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_GoBack"/>
      <w:bookmarkEnd w:id="0"/>
    </w:p>
    <w:p>
      <w:r>
        <w:rPr>
          <w:rFonts w:hint="eastAsia"/>
        </w:rPr>
        <w:t>图像可以定义为二维函数</w:t>
      </w:r>
      <w:r>
        <w:t xml:space="preserve">f（x，y），              </w:t>
      </w:r>
    </w:p>
    <w:p>
      <w:r>
        <w:t>其中x和y是空间坐标，f的</w:t>
      </w:r>
      <w:r>
        <w:rPr>
          <w:highlight w:val="yellow"/>
        </w:rPr>
        <w:t>振幅</w:t>
      </w:r>
      <w:r>
        <w:t>称为该点图像的</w:t>
      </w:r>
      <w:r>
        <w:rPr>
          <w:highlight w:val="yellow"/>
        </w:rPr>
        <w:t>强度或灰度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t xml:space="preserve">             </w:t>
      </w:r>
    </w:p>
    <w:p>
      <w:pPr>
        <w:rPr>
          <w:highlight w:val="cyan"/>
        </w:rPr>
      </w:pPr>
      <w:r>
        <w:rPr>
          <w:highlight w:val="cyan"/>
        </w:rPr>
        <w:t>数字图像：当x，y和f的振幅值都是有限的离散量时</w:t>
      </w:r>
    </w:p>
    <w:p/>
    <w:p>
      <w:r>
        <w:rPr>
          <w:rFonts w:hint="eastAsia"/>
        </w:rPr>
        <w:t>数字图像最初应用之一在报业</w:t>
      </w:r>
    </w:p>
    <w:p>
      <w:r>
        <w:t xml:space="preserve">X射线图像增强（工业、医学）              </w:t>
      </w:r>
    </w:p>
    <w:p>
      <w:r>
        <w:t xml:space="preserve">从航空和卫星图像研究污染模式             </w:t>
      </w:r>
    </w:p>
    <w:p>
      <w:r>
        <w:t>用于处理退化图像的图像增强和恢复过程</w:t>
      </w:r>
    </w:p>
    <w:p>
      <w:r>
        <w:rPr>
          <w:rFonts w:hint="eastAsia"/>
        </w:rPr>
        <w:t>机器感知</w:t>
      </w:r>
      <w:r>
        <w:t xml:space="preserve">              </w:t>
      </w:r>
    </w:p>
    <w:p>
      <w:r>
        <w:t xml:space="preserve">光学字符识别（OCR）              </w:t>
      </w:r>
    </w:p>
    <w:p>
      <w:r>
        <w:t xml:space="preserve">生物测定学 脸，指纹，虹膜              </w:t>
      </w:r>
    </w:p>
    <w:p>
      <w:r>
        <w:t>自动</w:t>
      </w:r>
      <w:r>
        <w:rPr>
          <w:highlight w:val="cyan"/>
        </w:rPr>
        <w:t>目标识别</w:t>
      </w:r>
      <w:r>
        <w:t xml:space="preserve">（军用）              </w:t>
      </w:r>
    </w:p>
    <w:p>
      <w:r>
        <w:t>用于产品装配和检验的工业机器视觉</w:t>
      </w:r>
    </w:p>
    <w:p/>
    <w:p>
      <w:r>
        <w:rPr>
          <w:rFonts w:hint="eastAsia"/>
        </w:rPr>
        <w:t>可见光：</w:t>
      </w:r>
      <w:r>
        <w:rPr>
          <w:rFonts w:hint="eastAsia"/>
          <w:highlight w:val="cyan"/>
        </w:rPr>
        <w:t>380-780nm</w:t>
      </w:r>
    </w:p>
    <w:p/>
    <w:p>
      <w:r>
        <w:rPr>
          <w:rFonts w:hint="eastAsia"/>
        </w:rPr>
        <w:t>颜色匹配是线性的</w:t>
      </w:r>
    </w:p>
    <w:p>
      <w:r>
        <w:rPr>
          <w:rFonts w:hint="eastAsia"/>
        </w:rPr>
        <w:t>为了产生一幅数字图像，我们需要将连续的传感数据转换成数字形式</w:t>
      </w:r>
      <w:r>
        <w:t xml:space="preserve">             </w:t>
      </w:r>
    </w:p>
    <w:p>
      <w:r>
        <w:rPr>
          <w:highlight w:val="cyan"/>
        </w:rPr>
        <w:t>采样：数字化</w:t>
      </w:r>
      <w:r>
        <w:rPr>
          <w:b/>
          <w:bCs/>
          <w:highlight w:val="cyan"/>
        </w:rPr>
        <w:t>坐标</w:t>
      </w:r>
      <w:r>
        <w:rPr>
          <w:highlight w:val="cyan"/>
        </w:rPr>
        <w:t>值</w:t>
      </w:r>
      <w:r>
        <w:rPr>
          <w:highlight w:val="none"/>
        </w:rPr>
        <w:t xml:space="preserve">              </w:t>
      </w:r>
      <w:r>
        <w:rPr>
          <w:highlight w:val="cyan"/>
        </w:rPr>
        <w:t>量化：数字化</w:t>
      </w:r>
      <w:r>
        <w:rPr>
          <w:b/>
          <w:bCs/>
          <w:highlight w:val="cyan"/>
          <w:u w:val="single"/>
        </w:rPr>
        <w:t>振幅</w:t>
      </w:r>
      <w:r>
        <w:rPr>
          <w:highlight w:val="cyan"/>
        </w:rPr>
        <w:t>值</w:t>
      </w:r>
    </w:p>
    <w:p>
      <w:r>
        <w:rPr>
          <w:rFonts w:hint="eastAsia"/>
        </w:rPr>
        <w:t>图像质量：采样</w:t>
      </w:r>
      <w:r>
        <w:rPr/>
        <w:sym w:font="Wingdings" w:char="F0E0"/>
      </w:r>
      <w:r>
        <w:rPr>
          <w:rFonts w:hint="eastAsia"/>
        </w:rPr>
        <w:t>空间</w:t>
      </w:r>
      <w:r>
        <w:rPr>
          <w:rFonts w:hint="eastAsia"/>
          <w:u w:val="single"/>
        </w:rPr>
        <w:t>分辨率</w:t>
      </w:r>
      <w:r>
        <w:rPr>
          <w:rFonts w:hint="eastAsia"/>
        </w:rPr>
        <w:t>（图像中可辨别的最小细节，</w:t>
      </w:r>
      <w:r>
        <w:t>对于数字图像：M×N</w:t>
      </w:r>
      <w:r>
        <w:rPr>
          <w:rFonts w:hint="eastAsia"/>
        </w:rPr>
        <w:t>）；</w:t>
      </w:r>
    </w:p>
    <w:p>
      <w:r>
        <w:rPr>
          <w:rFonts w:hint="eastAsia"/>
        </w:rPr>
        <w:t>量化：灰度级分辨率（灰度变化最小，</w:t>
      </w:r>
      <w:r>
        <w:t>对于数字图像：L</w:t>
      </w:r>
      <w:r>
        <w:rPr>
          <w:rFonts w:hint="eastAsia"/>
        </w:rPr>
        <w:t>）（颜色深度）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数字图像的种类与特点</w:t>
      </w:r>
    </w:p>
    <w:p>
      <w:r>
        <w:rPr>
          <w:rFonts w:hint="eastAsia"/>
          <w:b/>
          <w:bCs/>
        </w:rPr>
        <w:t xml:space="preserve">矢量图 </w:t>
      </w:r>
      <w:r>
        <w:rPr>
          <w:rFonts w:hint="eastAsia"/>
        </w:rPr>
        <w:t>小 不会失真 大小取决于图的复杂程度 难以表现色彩层次丰富的逼真图像效果</w:t>
      </w:r>
    </w:p>
    <w:p>
      <w:r>
        <w:rPr>
          <w:rFonts w:hint="eastAsia"/>
          <w:b/>
          <w:bCs/>
        </w:rPr>
        <w:t>点位图</w:t>
      </w:r>
      <w:r>
        <w:rPr>
          <w:rFonts w:hint="eastAsia"/>
        </w:rPr>
        <w:t xml:space="preserve"> 大 会失真 大小取决于分辨率 像素数量固定 每个像素用若干个二进制位来指定属性（P</w:t>
      </w:r>
      <w:r>
        <w:t>SD</w:t>
      </w:r>
      <w:r>
        <w:rPr>
          <w:rFonts w:hint="eastAsia"/>
        </w:rPr>
        <w:t>格式：分离</w:t>
      </w:r>
      <w:r>
        <w:rPr>
          <w:rFonts w:hint="eastAsia"/>
          <w:highlight w:val="cyan"/>
        </w:rPr>
        <w:t>图层</w:t>
      </w:r>
      <w:r>
        <w:rPr>
          <w:rFonts w:hint="eastAsia"/>
        </w:rPr>
        <w:t>-ps；B</w:t>
      </w:r>
      <w:r>
        <w:t>MP</w:t>
      </w:r>
      <w:r>
        <w:rPr>
          <w:rFonts w:hint="eastAsia"/>
        </w:rPr>
        <w:t>格式：Windows</w:t>
      </w:r>
      <w:r>
        <w:rPr>
          <w:rFonts w:hint="eastAsia"/>
          <w:highlight w:val="cyan"/>
        </w:rPr>
        <w:t>无损</w:t>
      </w:r>
      <w:r>
        <w:rPr>
          <w:rFonts w:hint="eastAsia"/>
        </w:rPr>
        <w:t>；J</w:t>
      </w:r>
      <w:r>
        <w:t>EPG</w:t>
      </w:r>
      <w:r>
        <w:rPr>
          <w:rFonts w:hint="eastAsia"/>
        </w:rPr>
        <w:t>格式：</w:t>
      </w:r>
      <w:r>
        <w:rPr>
          <w:rFonts w:hint="eastAsia"/>
          <w:highlight w:val="cyan"/>
        </w:rPr>
        <w:t>压缩</w:t>
      </w:r>
      <w:r>
        <w:rPr>
          <w:rFonts w:hint="eastAsia"/>
        </w:rPr>
        <w:t>失真，适用于网页图像中；G</w:t>
      </w:r>
      <w:r>
        <w:t>IF</w:t>
      </w:r>
      <w:r>
        <w:rPr>
          <w:rFonts w:hint="eastAsia"/>
        </w:rPr>
        <w:t>格式）</w:t>
      </w:r>
    </w:p>
    <w:p>
      <w:pPr>
        <w:rPr>
          <w:rFonts w:eastAsiaTheme="minorHAnsi"/>
          <w:szCs w:val="21"/>
        </w:rPr>
      </w:pPr>
    </w:p>
    <w:p>
      <w:pPr>
        <w:rPr>
          <w:rFonts w:cs="宋体" w:eastAsiaTheme="minorHAnsi"/>
          <w:b/>
          <w:bCs/>
          <w:szCs w:val="21"/>
        </w:rPr>
      </w:pPr>
      <w:r>
        <w:rPr>
          <w:rFonts w:hint="eastAsia" w:cs="宋体" w:eastAsiaTheme="minorHAnsi"/>
          <w:b/>
          <w:bCs/>
          <w:szCs w:val="21"/>
        </w:rPr>
        <w:t>颜色</w:t>
      </w:r>
    </w:p>
    <w:p>
      <w:pPr>
        <w:rPr>
          <w:rFonts w:cs="宋体" w:eastAsiaTheme="minorHAnsi"/>
          <w:szCs w:val="21"/>
        </w:rPr>
      </w:pPr>
      <w:r>
        <w:rPr>
          <w:rFonts w:hint="eastAsia" w:cs="宋体" w:eastAsiaTheme="minorHAnsi"/>
          <w:szCs w:val="21"/>
        </w:rPr>
        <w:t>①颜色是光与人类视觉系统交互产生的结果。</w:t>
      </w:r>
    </w:p>
    <w:p>
      <w:pPr>
        <w:rPr>
          <w:rFonts w:ascii="宋体" w:hAnsi="宋体" w:cs="宋体"/>
          <w:szCs w:val="21"/>
        </w:rPr>
      </w:pPr>
      <w:r>
        <w:rPr>
          <w:rFonts w:hint="eastAsia" w:cs="宋体" w:eastAsiaTheme="minorHAnsi"/>
          <w:szCs w:val="21"/>
        </w:rPr>
        <w:t>②颜色是</w:t>
      </w:r>
      <w:r>
        <w:rPr>
          <w:rFonts w:hint="eastAsia" w:cs="宋体" w:eastAsiaTheme="minorHAnsi"/>
          <w:szCs w:val="21"/>
          <w:u w:val="single"/>
        </w:rPr>
        <w:t>物体对于人类的生理学特征</w:t>
      </w:r>
      <w:r>
        <w:rPr>
          <w:rFonts w:hint="eastAsia" w:cs="宋体" w:eastAsiaTheme="minorHAnsi"/>
          <w:szCs w:val="21"/>
        </w:rPr>
        <w:t>，而非物体本身的物理学特征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1"/>
        </w:numPr>
        <w:rPr>
          <w:rFonts w:cs="宋体" w:eastAsiaTheme="minorHAnsi"/>
          <w:b/>
          <w:bCs/>
          <w:szCs w:val="21"/>
        </w:rPr>
      </w:pPr>
      <w:r>
        <w:rPr>
          <w:rFonts w:hint="eastAsia" w:cs="宋体" w:eastAsiaTheme="minorHAnsi"/>
          <w:b/>
          <w:bCs/>
          <w:szCs w:val="21"/>
        </w:rPr>
        <w:t>图像的数字化</w:t>
      </w:r>
    </w:p>
    <w:p>
      <w:pPr>
        <w:numPr>
          <w:ilvl w:val="0"/>
          <w:numId w:val="2"/>
        </w:numPr>
        <w:rPr>
          <w:rFonts w:cs="宋体" w:eastAsiaTheme="minorHAnsi"/>
          <w:szCs w:val="21"/>
        </w:rPr>
      </w:pPr>
      <w:r>
        <w:rPr>
          <w:rFonts w:hint="eastAsia" w:cs="宋体" w:eastAsiaTheme="minorHAnsi"/>
          <w:szCs w:val="21"/>
        </w:rPr>
        <w:t>一种图像公式模型</w:t>
      </w:r>
    </w:p>
    <w:p>
      <w:pPr>
        <w:rPr>
          <w:rFonts w:cs="宋体" w:eastAsiaTheme="minorHAnsi"/>
          <w:szCs w:val="21"/>
        </w:rPr>
      </w:pPr>
      <w:r>
        <w:rPr>
          <w:rFonts w:hint="eastAsia" w:cs="宋体" w:eastAsiaTheme="minorHAnsi"/>
          <w:szCs w:val="21"/>
        </w:rPr>
        <w:t>显然，对于一副图像，图像任意一处强度满足以下条件</w:t>
      </w:r>
    </w:p>
    <w:p>
      <w:pPr>
        <w:ind w:left="840" w:firstLine="420"/>
        <w:rPr>
          <w:rFonts w:cs="宋体" w:eastAsiaTheme="minorHAnsi"/>
          <w:szCs w:val="21"/>
        </w:rPr>
      </w:pPr>
      <w:r>
        <w:rPr>
          <w:rFonts w:cs="宋体" w:eastAsiaTheme="minorHAnsi"/>
          <w:position w:val="-10"/>
          <w:szCs w:val="21"/>
        </w:rPr>
        <w:object>
          <v:shape id="_x0000_i1025" o:spt="75" type="#_x0000_t75" style="height:30pt;width:178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cs="宋体" w:eastAsiaTheme="minorHAnsi"/>
          <w:szCs w:val="21"/>
          <w:highlight w:val="yellow"/>
        </w:rPr>
      </w:pPr>
      <w:r>
        <w:rPr>
          <w:rFonts w:hint="eastAsia" w:cs="宋体" w:eastAsiaTheme="minorHAnsi"/>
          <w:szCs w:val="21"/>
          <w:highlight w:val="yellow"/>
        </w:rPr>
        <w:t>f(x,y)可以分解为两项</w:t>
      </w:r>
    </w:p>
    <w:p>
      <w:pPr>
        <w:rPr>
          <w:rFonts w:cs="宋体" w:eastAsiaTheme="minorHAnsi"/>
          <w:szCs w:val="21"/>
          <w:highlight w:val="yellow"/>
        </w:rPr>
      </w:pPr>
      <w:r>
        <w:rPr>
          <w:rFonts w:cs="宋体" w:eastAsiaTheme="minorHAnsi"/>
          <w:position w:val="-10"/>
          <w:szCs w:val="21"/>
          <w:highlight w:val="yellow"/>
        </w:rPr>
        <w:object>
          <v:shape id="_x0000_i1026" o:spt="75" type="#_x0000_t75" style="height:26.4pt;width:188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cs="宋体" w:eastAsiaTheme="minorHAnsi"/>
          <w:szCs w:val="21"/>
        </w:rPr>
      </w:pPr>
      <w:r>
        <w:rPr>
          <w:rFonts w:hint="eastAsia" w:cs="宋体" w:eastAsiaTheme="minorHAnsi"/>
          <w:szCs w:val="21"/>
          <w:highlight w:val="yellow"/>
        </w:rPr>
        <w:t>i(x,y)为该点的</w:t>
      </w:r>
      <w:r>
        <w:rPr>
          <w:rFonts w:hint="eastAsia" w:cs="宋体" w:eastAsiaTheme="minorHAnsi"/>
          <w:szCs w:val="21"/>
          <w:highlight w:val="cyan"/>
        </w:rPr>
        <w:t>照度</w:t>
      </w:r>
      <w:r>
        <w:rPr>
          <w:rFonts w:hint="eastAsia" w:cs="宋体" w:eastAsiaTheme="minorHAnsi"/>
          <w:szCs w:val="21"/>
          <w:highlight w:val="yellow"/>
        </w:rPr>
        <w:t>，r(x,y)为该点的</w:t>
      </w:r>
      <w:r>
        <w:rPr>
          <w:rFonts w:hint="eastAsia" w:cs="宋体" w:eastAsiaTheme="minorHAnsi"/>
          <w:szCs w:val="21"/>
          <w:highlight w:val="cyan"/>
        </w:rPr>
        <w:t>反射率</w:t>
      </w:r>
      <w:r>
        <w:rPr>
          <w:rFonts w:hint="eastAsia" w:cs="宋体" w:eastAsiaTheme="minorHAnsi"/>
          <w:szCs w:val="21"/>
          <w:highlight w:val="yellow"/>
        </w:rPr>
        <w:t>。</w:t>
      </w:r>
    </w:p>
    <w:p>
      <w:pPr>
        <w:numPr>
          <w:ilvl w:val="0"/>
          <w:numId w:val="1"/>
        </w:numPr>
        <w:rPr>
          <w:rFonts w:cs="宋体" w:eastAsiaTheme="minorHAnsi"/>
          <w:b/>
          <w:bCs/>
          <w:szCs w:val="21"/>
        </w:rPr>
      </w:pPr>
      <w:r>
        <w:rPr>
          <w:rFonts w:hint="eastAsia" w:cs="宋体" w:eastAsiaTheme="minorHAnsi"/>
          <w:b/>
          <w:bCs/>
          <w:szCs w:val="21"/>
        </w:rPr>
        <w:t>灰度直方图</w:t>
      </w:r>
    </w:p>
    <w:p>
      <w:pPr>
        <w:numPr>
          <w:ilvl w:val="0"/>
          <w:numId w:val="3"/>
        </w:numPr>
        <w:rPr>
          <w:rFonts w:cs="宋体" w:eastAsiaTheme="minorHAnsi"/>
          <w:szCs w:val="21"/>
        </w:rPr>
      </w:pPr>
      <w:r>
        <w:rPr>
          <w:rFonts w:hint="eastAsia" w:cs="宋体" w:eastAsiaTheme="minorHAnsi"/>
          <w:szCs w:val="21"/>
        </w:rPr>
        <w:t>灰度直方图是一种直方图，</w:t>
      </w:r>
      <w:r>
        <w:rPr>
          <w:rFonts w:hint="eastAsia" w:cs="宋体" w:eastAsiaTheme="minorHAnsi"/>
          <w:szCs w:val="21"/>
          <w:highlight w:val="yellow"/>
        </w:rPr>
        <w:t>其横坐标为灰度，纵坐标为</w:t>
      </w:r>
      <w:r>
        <w:rPr>
          <w:rFonts w:hint="eastAsia" w:cs="宋体" w:eastAsiaTheme="minorHAnsi"/>
          <w:szCs w:val="21"/>
          <w:highlight w:val="yellow"/>
          <w:u w:val="single"/>
        </w:rPr>
        <w:t>每个灰度所对应的像素的数目</w:t>
      </w:r>
      <w:r>
        <w:rPr>
          <w:rFonts w:hint="eastAsia" w:cs="宋体" w:eastAsiaTheme="minorHAnsi"/>
          <w:szCs w:val="21"/>
        </w:rPr>
        <w:t>。如果对于一副M*N的图像，我们设横轴变量为r,纵轴变量为n</w:t>
      </w:r>
      <w:r>
        <w:rPr>
          <w:rFonts w:hint="eastAsia" w:cs="宋体" w:eastAsiaTheme="minorHAnsi"/>
          <w:szCs w:val="21"/>
          <w:lang w:eastAsia="zh-CN"/>
        </w:rPr>
        <w:t>，</w:t>
      </w:r>
      <w:r>
        <w:rPr>
          <w:rFonts w:hint="eastAsia" w:cs="宋体" w:eastAsiaTheme="minorHAnsi"/>
          <w:szCs w:val="21"/>
        </w:rPr>
        <w:t>r、n之间对应的函数为h,其中r的范围是0到L-1。那么有如下推论</w:t>
      </w:r>
    </w:p>
    <w:p>
      <w:pPr>
        <w:rPr>
          <w:rFonts w:cs="宋体" w:eastAsiaTheme="minorHAnsi"/>
          <w:szCs w:val="21"/>
        </w:rPr>
      </w:pPr>
      <w:r>
        <w:rPr>
          <w:rFonts w:hint="eastAsia" w:cs="宋体" w:eastAsiaTheme="minorHAnsi"/>
          <w:szCs w:val="21"/>
        </w:rPr>
        <w:t>①</w:t>
      </w:r>
      <w:r>
        <w:rPr>
          <w:rFonts w:hint="eastAsia" w:cs="宋体" w:eastAsiaTheme="minorHAnsi"/>
          <w:position w:val="-10"/>
          <w:szCs w:val="21"/>
        </w:rPr>
        <w:object>
          <v:shape id="_x0000_i1027" o:spt="75" type="#_x0000_t75" style="height:16.2pt;width:4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cs="宋体" w:eastAsiaTheme="minorHAnsi"/>
          <w:szCs w:val="21"/>
        </w:rPr>
      </w:pPr>
      <w:r>
        <w:rPr>
          <w:rFonts w:hint="eastAsia" w:cs="宋体" w:eastAsiaTheme="minorHAnsi"/>
          <w:szCs w:val="21"/>
        </w:rPr>
        <w:t>②</w:t>
      </w:r>
      <w:r>
        <w:rPr>
          <w:rFonts w:hint="eastAsia" w:cs="宋体" w:eastAsiaTheme="minorHAnsi"/>
          <w:position w:val="-28"/>
          <w:szCs w:val="21"/>
        </w:rPr>
        <w:object>
          <v:shape id="_x0000_i1028" o:spt="75" type="#_x0000_t75" style="height:53.4pt;width:111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cs="宋体" w:eastAsiaTheme="minorHAnsi"/>
          <w:szCs w:val="21"/>
        </w:rPr>
      </w:pPr>
      <w:r>
        <w:rPr>
          <w:rFonts w:hint="eastAsia" w:cs="宋体" w:eastAsiaTheme="minorHAnsi"/>
          <w:szCs w:val="21"/>
        </w:rPr>
        <w:t>③</w:t>
      </w:r>
      <w:r>
        <w:rPr>
          <w:rFonts w:hint="eastAsia" w:cs="宋体" w:eastAsiaTheme="minorHAnsi"/>
          <w:position w:val="-28"/>
          <w:szCs w:val="21"/>
        </w:rPr>
        <w:object>
          <v:shape id="_x0000_i1029" o:spt="75" type="#_x0000_t75" style="height:48.6pt;width:103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/>
    <w:p>
      <w:pPr>
        <w:rPr>
          <w:rFonts w:hint="eastAsia"/>
          <w:b/>
          <w:bCs/>
          <w:sz w:val="24"/>
          <w:szCs w:val="28"/>
          <w:u w:val="none"/>
        </w:rPr>
      </w:pPr>
      <w:r>
        <w:rPr>
          <w:rFonts w:hint="eastAsia"/>
          <w:b/>
          <w:bCs/>
          <w:sz w:val="24"/>
          <w:szCs w:val="28"/>
          <w:u w:val="none"/>
        </w:rPr>
        <w:t>颜色模型（颜色空间）</w:t>
      </w:r>
    </w:p>
    <w:p>
      <w:pPr>
        <w:rPr>
          <w:rFonts w:hint="eastAsia" w:eastAsiaTheme="minorEastAsia"/>
          <w:b/>
          <w:bCs/>
          <w:sz w:val="24"/>
          <w:szCs w:val="28"/>
          <w:u w:val="none"/>
          <w:lang w:val="en-US" w:eastAsia="zh-CN"/>
        </w:rPr>
      </w:pPr>
      <w:r>
        <w:rPr>
          <w:rFonts w:hint="eastAsia"/>
          <w:b/>
          <w:bCs/>
          <w:sz w:val="24"/>
          <w:szCs w:val="28"/>
          <w:u w:val="none"/>
          <w:lang w:val="en-US" w:eastAsia="zh-CN"/>
        </w:rPr>
        <w:t>机器：</w:t>
      </w:r>
    </w:p>
    <w:p>
      <w:r>
        <w:rPr>
          <w:b/>
          <w:bCs/>
        </w:rPr>
        <w:t>RGB</w:t>
      </w:r>
      <w:r>
        <w:rPr>
          <w:rFonts w:hint="eastAsia"/>
          <w:b/>
          <w:bCs/>
        </w:rPr>
        <w:t xml:space="preserve">颜色模型 </w:t>
      </w:r>
      <w:r>
        <w:rPr>
          <w:rFonts w:hint="eastAsia"/>
          <w:highlight w:val="cyan"/>
        </w:rPr>
        <w:t>计算机</w:t>
      </w:r>
      <w:r>
        <w:rPr>
          <w:rFonts w:hint="eastAsia"/>
        </w:rPr>
        <w:t xml:space="preserve">系统彩色显示器 </w:t>
      </w:r>
      <w:r>
        <w:rPr>
          <w:rFonts w:hint="eastAsia"/>
          <w:highlight w:val="yellow"/>
        </w:rPr>
        <w:t>加色</w:t>
      </w:r>
      <w:r>
        <w:rPr>
          <w:rFonts w:hint="eastAsia"/>
        </w:rPr>
        <w:t xml:space="preserve">模型 </w:t>
      </w:r>
      <w:r>
        <w:t>F</w:t>
      </w:r>
      <w:r>
        <w:rPr>
          <w:rFonts w:hint="eastAsia"/>
        </w:rPr>
        <w:t>=</w:t>
      </w:r>
      <w:r>
        <w:t>r[R]+g[G]+b[G]</w:t>
      </w:r>
      <w:r>
        <w:rPr>
          <w:rFonts w:hint="eastAsia"/>
        </w:rPr>
        <w:t>，三个分量各占1</w:t>
      </w:r>
      <w:r>
        <w:t>B</w:t>
      </w:r>
      <w:r>
        <w:rPr>
          <w:rFonts w:hint="eastAsia"/>
        </w:rPr>
        <w:t>，共2^24种颜色</w:t>
      </w:r>
    </w:p>
    <w:p>
      <w:pPr>
        <w:rPr>
          <w:rFonts w:hint="eastAsia"/>
        </w:rPr>
      </w:pPr>
      <w:r>
        <w:rPr>
          <w:b/>
          <w:bCs/>
        </w:rPr>
        <w:t>CMYK</w:t>
      </w:r>
      <w:r>
        <w:rPr>
          <w:rFonts w:hint="eastAsia"/>
          <w:b/>
          <w:bCs/>
        </w:rPr>
        <w:t xml:space="preserve">颜色模型 </w:t>
      </w:r>
      <w:r>
        <w:rPr>
          <w:rFonts w:hint="eastAsia"/>
          <w:highlight w:val="cyan"/>
        </w:rPr>
        <w:t>打印机</w:t>
      </w:r>
      <w:r>
        <w:rPr>
          <w:rFonts w:hint="eastAsia"/>
        </w:rPr>
        <w:t xml:space="preserve"> 描述</w:t>
      </w:r>
      <w:r>
        <w:rPr>
          <w:rFonts w:hint="eastAsia"/>
          <w:u w:val="single"/>
        </w:rPr>
        <w:t>非发光体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减色</w:t>
      </w:r>
      <w:r>
        <w:rPr>
          <w:rFonts w:hint="eastAsia"/>
        </w:rPr>
        <w:t>模型 青色（Y）品红（M）黄色（Y）与黑色（K）油墨混合</w:t>
      </w:r>
    </w:p>
    <w:p>
      <w:pPr>
        <w:rPr>
          <w:rFonts w:hint="eastAsia"/>
          <w:b/>
          <w:bCs/>
          <w:sz w:val="24"/>
          <w:szCs w:val="28"/>
          <w:u w:val="none"/>
          <w:lang w:val="en-US" w:eastAsia="zh-CN"/>
        </w:rPr>
      </w:pPr>
      <w:r>
        <w:rPr>
          <w:rFonts w:hint="eastAsia"/>
          <w:b/>
          <w:bCs/>
          <w:sz w:val="24"/>
          <w:szCs w:val="28"/>
          <w:u w:val="none"/>
          <w:lang w:val="en-US" w:eastAsia="zh-CN"/>
        </w:rPr>
        <w:t>人</w:t>
      </w:r>
      <w:r>
        <w:rPr>
          <w:rFonts w:hint="eastAsia"/>
          <w:b/>
          <w:bCs/>
          <w:sz w:val="24"/>
          <w:szCs w:val="28"/>
          <w:u w:val="none"/>
          <w:lang w:val="en-US" w:eastAsia="zh-CN"/>
        </w:rPr>
        <w:t>类：</w:t>
      </w:r>
    </w:p>
    <w:p>
      <w:r>
        <w:rPr>
          <w:rFonts w:hint="eastAsia"/>
          <w:b/>
          <w:bCs/>
        </w:rPr>
        <w:t>H</w:t>
      </w:r>
      <w:r>
        <w:rPr>
          <w:b/>
          <w:bCs/>
        </w:rPr>
        <w:t>SB</w:t>
      </w:r>
      <w:r>
        <w:rPr>
          <w:rFonts w:hint="eastAsia"/>
          <w:b/>
          <w:bCs/>
        </w:rPr>
        <w:t>（H</w:t>
      </w:r>
      <w:r>
        <w:rPr>
          <w:b/>
          <w:bCs/>
        </w:rPr>
        <w:t>SI</w:t>
      </w:r>
      <w:r>
        <w:rPr>
          <w:rFonts w:hint="eastAsia"/>
          <w:b/>
          <w:bCs/>
        </w:rPr>
        <w:t>）颜色模型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人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色调</w:t>
      </w:r>
      <w:r>
        <w:rPr>
          <w:rFonts w:hint="eastAsia"/>
        </w:rPr>
        <w:t>（色相，H）</w:t>
      </w:r>
      <w:r>
        <w:rPr>
          <w:rFonts w:hint="eastAsia"/>
          <w:b/>
          <w:bCs/>
        </w:rPr>
        <w:t>饱和度</w:t>
      </w:r>
      <w:r>
        <w:rPr>
          <w:rFonts w:hint="eastAsia"/>
        </w:rPr>
        <w:t>（H，混入白色的程度）</w:t>
      </w:r>
      <w:r>
        <w:rPr>
          <w:rFonts w:hint="eastAsia"/>
          <w:b/>
          <w:bCs/>
        </w:rPr>
        <w:t>亮度</w:t>
      </w:r>
      <w:r>
        <w:rPr>
          <w:rFonts w:hint="eastAsia"/>
        </w:rPr>
        <w:t>（B，混入黑色的程度），色调和饱和度统称为色度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Y</w:t>
      </w:r>
      <w:r>
        <w:rPr>
          <w:b/>
          <w:bCs/>
        </w:rPr>
        <w:t>UV</w:t>
      </w:r>
      <w:r>
        <w:rPr>
          <w:rFonts w:hint="eastAsia"/>
          <w:b/>
          <w:bCs/>
        </w:rPr>
        <w:t>（</w:t>
      </w:r>
      <w:r>
        <w:rPr>
          <w:b/>
          <w:bCs/>
        </w:rPr>
        <w:t>YCrCb</w:t>
      </w:r>
      <w:r>
        <w:rPr>
          <w:rFonts w:hint="eastAsia"/>
          <w:b/>
          <w:bCs/>
        </w:rPr>
        <w:t xml:space="preserve">）颜色模型 </w:t>
      </w:r>
      <w:r>
        <w:rPr>
          <w:rFonts w:hint="eastAsia"/>
        </w:rPr>
        <w:t>网络电视 所需存储容量小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亮色分离，注重亮度）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分辨率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</w:rPr>
        <w:t xml:space="preserve">显示分辨率 </w:t>
      </w:r>
      <w:r>
        <w:rPr>
          <w:rFonts w:hint="eastAsia"/>
          <w:b w:val="0"/>
          <w:bCs w:val="0"/>
          <w:lang w:val="en-US" w:eastAsia="zh-CN"/>
        </w:rPr>
        <w:t>显示屏横向和侧向最大像素点个数（平均点距）。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图像分辨率 </w:t>
      </w:r>
      <w:r>
        <w:rPr>
          <w:rFonts w:hint="eastAsia"/>
        </w:rPr>
        <w:t>若采样像素</w:t>
      </w:r>
      <w:r>
        <w:rPr>
          <w:rFonts w:hint="eastAsia"/>
          <w:u w:val="single"/>
        </w:rPr>
        <w:t>点距固定</w:t>
      </w:r>
      <w:r>
        <w:rPr>
          <w:rFonts w:hint="eastAsia"/>
        </w:rPr>
        <w:t>，则</w:t>
      </w:r>
      <w:r>
        <w:rPr>
          <w:rFonts w:hint="eastAsia"/>
          <w:u w:val="single"/>
        </w:rPr>
        <w:t>原始图像尺寸越大，所得图像分辨率越大</w:t>
      </w:r>
      <w:r>
        <w:rPr>
          <w:rFonts w:hint="eastAsia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扫描分辨率 </w:t>
      </w:r>
      <w:r>
        <w:rPr>
          <w:rFonts w:hint="eastAsia"/>
        </w:rPr>
        <w:t>打印分辨率</w:t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 xml:space="preserve">颜色深度 </w:t>
      </w:r>
      <w:r>
        <w:rPr>
          <w:rFonts w:hint="eastAsia"/>
        </w:rPr>
        <w:t>一幅图像中可使用颜色数的最大值，单位b</w:t>
      </w:r>
      <w:r>
        <w:t>it</w:t>
      </w:r>
      <w:r>
        <w:rPr>
          <w:rFonts w:hint="eastAsia"/>
        </w:rPr>
        <w:t>，L=2</w:t>
      </w:r>
      <w:r>
        <w:t>^K</w:t>
      </w:r>
    </w:p>
    <w:p>
      <w:r>
        <w:rPr>
          <w:rFonts w:hint="eastAsia"/>
        </w:rPr>
        <w:t>一位二进制颜色编码的图像颜色深度为1，也称二值图像（0.1）</w:t>
      </w:r>
    </w:p>
    <w:p>
      <w:r>
        <w:rPr>
          <w:rFonts w:hint="eastAsia"/>
          <w:b/>
          <w:bCs/>
        </w:rPr>
        <w:t>真彩色</w:t>
      </w:r>
      <w:r>
        <w:rPr>
          <w:rFonts w:hint="eastAsia"/>
        </w:rPr>
        <w:t xml:space="preserve"> 位深度是24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有2</w:t>
      </w:r>
      <w:r>
        <w:t>^24</w:t>
      </w:r>
      <w:r>
        <w:rPr>
          <w:rFonts w:hint="eastAsia"/>
        </w:rPr>
        <w:t>种颜色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伪彩色</w:t>
      </w:r>
      <w:r>
        <w:rPr>
          <w:rFonts w:hint="eastAsia"/>
        </w:rPr>
        <w:t xml:space="preserve"> 找一个最接近的颜色匹配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查找R、B、G强度值）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直接色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 xml:space="preserve">图像的大小计算 </w:t>
      </w:r>
      <w:r>
        <w:rPr>
          <w:rFonts w:hint="eastAsia"/>
          <w:b/>
          <w:bCs/>
          <w:highlight w:val="cyan"/>
        </w:rPr>
        <w:t>像素*颜色深度/8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单位为B</w:t>
      </w:r>
    </w:p>
    <w:p>
      <w:pPr>
        <w:rPr>
          <w:b/>
          <w:bCs/>
        </w:rPr>
      </w:pPr>
      <w:r>
        <w:rPr>
          <w:rFonts w:hint="eastAsia"/>
          <w:b/>
          <w:bCs/>
        </w:rPr>
        <w:t>（eg.分辨率768*576，颜色深度24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图像大小为768*576*3/1024/1024=1.26</w:t>
      </w:r>
      <w:r>
        <w:rPr>
          <w:b/>
          <w:bCs/>
        </w:rPr>
        <w:t>MB</w:t>
      </w:r>
      <w:r>
        <w:rPr>
          <w:rFonts w:hint="eastAsia"/>
          <w:b/>
          <w:bCs/>
        </w:rPr>
        <w:t>）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像素空间关系</w:t>
      </w:r>
    </w:p>
    <w:p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 xml:space="preserve">像素间联系 </w:t>
      </w:r>
    </w:p>
    <w:p>
      <w:pPr>
        <w:ind w:left="720" w:firstLine="210" w:firstLineChars="100"/>
      </w:pPr>
      <w:r>
        <w:rPr>
          <w:rFonts w:hint="eastAsia"/>
        </w:rPr>
        <w:t>像素</w:t>
      </w:r>
      <w:r>
        <w:rPr>
          <w:i/>
          <w:iCs/>
        </w:rPr>
        <w:t>p</w:t>
      </w:r>
      <w:r>
        <w:rPr>
          <w:rFonts w:hint="eastAsia"/>
        </w:rPr>
        <w:t>的邻域：</w:t>
      </w:r>
    </w:p>
    <w:p>
      <w:pPr>
        <w:numPr>
          <w:ilvl w:val="1"/>
          <w:numId w:val="4"/>
        </w:numPr>
      </w:pPr>
      <w:r>
        <w:t>4</w:t>
      </w:r>
      <w:r>
        <w:rPr>
          <w:rFonts w:hint="eastAsia"/>
        </w:rPr>
        <w:t>近邻（</w:t>
      </w:r>
      <w:r>
        <w:t>4-neighbors</w:t>
      </w:r>
      <w:r>
        <w:rPr>
          <w:rFonts w:hint="eastAsia"/>
        </w:rPr>
        <w:t>）：</w:t>
      </w:r>
      <w:r>
        <w:rPr>
          <w:i/>
          <w:iCs/>
        </w:rPr>
        <w:t>N</w:t>
      </w:r>
      <w:r>
        <w:rPr>
          <w:vertAlign w:val="subscript"/>
        </w:rPr>
        <w:t>4</w:t>
      </w:r>
      <w:r>
        <w:t>(</w:t>
      </w:r>
      <w:r>
        <w:rPr>
          <w:i/>
          <w:iCs/>
        </w:rPr>
        <w:t>p</w:t>
      </w:r>
      <w:r>
        <w:t>)</w:t>
      </w:r>
    </w:p>
    <w:p>
      <w:pPr>
        <w:numPr>
          <w:ilvl w:val="1"/>
          <w:numId w:val="4"/>
        </w:numPr>
      </w:pPr>
      <w:r>
        <w:rPr>
          <w:rFonts w:hint="eastAsia"/>
        </w:rPr>
        <w:t>对角近邻（</w:t>
      </w:r>
      <w:r>
        <w:t>D-neighbors</w:t>
      </w:r>
      <w:r>
        <w:rPr>
          <w:rFonts w:hint="eastAsia"/>
        </w:rPr>
        <w:t>） ：</w:t>
      </w:r>
      <w:r>
        <w:rPr>
          <w:i/>
          <w:iCs/>
        </w:rPr>
        <w:t>N</w:t>
      </w:r>
      <w:r>
        <w:rPr>
          <w:vertAlign w:val="subscript"/>
        </w:rPr>
        <w:t>D</w:t>
      </w:r>
      <w:r>
        <w:t>(</w:t>
      </w:r>
      <w:r>
        <w:rPr>
          <w:i/>
          <w:iCs/>
        </w:rPr>
        <w:t>p</w:t>
      </w:r>
      <w:r>
        <w:t>)</w:t>
      </w:r>
      <w:r>
        <w:rPr>
          <w:rFonts w:hint="eastAsia"/>
        </w:rPr>
        <w:t>（也是4个）</w:t>
      </w:r>
    </w:p>
    <w:p>
      <w:pPr>
        <w:numPr>
          <w:ilvl w:val="1"/>
          <w:numId w:val="4"/>
        </w:numPr>
      </w:pPr>
      <w:r>
        <w:t>8</w:t>
      </w:r>
      <w:r>
        <w:rPr>
          <w:rFonts w:hint="eastAsia"/>
        </w:rPr>
        <w:t>近邻（</w:t>
      </w:r>
      <w:r>
        <w:t>8-neighbors</w:t>
      </w:r>
      <w:r>
        <w:rPr>
          <w:rFonts w:hint="eastAsia"/>
        </w:rPr>
        <w:t>） ：</w:t>
      </w:r>
      <w:r>
        <w:rPr>
          <w:i/>
          <w:iCs/>
        </w:rPr>
        <w:t>N</w:t>
      </w:r>
      <w:r>
        <w:rPr>
          <w:vertAlign w:val="subscript"/>
        </w:rPr>
        <w:t>8</w:t>
      </w:r>
      <w:r>
        <w:t>(</w:t>
      </w:r>
      <w:r>
        <w:rPr>
          <w:i/>
          <w:iCs/>
        </w:rPr>
        <w:t>p</w:t>
      </w:r>
      <w:r>
        <w:t>)</w:t>
      </w:r>
    </w:p>
    <w:p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连通性</w:t>
      </w:r>
      <w:r>
        <w:rPr>
          <w:b/>
          <w:bCs/>
        </w:rPr>
        <w:t>(connectivity)</w:t>
      </w:r>
      <w:r>
        <w:rPr>
          <w:rFonts w:hint="eastAsia"/>
          <w:b/>
          <w:bCs/>
        </w:rPr>
        <w:t>是描述区域</w:t>
      </w:r>
      <w:r>
        <w:rPr>
          <w:b/>
          <w:bCs/>
        </w:rPr>
        <w:t>(region)</w:t>
      </w:r>
      <w:r>
        <w:rPr>
          <w:rFonts w:hint="eastAsia"/>
          <w:b/>
          <w:bCs/>
        </w:rPr>
        <w:t>和边界</w:t>
      </w:r>
      <w:r>
        <w:rPr>
          <w:b/>
          <w:bCs/>
        </w:rPr>
        <w:t>(boundary)</w:t>
      </w:r>
      <w:r>
        <w:rPr>
          <w:rFonts w:hint="eastAsia"/>
          <w:b/>
          <w:bCs/>
        </w:rPr>
        <w:t>的基本概念</w:t>
      </w:r>
    </w:p>
    <w:p>
      <w:pPr>
        <w:ind w:left="720" w:firstLine="210" w:firstLineChars="100"/>
      </w:pPr>
      <w:r>
        <w:rPr>
          <w:rFonts w:hint="eastAsia"/>
        </w:rPr>
        <w:t>两个像素具有连通性的两个必要条件</w:t>
      </w:r>
    </w:p>
    <w:p>
      <w:pPr>
        <w:numPr>
          <w:ilvl w:val="1"/>
          <w:numId w:val="4"/>
        </w:numPr>
      </w:pPr>
      <w:r>
        <w:rPr>
          <w:rFonts w:hint="eastAsia"/>
        </w:rPr>
        <w:t>两个像素是否</w:t>
      </w:r>
      <w:r>
        <w:rPr>
          <w:rFonts w:hint="eastAsia"/>
          <w:b/>
          <w:bCs/>
        </w:rPr>
        <w:t>相邻</w:t>
      </w:r>
    </w:p>
    <w:p>
      <w:pPr>
        <w:numPr>
          <w:ilvl w:val="1"/>
          <w:numId w:val="4"/>
        </w:numPr>
      </w:pPr>
      <w:r>
        <w:rPr>
          <w:rFonts w:hint="eastAsia"/>
        </w:rPr>
        <w:t>它们的</w:t>
      </w:r>
      <w:r>
        <w:rPr>
          <w:rFonts w:hint="eastAsia"/>
          <w:b/>
          <w:bCs/>
          <w:highlight w:val="cyan"/>
        </w:rPr>
        <w:t>灰度级</w:t>
      </w:r>
      <w:r>
        <w:rPr>
          <w:rFonts w:hint="eastAsia"/>
          <w:b/>
          <w:bCs/>
        </w:rPr>
        <w:t>是否满足相似性准则</w:t>
      </w:r>
    </w:p>
    <w:p>
      <w:pPr>
        <w:numPr>
          <w:ilvl w:val="2"/>
          <w:numId w:val="4"/>
        </w:numPr>
      </w:pPr>
      <w:r>
        <w:rPr>
          <w:rFonts w:hint="eastAsia"/>
        </w:rPr>
        <w:t>设</w:t>
      </w:r>
      <w:r>
        <w:t>V</w:t>
      </w:r>
      <w:r>
        <w:rPr>
          <w:rFonts w:hint="eastAsia"/>
        </w:rPr>
        <w:t>是具有相似灰度的集合。对于二进制图像，可令</w:t>
      </w:r>
      <w:r>
        <w:t>V={1}</w:t>
      </w:r>
      <w:r>
        <w:rPr>
          <w:rFonts w:hint="eastAsia"/>
        </w:rPr>
        <w:t>；对于具有</w:t>
      </w:r>
      <w:r>
        <w:t>256</w:t>
      </w:r>
      <w:r>
        <w:rPr>
          <w:rFonts w:hint="eastAsia"/>
        </w:rPr>
        <w:t>灰度级的灰度图像，</w:t>
      </w:r>
      <w:r>
        <w:t>V</w:t>
      </w:r>
      <w:r>
        <w:rPr>
          <w:rFonts w:hint="eastAsia"/>
        </w:rPr>
        <w:t>是这</w:t>
      </w:r>
      <w:r>
        <w:t>256</w:t>
      </w:r>
      <w:r>
        <w:rPr>
          <w:rFonts w:hint="eastAsia"/>
        </w:rPr>
        <w:t>数值中的一个子集</w:t>
      </w:r>
    </w:p>
    <w:p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连通（</w:t>
      </w:r>
      <w:r>
        <w:rPr>
          <w:b/>
          <w:bCs/>
        </w:rPr>
        <w:t>4-adjacency</w:t>
      </w:r>
      <w:r>
        <w:rPr>
          <w:rFonts w:hint="eastAsia"/>
          <w:b/>
          <w:bCs/>
        </w:rPr>
        <w:t>）4近邻</w:t>
      </w:r>
    </w:p>
    <w:p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8</w:t>
      </w:r>
      <w:r>
        <w:rPr>
          <w:rFonts w:hint="eastAsia"/>
          <w:b/>
          <w:bCs/>
        </w:rPr>
        <w:t>连通（</w:t>
      </w:r>
      <w:r>
        <w:rPr>
          <w:b/>
          <w:bCs/>
        </w:rPr>
        <w:t>8-adjacency</w:t>
      </w:r>
      <w:r>
        <w:rPr>
          <w:rFonts w:hint="eastAsia"/>
          <w:b/>
          <w:bCs/>
        </w:rPr>
        <w:t>）8近邻</w:t>
      </w:r>
    </w:p>
    <w:p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>连通（</w:t>
      </w:r>
      <w:r>
        <w:rPr>
          <w:b/>
          <w:bCs/>
        </w:rPr>
        <w:t>m-adjacency</w:t>
      </w:r>
      <w:r>
        <w:rPr>
          <w:rFonts w:hint="eastAsia"/>
          <w:b/>
          <w:bCs/>
        </w:rPr>
        <w:t>，混合连通）像素</w:t>
      </w:r>
      <w:r>
        <w:rPr>
          <w:b/>
          <w:bCs/>
          <w:i/>
          <w:iCs/>
        </w:rPr>
        <w:t>p</w:t>
      </w:r>
      <w:r>
        <w:rPr>
          <w:rFonts w:hint="eastAsia"/>
          <w:b/>
          <w:bCs/>
        </w:rPr>
        <w:t>和</w:t>
      </w:r>
      <w:r>
        <w:rPr>
          <w:b/>
          <w:bCs/>
          <w:i/>
          <w:iCs/>
        </w:rPr>
        <w:t>q</w:t>
      </w:r>
      <w:r>
        <w:rPr>
          <w:rFonts w:hint="eastAsia"/>
          <w:b/>
          <w:bCs/>
        </w:rPr>
        <w:t>的象素值都属于集合</w:t>
      </w:r>
      <w:r>
        <w:rPr>
          <w:b/>
          <w:bCs/>
        </w:rPr>
        <w:t>V</w:t>
      </w:r>
      <w:r>
        <w:rPr>
          <w:rFonts w:hint="eastAsia"/>
          <w:b/>
          <w:bCs/>
        </w:rPr>
        <w:t>，如果</w:t>
      </w:r>
    </w:p>
    <w:p>
      <w:pPr>
        <w:ind w:left="1440"/>
        <w:rPr>
          <w:b/>
          <w:bCs/>
        </w:rPr>
      </w:pPr>
      <w:r>
        <w:rPr>
          <w:b/>
          <w:bCs/>
        </w:rPr>
        <w:t xml:space="preserve">(i) </w:t>
      </w:r>
      <w:r>
        <w:rPr>
          <w:b/>
          <w:bCs/>
          <w:i/>
          <w:iCs/>
        </w:rPr>
        <w:t>q</w:t>
      </w:r>
      <w:r>
        <w:rPr>
          <w:rFonts w:hint="eastAsia"/>
          <w:b/>
          <w:bCs/>
        </w:rPr>
        <w:t>属于集合</w:t>
      </w:r>
      <w:r>
        <w:rPr>
          <w:b/>
          <w:bCs/>
          <w:i/>
          <w:iCs/>
        </w:rPr>
        <w:t>N</w:t>
      </w:r>
      <w:r>
        <w:rPr>
          <w:b/>
          <w:bCs/>
          <w:vertAlign w:val="subscript"/>
        </w:rPr>
        <w:t>4</w:t>
      </w:r>
      <w:r>
        <w:rPr>
          <w:b/>
          <w:bCs/>
        </w:rPr>
        <w:t>(</w:t>
      </w:r>
      <w:r>
        <w:rPr>
          <w:b/>
          <w:bCs/>
          <w:i/>
          <w:iCs/>
        </w:rPr>
        <w:t>p</w:t>
      </w:r>
      <w:r>
        <w:rPr>
          <w:b/>
          <w:bCs/>
        </w:rPr>
        <w:t>)</w:t>
      </w:r>
      <w:r>
        <w:rPr>
          <w:rFonts w:hint="eastAsia"/>
          <w:b/>
          <w:bCs/>
        </w:rPr>
        <w:t>，或者</w:t>
      </w:r>
    </w:p>
    <w:p>
      <w:pPr>
        <w:ind w:left="1440"/>
        <w:rPr>
          <w:b/>
          <w:bCs/>
        </w:rPr>
      </w:pPr>
      <w:r>
        <w:rPr>
          <w:b/>
          <w:bCs/>
        </w:rPr>
        <w:t xml:space="preserve">(ii) </w:t>
      </w:r>
      <w:r>
        <w:rPr>
          <w:b/>
          <w:bCs/>
          <w:i/>
          <w:iCs/>
        </w:rPr>
        <w:t>q</w:t>
      </w:r>
      <w:r>
        <w:rPr>
          <w:rFonts w:hint="eastAsia"/>
          <w:b/>
          <w:bCs/>
        </w:rPr>
        <w:t>属于集合</w:t>
      </w:r>
      <w:r>
        <w:rPr>
          <w:b/>
          <w:bCs/>
          <w:i/>
          <w:iCs/>
        </w:rPr>
        <w:t>N</w:t>
      </w:r>
      <w:r>
        <w:rPr>
          <w:b/>
          <w:bCs/>
          <w:i/>
          <w:iCs/>
          <w:vertAlign w:val="subscript"/>
        </w:rPr>
        <w:t>D</w:t>
      </w:r>
      <w:r>
        <w:rPr>
          <w:b/>
          <w:bCs/>
        </w:rPr>
        <w:t>(</w:t>
      </w:r>
      <w:r>
        <w:rPr>
          <w:b/>
          <w:bCs/>
          <w:i/>
          <w:iCs/>
        </w:rPr>
        <w:t>p</w:t>
      </w:r>
      <w:r>
        <w:rPr>
          <w:b/>
          <w:bCs/>
        </w:rPr>
        <w:t>)</w:t>
      </w:r>
      <w:r>
        <w:rPr>
          <w:rFonts w:hint="eastAsia"/>
          <w:b/>
          <w:bCs/>
        </w:rPr>
        <w:t>，且</w:t>
      </w:r>
      <w:r>
        <w:rPr>
          <w:b/>
          <w:bCs/>
          <w:i/>
          <w:iCs/>
          <w:highlight w:val="cyan"/>
        </w:rPr>
        <w:t>N</w:t>
      </w:r>
      <w:r>
        <w:rPr>
          <w:b/>
          <w:bCs/>
          <w:highlight w:val="cyan"/>
          <w:vertAlign w:val="subscript"/>
        </w:rPr>
        <w:t>4</w:t>
      </w:r>
      <w:r>
        <w:rPr>
          <w:b/>
          <w:bCs/>
          <w:highlight w:val="cyan"/>
        </w:rPr>
        <w:t>(</w:t>
      </w:r>
      <w:r>
        <w:rPr>
          <w:b/>
          <w:bCs/>
          <w:i/>
          <w:iCs/>
          <w:highlight w:val="cyan"/>
        </w:rPr>
        <w:t>p</w:t>
      </w:r>
      <w:r>
        <w:rPr>
          <w:b/>
          <w:bCs/>
          <w:highlight w:val="cyan"/>
        </w:rPr>
        <w:t>) ∩</w:t>
      </w:r>
      <w:r>
        <w:rPr>
          <w:b/>
          <w:bCs/>
          <w:i/>
          <w:iCs/>
          <w:highlight w:val="cyan"/>
        </w:rPr>
        <w:t>N</w:t>
      </w:r>
      <w:r>
        <w:rPr>
          <w:b/>
          <w:bCs/>
          <w:highlight w:val="cyan"/>
          <w:vertAlign w:val="subscript"/>
        </w:rPr>
        <w:t>4</w:t>
      </w:r>
      <w:r>
        <w:rPr>
          <w:b/>
          <w:bCs/>
          <w:highlight w:val="cyan"/>
        </w:rPr>
        <w:t>(</w:t>
      </w:r>
      <w:r>
        <w:rPr>
          <w:b/>
          <w:bCs/>
          <w:i/>
          <w:iCs/>
          <w:highlight w:val="cyan"/>
        </w:rPr>
        <w:t>q</w:t>
      </w:r>
      <w:r>
        <w:rPr>
          <w:b/>
          <w:bCs/>
          <w:highlight w:val="cyan"/>
        </w:rPr>
        <w:t>)</w:t>
      </w:r>
      <w:r>
        <w:rPr>
          <w:rFonts w:hint="eastAsia"/>
          <w:b/>
          <w:bCs/>
          <w:highlight w:val="cyan"/>
        </w:rPr>
        <w:t>中没有像素值属于集合</w:t>
      </w:r>
      <w:r>
        <w:rPr>
          <w:b/>
          <w:bCs/>
          <w:highlight w:val="cyan"/>
        </w:rPr>
        <w:t>V</w:t>
      </w:r>
      <w:r>
        <w:rPr>
          <w:rFonts w:hint="eastAsia"/>
          <w:b/>
          <w:bCs/>
        </w:rPr>
        <w:t>的像素</w:t>
      </w:r>
    </w:p>
    <w:p>
      <w:pPr>
        <w:ind w:left="1440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243840</wp:posOffset>
            </wp:positionV>
            <wp:extent cx="4593590" cy="2179320"/>
            <wp:effectExtent l="0" t="0" r="0" b="0"/>
            <wp:wrapTopAndBottom/>
            <wp:docPr id="121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8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则称</w:t>
      </w:r>
      <w:r>
        <w:rPr>
          <w:b/>
          <w:bCs/>
          <w:i/>
          <w:iCs/>
        </w:rPr>
        <w:t>p</w:t>
      </w:r>
      <w:r>
        <w:rPr>
          <w:rFonts w:hint="eastAsia"/>
          <w:b/>
          <w:bCs/>
        </w:rPr>
        <w:t>和</w:t>
      </w:r>
      <w:r>
        <w:rPr>
          <w:b/>
          <w:bCs/>
          <w:i/>
          <w:iCs/>
        </w:rPr>
        <w:t>q</w:t>
      </w:r>
      <w:r>
        <w:rPr>
          <w:rFonts w:hint="eastAsia"/>
          <w:b/>
          <w:bCs/>
        </w:rPr>
        <w:t>是</w:t>
      </w:r>
      <w:r>
        <w:rPr>
          <w:b/>
          <w:bCs/>
          <w:i/>
          <w:iCs/>
        </w:rPr>
        <w:t>m</w:t>
      </w:r>
      <w:r>
        <w:rPr>
          <w:rFonts w:hint="eastAsia"/>
          <w:b/>
          <w:bCs/>
        </w:rPr>
        <w:t>连通</w:t>
      </w:r>
    </w:p>
    <w:p>
      <w:pPr>
        <w:rPr>
          <w:rFonts w:hint="default" w:eastAsiaTheme="minor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///</w:t>
      </w:r>
    </w:p>
    <w:p>
      <w:pPr>
        <w:numPr>
          <w:ilvl w:val="0"/>
          <w:numId w:val="4"/>
        </w:num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几何失真校正</w:t>
      </w:r>
    </w:p>
    <w:p>
      <w:pPr>
        <w:numPr>
          <w:ilvl w:val="1"/>
          <w:numId w:val="4"/>
        </w:numPr>
        <w:rPr>
          <w:highlight w:val="yellow"/>
        </w:rPr>
      </w:pPr>
      <w:r>
        <w:rPr>
          <w:rFonts w:hint="eastAsia"/>
          <w:highlight w:val="yellow"/>
        </w:rPr>
        <w:t>空间变换：对图像平面上的</w:t>
      </w:r>
      <w:r>
        <w:rPr>
          <w:rFonts w:hint="eastAsia"/>
          <w:highlight w:val="yellow"/>
          <w:u w:val="single"/>
        </w:rPr>
        <w:t>像素进行</w:t>
      </w:r>
      <w:r>
        <w:rPr>
          <w:rFonts w:hint="eastAsia"/>
          <w:highlight w:val="cyan"/>
          <w:u w:val="single"/>
        </w:rPr>
        <w:t>重新排列</w:t>
      </w:r>
      <w:r>
        <w:rPr>
          <w:rFonts w:hint="eastAsia"/>
          <w:highlight w:val="yellow"/>
        </w:rPr>
        <w:t xml:space="preserve">以恢复原空间关系   </w:t>
      </w:r>
    </w:p>
    <w:p>
      <w:pPr>
        <w:numPr>
          <w:ilvl w:val="1"/>
          <w:numId w:val="4"/>
        </w:numPr>
        <w:rPr>
          <w:highlight w:val="yellow"/>
        </w:rPr>
      </w:pPr>
      <w:r>
        <w:rPr>
          <w:rFonts w:hint="eastAsia"/>
          <w:highlight w:val="yellow"/>
        </w:rPr>
        <w:t>灰度插值：对空间变换后的像素赋予相应的灰度值以恢复原位置的灰度值</w:t>
      </w:r>
    </w:p>
    <w:p>
      <w:pPr>
        <w:numPr>
          <w:ilvl w:val="1"/>
          <w:numId w:val="4"/>
        </w:numPr>
        <w:rPr>
          <w:highlight w:val="yellow"/>
        </w:rPr>
      </w:pPr>
      <w:r>
        <w:rPr>
          <w:rFonts w:hint="eastAsia"/>
          <w:highlight w:val="yellow"/>
        </w:rPr>
        <w:t>失真：线性\非线性失真</w:t>
      </w:r>
    </w:p>
    <w:p>
      <w:pPr>
        <w:ind w:left="1440"/>
        <w:rPr>
          <w:b/>
          <w:bCs/>
          <w:highlight w:val="yellow"/>
        </w:rPr>
      </w:pPr>
    </w:p>
    <w:p>
      <w:pPr>
        <w:pStyle w:val="6"/>
        <w:numPr>
          <w:ilvl w:val="0"/>
          <w:numId w:val="4"/>
        </w:numPr>
        <w:ind w:firstLineChars="0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缩放图像</w:t>
      </w:r>
      <w:r>
        <w:rPr>
          <w:b/>
          <w:bCs/>
          <w:highlight w:val="yellow"/>
        </w:rPr>
        <w:t xml:space="preserve"> </w:t>
      </w:r>
      <w:r>
        <w:rPr>
          <w:b/>
          <w:bCs/>
          <w:highlight w:val="none"/>
        </w:rPr>
        <w:t xml:space="preserve">            </w:t>
      </w:r>
    </w:p>
    <w:p>
      <w:pPr>
        <w:pStyle w:val="6"/>
        <w:numPr>
          <w:ilvl w:val="0"/>
          <w:numId w:val="4"/>
        </w:numPr>
        <w:ind w:firstLineChars="0"/>
        <w:rPr>
          <w:b/>
          <w:bCs/>
          <w:highlight w:val="none"/>
        </w:rPr>
      </w:pPr>
      <w:r>
        <w:rPr>
          <w:rFonts w:hint="eastAsia"/>
          <w:b/>
          <w:bCs/>
          <w:highlight w:val="yellow"/>
        </w:rPr>
        <w:t>1.</w:t>
      </w:r>
      <w:r>
        <w:rPr>
          <w:b/>
          <w:bCs/>
          <w:highlight w:val="yellow"/>
        </w:rPr>
        <w:t xml:space="preserve">创建新的像素位置  </w:t>
      </w:r>
      <w:r>
        <w:rPr>
          <w:b/>
          <w:bCs/>
          <w:highlight w:val="none"/>
        </w:rPr>
        <w:t xml:space="preserve">                         </w:t>
      </w:r>
    </w:p>
    <w:p>
      <w:pPr>
        <w:pStyle w:val="6"/>
        <w:numPr>
          <w:ilvl w:val="0"/>
          <w:numId w:val="4"/>
        </w:numPr>
        <w:ind w:firstLineChars="0"/>
        <w:rPr>
          <w:b/>
          <w:bCs/>
          <w:highlight w:val="none"/>
        </w:rPr>
      </w:pPr>
      <w:r>
        <w:rPr>
          <w:rFonts w:hint="eastAsia"/>
          <w:b/>
          <w:bCs/>
          <w:highlight w:val="yellow"/>
        </w:rPr>
        <w:t>2.</w:t>
      </w:r>
      <w:r>
        <w:rPr>
          <w:b/>
          <w:bCs/>
          <w:highlight w:val="yellow"/>
        </w:rPr>
        <w:t xml:space="preserve">灰度赋值 </w:t>
      </w:r>
      <w:r>
        <w:rPr>
          <w:b/>
          <w:bCs/>
          <w:highlight w:val="none"/>
        </w:rPr>
        <w:t xml:space="preserve">             </w:t>
      </w:r>
    </w:p>
    <w:p>
      <w:pPr>
        <w:pStyle w:val="6"/>
        <w:numPr>
          <w:ilvl w:val="0"/>
          <w:numId w:val="4"/>
        </w:numPr>
        <w:ind w:firstLineChars="0"/>
        <w:rPr>
          <w:b/>
          <w:bCs/>
          <w:highlight w:val="yellow"/>
        </w:rPr>
      </w:pPr>
      <w:r>
        <w:rPr>
          <w:b/>
          <w:bCs/>
          <w:highlight w:val="yellow"/>
        </w:rPr>
        <w:t>最近邻插值</w:t>
      </w:r>
      <w:r>
        <w:rPr>
          <w:rFonts w:hint="eastAsia"/>
          <w:b/>
          <w:bCs/>
          <w:highlight w:val="yellow"/>
        </w:rPr>
        <w:t>（零阶插值）</w:t>
      </w:r>
      <w:r>
        <w:rPr>
          <w:b/>
          <w:bCs/>
          <w:highlight w:val="yellow"/>
        </w:rPr>
        <w:t xml:space="preserve">  </w:t>
      </w:r>
      <w:r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将变换后的图像中的原像素点最邻近像素的灰度值赋给原像素点</w:t>
      </w:r>
      <w:r>
        <w:rPr>
          <w:b/>
          <w:bCs/>
          <w:highlight w:val="yellow"/>
        </w:rPr>
        <w:t xml:space="preserve"> </w:t>
      </w:r>
      <w:r>
        <w:rPr>
          <w:b/>
          <w:bCs/>
          <w:highlight w:val="none"/>
        </w:rPr>
        <w:t xml:space="preserve">         </w:t>
      </w:r>
    </w:p>
    <w:p>
      <w:pPr>
        <w:pStyle w:val="6"/>
        <w:numPr>
          <w:ilvl w:val="0"/>
          <w:numId w:val="4"/>
        </w:numPr>
        <w:spacing w:line="360" w:lineRule="atLeast"/>
        <w:ind w:firstLineChars="0"/>
        <w:rPr>
          <w:rFonts w:ascii="Arial" w:hAnsi="Arial" w:cs="Arial"/>
          <w:color w:val="333333"/>
          <w:szCs w:val="21"/>
        </w:rPr>
      </w:pPr>
      <w:r>
        <w:rPr>
          <w:b/>
          <w:bCs/>
          <w:highlight w:val="yellow"/>
        </w:rPr>
        <w:t>双线性插值</w:t>
      </w:r>
      <w:r>
        <w:rPr>
          <w:rFonts w:hint="eastAsia"/>
          <w:b/>
          <w:bCs/>
        </w:rPr>
        <w:t xml:space="preserve">  </w:t>
      </w:r>
      <w:r>
        <w:rPr>
          <w:rFonts w:ascii="Arial" w:hAnsi="Arial" w:cs="Arial"/>
          <w:color w:val="333333"/>
          <w:szCs w:val="21"/>
        </w:rPr>
        <w:t>如果选择一个坐标系统使得 的四个已知点坐标分别为 (0, 0)、(0, 1)、(1, 0) 和 (1, 1)，那么插值公式就可以化简为</w:t>
      </w:r>
    </w:p>
    <w:p>
      <w:pPr>
        <w:pStyle w:val="6"/>
        <w:numPr>
          <w:ilvl w:val="0"/>
          <w:numId w:val="4"/>
        </w:numPr>
        <w:spacing w:line="360" w:lineRule="atLeast"/>
        <w:ind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f(x,y)=f(0,0)(1-x)(1-y)+f(1,0)x(1-y)+f(0,1)(1-x)y+f(1,1)xy</w:t>
      </w:r>
    </w:p>
    <w:p>
      <w:pPr>
        <w:pStyle w:val="6"/>
        <w:spacing w:line="360" w:lineRule="atLeast"/>
        <w:ind w:left="720" w:firstLine="0" w:firstLineChars="0"/>
        <w:rPr>
          <w:rFonts w:ascii="Arial" w:hAnsi="Arial" w:cs="Arial"/>
          <w:color w:val="333333"/>
          <w:szCs w:val="21"/>
        </w:rPr>
      </w:pPr>
    </w:p>
    <w:p>
      <w:pPr>
        <w:rPr>
          <w:b/>
          <w:bCs/>
        </w:rPr>
      </w:pPr>
      <w:r>
        <w:rPr>
          <w:b/>
          <w:bCs/>
        </w:rPr>
        <w:object>
          <v:shape id="_x0000_i1030" o:spt="75" type="#_x0000_t75" style="height:29.4pt;width:294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Unknown" ShapeID="_x0000_i1030" DrawAspect="Content" ObjectID="_1468075730" r:id="rId15">
            <o:LockedField>false</o:LockedField>
          </o:OLEObject>
        </w:object>
      </w:r>
    </w:p>
    <w:p>
      <w:pPr>
        <w:rPr>
          <w:b/>
          <w:bCs/>
        </w:rPr>
      </w:pPr>
      <w:r>
        <w:rPr>
          <w:b/>
          <w:bCs/>
        </w:rPr>
        <w:object>
          <v:shape id="_x0000_i1031" o:spt="75" type="#_x0000_t75" style="height:29.4pt;width:300.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Unknown" ShapeID="_x0000_i1031" DrawAspect="Content" ObjectID="_1468075731" r:id="rId17">
            <o:LockedField>false</o:LockedField>
          </o:OLEObject>
        </w:object>
      </w:r>
    </w:p>
    <w:p>
      <w:pPr>
        <w:rPr>
          <w:b/>
          <w:bCs/>
        </w:rPr>
      </w:pPr>
      <w:r>
        <w:rPr>
          <w:b/>
          <w:bCs/>
        </w:rPr>
        <w:object>
          <v:shape id="_x0000_i1032" o:spt="75" type="#_x0000_t75" style="height:29.4pt;width:331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Unknown" ShapeID="_x0000_i1032" DrawAspect="Content" ObjectID="_1468075732" r:id="rId19">
            <o:LockedField>false</o:LockedField>
          </o:OLEObject>
        </w:object>
      </w:r>
    </w:p>
    <w:p>
      <w:pPr>
        <w:rPr>
          <w:b/>
          <w:bCs/>
        </w:rPr>
      </w:pPr>
      <w:r>
        <w:rPr>
          <w:b/>
          <w:bCs/>
        </w:rPr>
        <w:object>
          <v:shape id="_x0000_i1033" o:spt="75" type="#_x0000_t75" style="height:225pt;width:299.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Unknown" ShapeID="_x0000_i1033" DrawAspect="Content" ObjectID="_1468075733" r:id="rId21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B0D464"/>
    <w:multiLevelType w:val="singleLevel"/>
    <w:tmpl w:val="A2B0D4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05DF69"/>
    <w:multiLevelType w:val="singleLevel"/>
    <w:tmpl w:val="EB05DF6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1916355"/>
    <w:multiLevelType w:val="singleLevel"/>
    <w:tmpl w:val="019163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E8E0A0B"/>
    <w:multiLevelType w:val="multilevel"/>
    <w:tmpl w:val="0E8E0A0B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B9"/>
    <w:rsid w:val="001300B9"/>
    <w:rsid w:val="00286A9C"/>
    <w:rsid w:val="003F768C"/>
    <w:rsid w:val="00506FF2"/>
    <w:rsid w:val="00585FEC"/>
    <w:rsid w:val="00661108"/>
    <w:rsid w:val="00827601"/>
    <w:rsid w:val="00872F26"/>
    <w:rsid w:val="00882384"/>
    <w:rsid w:val="008C76D1"/>
    <w:rsid w:val="00B47E9C"/>
    <w:rsid w:val="00C97E9C"/>
    <w:rsid w:val="00CA0A5E"/>
    <w:rsid w:val="00D82581"/>
    <w:rsid w:val="00F243C2"/>
    <w:rsid w:val="00F8608C"/>
    <w:rsid w:val="01A3726C"/>
    <w:rsid w:val="4B2D37BD"/>
    <w:rsid w:val="576A75DE"/>
    <w:rsid w:val="63F879E0"/>
    <w:rsid w:val="69F6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356</Words>
  <Characters>2031</Characters>
  <Lines>16</Lines>
  <Paragraphs>4</Paragraphs>
  <TotalTime>246</TotalTime>
  <ScaleCrop>false</ScaleCrop>
  <LinksUpToDate>false</LinksUpToDate>
  <CharactersWithSpaces>2383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2019-12-31T08:51:00Z</dcterms:created>
  <dc:creator>Bi Ran</dc:creator>
  <cp:lastModifiedBy>Yours</cp:lastModifiedBy>
  <dcterms:modified xsi:type="dcterms:W3CDTF">2020-12-23T13:58:10Z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