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06AA" w14:textId="505DB587" w:rsidR="003864C3" w:rsidRPr="00B36C17" w:rsidRDefault="008B130E" w:rsidP="00785C13">
      <w:pPr>
        <w:spacing w:beforeLines="100" w:before="312" w:afterLines="100" w:after="312"/>
        <w:jc w:val="center"/>
        <w:rPr>
          <w:rFonts w:ascii="微软雅黑" w:eastAsia="微软雅黑" w:hAnsi="微软雅黑"/>
          <w:sz w:val="52"/>
          <w:szCs w:val="52"/>
        </w:rPr>
      </w:pPr>
      <w:r w:rsidRPr="00B36C17">
        <w:rPr>
          <w:rFonts w:ascii="微软雅黑" w:eastAsia="微软雅黑" w:hAnsi="微软雅黑" w:hint="eastAsia"/>
          <w:sz w:val="52"/>
          <w:szCs w:val="52"/>
        </w:rPr>
        <w:t>校外实训</w:t>
      </w:r>
      <w:r w:rsidR="00AD2DAF" w:rsidRPr="00B36C17">
        <w:rPr>
          <w:rFonts w:ascii="微软雅黑" w:eastAsia="微软雅黑" w:hAnsi="微软雅黑" w:hint="eastAsia"/>
          <w:sz w:val="52"/>
          <w:szCs w:val="52"/>
        </w:rPr>
        <w:t>一</w:t>
      </w:r>
      <w:r w:rsidRPr="00B36C17">
        <w:rPr>
          <w:rFonts w:ascii="微软雅黑" w:eastAsia="微软雅黑" w:hAnsi="微软雅黑" w:hint="eastAsia"/>
          <w:sz w:val="52"/>
          <w:szCs w:val="52"/>
        </w:rPr>
        <w:t>期末论文</w:t>
      </w:r>
    </w:p>
    <w:p w14:paraId="62843743" w14:textId="2964508D" w:rsidR="008B130E" w:rsidRPr="00B36C17" w:rsidRDefault="008B130E" w:rsidP="00785C13">
      <w:pPr>
        <w:spacing w:beforeLines="100" w:before="312" w:afterLines="100" w:after="312"/>
        <w:jc w:val="right"/>
        <w:rPr>
          <w:rFonts w:ascii="微软雅黑" w:eastAsia="微软雅黑" w:hAnsi="微软雅黑"/>
          <w:sz w:val="24"/>
          <w:szCs w:val="24"/>
        </w:rPr>
      </w:pPr>
      <w:r w:rsidRPr="00B36C17">
        <w:rPr>
          <w:rFonts w:ascii="微软雅黑" w:eastAsia="微软雅黑" w:hAnsi="微软雅黑" w:hint="eastAsia"/>
          <w:sz w:val="24"/>
          <w:szCs w:val="24"/>
        </w:rPr>
        <w:t>姓名：赖昊文 学号2</w:t>
      </w:r>
      <w:r w:rsidRPr="00B36C17">
        <w:rPr>
          <w:rFonts w:ascii="微软雅黑" w:eastAsia="微软雅黑" w:hAnsi="微软雅黑"/>
          <w:sz w:val="24"/>
          <w:szCs w:val="24"/>
        </w:rPr>
        <w:t>2920212204115</w:t>
      </w:r>
    </w:p>
    <w:p w14:paraId="0872E9B9" w14:textId="31B4131B" w:rsidR="00C040CD" w:rsidRDefault="00B36C17" w:rsidP="00785C13">
      <w:pPr>
        <w:spacing w:beforeLines="100" w:before="312" w:afterLines="100" w:after="312"/>
        <w:ind w:right="240"/>
        <w:jc w:val="left"/>
        <w:rPr>
          <w:rFonts w:ascii="微软雅黑" w:eastAsia="微软雅黑" w:hAnsi="微软雅黑"/>
          <w:sz w:val="32"/>
          <w:szCs w:val="32"/>
        </w:rPr>
      </w:pPr>
      <w:r w:rsidRPr="00B36C17">
        <w:rPr>
          <w:rFonts w:ascii="微软雅黑" w:eastAsia="微软雅黑" w:hAnsi="微软雅黑"/>
          <w:sz w:val="32"/>
          <w:szCs w:val="32"/>
        </w:rPr>
        <w:t>第一</w:t>
      </w:r>
      <w:r w:rsidRPr="00B36C17">
        <w:rPr>
          <w:rFonts w:ascii="微软雅黑" w:eastAsia="微软雅黑" w:hAnsi="微软雅黑" w:hint="eastAsia"/>
          <w:sz w:val="32"/>
          <w:szCs w:val="32"/>
        </w:rPr>
        <w:t>部分 在线编程期末总结</w:t>
      </w:r>
    </w:p>
    <w:p w14:paraId="644DBBA3" w14:textId="063F23EC" w:rsidR="00B36C17" w:rsidRDefault="000F5F0D" w:rsidP="00785C13">
      <w:pPr>
        <w:spacing w:beforeLines="100" w:before="312" w:afterLines="100" w:after="312"/>
        <w:ind w:right="2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经过一个学期的学习，我从只会枚举，只会暴力解题的新人，成长为了一个会使用递归、二分、深搜、广搜等算法解题的</w:t>
      </w:r>
      <w:r w:rsidR="00CF448A">
        <w:rPr>
          <w:rFonts w:ascii="微软雅黑" w:eastAsia="微软雅黑" w:hAnsi="微软雅黑" w:hint="eastAsia"/>
          <w:sz w:val="24"/>
          <w:szCs w:val="24"/>
        </w:rPr>
        <w:t>“入门级”coder。虽然这只是众多算法中的冰山一角，但对我来说，这是意义重大的。不仅是水平的提升，更是告诉我：</w:t>
      </w:r>
      <w:r w:rsidR="00CF448A" w:rsidRPr="00CF448A">
        <w:rPr>
          <w:rFonts w:ascii="微软雅黑" w:eastAsia="微软雅黑" w:hAnsi="微软雅黑" w:hint="eastAsia"/>
          <w:b/>
          <w:bCs/>
          <w:sz w:val="24"/>
          <w:szCs w:val="24"/>
        </w:rPr>
        <w:t>我还很渺小，还有很多</w:t>
      </w:r>
      <w:r w:rsidR="00DB33FB">
        <w:rPr>
          <w:rFonts w:ascii="微软雅黑" w:eastAsia="微软雅黑" w:hAnsi="微软雅黑" w:hint="eastAsia"/>
          <w:b/>
          <w:bCs/>
          <w:sz w:val="24"/>
          <w:szCs w:val="24"/>
        </w:rPr>
        <w:t>我</w:t>
      </w:r>
      <w:r w:rsidR="00CF448A" w:rsidRPr="00CF448A">
        <w:rPr>
          <w:rFonts w:ascii="微软雅黑" w:eastAsia="微软雅黑" w:hAnsi="微软雅黑" w:hint="eastAsia"/>
          <w:b/>
          <w:bCs/>
          <w:sz w:val="24"/>
          <w:szCs w:val="24"/>
        </w:rPr>
        <w:t>不会的知识</w:t>
      </w:r>
      <w:r w:rsidR="00DB33FB">
        <w:rPr>
          <w:rFonts w:ascii="微软雅黑" w:eastAsia="微软雅黑" w:hAnsi="微软雅黑" w:hint="eastAsia"/>
          <w:b/>
          <w:bCs/>
          <w:sz w:val="24"/>
          <w:szCs w:val="24"/>
        </w:rPr>
        <w:t>等着我</w:t>
      </w:r>
      <w:r w:rsidR="00CF448A" w:rsidRPr="00CF448A">
        <w:rPr>
          <w:rFonts w:ascii="微软雅黑" w:eastAsia="微软雅黑" w:hAnsi="微软雅黑" w:hint="eastAsia"/>
          <w:b/>
          <w:bCs/>
          <w:sz w:val="24"/>
          <w:szCs w:val="24"/>
        </w:rPr>
        <w:t>去学习</w:t>
      </w:r>
      <w:r w:rsidR="00CF448A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CF448A">
        <w:rPr>
          <w:rFonts w:ascii="微软雅黑" w:eastAsia="微软雅黑" w:hAnsi="微软雅黑" w:hint="eastAsia"/>
          <w:sz w:val="24"/>
          <w:szCs w:val="24"/>
        </w:rPr>
        <w:t>下面我对这学期我所掌握的一些新知识，阐述一下我自己的理解。</w:t>
      </w:r>
    </w:p>
    <w:p w14:paraId="197F9D19" w14:textId="0174BB69" w:rsidR="00CB0CA3" w:rsidRDefault="00CB0CA3" w:rsidP="00785C13">
      <w:pPr>
        <w:spacing w:beforeLines="100" w:before="312" w:afterLines="100" w:after="312"/>
        <w:ind w:right="240"/>
        <w:jc w:val="left"/>
        <w:rPr>
          <w:rFonts w:ascii="微软雅黑" w:eastAsia="微软雅黑" w:hAnsi="微软雅黑"/>
          <w:sz w:val="24"/>
          <w:szCs w:val="24"/>
        </w:rPr>
      </w:pPr>
      <w:r w:rsidRPr="00CB0CA3">
        <w:rPr>
          <w:rFonts w:ascii="微软雅黑" w:eastAsia="微软雅黑" w:hAnsi="微软雅黑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1F6282" wp14:editId="42EF31C2">
            <wp:simplePos x="0" y="0"/>
            <wp:positionH relativeFrom="column">
              <wp:posOffset>3184525</wp:posOffset>
            </wp:positionH>
            <wp:positionV relativeFrom="paragraph">
              <wp:posOffset>71755</wp:posOffset>
            </wp:positionV>
            <wp:extent cx="2628900" cy="2308225"/>
            <wp:effectExtent l="0" t="0" r="0" b="0"/>
            <wp:wrapTight wrapText="bothSides">
              <wp:wrapPolygon edited="0">
                <wp:start x="0" y="0"/>
                <wp:lineTo x="0" y="21392"/>
                <wp:lineTo x="21443" y="21392"/>
                <wp:lineTo x="2144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3FB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首先是双指针算法，以三数之和为例，当3个for循环一起使用的时候，因为复杂度达到了</w:t>
      </w:r>
      <w:r>
        <w:rPr>
          <w:rFonts w:ascii="微软雅黑" w:eastAsia="微软雅黑" w:hAnsi="微软雅黑"/>
          <w:sz w:val="24"/>
          <w:szCs w:val="24"/>
        </w:rPr>
        <w:t>o(n^3)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4F3397">
        <w:rPr>
          <w:rFonts w:ascii="微软雅黑" w:eastAsia="微软雅黑" w:hAnsi="微软雅黑" w:hint="eastAsia"/>
          <w:sz w:val="24"/>
          <w:szCs w:val="24"/>
        </w:rPr>
        <w:t>如果直接提交必定会导致超时，而双指针算法完美的解决了这一问题。它将第三个for循环改成了由while和if组成的判断语句，即如果总和大于结果，则令右指针左移，直至相等或是比结果小，如果相等则将答案输出，不等则</w:t>
      </w:r>
      <w:r w:rsidR="002F1180">
        <w:rPr>
          <w:rFonts w:ascii="微软雅黑" w:eastAsia="微软雅黑" w:hAnsi="微软雅黑" w:hint="eastAsia"/>
          <w:sz w:val="24"/>
          <w:szCs w:val="24"/>
        </w:rPr>
        <w:t>不做操作，等待第二重for循环继续执行。这样有效的把复杂度由</w:t>
      </w:r>
      <w:r w:rsidR="002F1180">
        <w:rPr>
          <w:rFonts w:ascii="微软雅黑" w:eastAsia="微软雅黑" w:hAnsi="微软雅黑"/>
          <w:sz w:val="24"/>
          <w:szCs w:val="24"/>
        </w:rPr>
        <w:t>o(n^3)</w:t>
      </w:r>
      <w:r w:rsidR="002F1180">
        <w:rPr>
          <w:rFonts w:ascii="微软雅黑" w:eastAsia="微软雅黑" w:hAnsi="微软雅黑" w:hint="eastAsia"/>
          <w:sz w:val="24"/>
          <w:szCs w:val="24"/>
        </w:rPr>
        <w:t>降到了</w:t>
      </w:r>
      <w:r w:rsidR="002F1180">
        <w:rPr>
          <w:rFonts w:ascii="微软雅黑" w:eastAsia="微软雅黑" w:hAnsi="微软雅黑"/>
          <w:sz w:val="24"/>
          <w:szCs w:val="24"/>
        </w:rPr>
        <w:t>o(n^2)</w:t>
      </w:r>
      <w:r w:rsidR="002F1180">
        <w:rPr>
          <w:rFonts w:ascii="微软雅黑" w:eastAsia="微软雅黑" w:hAnsi="微软雅黑" w:hint="eastAsia"/>
          <w:sz w:val="24"/>
          <w:szCs w:val="24"/>
        </w:rPr>
        <w:t>，完美解决了超时的问题。</w:t>
      </w:r>
    </w:p>
    <w:p w14:paraId="4A6DDFA3" w14:textId="77777777" w:rsidR="00785C13" w:rsidRDefault="00785C13" w:rsidP="00785C13">
      <w:pPr>
        <w:spacing w:beforeLines="100" w:before="312" w:afterLines="100" w:after="312"/>
        <w:ind w:right="24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2DD63270" w14:textId="64EE0287" w:rsidR="005819A0" w:rsidRDefault="00A155B0" w:rsidP="00785C13">
      <w:pPr>
        <w:spacing w:beforeLines="100" w:before="312" w:afterLines="100" w:after="312"/>
        <w:ind w:right="1200" w:firstLine="420"/>
        <w:rPr>
          <w:rFonts w:ascii="微软雅黑" w:eastAsia="微软雅黑" w:hAnsi="微软雅黑"/>
          <w:sz w:val="24"/>
          <w:szCs w:val="24"/>
        </w:rPr>
      </w:pPr>
      <w:r w:rsidRPr="00A155B0">
        <w:rPr>
          <w:rFonts w:ascii="微软雅黑" w:eastAsia="微软雅黑" w:hAnsi="微软雅黑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C363F8E" wp14:editId="2FA01C15">
            <wp:simplePos x="0" y="0"/>
            <wp:positionH relativeFrom="margin">
              <wp:posOffset>3371850</wp:posOffset>
            </wp:positionH>
            <wp:positionV relativeFrom="paragraph">
              <wp:posOffset>3536950</wp:posOffset>
            </wp:positionV>
            <wp:extent cx="2129790" cy="3384550"/>
            <wp:effectExtent l="0" t="0" r="3810" b="6350"/>
            <wp:wrapTight wrapText="bothSides">
              <wp:wrapPolygon edited="0">
                <wp:start x="0" y="0"/>
                <wp:lineTo x="0" y="21519"/>
                <wp:lineTo x="21445" y="21519"/>
                <wp:lineTo x="2144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C13" w:rsidRPr="005819A0">
        <w:rPr>
          <w:rFonts w:ascii="微软雅黑" w:eastAsia="微软雅黑" w:hAnsi="微软雅黑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8420E5" wp14:editId="626288A8">
            <wp:simplePos x="0" y="0"/>
            <wp:positionH relativeFrom="column">
              <wp:posOffset>3333750</wp:posOffset>
            </wp:positionH>
            <wp:positionV relativeFrom="paragraph">
              <wp:posOffset>0</wp:posOffset>
            </wp:positionV>
            <wp:extent cx="2365375" cy="3511550"/>
            <wp:effectExtent l="0" t="0" r="0" b="0"/>
            <wp:wrapTight wrapText="bothSides">
              <wp:wrapPolygon edited="0">
                <wp:start x="0" y="0"/>
                <wp:lineTo x="0" y="21444"/>
                <wp:lineTo x="21397" y="21444"/>
                <wp:lineTo x="2139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9A0">
        <w:rPr>
          <w:rFonts w:ascii="微软雅黑" w:eastAsia="微软雅黑" w:hAnsi="微软雅黑" w:hint="eastAsia"/>
          <w:sz w:val="24"/>
          <w:szCs w:val="24"/>
        </w:rPr>
        <w:t>递归算法以排列数字为例</w:t>
      </w:r>
      <w:r w:rsidR="00785C13">
        <w:rPr>
          <w:rFonts w:ascii="微软雅黑" w:eastAsia="微软雅黑" w:hAnsi="微软雅黑" w:hint="eastAsia"/>
          <w:sz w:val="24"/>
          <w:szCs w:val="24"/>
        </w:rPr>
        <w:t>，想要实现输出全排列，递归算法无疑是非常合适的。想要实现递归，就要在函数里面“套函数”，即在函数里再次调用函数，实现下一步操作，并判断结束条件。对于这道题来说，还需要增加一个能存贮之前已经输出过的数字的数组，防止在后续的输出中输出了不应该出现的</w:t>
      </w:r>
      <w:r w:rsidR="004C52D2">
        <w:rPr>
          <w:rFonts w:ascii="微软雅黑" w:eastAsia="微软雅黑" w:hAnsi="微软雅黑" w:hint="eastAsia"/>
          <w:sz w:val="24"/>
          <w:szCs w:val="24"/>
        </w:rPr>
        <w:t>重复数字。</w:t>
      </w:r>
      <w:r w:rsidR="005534D2">
        <w:rPr>
          <w:rFonts w:ascii="微软雅黑" w:eastAsia="微软雅黑" w:hAnsi="微软雅黑" w:hint="eastAsia"/>
          <w:sz w:val="24"/>
          <w:szCs w:val="24"/>
        </w:rPr>
        <w:t>函数里的int</w:t>
      </w:r>
      <w:r w:rsidR="005534D2">
        <w:rPr>
          <w:rFonts w:ascii="微软雅黑" w:eastAsia="微软雅黑" w:hAnsi="微软雅黑"/>
          <w:sz w:val="24"/>
          <w:szCs w:val="24"/>
        </w:rPr>
        <w:t xml:space="preserve"> </w:t>
      </w:r>
      <w:r w:rsidR="005534D2">
        <w:rPr>
          <w:rFonts w:ascii="微软雅黑" w:eastAsia="微软雅黑" w:hAnsi="微软雅黑" w:hint="eastAsia"/>
          <w:sz w:val="24"/>
          <w:szCs w:val="24"/>
        </w:rPr>
        <w:t>n代表要输出的数字的个数，int</w:t>
      </w:r>
      <w:r w:rsidR="005534D2">
        <w:rPr>
          <w:rFonts w:ascii="微软雅黑" w:eastAsia="微软雅黑" w:hAnsi="微软雅黑"/>
          <w:sz w:val="24"/>
          <w:szCs w:val="24"/>
        </w:rPr>
        <w:t xml:space="preserve"> </w:t>
      </w:r>
      <w:r w:rsidR="005534D2">
        <w:rPr>
          <w:rFonts w:ascii="微软雅黑" w:eastAsia="微软雅黑" w:hAnsi="微软雅黑" w:hint="eastAsia"/>
          <w:sz w:val="24"/>
          <w:szCs w:val="24"/>
        </w:rPr>
        <w:t>u</w:t>
      </w:r>
      <w:r w:rsidR="005534D2">
        <w:rPr>
          <w:rFonts w:ascii="微软雅黑" w:eastAsia="微软雅黑" w:hAnsi="微软雅黑"/>
          <w:sz w:val="24"/>
          <w:szCs w:val="24"/>
        </w:rPr>
        <w:t xml:space="preserve"> </w:t>
      </w:r>
      <w:r w:rsidR="005534D2">
        <w:rPr>
          <w:rFonts w:ascii="微软雅黑" w:eastAsia="微软雅黑" w:hAnsi="微软雅黑" w:hint="eastAsia"/>
          <w:sz w:val="24"/>
          <w:szCs w:val="24"/>
        </w:rPr>
        <w:t>代表当前已经输出的数字的个数，数组flag</w:t>
      </w:r>
      <w:r w:rsidR="005534D2">
        <w:rPr>
          <w:rFonts w:ascii="微软雅黑" w:eastAsia="微软雅黑" w:hAnsi="微软雅黑"/>
          <w:sz w:val="24"/>
          <w:szCs w:val="24"/>
        </w:rPr>
        <w:t>[ ]</w:t>
      </w:r>
      <w:r w:rsidR="005534D2">
        <w:rPr>
          <w:rFonts w:ascii="微软雅黑" w:eastAsia="微软雅黑" w:hAnsi="微软雅黑" w:hint="eastAsia"/>
          <w:sz w:val="24"/>
          <w:szCs w:val="24"/>
        </w:rPr>
        <w:t>代表存储，</w:t>
      </w:r>
      <w:r w:rsidR="00413D45">
        <w:rPr>
          <w:rFonts w:ascii="微软雅黑" w:eastAsia="微软雅黑" w:hAnsi="微软雅黑" w:hint="eastAsia"/>
          <w:sz w:val="24"/>
          <w:szCs w:val="24"/>
        </w:rPr>
        <w:t>当u</w:t>
      </w:r>
      <w:r w:rsidR="00413D45">
        <w:rPr>
          <w:rFonts w:ascii="微软雅黑" w:eastAsia="微软雅黑" w:hAnsi="微软雅黑"/>
          <w:sz w:val="24"/>
          <w:szCs w:val="24"/>
        </w:rPr>
        <w:t xml:space="preserve"> == </w:t>
      </w:r>
      <w:r w:rsidR="00413D45">
        <w:rPr>
          <w:rFonts w:ascii="微软雅黑" w:eastAsia="微软雅黑" w:hAnsi="微软雅黑" w:hint="eastAsia"/>
          <w:sz w:val="24"/>
          <w:szCs w:val="24"/>
        </w:rPr>
        <w:t>n的时候代表结束，输出。</w:t>
      </w:r>
    </w:p>
    <w:p w14:paraId="36B339B0" w14:textId="38819F59" w:rsidR="00CB0CA3" w:rsidRDefault="00A155B0" w:rsidP="00CE7A5F">
      <w:pPr>
        <w:spacing w:beforeLines="100" w:before="312" w:afterLines="100" w:after="312"/>
        <w:ind w:right="1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深搜算法以n皇后为例（图片只展示dfs函数部分）</w:t>
      </w:r>
      <w:r w:rsidR="00CE7A5F">
        <w:rPr>
          <w:rFonts w:ascii="微软雅黑" w:eastAsia="微软雅黑" w:hAnsi="微软雅黑" w:hint="eastAsia"/>
          <w:sz w:val="24"/>
          <w:szCs w:val="24"/>
        </w:rPr>
        <w:t>，dfs包含if</w:t>
      </w:r>
      <w:r w:rsidR="00CE7A5F">
        <w:rPr>
          <w:rFonts w:ascii="微软雅黑" w:eastAsia="微软雅黑" w:hAnsi="微软雅黑"/>
          <w:sz w:val="24"/>
          <w:szCs w:val="24"/>
        </w:rPr>
        <w:t xml:space="preserve"> </w:t>
      </w:r>
      <w:r w:rsidR="00CE7A5F">
        <w:rPr>
          <w:rFonts w:ascii="微软雅黑" w:eastAsia="微软雅黑" w:hAnsi="微软雅黑" w:hint="eastAsia"/>
          <w:sz w:val="24"/>
          <w:szCs w:val="24"/>
        </w:rPr>
        <w:t>else判断结束与否，如果未结束，则走：标记-</w:t>
      </w:r>
      <w:r w:rsidR="00CE7A5F">
        <w:rPr>
          <w:rFonts w:ascii="微软雅黑" w:eastAsia="微软雅黑" w:hAnsi="微软雅黑"/>
          <w:sz w:val="24"/>
          <w:szCs w:val="24"/>
        </w:rPr>
        <w:t>-&gt;</w:t>
      </w:r>
      <w:r w:rsidR="00CE7A5F">
        <w:rPr>
          <w:rFonts w:ascii="微软雅黑" w:eastAsia="微软雅黑" w:hAnsi="微软雅黑" w:hint="eastAsia"/>
          <w:sz w:val="24"/>
          <w:szCs w:val="24"/>
        </w:rPr>
        <w:t>调用下一步-</w:t>
      </w:r>
      <w:r w:rsidR="00CE7A5F">
        <w:rPr>
          <w:rFonts w:ascii="微软雅黑" w:eastAsia="微软雅黑" w:hAnsi="微软雅黑"/>
          <w:sz w:val="24"/>
          <w:szCs w:val="24"/>
        </w:rPr>
        <w:t>-&gt;</w:t>
      </w:r>
      <w:r w:rsidR="00CE7A5F">
        <w:rPr>
          <w:rFonts w:ascii="微软雅黑" w:eastAsia="微软雅黑" w:hAnsi="微软雅黑" w:hint="eastAsia"/>
          <w:sz w:val="24"/>
          <w:szCs w:val="24"/>
        </w:rPr>
        <w:t>清空标记的路线</w:t>
      </w:r>
      <w:r w:rsidR="00367983">
        <w:rPr>
          <w:rFonts w:ascii="微软雅黑" w:eastAsia="微软雅黑" w:hAnsi="微软雅黑" w:hint="eastAsia"/>
          <w:sz w:val="24"/>
          <w:szCs w:val="24"/>
        </w:rPr>
        <w:t>，通过不断的for循环来枚举出所有可行的情况，达到输出所有解的目的。</w:t>
      </w:r>
    </w:p>
    <w:p w14:paraId="5FCAEBFA" w14:textId="77777777" w:rsidR="00367983" w:rsidRDefault="00367983" w:rsidP="00CE7A5F">
      <w:pPr>
        <w:spacing w:beforeLines="100" w:before="312" w:afterLines="100" w:after="312"/>
        <w:ind w:right="1200" w:firstLine="420"/>
        <w:rPr>
          <w:rFonts w:ascii="微软雅黑" w:eastAsia="微软雅黑" w:hAnsi="微软雅黑" w:hint="eastAsia"/>
          <w:sz w:val="24"/>
          <w:szCs w:val="24"/>
        </w:rPr>
      </w:pPr>
    </w:p>
    <w:p w14:paraId="2550A682" w14:textId="4BC79889" w:rsidR="00612A4C" w:rsidRPr="00736E20" w:rsidRDefault="00736E20" w:rsidP="00CE7A5F">
      <w:pPr>
        <w:spacing w:beforeLines="100" w:before="312" w:afterLines="100" w:after="312"/>
        <w:ind w:right="1200" w:firstLine="420"/>
        <w:rPr>
          <w:rFonts w:ascii="微软雅黑" w:eastAsia="微软雅黑" w:hAnsi="微软雅黑" w:hint="eastAsia"/>
          <w:sz w:val="24"/>
          <w:szCs w:val="24"/>
        </w:rPr>
      </w:pPr>
      <w:r w:rsidRPr="00736E20">
        <w:rPr>
          <w:rFonts w:ascii="微软雅黑" w:eastAsia="微软雅黑" w:hAnsi="微软雅黑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4B4ED7F" wp14:editId="1F4C968C">
            <wp:simplePos x="0" y="0"/>
            <wp:positionH relativeFrom="margin">
              <wp:posOffset>3016250</wp:posOffset>
            </wp:positionH>
            <wp:positionV relativeFrom="paragraph">
              <wp:posOffset>59055</wp:posOffset>
            </wp:positionV>
            <wp:extent cx="2887648" cy="1863725"/>
            <wp:effectExtent l="0" t="0" r="8255" b="3175"/>
            <wp:wrapTight wrapText="bothSides">
              <wp:wrapPolygon edited="0">
                <wp:start x="0" y="0"/>
                <wp:lineTo x="0" y="21416"/>
                <wp:lineTo x="21519" y="21416"/>
                <wp:lineTo x="2151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648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24"/>
          <w:szCs w:val="24"/>
        </w:rPr>
        <w:t>广搜算法以精华迷雾森林</w:t>
      </w:r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广搜)为例（展示bfs函数部分），</w:t>
      </w:r>
      <w:r w:rsidR="00BB582D">
        <w:rPr>
          <w:rFonts w:ascii="微软雅黑" w:eastAsia="微软雅黑" w:hAnsi="微软雅黑" w:hint="eastAsia"/>
          <w:sz w:val="24"/>
          <w:szCs w:val="24"/>
        </w:rPr>
        <w:t>广度优先搜索主要是运用了队列，包括“入队“和”出队“。先将初始的节点放入队列中，然后通过初始节点判断接下来要放入的所有节点，最后把初始节</w:t>
      </w:r>
      <w:r w:rsidR="00BB582D">
        <w:rPr>
          <w:rFonts w:ascii="微软雅黑" w:eastAsia="微软雅黑" w:hAnsi="微软雅黑" w:hint="eastAsia"/>
          <w:sz w:val="24"/>
          <w:szCs w:val="24"/>
        </w:rPr>
        <w:lastRenderedPageBreak/>
        <w:t>点从队列中剔除</w:t>
      </w:r>
      <w:r w:rsidR="00BB582D">
        <w:rPr>
          <w:rFonts w:ascii="微软雅黑" w:eastAsia="微软雅黑" w:hAnsi="微软雅黑"/>
          <w:sz w:val="24"/>
          <w:szCs w:val="24"/>
        </w:rPr>
        <w:t>…</w:t>
      </w:r>
      <w:r w:rsidR="00BB582D">
        <w:rPr>
          <w:rFonts w:ascii="微软雅黑" w:eastAsia="微软雅黑" w:hAnsi="微软雅黑" w:hint="eastAsia"/>
          <w:sz w:val="24"/>
          <w:szCs w:val="24"/>
        </w:rPr>
        <w:t>一步步循环这个过程，就能达到广搜的目的。</w:t>
      </w:r>
    </w:p>
    <w:p w14:paraId="3C206BCC" w14:textId="7C391BB2" w:rsidR="00B36C17" w:rsidRDefault="00B36C17" w:rsidP="00785C13">
      <w:pPr>
        <w:spacing w:beforeLines="100" w:before="312" w:afterLines="100" w:after="312"/>
        <w:ind w:right="240"/>
        <w:jc w:val="left"/>
        <w:rPr>
          <w:rFonts w:ascii="微软雅黑" w:eastAsia="微软雅黑" w:hAnsi="微软雅黑"/>
          <w:sz w:val="32"/>
          <w:szCs w:val="32"/>
        </w:rPr>
      </w:pPr>
      <w:r w:rsidRPr="00B36C17">
        <w:rPr>
          <w:rFonts w:ascii="微软雅黑" w:eastAsia="微软雅黑" w:hAnsi="微软雅黑"/>
          <w:sz w:val="32"/>
          <w:szCs w:val="32"/>
        </w:rPr>
        <w:t>第二部分</w:t>
      </w:r>
      <w:r w:rsidRPr="00B36C17">
        <w:rPr>
          <w:rFonts w:ascii="微软雅黑" w:eastAsia="微软雅黑" w:hAnsi="微软雅黑" w:hint="eastAsia"/>
          <w:sz w:val="32"/>
          <w:szCs w:val="32"/>
        </w:rPr>
        <w:t xml:space="preserve"> 专家讲座与课堂学习的收获</w:t>
      </w:r>
    </w:p>
    <w:p w14:paraId="6B34A802" w14:textId="23D2FC8F" w:rsidR="009E0FC0" w:rsidRDefault="009E0FC0" w:rsidP="00785C13">
      <w:pPr>
        <w:spacing w:beforeLines="100" w:before="312" w:afterLines="100" w:after="312"/>
        <w:ind w:right="240"/>
        <w:jc w:val="left"/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1、问：大学应该以什么方式学习？</w:t>
      </w:r>
    </w:p>
    <w:p w14:paraId="32F52DDB" w14:textId="11DD6E00" w:rsidR="009E0FC0" w:rsidRDefault="009E0FC0" w:rsidP="00785C13">
      <w:pPr>
        <w:spacing w:beforeLines="100" w:before="312" w:afterLines="100" w:after="312"/>
        <w:ind w:right="240"/>
        <w:jc w:val="left"/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</w:pPr>
      <w:r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  <w:tab/>
      </w:r>
      <w:r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至顶向下</w:t>
      </w:r>
      <w:r w:rsidR="00EF07E4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，我并不应该</w:t>
      </w:r>
      <w:r w:rsidR="00505863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单纯</w:t>
      </w:r>
      <w:r w:rsidR="00EF07E4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盲目的学习某个知识点，</w:t>
      </w:r>
      <w:r w:rsidR="00505863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某些知识点。等把所有知识点都学完再把它们结合起来，做出一个成果是不太现实的</w:t>
      </w:r>
      <w:r w:rsidR="00671182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。举我在机器人队的例子，首先我知道我要实现git仓库管理，远程仓库的功能，然后我再思考，我要实现这个功能，我要学会什么？在学长的帮助下我找到了git教程，然后找到了仓库管理所需要会的知识，最重要的就是git</w:t>
      </w:r>
      <w:r w:rsidR="00671182"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  <w:t xml:space="preserve"> </w:t>
      </w:r>
      <w:r w:rsidR="00671182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clone和git</w:t>
      </w:r>
      <w:r w:rsidR="00671182"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  <w:t xml:space="preserve"> </w:t>
      </w:r>
      <w:r w:rsidR="00671182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push，然后我一边阅读教程一边操作，最后成功学会。再举一个我学习python的例子，我一开始先是看python的教程，把python的语法，列表，字典，for，while，函数定义def等等看了一遍</w:t>
      </w:r>
      <w:r w:rsidR="00BF0140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，但我发现我掌握的其实只是理论知识，真正想写出一个完整的程序还很困难，学长提示我应该做一点项目实践一下，于是他发给了我一个excel表格，让我用python实现统计订书情况。在写程序的过程中，我自然是要用到python的所学知识，于是我再翻看教程，成功的把列表、字典、for、while等结合在了一起，实现了该功能。这是我所理解的至顶向下学习法。</w:t>
      </w:r>
    </w:p>
    <w:p w14:paraId="73F1714E" w14:textId="6F6808D9" w:rsidR="002F4A03" w:rsidRDefault="002F4A03" w:rsidP="00785C13">
      <w:pPr>
        <w:spacing w:beforeLines="100" w:before="312" w:afterLines="100" w:after="312"/>
        <w:ind w:right="240"/>
        <w:jc w:val="left"/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2、问： 自己未来该如何发展？</w:t>
      </w:r>
    </w:p>
    <w:p w14:paraId="05284D1E" w14:textId="0AF0A0F9" w:rsidR="002F4A03" w:rsidRDefault="002F4A03" w:rsidP="00785C13">
      <w:pPr>
        <w:spacing w:beforeLines="100" w:before="312" w:afterLines="100" w:after="312"/>
        <w:ind w:right="240"/>
        <w:jc w:val="left"/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</w:pPr>
      <w:r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  <w:tab/>
      </w:r>
      <w:r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T型人才</w:t>
      </w:r>
      <w:r w:rsidR="00C87CD2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，</w:t>
      </w:r>
      <w:r w:rsidR="002F704A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什么都会一点相当于什么都不了解，我更应该去做的是，多做尝试，直到找到自己真正感兴趣的方向，真正想深入了解的方向，然后“深挖”下去，做到比一般人强，做到精进，做到在这一领域有所建树。这是我</w:t>
      </w:r>
      <w:r w:rsidR="002F704A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lastRenderedPageBreak/>
        <w:t>所理解的T型人才，是国家和企业需要的。</w:t>
      </w:r>
    </w:p>
    <w:p w14:paraId="39941E3C" w14:textId="47C1DEFE" w:rsidR="00EF07E4" w:rsidRDefault="00EF07E4" w:rsidP="00785C13">
      <w:pPr>
        <w:spacing w:beforeLines="100" w:before="312" w:afterLines="100" w:after="312"/>
        <w:ind w:right="240"/>
        <w:jc w:val="left"/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3、问：大学生活应该怎么过？</w:t>
      </w:r>
    </w:p>
    <w:p w14:paraId="73948984" w14:textId="3F3C9B3C" w:rsidR="00EF07E4" w:rsidRDefault="00EF07E4" w:rsidP="00785C13">
      <w:pPr>
        <w:spacing w:beforeLines="100" w:before="312" w:afterLines="100" w:after="312"/>
        <w:ind w:right="240"/>
        <w:jc w:val="left"/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</w:pPr>
      <w:r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  <w:tab/>
      </w:r>
      <w:r w:rsidR="002F704A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在听过讲师和学长的建议后，经过自己的思考，我希望我的大学生活有所不同，即“不要把大学念成高中”。</w:t>
      </w:r>
      <w:r w:rsidR="006C6566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我认为大学生活不应该</w:t>
      </w:r>
      <w:r w:rsidR="00704469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像高中那样，</w:t>
      </w:r>
      <w:r w:rsidR="006C6566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是单纯的学习课内知识，刷题，一味的追求绩点。我希望我的大学生活过得不同，过得更精彩。我应该多把时间花在个人能力提升上，学习更多的专业相关知识，那些在课内学不到的知识，花时间进行广泛的了解，让我对计算机有更深入的认识，</w:t>
      </w:r>
      <w:r w:rsidR="00704469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这样</w:t>
      </w:r>
      <w:r w:rsidR="006C6566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未来也能更好的决定选择什么方向</w:t>
      </w:r>
      <w:r w:rsidR="00704469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，拥有更多的选择权</w:t>
      </w:r>
      <w:r w:rsidR="006C6566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。还有一点就是我应该勇敢的追逐自己的梦想，</w:t>
      </w:r>
      <w:r w:rsidR="00704469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珍惜好大学的时光，</w:t>
      </w:r>
      <w:r w:rsidR="006C6566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用好大学这个</w:t>
      </w:r>
      <w:r w:rsidR="00704469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广阔的</w:t>
      </w:r>
      <w:r w:rsidR="006C6566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平台，去学习那些有趣的</w:t>
      </w:r>
      <w:r w:rsidR="00704469"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，我感兴趣的知识，丰富我的课余生活。这是我对大学生活应该怎么过的理解。</w:t>
      </w:r>
    </w:p>
    <w:p w14:paraId="131C3540" w14:textId="3C3393AB" w:rsidR="00B4563A" w:rsidRDefault="00B4563A" w:rsidP="00785C13">
      <w:pPr>
        <w:spacing w:beforeLines="100" w:before="312" w:afterLines="100" w:after="312"/>
        <w:ind w:right="240"/>
        <w:jc w:val="left"/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</w:pPr>
    </w:p>
    <w:p w14:paraId="21B4E289" w14:textId="376D9FB1" w:rsidR="00B4563A" w:rsidRPr="009E0FC0" w:rsidRDefault="00B4563A" w:rsidP="00785C13">
      <w:pPr>
        <w:spacing w:beforeLines="100" w:before="312" w:afterLines="100" w:after="312"/>
        <w:ind w:right="240"/>
        <w:jc w:val="left"/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论文作者：赖昊文</w:t>
      </w:r>
      <w:r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  <w:t xml:space="preserve">    </w:t>
      </w:r>
      <w:r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日期：2</w:t>
      </w:r>
      <w:r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  <w:t>022</w:t>
      </w:r>
      <w:r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年6月1</w:t>
      </w:r>
      <w:r>
        <w:rPr>
          <w:rStyle w:val="a3"/>
          <w:rFonts w:ascii="微软雅黑" w:eastAsia="微软雅黑" w:hAnsi="微软雅黑"/>
          <w:i w:val="0"/>
          <w:iCs w:val="0"/>
          <w:sz w:val="24"/>
          <w:szCs w:val="24"/>
        </w:rPr>
        <w:t>5</w:t>
      </w:r>
      <w:r>
        <w:rPr>
          <w:rStyle w:val="a3"/>
          <w:rFonts w:ascii="微软雅黑" w:eastAsia="微软雅黑" w:hAnsi="微软雅黑" w:hint="eastAsia"/>
          <w:i w:val="0"/>
          <w:iCs w:val="0"/>
          <w:sz w:val="24"/>
          <w:szCs w:val="24"/>
        </w:rPr>
        <w:t>日</w:t>
      </w:r>
    </w:p>
    <w:sectPr w:rsidR="00B4563A" w:rsidRPr="009E0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829D0"/>
    <w:multiLevelType w:val="hybridMultilevel"/>
    <w:tmpl w:val="28EC58F0"/>
    <w:lvl w:ilvl="0" w:tplc="B5586A8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015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C6"/>
    <w:rsid w:val="000F5F0D"/>
    <w:rsid w:val="002F1180"/>
    <w:rsid w:val="002F4A03"/>
    <w:rsid w:val="002F704A"/>
    <w:rsid w:val="00367983"/>
    <w:rsid w:val="003864C3"/>
    <w:rsid w:val="00413D45"/>
    <w:rsid w:val="004C52D2"/>
    <w:rsid w:val="004F3397"/>
    <w:rsid w:val="00505863"/>
    <w:rsid w:val="005534D2"/>
    <w:rsid w:val="005819A0"/>
    <w:rsid w:val="005C73C6"/>
    <w:rsid w:val="00612A4C"/>
    <w:rsid w:val="00671182"/>
    <w:rsid w:val="006C6566"/>
    <w:rsid w:val="00704469"/>
    <w:rsid w:val="00736E20"/>
    <w:rsid w:val="00785C13"/>
    <w:rsid w:val="008B130E"/>
    <w:rsid w:val="009E0FC0"/>
    <w:rsid w:val="009F36D3"/>
    <w:rsid w:val="00A155B0"/>
    <w:rsid w:val="00A74225"/>
    <w:rsid w:val="00AD2DAF"/>
    <w:rsid w:val="00B36C17"/>
    <w:rsid w:val="00B4563A"/>
    <w:rsid w:val="00BB582D"/>
    <w:rsid w:val="00BD2E44"/>
    <w:rsid w:val="00BF0140"/>
    <w:rsid w:val="00C040CD"/>
    <w:rsid w:val="00C87CD2"/>
    <w:rsid w:val="00CB0CA3"/>
    <w:rsid w:val="00CE7A5F"/>
    <w:rsid w:val="00CF448A"/>
    <w:rsid w:val="00DB33FB"/>
    <w:rsid w:val="00E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91CC"/>
  <w15:chartTrackingRefBased/>
  <w15:docId w15:val="{9106EE92-9C15-4FBD-B4D1-6A21B577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D2DAF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9E0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zhihuiguan baoge</dc:creator>
  <cp:keywords/>
  <dc:description/>
  <cp:lastModifiedBy>zhihuiguan baoge</cp:lastModifiedBy>
  <cp:revision>12</cp:revision>
  <dcterms:created xsi:type="dcterms:W3CDTF">2022-06-15T11:43:00Z</dcterms:created>
  <dcterms:modified xsi:type="dcterms:W3CDTF">2022-06-18T04:03:00Z</dcterms:modified>
</cp:coreProperties>
</file>