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002D" w14:textId="2331AC7E" w:rsidR="00C306C7" w:rsidRPr="00C306C7" w:rsidRDefault="00231626" w:rsidP="00C306C7">
      <w:pPr>
        <w:pStyle w:val="1"/>
        <w:jc w:val="center"/>
      </w:pPr>
      <w:r>
        <w:rPr>
          <w:rFonts w:hint="eastAsia"/>
        </w:rPr>
        <w:t>《汇编语言》</w:t>
      </w:r>
      <w:r w:rsidR="00C306C7">
        <w:rPr>
          <w:rFonts w:hint="eastAsia"/>
        </w:rPr>
        <w:t>实验报告</w:t>
      </w:r>
      <w:r w:rsidR="008B2DCA">
        <w:rPr>
          <w:rFonts w:hint="eastAsia"/>
        </w:rPr>
        <w:t>0</w:t>
      </w:r>
      <w:r w:rsidR="008F388B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"/>
        <w:gridCol w:w="1800"/>
        <w:gridCol w:w="1260"/>
        <w:gridCol w:w="1433"/>
        <w:gridCol w:w="1267"/>
        <w:gridCol w:w="1534"/>
      </w:tblGrid>
      <w:tr w:rsidR="00A945E6" w:rsidRPr="006B1C5D" w14:paraId="07FAEFC7" w14:textId="77777777" w:rsidTr="00231626">
        <w:trPr>
          <w:trHeight w:val="510"/>
        </w:trPr>
        <w:tc>
          <w:tcPr>
            <w:tcW w:w="1188" w:type="dxa"/>
            <w:vAlign w:val="center"/>
          </w:tcPr>
          <w:p w14:paraId="57CF9C3C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52A97FBD" w14:textId="44D89E1D" w:rsidR="00C306C7" w:rsidRPr="006B1C5D" w:rsidRDefault="000914CD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秋</w:t>
            </w:r>
          </w:p>
        </w:tc>
        <w:tc>
          <w:tcPr>
            <w:tcW w:w="1260" w:type="dxa"/>
            <w:vAlign w:val="center"/>
          </w:tcPr>
          <w:p w14:paraId="4B965C9C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实验日期</w:t>
            </w:r>
          </w:p>
        </w:tc>
        <w:tc>
          <w:tcPr>
            <w:tcW w:w="1433" w:type="dxa"/>
            <w:vAlign w:val="center"/>
          </w:tcPr>
          <w:p w14:paraId="626BBC8A" w14:textId="615E4A9F" w:rsidR="00C306C7" w:rsidRPr="006B1C5D" w:rsidRDefault="000914CD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022.10.</w:t>
            </w:r>
            <w:r w:rsidR="008F388B">
              <w:rPr>
                <w:sz w:val="24"/>
              </w:rPr>
              <w:t>28</w:t>
            </w:r>
          </w:p>
        </w:tc>
        <w:tc>
          <w:tcPr>
            <w:tcW w:w="1267" w:type="dxa"/>
            <w:vAlign w:val="center"/>
          </w:tcPr>
          <w:p w14:paraId="5A2CDB3D" w14:textId="77777777" w:rsidR="00C306C7" w:rsidRPr="006B1C5D" w:rsidRDefault="00C306C7" w:rsidP="00231626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实验成绩</w:t>
            </w:r>
          </w:p>
        </w:tc>
        <w:tc>
          <w:tcPr>
            <w:tcW w:w="1574" w:type="dxa"/>
          </w:tcPr>
          <w:p w14:paraId="05E39C97" w14:textId="77777777" w:rsidR="00C306C7" w:rsidRPr="006B1C5D" w:rsidRDefault="00C306C7" w:rsidP="006B1C5D">
            <w:pPr>
              <w:jc w:val="center"/>
              <w:rPr>
                <w:sz w:val="24"/>
              </w:rPr>
            </w:pPr>
          </w:p>
        </w:tc>
      </w:tr>
      <w:tr w:rsidR="00ED47B6" w:rsidRPr="006B1C5D" w14:paraId="6377ED85" w14:textId="77777777" w:rsidTr="003944E3">
        <w:trPr>
          <w:trHeight w:val="510"/>
        </w:trPr>
        <w:tc>
          <w:tcPr>
            <w:tcW w:w="1188" w:type="dxa"/>
            <w:vAlign w:val="center"/>
          </w:tcPr>
          <w:p w14:paraId="40CD4B22" w14:textId="77777777" w:rsidR="003944E3" w:rsidRPr="006B1C5D" w:rsidRDefault="003944E3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姓名</w:t>
            </w:r>
          </w:p>
        </w:tc>
        <w:tc>
          <w:tcPr>
            <w:tcW w:w="1800" w:type="dxa"/>
            <w:vAlign w:val="center"/>
          </w:tcPr>
          <w:p w14:paraId="1EC826C7" w14:textId="12AD1C49" w:rsidR="003944E3" w:rsidRPr="006B1C5D" w:rsidRDefault="000914CD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黄勖</w:t>
            </w:r>
          </w:p>
        </w:tc>
        <w:tc>
          <w:tcPr>
            <w:tcW w:w="1260" w:type="dxa"/>
            <w:vAlign w:val="center"/>
          </w:tcPr>
          <w:p w14:paraId="7F846872" w14:textId="77777777" w:rsidR="003944E3" w:rsidRPr="006B1C5D" w:rsidRDefault="003944E3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学号</w:t>
            </w:r>
          </w:p>
        </w:tc>
        <w:tc>
          <w:tcPr>
            <w:tcW w:w="4274" w:type="dxa"/>
            <w:gridSpan w:val="3"/>
            <w:vAlign w:val="center"/>
          </w:tcPr>
          <w:p w14:paraId="15A7DA8C" w14:textId="34F5A645" w:rsidR="003944E3" w:rsidRPr="006B1C5D" w:rsidRDefault="000914CD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2920212204392</w:t>
            </w:r>
          </w:p>
        </w:tc>
      </w:tr>
      <w:tr w:rsidR="00C306C7" w:rsidRPr="006B1C5D" w14:paraId="2220F0F8" w14:textId="77777777" w:rsidTr="006B1C5D">
        <w:trPr>
          <w:trHeight w:val="510"/>
        </w:trPr>
        <w:tc>
          <w:tcPr>
            <w:tcW w:w="1188" w:type="dxa"/>
            <w:vAlign w:val="center"/>
          </w:tcPr>
          <w:p w14:paraId="0ADFFE28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实验名称</w:t>
            </w:r>
          </w:p>
        </w:tc>
        <w:tc>
          <w:tcPr>
            <w:tcW w:w="7334" w:type="dxa"/>
            <w:gridSpan w:val="5"/>
            <w:vAlign w:val="center"/>
          </w:tcPr>
          <w:p w14:paraId="4E25FB27" w14:textId="3B8C0672" w:rsidR="00C306C7" w:rsidRPr="006B1C5D" w:rsidRDefault="000914CD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汇编语言第</w:t>
            </w:r>
            <w:r w:rsidR="008F388B">
              <w:rPr>
                <w:rFonts w:hint="eastAsia"/>
                <w:sz w:val="24"/>
              </w:rPr>
              <w:t>四</w:t>
            </w:r>
            <w:r>
              <w:rPr>
                <w:rFonts w:hint="eastAsia"/>
                <w:sz w:val="24"/>
              </w:rPr>
              <w:t>次实验</w:t>
            </w:r>
          </w:p>
        </w:tc>
      </w:tr>
      <w:tr w:rsidR="00C306C7" w:rsidRPr="006B1C5D" w14:paraId="369D88F7" w14:textId="77777777" w:rsidTr="006B1C5D">
        <w:tc>
          <w:tcPr>
            <w:tcW w:w="1188" w:type="dxa"/>
          </w:tcPr>
          <w:p w14:paraId="64C91FDA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</w:t>
            </w:r>
          </w:p>
          <w:p w14:paraId="12D7CC29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验</w:t>
            </w:r>
          </w:p>
          <w:p w14:paraId="7BBFEBD3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目</w:t>
            </w:r>
          </w:p>
          <w:p w14:paraId="0CC700EE" w14:textId="77777777" w:rsidR="00C306C7" w:rsidRDefault="00C306C7" w:rsidP="00D051DC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的</w:t>
            </w:r>
          </w:p>
          <w:p w14:paraId="497B66EE" w14:textId="77777777" w:rsidR="00D051DC" w:rsidRPr="006B1C5D" w:rsidRDefault="00D051DC" w:rsidP="00D051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、</w:t>
            </w:r>
          </w:p>
          <w:p w14:paraId="1E288258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要</w:t>
            </w:r>
          </w:p>
          <w:p w14:paraId="131D2132" w14:textId="77777777" w:rsidR="00D051DC" w:rsidRPr="006B1C5D" w:rsidRDefault="00C306C7" w:rsidP="00E47DBF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求</w:t>
            </w:r>
          </w:p>
        </w:tc>
        <w:tc>
          <w:tcPr>
            <w:tcW w:w="7334" w:type="dxa"/>
            <w:gridSpan w:val="5"/>
          </w:tcPr>
          <w:p w14:paraId="25071460" w14:textId="77777777" w:rsidR="008B2DCA" w:rsidRDefault="008B2DCA" w:rsidP="008B2DCA">
            <w:pPr>
              <w:pStyle w:val="a8"/>
              <w:ind w:left="420" w:firstLineChars="0" w:firstLine="0"/>
              <w:rPr>
                <w:bCs/>
              </w:rPr>
            </w:pPr>
          </w:p>
          <w:p w14:paraId="5B120D65" w14:textId="1FAF5971" w:rsidR="00256F98" w:rsidRPr="008B2DCA" w:rsidRDefault="000914CD" w:rsidP="008B2DCA">
            <w:pPr>
              <w:pStyle w:val="a8"/>
              <w:numPr>
                <w:ilvl w:val="0"/>
                <w:numId w:val="1"/>
              </w:numPr>
              <w:ind w:firstLineChars="0"/>
              <w:rPr>
                <w:bCs/>
              </w:rPr>
            </w:pPr>
            <w:r w:rsidRPr="008B2DCA">
              <w:rPr>
                <w:rFonts w:hint="eastAsia"/>
                <w:bCs/>
              </w:rPr>
              <w:t>熟练使用</w:t>
            </w:r>
            <w:r w:rsidRPr="008B2DCA">
              <w:rPr>
                <w:bCs/>
              </w:rPr>
              <w:t>Debug</w:t>
            </w:r>
            <w:r w:rsidRPr="008B2DCA">
              <w:rPr>
                <w:rFonts w:hint="eastAsia"/>
                <w:bCs/>
              </w:rPr>
              <w:t>（更加推荐采用程序形式），理解数据在内存中的存放，并理解并练习各种寻址方式。</w:t>
            </w:r>
          </w:p>
          <w:p w14:paraId="05358ACD" w14:textId="49CF9AD6" w:rsidR="008B2DCA" w:rsidRDefault="008B2DCA" w:rsidP="008B2DCA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8B2DCA">
              <w:rPr>
                <w:rFonts w:hint="eastAsia"/>
                <w:bCs/>
              </w:rPr>
              <w:t>学习汇编语言的基本指令，</w:t>
            </w:r>
            <w:r w:rsidRPr="008B2DCA">
              <w:rPr>
                <w:rFonts w:hint="eastAsia"/>
                <w:szCs w:val="21"/>
              </w:rPr>
              <w:t>学会阅读汇编代码并动手尝试</w:t>
            </w:r>
            <w:r w:rsidRPr="008B2DCA">
              <w:rPr>
                <w:szCs w:val="21"/>
              </w:rPr>
              <w:t>编写</w:t>
            </w:r>
            <w:r w:rsidRPr="008B2DCA">
              <w:rPr>
                <w:rFonts w:hint="eastAsia"/>
                <w:szCs w:val="21"/>
              </w:rPr>
              <w:t>一些算法</w:t>
            </w:r>
          </w:p>
          <w:p w14:paraId="3C73D4F7" w14:textId="049A6979" w:rsidR="008F388B" w:rsidRDefault="008F388B" w:rsidP="008B2DCA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了解传送指令、比较指令、条件转移指令、字符显示的具体编写方式</w:t>
            </w:r>
          </w:p>
          <w:p w14:paraId="32CCFB09" w14:textId="53B10E48" w:rsidR="008F388B" w:rsidRDefault="008F388B" w:rsidP="008B2DCA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学习简单程序结构</w:t>
            </w:r>
          </w:p>
          <w:p w14:paraId="123C83EB" w14:textId="01647051" w:rsidR="008B2DCA" w:rsidRPr="008F388B" w:rsidRDefault="008B2DCA" w:rsidP="008F388B">
            <w:pPr>
              <w:rPr>
                <w:sz w:val="24"/>
              </w:rPr>
            </w:pPr>
          </w:p>
        </w:tc>
      </w:tr>
      <w:tr w:rsidR="00C306C7" w:rsidRPr="006B1C5D" w14:paraId="5B8BBE34" w14:textId="77777777" w:rsidTr="0007373F">
        <w:trPr>
          <w:trHeight w:val="5875"/>
        </w:trPr>
        <w:tc>
          <w:tcPr>
            <w:tcW w:w="1188" w:type="dxa"/>
          </w:tcPr>
          <w:p w14:paraId="549C4738" w14:textId="77777777" w:rsidR="00C306C7" w:rsidRDefault="00C306C7" w:rsidP="006B1C5D">
            <w:pPr>
              <w:jc w:val="center"/>
              <w:rPr>
                <w:sz w:val="24"/>
              </w:rPr>
            </w:pPr>
          </w:p>
          <w:p w14:paraId="0A6500DF" w14:textId="77777777" w:rsidR="00E47DBF" w:rsidRPr="00E47DBF" w:rsidRDefault="00E47DBF" w:rsidP="006B1C5D">
            <w:pPr>
              <w:jc w:val="center"/>
              <w:rPr>
                <w:sz w:val="24"/>
              </w:rPr>
            </w:pPr>
          </w:p>
          <w:p w14:paraId="5FDF101A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</w:t>
            </w:r>
          </w:p>
          <w:p w14:paraId="0B798BEB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验</w:t>
            </w:r>
          </w:p>
          <w:p w14:paraId="50F95B03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内</w:t>
            </w:r>
          </w:p>
          <w:p w14:paraId="0925551D" w14:textId="77777777" w:rsidR="00C306C7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容</w:t>
            </w:r>
          </w:p>
          <w:p w14:paraId="783EF6E6" w14:textId="77777777" w:rsidR="007E1005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、</w:t>
            </w:r>
          </w:p>
          <w:p w14:paraId="2292CCB1" w14:textId="77777777" w:rsidR="007E1005" w:rsidRDefault="007E1005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步</w:t>
            </w:r>
          </w:p>
          <w:p w14:paraId="74C374F2" w14:textId="77777777" w:rsidR="007E1005" w:rsidRPr="006B1C5D" w:rsidRDefault="007E1005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骤</w:t>
            </w:r>
          </w:p>
          <w:p w14:paraId="096A4F2B" w14:textId="77777777" w:rsidR="00C306C7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4E6BE3C9" w14:textId="77777777" w:rsidR="00A670C6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1C0E7495" w14:textId="77777777" w:rsidR="00A670C6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 w14:paraId="719B3472" w14:textId="77777777" w:rsidR="00A670C6" w:rsidRDefault="00A670C6" w:rsidP="006B1C5D">
            <w:pPr>
              <w:jc w:val="center"/>
              <w:rPr>
                <w:sz w:val="24"/>
              </w:rPr>
            </w:pPr>
          </w:p>
          <w:p w14:paraId="6A37DBB8" w14:textId="77777777" w:rsidR="00E47DBF" w:rsidRPr="006B1C5D" w:rsidRDefault="00E47DBF" w:rsidP="006B1C5D"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  <w:gridSpan w:val="5"/>
          </w:tcPr>
          <w:p w14:paraId="3C154767" w14:textId="5F524531" w:rsidR="008B2DCA" w:rsidRPr="008B2DCA" w:rsidRDefault="008B2DCA" w:rsidP="008B2DCA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 w:rsidRPr="008B2DCA">
              <w:rPr>
                <w:rFonts w:hint="eastAsia"/>
                <w:b/>
                <w:bCs/>
                <w:sz w:val="24"/>
              </w:rPr>
              <w:t>在长度为</w:t>
            </w:r>
            <w:r w:rsidRPr="008B2DCA">
              <w:rPr>
                <w:rFonts w:hint="eastAsia"/>
                <w:b/>
                <w:bCs/>
                <w:sz w:val="24"/>
              </w:rPr>
              <w:t>8</w:t>
            </w:r>
            <w:r w:rsidRPr="008B2DCA">
              <w:rPr>
                <w:rFonts w:hint="eastAsia"/>
                <w:b/>
                <w:bCs/>
                <w:sz w:val="24"/>
              </w:rPr>
              <w:t>的字节数组（无符号数）中，查找大于</w:t>
            </w:r>
            <w:r w:rsidRPr="008B2DCA">
              <w:rPr>
                <w:rFonts w:hint="eastAsia"/>
                <w:b/>
                <w:bCs/>
                <w:sz w:val="24"/>
              </w:rPr>
              <w:t>42H</w:t>
            </w:r>
            <w:r w:rsidRPr="008B2DCA">
              <w:rPr>
                <w:rFonts w:hint="eastAsia"/>
                <w:b/>
                <w:bCs/>
                <w:sz w:val="24"/>
              </w:rPr>
              <w:t>的无符号数的个数，存放在字节单元</w:t>
            </w:r>
            <w:r w:rsidRPr="008B2DCA">
              <w:rPr>
                <w:rFonts w:hint="eastAsia"/>
                <w:b/>
                <w:bCs/>
                <w:sz w:val="24"/>
              </w:rPr>
              <w:t>up</w:t>
            </w:r>
            <w:r w:rsidRPr="008B2DCA">
              <w:rPr>
                <w:rFonts w:hint="eastAsia"/>
                <w:b/>
                <w:bCs/>
                <w:sz w:val="24"/>
              </w:rPr>
              <w:t>中；等于</w:t>
            </w:r>
            <w:r w:rsidRPr="008B2DCA">
              <w:rPr>
                <w:rFonts w:hint="eastAsia"/>
                <w:b/>
                <w:bCs/>
                <w:sz w:val="24"/>
              </w:rPr>
              <w:t>42H</w:t>
            </w:r>
            <w:r w:rsidRPr="008B2DCA">
              <w:rPr>
                <w:rFonts w:hint="eastAsia"/>
                <w:b/>
                <w:bCs/>
                <w:sz w:val="24"/>
              </w:rPr>
              <w:t>的无符号数的个数，存放在字节单元</w:t>
            </w:r>
            <w:r w:rsidRPr="008B2DCA">
              <w:rPr>
                <w:rFonts w:hint="eastAsia"/>
                <w:b/>
                <w:bCs/>
                <w:sz w:val="24"/>
              </w:rPr>
              <w:t>equa</w:t>
            </w:r>
            <w:r w:rsidRPr="008B2DCA">
              <w:rPr>
                <w:rFonts w:hint="eastAsia"/>
                <w:b/>
                <w:bCs/>
                <w:sz w:val="24"/>
              </w:rPr>
              <w:t>中；小于</w:t>
            </w:r>
            <w:r w:rsidRPr="008B2DCA">
              <w:rPr>
                <w:rFonts w:hint="eastAsia"/>
                <w:b/>
                <w:bCs/>
                <w:sz w:val="24"/>
              </w:rPr>
              <w:t>42H</w:t>
            </w:r>
            <w:r w:rsidRPr="008B2DCA">
              <w:rPr>
                <w:rFonts w:hint="eastAsia"/>
                <w:b/>
                <w:bCs/>
                <w:sz w:val="24"/>
              </w:rPr>
              <w:t>的无符号数的个数，存放在字节单元</w:t>
            </w:r>
            <w:r w:rsidRPr="008B2DCA">
              <w:rPr>
                <w:rFonts w:hint="eastAsia"/>
                <w:b/>
                <w:bCs/>
                <w:sz w:val="24"/>
              </w:rPr>
              <w:t>down</w:t>
            </w:r>
            <w:r w:rsidRPr="008B2DCA">
              <w:rPr>
                <w:rFonts w:hint="eastAsia"/>
                <w:b/>
                <w:bCs/>
                <w:sz w:val="24"/>
              </w:rPr>
              <w:t>中。程序显示</w:t>
            </w:r>
            <w:r w:rsidRPr="008B2DCA">
              <w:rPr>
                <w:rFonts w:hint="eastAsia"/>
                <w:b/>
                <w:bCs/>
                <w:sz w:val="24"/>
              </w:rPr>
              <w:t>up equa down</w:t>
            </w:r>
            <w:r w:rsidRPr="008B2DCA">
              <w:rPr>
                <w:rFonts w:hint="eastAsia"/>
                <w:b/>
                <w:bCs/>
                <w:sz w:val="24"/>
              </w:rPr>
              <w:t>的值。</w:t>
            </w:r>
          </w:p>
          <w:p w14:paraId="6AA37761" w14:textId="77777777" w:rsidR="001F5DB8" w:rsidRPr="009512D1" w:rsidRDefault="008B2DCA" w:rsidP="008B2DCA">
            <w:pPr>
              <w:pStyle w:val="a8"/>
              <w:ind w:left="420" w:firstLineChars="0" w:firstLine="0"/>
              <w:rPr>
                <w:b/>
                <w:bCs/>
                <w:color w:val="002060"/>
                <w:sz w:val="24"/>
              </w:rPr>
            </w:pPr>
            <w:r w:rsidRPr="008B2DCA">
              <w:rPr>
                <w:rFonts w:hint="eastAsia"/>
                <w:b/>
                <w:bCs/>
                <w:sz w:val="24"/>
              </w:rPr>
              <w:t>八个数：</w:t>
            </w:r>
            <w:r w:rsidRPr="008B2DCA">
              <w:rPr>
                <w:rFonts w:hint="eastAsia"/>
                <w:b/>
                <w:bCs/>
                <w:sz w:val="24"/>
              </w:rPr>
              <w:t>31H,21H,42H,52H,87H,23H,98H,01H</w:t>
            </w:r>
          </w:p>
          <w:p w14:paraId="58554B72" w14:textId="512867E0" w:rsidR="009B69E9" w:rsidRPr="009512D1" w:rsidRDefault="009B69E9" w:rsidP="00CB6A94">
            <w:pPr>
              <w:pStyle w:val="a8"/>
              <w:numPr>
                <w:ilvl w:val="1"/>
                <w:numId w:val="2"/>
              </w:numPr>
              <w:ind w:firstLineChars="0"/>
              <w:rPr>
                <w:b/>
                <w:bCs/>
                <w:color w:val="002060"/>
                <w:sz w:val="24"/>
              </w:rPr>
            </w:pPr>
            <w:r w:rsidRPr="009512D1">
              <w:rPr>
                <w:rFonts w:hint="eastAsia"/>
                <w:b/>
                <w:bCs/>
                <w:color w:val="002060"/>
                <w:sz w:val="24"/>
              </w:rPr>
              <w:t>在数据段中存入八个数，为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up,equa,down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分配内存并初始化为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0</w:t>
            </w:r>
          </w:p>
          <w:p w14:paraId="5B3C3465" w14:textId="06D32ABF" w:rsidR="009B69E9" w:rsidRPr="009512D1" w:rsidRDefault="00CB6A94" w:rsidP="009B69E9">
            <w:pPr>
              <w:ind w:firstLineChars="175" w:firstLine="369"/>
              <w:rPr>
                <w:b/>
                <w:bCs/>
                <w:color w:val="002060"/>
                <w:sz w:val="24"/>
              </w:rPr>
            </w:pPr>
            <w:r w:rsidRPr="009512D1">
              <w:rPr>
                <w:b/>
                <w:bCs/>
                <w:noProof/>
                <w:color w:val="002060"/>
              </w:rPr>
              <w:drawing>
                <wp:inline distT="0" distB="0" distL="0" distR="0" wp14:anchorId="6E1B8307" wp14:editId="307E92BD">
                  <wp:extent cx="3588474" cy="1613661"/>
                  <wp:effectExtent l="0" t="0" r="0" b="571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474" cy="161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F28DF" w14:textId="56FDE2C6" w:rsidR="00CB6A94" w:rsidRPr="009512D1" w:rsidRDefault="00CB6A94" w:rsidP="00CB6A94">
            <w:pPr>
              <w:pStyle w:val="a8"/>
              <w:numPr>
                <w:ilvl w:val="1"/>
                <w:numId w:val="2"/>
              </w:numPr>
              <w:ind w:firstLineChars="0"/>
              <w:rPr>
                <w:b/>
                <w:bCs/>
                <w:color w:val="002060"/>
                <w:sz w:val="24"/>
              </w:rPr>
            </w:pPr>
            <w:r w:rsidRPr="009512D1">
              <w:rPr>
                <w:rFonts w:hint="eastAsia"/>
                <w:b/>
                <w:bCs/>
                <w:color w:val="002060"/>
                <w:sz w:val="24"/>
              </w:rPr>
              <w:t>初始化，把数组数据和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42H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进行比较，如果相等就转移到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EQUAL_NUMBER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，如果小于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42H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就转移到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DOWN_NUMBER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，如果大于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42H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就转移到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UP_NUMBER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，并利用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count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变量判断是否已经计数完毕（如果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count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为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0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，说明比较完转移到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RESULT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，否则转移到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COMPARE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）</w:t>
            </w:r>
          </w:p>
          <w:p w14:paraId="0E5DC2F8" w14:textId="46B73829" w:rsidR="009B69E9" w:rsidRPr="009512D1" w:rsidRDefault="00CB6A94" w:rsidP="009B69E9">
            <w:pPr>
              <w:ind w:leftChars="200" w:left="420"/>
              <w:rPr>
                <w:b/>
                <w:bCs/>
                <w:color w:val="002060"/>
                <w:sz w:val="24"/>
              </w:rPr>
            </w:pPr>
            <w:r w:rsidRPr="009512D1">
              <w:rPr>
                <w:b/>
                <w:bCs/>
                <w:noProof/>
                <w:color w:val="002060"/>
              </w:rPr>
              <w:lastRenderedPageBreak/>
              <w:drawing>
                <wp:inline distT="0" distB="0" distL="0" distR="0" wp14:anchorId="52CF074F" wp14:editId="1C18EB56">
                  <wp:extent cx="1954443" cy="1510251"/>
                  <wp:effectExtent l="0" t="0" r="825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40" cy="152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25322" w14:textId="5365D3B2" w:rsidR="00CB6A94" w:rsidRPr="009512D1" w:rsidRDefault="00CB6A94" w:rsidP="009B69E9">
            <w:pPr>
              <w:ind w:leftChars="200" w:left="420"/>
              <w:rPr>
                <w:b/>
                <w:bCs/>
                <w:color w:val="002060"/>
                <w:sz w:val="24"/>
              </w:rPr>
            </w:pPr>
            <w:r w:rsidRPr="009512D1">
              <w:rPr>
                <w:rFonts w:hint="eastAsia"/>
                <w:b/>
                <w:bCs/>
                <w:color w:val="002060"/>
                <w:sz w:val="24"/>
              </w:rPr>
              <w:t>对每次的比较结果将每次的计数结果变量对应加一</w:t>
            </w:r>
          </w:p>
          <w:p w14:paraId="067A78DD" w14:textId="4ECBBD33" w:rsidR="00CB6A94" w:rsidRPr="009512D1" w:rsidRDefault="00CB6A94" w:rsidP="009B69E9">
            <w:pPr>
              <w:ind w:leftChars="200" w:left="420"/>
              <w:rPr>
                <w:b/>
                <w:bCs/>
                <w:color w:val="002060"/>
                <w:sz w:val="24"/>
              </w:rPr>
            </w:pPr>
            <w:r w:rsidRPr="009512D1">
              <w:rPr>
                <w:b/>
                <w:bCs/>
                <w:noProof/>
                <w:color w:val="002060"/>
              </w:rPr>
              <w:drawing>
                <wp:inline distT="0" distB="0" distL="0" distR="0" wp14:anchorId="4F3248D2" wp14:editId="2B9D5B7E">
                  <wp:extent cx="1282592" cy="1577515"/>
                  <wp:effectExtent l="0" t="0" r="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67293"/>
                          <a:stretch/>
                        </pic:blipFill>
                        <pic:spPr bwMode="auto">
                          <a:xfrm>
                            <a:off x="0" y="0"/>
                            <a:ext cx="1283244" cy="1578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2631DA" w14:textId="745114E5" w:rsidR="00CB6A94" w:rsidRPr="009512D1" w:rsidRDefault="00CB6A94" w:rsidP="009B69E9">
            <w:pPr>
              <w:ind w:leftChars="200" w:left="420"/>
              <w:rPr>
                <w:b/>
                <w:bCs/>
                <w:color w:val="002060"/>
                <w:sz w:val="24"/>
              </w:rPr>
            </w:pPr>
            <w:r w:rsidRPr="009512D1">
              <w:rPr>
                <w:b/>
                <w:bCs/>
                <w:noProof/>
                <w:color w:val="002060"/>
              </w:rPr>
              <w:drawing>
                <wp:inline distT="0" distB="0" distL="0" distR="0" wp14:anchorId="774622D8" wp14:editId="3254A52A">
                  <wp:extent cx="1282700" cy="3260014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2415"/>
                          <a:stretch/>
                        </pic:blipFill>
                        <pic:spPr bwMode="auto">
                          <a:xfrm>
                            <a:off x="0" y="0"/>
                            <a:ext cx="1283244" cy="3261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DEA200" w14:textId="2F938138" w:rsidR="00CB6A94" w:rsidRPr="009512D1" w:rsidRDefault="00CB6A94" w:rsidP="00CB6A94">
            <w:pPr>
              <w:pStyle w:val="a8"/>
              <w:numPr>
                <w:ilvl w:val="1"/>
                <w:numId w:val="2"/>
              </w:numPr>
              <w:ind w:firstLineChars="0"/>
              <w:rPr>
                <w:b/>
                <w:bCs/>
                <w:color w:val="002060"/>
                <w:sz w:val="24"/>
              </w:rPr>
            </w:pPr>
            <w:r w:rsidRPr="009512D1">
              <w:rPr>
                <w:rFonts w:hint="eastAsia"/>
                <w:b/>
                <w:bCs/>
                <w:color w:val="002060"/>
                <w:sz w:val="24"/>
              </w:rPr>
              <w:t>输出结果，显示字符串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upString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，调用功能号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02H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，显示字符</w:t>
            </w:r>
          </w:p>
          <w:p w14:paraId="48D10EBF" w14:textId="1832382B" w:rsidR="00CB6A94" w:rsidRPr="009512D1" w:rsidRDefault="00CB6A94" w:rsidP="00CB6A94">
            <w:pPr>
              <w:ind w:left="420"/>
              <w:rPr>
                <w:b/>
                <w:bCs/>
                <w:color w:val="002060"/>
                <w:sz w:val="24"/>
              </w:rPr>
            </w:pPr>
            <w:r w:rsidRPr="009512D1">
              <w:rPr>
                <w:b/>
                <w:bCs/>
                <w:noProof/>
                <w:color w:val="002060"/>
              </w:rPr>
              <w:lastRenderedPageBreak/>
              <w:drawing>
                <wp:inline distT="0" distB="0" distL="0" distR="0" wp14:anchorId="59A1766D" wp14:editId="6D38F62A">
                  <wp:extent cx="1854083" cy="3287652"/>
                  <wp:effectExtent l="0" t="0" r="0" b="825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831" cy="329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62D26" w14:textId="7AA5804C" w:rsidR="009B69E9" w:rsidRPr="009512D1" w:rsidRDefault="009B69E9" w:rsidP="00CB6A94">
            <w:pPr>
              <w:pStyle w:val="a8"/>
              <w:numPr>
                <w:ilvl w:val="1"/>
                <w:numId w:val="2"/>
              </w:numPr>
              <w:ind w:firstLineChars="0"/>
              <w:rPr>
                <w:b/>
                <w:bCs/>
                <w:color w:val="002060"/>
                <w:sz w:val="24"/>
              </w:rPr>
            </w:pPr>
            <w:r w:rsidRPr="009512D1">
              <w:rPr>
                <w:rFonts w:hint="eastAsia"/>
                <w:b/>
                <w:bCs/>
                <w:color w:val="002060"/>
                <w:sz w:val="24"/>
              </w:rPr>
              <w:t>退出程序</w:t>
            </w:r>
          </w:p>
          <w:p w14:paraId="21020C6B" w14:textId="777A8F78" w:rsidR="009B69E9" w:rsidRPr="009512D1" w:rsidRDefault="00CB6A94" w:rsidP="009B69E9">
            <w:pPr>
              <w:ind w:firstLineChars="175" w:firstLine="369"/>
              <w:rPr>
                <w:b/>
                <w:bCs/>
                <w:color w:val="002060"/>
                <w:sz w:val="24"/>
              </w:rPr>
            </w:pPr>
            <w:r w:rsidRPr="009512D1">
              <w:rPr>
                <w:b/>
                <w:bCs/>
                <w:noProof/>
                <w:color w:val="002060"/>
              </w:rPr>
              <w:drawing>
                <wp:inline distT="0" distB="0" distL="0" distR="0" wp14:anchorId="33DEE548" wp14:editId="090ECA36">
                  <wp:extent cx="1429242" cy="568623"/>
                  <wp:effectExtent l="0" t="0" r="0" b="317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42" cy="56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7F214" w14:textId="51876F5F" w:rsidR="009B69E9" w:rsidRPr="009512D1" w:rsidRDefault="00CB6A94" w:rsidP="008E0EE7">
            <w:pPr>
              <w:pStyle w:val="a8"/>
              <w:numPr>
                <w:ilvl w:val="1"/>
                <w:numId w:val="2"/>
              </w:numPr>
              <w:ind w:firstLineChars="0"/>
              <w:rPr>
                <w:b/>
                <w:bCs/>
                <w:color w:val="002060"/>
                <w:sz w:val="24"/>
              </w:rPr>
            </w:pPr>
            <w:r w:rsidRPr="009512D1">
              <w:rPr>
                <w:rFonts w:hint="eastAsia"/>
                <w:b/>
                <w:bCs/>
                <w:color w:val="002060"/>
                <w:sz w:val="24"/>
              </w:rPr>
              <w:t>连接编译运行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查看结果，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得到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up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为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3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，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equa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为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1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，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down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为</w:t>
            </w:r>
            <w:r w:rsidR="009B69E9" w:rsidRPr="009512D1">
              <w:rPr>
                <w:rFonts w:hint="eastAsia"/>
                <w:b/>
                <w:bCs/>
                <w:color w:val="002060"/>
                <w:sz w:val="24"/>
              </w:rPr>
              <w:t>4</w:t>
            </w:r>
            <w:r w:rsidRPr="009512D1">
              <w:rPr>
                <w:rFonts w:hint="eastAsia"/>
                <w:b/>
                <w:bCs/>
                <w:color w:val="002060"/>
                <w:sz w:val="24"/>
              </w:rPr>
              <w:t>，结果正确！</w:t>
            </w:r>
          </w:p>
          <w:p w14:paraId="45E68683" w14:textId="41488081" w:rsidR="008E0EE7" w:rsidRPr="009512D1" w:rsidRDefault="008E0EE7" w:rsidP="009B69E9">
            <w:pPr>
              <w:ind w:leftChars="200" w:left="420"/>
              <w:rPr>
                <w:b/>
                <w:bCs/>
                <w:color w:val="002060"/>
                <w:sz w:val="24"/>
              </w:rPr>
            </w:pPr>
            <w:r w:rsidRPr="009512D1">
              <w:rPr>
                <w:b/>
                <w:bCs/>
                <w:noProof/>
                <w:color w:val="002060"/>
              </w:rPr>
              <w:drawing>
                <wp:inline distT="0" distB="0" distL="0" distR="0" wp14:anchorId="1576BAB2" wp14:editId="00B350BB">
                  <wp:extent cx="4153191" cy="2794670"/>
                  <wp:effectExtent l="0" t="0" r="0" b="571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523" cy="280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8A20A" w14:textId="68AB5101" w:rsidR="008F388B" w:rsidRPr="007A376A" w:rsidRDefault="008F388B" w:rsidP="008F388B">
            <w:pPr>
              <w:rPr>
                <w:sz w:val="24"/>
              </w:rPr>
            </w:pPr>
            <w:r w:rsidRPr="007A376A">
              <w:rPr>
                <w:sz w:val="24"/>
              </w:rPr>
              <w:t xml:space="preserve"> </w:t>
            </w:r>
          </w:p>
          <w:p w14:paraId="25918AEF" w14:textId="0DCBA9EA" w:rsidR="007A376A" w:rsidRPr="007A376A" w:rsidRDefault="007A376A" w:rsidP="007A376A">
            <w:pPr>
              <w:pStyle w:val="a8"/>
              <w:ind w:left="795" w:firstLineChars="0" w:firstLine="0"/>
              <w:rPr>
                <w:sz w:val="24"/>
              </w:rPr>
            </w:pPr>
          </w:p>
        </w:tc>
      </w:tr>
      <w:tr w:rsidR="00C306C7" w:rsidRPr="006B1C5D" w14:paraId="12A17EB0" w14:textId="77777777" w:rsidTr="001F5DB8">
        <w:trPr>
          <w:trHeight w:val="2120"/>
        </w:trPr>
        <w:tc>
          <w:tcPr>
            <w:tcW w:w="1188" w:type="dxa"/>
          </w:tcPr>
          <w:p w14:paraId="1B0CB765" w14:textId="77777777" w:rsidR="00C306C7" w:rsidRPr="006B1C5D" w:rsidRDefault="00C306C7" w:rsidP="006B1C5D">
            <w:pPr>
              <w:jc w:val="center"/>
              <w:rPr>
                <w:sz w:val="24"/>
              </w:rPr>
            </w:pPr>
          </w:p>
          <w:p w14:paraId="51E463C0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总</w:t>
            </w:r>
          </w:p>
          <w:p w14:paraId="41D39038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结</w:t>
            </w:r>
          </w:p>
          <w:p w14:paraId="6C509B85" w14:textId="77777777" w:rsidR="00C306C7" w:rsidRPr="006B1C5D" w:rsidRDefault="00C306C7" w:rsidP="006B1C5D"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  <w:gridSpan w:val="5"/>
          </w:tcPr>
          <w:p w14:paraId="12E28443" w14:textId="010DC4B3" w:rsidR="007A376A" w:rsidRPr="007A376A" w:rsidRDefault="007A376A" w:rsidP="007A376A">
            <w:pPr>
              <w:rPr>
                <w:b/>
                <w:bCs/>
                <w:sz w:val="24"/>
              </w:rPr>
            </w:pPr>
          </w:p>
          <w:p w14:paraId="083FACA5" w14:textId="76848565" w:rsidR="007A376A" w:rsidRPr="007A376A" w:rsidRDefault="007A376A" w:rsidP="007A376A">
            <w:pPr>
              <w:ind w:firstLineChars="200" w:firstLine="480"/>
              <w:rPr>
                <w:sz w:val="24"/>
              </w:rPr>
            </w:pPr>
            <w:r w:rsidRPr="007A376A">
              <w:rPr>
                <w:rFonts w:hint="eastAsia"/>
                <w:sz w:val="24"/>
              </w:rPr>
              <w:t>这一次实验我对汇编语言指令有了更深的理解，并且这一次实验的实践操作颇丰，在练习编码的过程中我对每一个指令的用途和用法有了更深的认识，通过一步步地解决问题，我的实践能力提高了，这让我受益匪浅；具体遇到问题的解决方案我在后文做了更详细的总结，在此就不多赘述；在未来我还要探索汇编语言的更多应用方面，寻找更多问题，并在发现问题的过程中继续提高我对汇编语言的掌握能力，这是一次颇有意义的实验！</w:t>
            </w:r>
          </w:p>
          <w:p w14:paraId="2FFE4B81" w14:textId="00D83F8C" w:rsidR="007A376A" w:rsidRDefault="007A376A" w:rsidP="007A376A">
            <w:pPr>
              <w:rPr>
                <w:sz w:val="24"/>
              </w:rPr>
            </w:pPr>
          </w:p>
          <w:p w14:paraId="030A7B76" w14:textId="442F07AE" w:rsidR="009512D1" w:rsidRDefault="009512D1" w:rsidP="007A376A">
            <w:pPr>
              <w:rPr>
                <w:sz w:val="24"/>
              </w:rPr>
            </w:pPr>
          </w:p>
          <w:p w14:paraId="5B466AD2" w14:textId="377CEC41" w:rsidR="009512D1" w:rsidRDefault="009512D1" w:rsidP="007A376A">
            <w:pPr>
              <w:rPr>
                <w:sz w:val="24"/>
              </w:rPr>
            </w:pPr>
          </w:p>
          <w:p w14:paraId="4E805E04" w14:textId="77777777" w:rsidR="009512D1" w:rsidRDefault="009512D1" w:rsidP="007A376A">
            <w:pPr>
              <w:rPr>
                <w:sz w:val="24"/>
              </w:rPr>
            </w:pPr>
          </w:p>
          <w:p w14:paraId="7A0125B1" w14:textId="54AA9AB7" w:rsidR="007A376A" w:rsidRPr="007A376A" w:rsidRDefault="007A376A" w:rsidP="007A376A">
            <w:pPr>
              <w:rPr>
                <w:b/>
                <w:bCs/>
                <w:sz w:val="24"/>
              </w:rPr>
            </w:pPr>
            <w:r w:rsidRPr="007A376A">
              <w:rPr>
                <w:rFonts w:hint="eastAsia"/>
                <w:b/>
                <w:bCs/>
                <w:sz w:val="24"/>
              </w:rPr>
              <w:t>问题总结：</w:t>
            </w:r>
          </w:p>
          <w:p w14:paraId="7C9C50D0" w14:textId="07AA95FD" w:rsidR="001D750F" w:rsidRPr="007A376A" w:rsidRDefault="007A376A" w:rsidP="001D750F">
            <w:pPr>
              <w:rPr>
                <w:b/>
                <w:bCs/>
                <w:sz w:val="24"/>
                <w:u w:val="single"/>
              </w:rPr>
            </w:pPr>
            <w:r w:rsidRPr="007A376A">
              <w:rPr>
                <w:rFonts w:hint="eastAsia"/>
                <w:b/>
                <w:bCs/>
                <w:sz w:val="24"/>
                <w:u w:val="single"/>
              </w:rPr>
              <w:t>一、</w:t>
            </w:r>
            <w:r w:rsidR="001D750F" w:rsidRPr="007A376A">
              <w:rPr>
                <w:rFonts w:hint="eastAsia"/>
                <w:b/>
                <w:bCs/>
                <w:sz w:val="24"/>
                <w:u w:val="single"/>
              </w:rPr>
              <w:t>汇编语言中</w:t>
            </w:r>
            <w:r w:rsidR="001D750F" w:rsidRPr="007A376A">
              <w:rPr>
                <w:rFonts w:hint="eastAsia"/>
                <w:b/>
                <w:bCs/>
                <w:sz w:val="24"/>
                <w:u w:val="single"/>
              </w:rPr>
              <w:t>,</w:t>
            </w:r>
            <w:r w:rsidR="001D750F" w:rsidRPr="007A376A">
              <w:rPr>
                <w:rFonts w:hint="eastAsia"/>
                <w:b/>
                <w:bCs/>
                <w:sz w:val="24"/>
                <w:u w:val="single"/>
              </w:rPr>
              <w:t>为什么</w:t>
            </w:r>
            <w:r w:rsidR="001D750F" w:rsidRPr="007A376A">
              <w:rPr>
                <w:rFonts w:hint="eastAsia"/>
                <w:b/>
                <w:bCs/>
                <w:sz w:val="24"/>
                <w:u w:val="single"/>
              </w:rPr>
              <w:t>SI</w:t>
            </w:r>
            <w:r w:rsidR="001D750F" w:rsidRPr="007A376A">
              <w:rPr>
                <w:rFonts w:hint="eastAsia"/>
                <w:b/>
                <w:bCs/>
                <w:sz w:val="24"/>
                <w:u w:val="single"/>
              </w:rPr>
              <w:t>和</w:t>
            </w:r>
            <w:r w:rsidR="001D750F" w:rsidRPr="007A376A">
              <w:rPr>
                <w:rFonts w:hint="eastAsia"/>
                <w:b/>
                <w:bCs/>
                <w:sz w:val="24"/>
                <w:u w:val="single"/>
              </w:rPr>
              <w:t>DI</w:t>
            </w:r>
            <w:r w:rsidR="001D750F" w:rsidRPr="007A376A">
              <w:rPr>
                <w:rFonts w:hint="eastAsia"/>
                <w:b/>
                <w:bCs/>
                <w:sz w:val="24"/>
                <w:u w:val="single"/>
              </w:rPr>
              <w:t>不能同时使用汇编</w:t>
            </w:r>
            <w:r w:rsidR="001D750F" w:rsidRPr="007A376A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</w:p>
          <w:p w14:paraId="13D53480" w14:textId="15104F2F" w:rsidR="001D750F" w:rsidRPr="001D750F" w:rsidRDefault="001D750F" w:rsidP="007A376A">
            <w:pPr>
              <w:ind w:leftChars="200" w:left="420"/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>这两个寄存器的意思，</w:t>
            </w:r>
            <w:r w:rsidRPr="001D750F">
              <w:rPr>
                <w:rFonts w:hint="eastAsia"/>
                <w:sz w:val="24"/>
              </w:rPr>
              <w:t>SI</w:t>
            </w:r>
            <w:r w:rsidRPr="001D750F">
              <w:rPr>
                <w:rFonts w:hint="eastAsia"/>
                <w:sz w:val="24"/>
              </w:rPr>
              <w:t>源变址寄存器，</w:t>
            </w:r>
            <w:r w:rsidRPr="001D750F">
              <w:rPr>
                <w:rFonts w:hint="eastAsia"/>
                <w:sz w:val="24"/>
              </w:rPr>
              <w:t>DI</w:t>
            </w:r>
            <w:r w:rsidRPr="001D750F">
              <w:rPr>
                <w:rFonts w:hint="eastAsia"/>
                <w:sz w:val="24"/>
              </w:rPr>
              <w:t>目地变址寄存器，既然是变址寄存器，那么他们肯定是在某个地址的基础上进行偏移变化，由此我们就得出了需要基址寄存器。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754BCC91" w14:textId="608DEFA1" w:rsidR="001D750F" w:rsidRPr="001D750F" w:rsidRDefault="001D750F" w:rsidP="007A376A">
            <w:pPr>
              <w:ind w:leftChars="200" w:left="420"/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>要是把这两个寄存器同时使用，那地址变化的基址都没有，该怎么变化呢？在谁的基础上变化（也就是地址偏移）？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77F3CE1C" w14:textId="0DA6BE77" w:rsidR="001D750F" w:rsidRPr="001D750F" w:rsidRDefault="001D750F" w:rsidP="007A376A">
            <w:pPr>
              <w:ind w:leftChars="200" w:left="420"/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>对于汇编中的规定，其实有时并不需要书上详细的介绍，我们都应该可以从中推导出这些规则，书上的那些介绍只是用来验证我们的推测的。或是对我们所掌握的知识的进行检测，用来说明我们所掌握的是对的！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5F36F6B1" w14:textId="77777777" w:rsidR="001D750F" w:rsidRPr="001D750F" w:rsidRDefault="001D750F" w:rsidP="001D750F">
            <w:pPr>
              <w:rPr>
                <w:sz w:val="24"/>
              </w:rPr>
            </w:pPr>
          </w:p>
          <w:p w14:paraId="5AA2BB24" w14:textId="2E5FA4AC" w:rsidR="001D750F" w:rsidRPr="007A376A" w:rsidRDefault="008F388B" w:rsidP="001D750F">
            <w:pPr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>二</w:t>
            </w:r>
            <w:r w:rsidR="007A376A" w:rsidRPr="007A376A">
              <w:rPr>
                <w:rFonts w:hint="eastAsia"/>
                <w:b/>
                <w:bCs/>
                <w:sz w:val="24"/>
                <w:u w:val="single"/>
              </w:rPr>
              <w:t>、寄存器的总结</w:t>
            </w:r>
          </w:p>
          <w:p w14:paraId="7BD7DF82" w14:textId="50E58D48" w:rsidR="001D750F" w:rsidRPr="007A376A" w:rsidRDefault="001D750F" w:rsidP="007A376A">
            <w:pPr>
              <w:ind w:firstLineChars="200" w:firstLine="482"/>
              <w:rPr>
                <w:b/>
                <w:bCs/>
                <w:sz w:val="24"/>
              </w:rPr>
            </w:pPr>
            <w:r w:rsidRPr="007A376A">
              <w:rPr>
                <w:rFonts w:hint="eastAsia"/>
                <w:b/>
                <w:bCs/>
                <w:sz w:val="24"/>
              </w:rPr>
              <w:t>1:</w:t>
            </w:r>
            <w:r w:rsidRPr="007A376A">
              <w:rPr>
                <w:rFonts w:hint="eastAsia"/>
                <w:b/>
                <w:bCs/>
                <w:sz w:val="24"/>
              </w:rPr>
              <w:t>数据寄存器</w:t>
            </w:r>
            <w:r w:rsidRPr="007A376A">
              <w:rPr>
                <w:rFonts w:hint="eastAsia"/>
                <w:b/>
                <w:bCs/>
                <w:sz w:val="24"/>
              </w:rPr>
              <w:t>,</w:t>
            </w:r>
            <w:r w:rsidRPr="007A376A">
              <w:rPr>
                <w:rFonts w:hint="eastAsia"/>
                <w:b/>
                <w:bCs/>
                <w:sz w:val="24"/>
              </w:rPr>
              <w:t>一般称之为通用寄存器组</w:t>
            </w:r>
            <w:r w:rsidRPr="007A376A"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23A68A32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8086 </w:t>
            </w:r>
            <w:r w:rsidRPr="001D750F">
              <w:rPr>
                <w:rFonts w:hint="eastAsia"/>
                <w:sz w:val="24"/>
              </w:rPr>
              <w:t>有</w:t>
            </w:r>
            <w:r w:rsidRPr="001D750F">
              <w:rPr>
                <w:rFonts w:hint="eastAsia"/>
                <w:sz w:val="24"/>
              </w:rPr>
              <w:t>8</w:t>
            </w:r>
            <w:r w:rsidRPr="001D750F">
              <w:rPr>
                <w:rFonts w:hint="eastAsia"/>
                <w:sz w:val="24"/>
              </w:rPr>
              <w:t>个</w:t>
            </w:r>
            <w:r w:rsidRPr="001D750F">
              <w:rPr>
                <w:rFonts w:hint="eastAsia"/>
                <w:sz w:val="24"/>
              </w:rPr>
              <w:t>8</w:t>
            </w:r>
            <w:r w:rsidRPr="001D750F">
              <w:rPr>
                <w:rFonts w:hint="eastAsia"/>
                <w:sz w:val="24"/>
              </w:rPr>
              <w:t>位数据寄存器，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47105F54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</w:t>
            </w:r>
            <w:r w:rsidRPr="001D750F">
              <w:rPr>
                <w:rFonts w:hint="eastAsia"/>
                <w:sz w:val="24"/>
              </w:rPr>
              <w:t>这些</w:t>
            </w:r>
            <w:r w:rsidRPr="001D750F">
              <w:rPr>
                <w:rFonts w:hint="eastAsia"/>
                <w:sz w:val="24"/>
              </w:rPr>
              <w:t>8</w:t>
            </w:r>
            <w:r w:rsidRPr="001D750F">
              <w:rPr>
                <w:rFonts w:hint="eastAsia"/>
                <w:sz w:val="24"/>
              </w:rPr>
              <w:t>位寄存器可分别组成</w:t>
            </w:r>
            <w:r w:rsidRPr="001D750F">
              <w:rPr>
                <w:rFonts w:hint="eastAsia"/>
                <w:sz w:val="24"/>
              </w:rPr>
              <w:t>16</w:t>
            </w:r>
            <w:r w:rsidRPr="001D750F">
              <w:rPr>
                <w:rFonts w:hint="eastAsia"/>
                <w:sz w:val="24"/>
              </w:rPr>
              <w:t>位寄存器：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5A25F813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AH&amp;AL</w:t>
            </w:r>
            <w:r w:rsidRPr="001D750F">
              <w:rPr>
                <w:rFonts w:hint="eastAsia"/>
                <w:sz w:val="24"/>
              </w:rPr>
              <w:t>＝</w:t>
            </w:r>
            <w:r w:rsidRPr="001D750F">
              <w:rPr>
                <w:rFonts w:hint="eastAsia"/>
                <w:sz w:val="24"/>
              </w:rPr>
              <w:t>AX</w:t>
            </w:r>
            <w:r w:rsidRPr="001D750F">
              <w:rPr>
                <w:rFonts w:hint="eastAsia"/>
                <w:sz w:val="24"/>
              </w:rPr>
              <w:t>：累加寄存器，常用于运算；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7DAAD394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BH&amp;BL</w:t>
            </w:r>
            <w:r w:rsidRPr="001D750F">
              <w:rPr>
                <w:rFonts w:hint="eastAsia"/>
                <w:sz w:val="24"/>
              </w:rPr>
              <w:t>＝</w:t>
            </w:r>
            <w:r w:rsidRPr="001D750F">
              <w:rPr>
                <w:rFonts w:hint="eastAsia"/>
                <w:sz w:val="24"/>
              </w:rPr>
              <w:t>BX</w:t>
            </w:r>
            <w:r w:rsidRPr="001D750F">
              <w:rPr>
                <w:rFonts w:hint="eastAsia"/>
                <w:sz w:val="24"/>
              </w:rPr>
              <w:t>：基址寄存器，常用于地址索引；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1D83DD70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CH&amp;CL</w:t>
            </w:r>
            <w:r w:rsidRPr="001D750F">
              <w:rPr>
                <w:rFonts w:hint="eastAsia"/>
                <w:sz w:val="24"/>
              </w:rPr>
              <w:t>＝</w:t>
            </w:r>
            <w:r w:rsidRPr="001D750F">
              <w:rPr>
                <w:rFonts w:hint="eastAsia"/>
                <w:sz w:val="24"/>
              </w:rPr>
              <w:t>CX</w:t>
            </w:r>
            <w:r w:rsidRPr="001D750F">
              <w:rPr>
                <w:rFonts w:hint="eastAsia"/>
                <w:sz w:val="24"/>
              </w:rPr>
              <w:t>：计数寄存器，常用于计数；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66D2D126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DH&amp;DL</w:t>
            </w:r>
            <w:r w:rsidRPr="001D750F">
              <w:rPr>
                <w:rFonts w:hint="eastAsia"/>
                <w:sz w:val="24"/>
              </w:rPr>
              <w:t>＝</w:t>
            </w:r>
            <w:r w:rsidRPr="001D750F">
              <w:rPr>
                <w:rFonts w:hint="eastAsia"/>
                <w:sz w:val="24"/>
              </w:rPr>
              <w:t>DX</w:t>
            </w:r>
            <w:r w:rsidRPr="001D750F">
              <w:rPr>
                <w:rFonts w:hint="eastAsia"/>
                <w:sz w:val="24"/>
              </w:rPr>
              <w:t>：数据寄存器，常用于数据传递。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40AE993D" w14:textId="77777777" w:rsidR="001D750F" w:rsidRPr="001D750F" w:rsidRDefault="001D750F" w:rsidP="001D750F">
            <w:pPr>
              <w:rPr>
                <w:sz w:val="24"/>
              </w:rPr>
            </w:pPr>
          </w:p>
          <w:p w14:paraId="0BA405DE" w14:textId="1169E9E3" w:rsidR="001D750F" w:rsidRPr="007A376A" w:rsidRDefault="001D750F" w:rsidP="001D750F">
            <w:pPr>
              <w:rPr>
                <w:b/>
                <w:bCs/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</w:t>
            </w:r>
            <w:r w:rsidRPr="007A376A">
              <w:rPr>
                <w:rFonts w:hint="eastAsia"/>
                <w:b/>
                <w:bCs/>
                <w:sz w:val="24"/>
              </w:rPr>
              <w:t>2:</w:t>
            </w:r>
            <w:r w:rsidRPr="007A376A">
              <w:rPr>
                <w:rFonts w:hint="eastAsia"/>
                <w:b/>
                <w:bCs/>
                <w:sz w:val="24"/>
              </w:rPr>
              <w:t>地址寄存器</w:t>
            </w:r>
            <w:r w:rsidRPr="007A376A">
              <w:rPr>
                <w:rFonts w:hint="eastAsia"/>
                <w:b/>
                <w:bCs/>
                <w:sz w:val="24"/>
              </w:rPr>
              <w:t>/</w:t>
            </w:r>
            <w:r w:rsidRPr="007A376A">
              <w:rPr>
                <w:rFonts w:hint="eastAsia"/>
                <w:b/>
                <w:bCs/>
                <w:sz w:val="24"/>
              </w:rPr>
              <w:t>段地址寄存器</w:t>
            </w:r>
            <w:r w:rsidRPr="007A376A"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2E81C707" w14:textId="064935ED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</w:t>
            </w:r>
            <w:r w:rsidRPr="001D750F">
              <w:rPr>
                <w:rFonts w:hint="eastAsia"/>
                <w:sz w:val="24"/>
              </w:rPr>
              <w:t>为了运用所有的内存空间，</w:t>
            </w:r>
            <w:r w:rsidRPr="001D750F">
              <w:rPr>
                <w:rFonts w:hint="eastAsia"/>
                <w:sz w:val="24"/>
              </w:rPr>
              <w:t>8086</w:t>
            </w:r>
            <w:r w:rsidRPr="001D750F">
              <w:rPr>
                <w:rFonts w:hint="eastAsia"/>
                <w:sz w:val="24"/>
              </w:rPr>
              <w:t>设定了四个段寄存器，专门用来保存段地址：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43BD25EB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CS</w:t>
            </w:r>
            <w:r w:rsidRPr="001D750F">
              <w:rPr>
                <w:rFonts w:hint="eastAsia"/>
                <w:sz w:val="24"/>
              </w:rPr>
              <w:t>（</w:t>
            </w:r>
            <w:r w:rsidRPr="001D750F">
              <w:rPr>
                <w:rFonts w:hint="eastAsia"/>
                <w:sz w:val="24"/>
              </w:rPr>
              <w:t>Code Segment</w:t>
            </w:r>
            <w:r w:rsidRPr="001D750F">
              <w:rPr>
                <w:rFonts w:hint="eastAsia"/>
                <w:sz w:val="24"/>
              </w:rPr>
              <w:t>）：代码段寄存器；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4A64820F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DS</w:t>
            </w:r>
            <w:r w:rsidRPr="001D750F">
              <w:rPr>
                <w:rFonts w:hint="eastAsia"/>
                <w:sz w:val="24"/>
              </w:rPr>
              <w:t>（</w:t>
            </w:r>
            <w:r w:rsidRPr="001D750F">
              <w:rPr>
                <w:rFonts w:hint="eastAsia"/>
                <w:sz w:val="24"/>
              </w:rPr>
              <w:t>Data Segment</w:t>
            </w:r>
            <w:r w:rsidRPr="001D750F">
              <w:rPr>
                <w:rFonts w:hint="eastAsia"/>
                <w:sz w:val="24"/>
              </w:rPr>
              <w:t>）：数据段寄存器；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0CDE638D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SS</w:t>
            </w:r>
            <w:r w:rsidRPr="001D750F">
              <w:rPr>
                <w:rFonts w:hint="eastAsia"/>
                <w:sz w:val="24"/>
              </w:rPr>
              <w:t>（</w:t>
            </w:r>
            <w:r w:rsidRPr="001D750F">
              <w:rPr>
                <w:rFonts w:hint="eastAsia"/>
                <w:sz w:val="24"/>
              </w:rPr>
              <w:t>Stack Segment</w:t>
            </w:r>
            <w:r w:rsidRPr="001D750F">
              <w:rPr>
                <w:rFonts w:hint="eastAsia"/>
                <w:sz w:val="24"/>
              </w:rPr>
              <w:t>）：堆栈段寄存器；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4A9DD37E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ES</w:t>
            </w:r>
            <w:r w:rsidRPr="001D750F">
              <w:rPr>
                <w:rFonts w:hint="eastAsia"/>
                <w:sz w:val="24"/>
              </w:rPr>
              <w:t>（</w:t>
            </w:r>
            <w:r w:rsidRPr="001D750F">
              <w:rPr>
                <w:rFonts w:hint="eastAsia"/>
                <w:sz w:val="24"/>
              </w:rPr>
              <w:t>Extra Segment</w:t>
            </w:r>
            <w:r w:rsidRPr="001D750F">
              <w:rPr>
                <w:rFonts w:hint="eastAsia"/>
                <w:sz w:val="24"/>
              </w:rPr>
              <w:t>）：附加段寄存器。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23C75640" w14:textId="2DA3A894" w:rsidR="001D750F" w:rsidRDefault="001D750F" w:rsidP="001D750F">
            <w:pPr>
              <w:rPr>
                <w:sz w:val="24"/>
              </w:rPr>
            </w:pPr>
          </w:p>
          <w:p w14:paraId="7A870988" w14:textId="2985A975" w:rsidR="009512D1" w:rsidRDefault="009512D1" w:rsidP="001D750F">
            <w:pPr>
              <w:rPr>
                <w:sz w:val="24"/>
              </w:rPr>
            </w:pPr>
          </w:p>
          <w:p w14:paraId="07C2BB82" w14:textId="77777777" w:rsidR="009512D1" w:rsidRPr="001D750F" w:rsidRDefault="009512D1" w:rsidP="001D750F">
            <w:pPr>
              <w:rPr>
                <w:sz w:val="24"/>
              </w:rPr>
            </w:pPr>
          </w:p>
          <w:p w14:paraId="31EFA32F" w14:textId="1BFA319A" w:rsidR="001D750F" w:rsidRPr="007A376A" w:rsidRDefault="001D750F" w:rsidP="007A376A">
            <w:pPr>
              <w:ind w:firstLineChars="200" w:firstLine="482"/>
              <w:rPr>
                <w:b/>
                <w:bCs/>
                <w:sz w:val="24"/>
              </w:rPr>
            </w:pPr>
            <w:r w:rsidRPr="007A376A">
              <w:rPr>
                <w:rFonts w:hint="eastAsia"/>
                <w:b/>
                <w:bCs/>
                <w:sz w:val="24"/>
              </w:rPr>
              <w:t>3</w:t>
            </w:r>
            <w:r w:rsidRPr="007A376A">
              <w:rPr>
                <w:rFonts w:hint="eastAsia"/>
                <w:b/>
                <w:bCs/>
                <w:sz w:val="24"/>
              </w:rPr>
              <w:t>：特殊功能的寄存器</w:t>
            </w:r>
            <w:r w:rsidRPr="007A376A"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51541F36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lastRenderedPageBreak/>
              <w:t xml:space="preserve">     IP</w:t>
            </w:r>
            <w:r w:rsidRPr="001D750F">
              <w:rPr>
                <w:rFonts w:hint="eastAsia"/>
                <w:sz w:val="24"/>
              </w:rPr>
              <w:t>（</w:t>
            </w:r>
            <w:r w:rsidRPr="001D750F">
              <w:rPr>
                <w:rFonts w:hint="eastAsia"/>
                <w:sz w:val="24"/>
              </w:rPr>
              <w:t>Instruction Pointer</w:t>
            </w:r>
            <w:r w:rsidRPr="001D750F">
              <w:rPr>
                <w:rFonts w:hint="eastAsia"/>
                <w:sz w:val="24"/>
              </w:rPr>
              <w:t>）：指令指针寄存器，与</w:t>
            </w:r>
            <w:r w:rsidRPr="001D750F">
              <w:rPr>
                <w:rFonts w:hint="eastAsia"/>
                <w:sz w:val="24"/>
              </w:rPr>
              <w:t>CS</w:t>
            </w:r>
            <w:r w:rsidRPr="001D750F">
              <w:rPr>
                <w:rFonts w:hint="eastAsia"/>
                <w:sz w:val="24"/>
              </w:rPr>
              <w:t>配合使用，可跟踪程序的执行过程；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233E2BFE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SP</w:t>
            </w:r>
            <w:r w:rsidRPr="001D750F">
              <w:rPr>
                <w:rFonts w:hint="eastAsia"/>
                <w:sz w:val="24"/>
              </w:rPr>
              <w:t>（</w:t>
            </w:r>
            <w:r w:rsidRPr="001D750F">
              <w:rPr>
                <w:rFonts w:hint="eastAsia"/>
                <w:sz w:val="24"/>
              </w:rPr>
              <w:t>Stack Pointer</w:t>
            </w:r>
            <w:r w:rsidRPr="001D750F">
              <w:rPr>
                <w:rFonts w:hint="eastAsia"/>
                <w:sz w:val="24"/>
              </w:rPr>
              <w:t>）：堆栈指针，与</w:t>
            </w:r>
            <w:r w:rsidRPr="001D750F">
              <w:rPr>
                <w:rFonts w:hint="eastAsia"/>
                <w:sz w:val="24"/>
              </w:rPr>
              <w:t>SS</w:t>
            </w:r>
            <w:r w:rsidRPr="001D750F">
              <w:rPr>
                <w:rFonts w:hint="eastAsia"/>
                <w:sz w:val="24"/>
              </w:rPr>
              <w:t>配合使用，可指向目前的堆栈位置。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232A6CCB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BP</w:t>
            </w:r>
            <w:r w:rsidRPr="001D750F">
              <w:rPr>
                <w:rFonts w:hint="eastAsia"/>
                <w:sz w:val="24"/>
              </w:rPr>
              <w:t>（</w:t>
            </w:r>
            <w:r w:rsidRPr="001D750F">
              <w:rPr>
                <w:rFonts w:hint="eastAsia"/>
                <w:sz w:val="24"/>
              </w:rPr>
              <w:t>Base Pointer</w:t>
            </w:r>
            <w:r w:rsidRPr="001D750F">
              <w:rPr>
                <w:rFonts w:hint="eastAsia"/>
                <w:sz w:val="24"/>
              </w:rPr>
              <w:t>）：基址指针寄存器，可用作</w:t>
            </w:r>
            <w:r w:rsidRPr="001D750F">
              <w:rPr>
                <w:rFonts w:hint="eastAsia"/>
                <w:sz w:val="24"/>
              </w:rPr>
              <w:t>SS</w:t>
            </w:r>
            <w:r w:rsidRPr="001D750F">
              <w:rPr>
                <w:rFonts w:hint="eastAsia"/>
                <w:sz w:val="24"/>
              </w:rPr>
              <w:t>的一个相对基址位置；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2D9C6018" w14:textId="77777777" w:rsidR="001D750F" w:rsidRPr="001D750F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SI</w:t>
            </w:r>
            <w:r w:rsidRPr="001D750F">
              <w:rPr>
                <w:rFonts w:hint="eastAsia"/>
                <w:sz w:val="24"/>
              </w:rPr>
              <w:t>（</w:t>
            </w:r>
            <w:r w:rsidRPr="001D750F">
              <w:rPr>
                <w:rFonts w:hint="eastAsia"/>
                <w:sz w:val="24"/>
              </w:rPr>
              <w:t>Source Index</w:t>
            </w:r>
            <w:r w:rsidRPr="001D750F">
              <w:rPr>
                <w:rFonts w:hint="eastAsia"/>
                <w:sz w:val="24"/>
              </w:rPr>
              <w:t>）：源变址寄存器可用来存放相对于</w:t>
            </w:r>
            <w:r w:rsidRPr="001D750F">
              <w:rPr>
                <w:rFonts w:hint="eastAsia"/>
                <w:sz w:val="24"/>
              </w:rPr>
              <w:t>DS</w:t>
            </w:r>
            <w:r w:rsidRPr="001D750F">
              <w:rPr>
                <w:rFonts w:hint="eastAsia"/>
                <w:sz w:val="24"/>
              </w:rPr>
              <w:t>段之源变址指针；</w:t>
            </w:r>
            <w:r w:rsidRPr="001D750F">
              <w:rPr>
                <w:rFonts w:hint="eastAsia"/>
                <w:sz w:val="24"/>
              </w:rPr>
              <w:t xml:space="preserve"> </w:t>
            </w:r>
          </w:p>
          <w:p w14:paraId="07138351" w14:textId="631F42F9" w:rsidR="00256F98" w:rsidRPr="006B1C5D" w:rsidRDefault="001D750F" w:rsidP="001D750F">
            <w:pPr>
              <w:rPr>
                <w:sz w:val="24"/>
              </w:rPr>
            </w:pPr>
            <w:r w:rsidRPr="001D750F">
              <w:rPr>
                <w:rFonts w:hint="eastAsia"/>
                <w:sz w:val="24"/>
              </w:rPr>
              <w:t xml:space="preserve">     DI</w:t>
            </w:r>
            <w:r w:rsidRPr="001D750F">
              <w:rPr>
                <w:rFonts w:hint="eastAsia"/>
                <w:sz w:val="24"/>
              </w:rPr>
              <w:t>（</w:t>
            </w:r>
            <w:r w:rsidRPr="001D750F">
              <w:rPr>
                <w:rFonts w:hint="eastAsia"/>
                <w:sz w:val="24"/>
              </w:rPr>
              <w:t>Destination Index</w:t>
            </w:r>
            <w:r w:rsidRPr="001D750F">
              <w:rPr>
                <w:rFonts w:hint="eastAsia"/>
                <w:sz w:val="24"/>
              </w:rPr>
              <w:t>）：目的变址寄存器，可用来存放相对于</w:t>
            </w:r>
            <w:r w:rsidRPr="001D750F">
              <w:rPr>
                <w:rFonts w:hint="eastAsia"/>
                <w:sz w:val="24"/>
              </w:rPr>
              <w:t xml:space="preserve"> ES </w:t>
            </w:r>
            <w:r w:rsidRPr="001D750F">
              <w:rPr>
                <w:rFonts w:hint="eastAsia"/>
                <w:sz w:val="24"/>
              </w:rPr>
              <w:t>段之目的变址指针。</w:t>
            </w:r>
          </w:p>
        </w:tc>
      </w:tr>
    </w:tbl>
    <w:p w14:paraId="5885EB9F" w14:textId="77777777" w:rsidR="00C306C7" w:rsidRPr="00D051DC" w:rsidRDefault="00C306C7" w:rsidP="00C306C7">
      <w:pPr>
        <w:jc w:val="center"/>
      </w:pPr>
    </w:p>
    <w:p w14:paraId="24AD09C1" w14:textId="77777777" w:rsidR="00C306C7" w:rsidRDefault="00C306C7"/>
    <w:sectPr w:rsidR="00C306C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3792" w14:textId="77777777" w:rsidR="008C6102" w:rsidRDefault="008C6102" w:rsidP="00384EF3">
      <w:r>
        <w:separator/>
      </w:r>
    </w:p>
  </w:endnote>
  <w:endnote w:type="continuationSeparator" w:id="0">
    <w:p w14:paraId="1055488D" w14:textId="77777777" w:rsidR="008C6102" w:rsidRDefault="008C6102" w:rsidP="0038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51517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319020" w14:textId="482E7C51" w:rsidR="009512D1" w:rsidRDefault="009512D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A88E21" w14:textId="77777777" w:rsidR="009512D1" w:rsidRDefault="009512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5A61" w14:textId="77777777" w:rsidR="008C6102" w:rsidRDefault="008C6102" w:rsidP="00384EF3">
      <w:r>
        <w:separator/>
      </w:r>
    </w:p>
  </w:footnote>
  <w:footnote w:type="continuationSeparator" w:id="0">
    <w:p w14:paraId="6D39D041" w14:textId="77777777" w:rsidR="008C6102" w:rsidRDefault="008C6102" w:rsidP="00384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2C29" w14:textId="29545643" w:rsidR="008B2DCA" w:rsidRPr="008B2DCA" w:rsidRDefault="008B2DCA" w:rsidP="008B2DCA">
    <w:pPr>
      <w:pStyle w:val="a6"/>
      <w:pBdr>
        <w:bottom w:val="single" w:sz="6" w:space="1" w:color="auto"/>
      </w:pBdr>
      <w:jc w:val="center"/>
    </w:pPr>
    <w:r>
      <w:rPr>
        <w:rFonts w:hint="eastAsia"/>
      </w:rPr>
      <w:t>汇编语言第</w:t>
    </w:r>
    <w:r w:rsidR="00B3662A">
      <w:rPr>
        <w:rFonts w:hint="eastAsia"/>
      </w:rPr>
      <w:t>四</w:t>
    </w:r>
    <w:r>
      <w:rPr>
        <w:rFonts w:hint="eastAsia"/>
      </w:rPr>
      <w:t>次实验报告</w:t>
    </w:r>
    <w:r>
      <w:rPr>
        <w:rFonts w:hint="eastAsia"/>
      </w:rPr>
      <w:t xml:space="preserve"> </w:t>
    </w:r>
    <w:r>
      <w:t xml:space="preserve">                      </w:t>
    </w:r>
    <w:r>
      <w:rPr>
        <w:lang w:val="zh-CN"/>
      </w:rPr>
      <w:t xml:space="preserve">        </w:t>
    </w:r>
    <w:r>
      <w:rPr>
        <w:b/>
        <w:bCs/>
        <w:sz w:val="24"/>
        <w:szCs w:val="24"/>
      </w:rPr>
      <w:t xml:space="preserve">               </w:t>
    </w:r>
    <w:r w:rsidRPr="00F75090">
      <w:t>22920212204392</w:t>
    </w:r>
    <w:r>
      <w:rPr>
        <w:rFonts w:hint="eastAsia"/>
      </w:rPr>
      <w:t>黄勖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392A"/>
    <w:multiLevelType w:val="hybridMultilevel"/>
    <w:tmpl w:val="064E61E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11FA1BE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D3DB9"/>
    <w:multiLevelType w:val="hybridMultilevel"/>
    <w:tmpl w:val="4392A8F8"/>
    <w:lvl w:ilvl="0" w:tplc="F7FE6E3A">
      <w:start w:val="1"/>
      <w:numFmt w:val="decimal"/>
      <w:lvlText w:val="%1）"/>
      <w:lvlJc w:val="left"/>
      <w:pPr>
        <w:ind w:left="424" w:hanging="4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5A30C6"/>
    <w:multiLevelType w:val="hybridMultilevel"/>
    <w:tmpl w:val="DFFA1986"/>
    <w:lvl w:ilvl="0" w:tplc="72FA51F0">
      <w:start w:val="1"/>
      <w:numFmt w:val="japaneseCounting"/>
      <w:lvlText w:val="%1、"/>
      <w:lvlJc w:val="left"/>
      <w:pPr>
        <w:ind w:left="484" w:hanging="4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B758F"/>
    <w:multiLevelType w:val="hybridMultilevel"/>
    <w:tmpl w:val="BDB45CEE"/>
    <w:lvl w:ilvl="0" w:tplc="3C3402DA">
      <w:start w:val="1"/>
      <w:numFmt w:val="decimal"/>
      <w:lvlText w:val="%1）"/>
      <w:lvlJc w:val="left"/>
      <w:pPr>
        <w:ind w:left="795" w:hanging="375"/>
      </w:pPr>
      <w:rPr>
        <w:rFonts w:hint="default"/>
      </w:rPr>
    </w:lvl>
    <w:lvl w:ilvl="1" w:tplc="94DC24F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3A53B1"/>
    <w:multiLevelType w:val="hybridMultilevel"/>
    <w:tmpl w:val="DD165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4241306">
    <w:abstractNumId w:val="4"/>
  </w:num>
  <w:num w:numId="2" w16cid:durableId="132186498">
    <w:abstractNumId w:val="0"/>
  </w:num>
  <w:num w:numId="3" w16cid:durableId="304238910">
    <w:abstractNumId w:val="1"/>
  </w:num>
  <w:num w:numId="4" w16cid:durableId="325255635">
    <w:abstractNumId w:val="3"/>
  </w:num>
  <w:num w:numId="5" w16cid:durableId="1288314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C7"/>
    <w:rsid w:val="00012F9D"/>
    <w:rsid w:val="0007373F"/>
    <w:rsid w:val="000914CD"/>
    <w:rsid w:val="000F275D"/>
    <w:rsid w:val="000F5C88"/>
    <w:rsid w:val="00133A6A"/>
    <w:rsid w:val="001D750F"/>
    <w:rsid w:val="001F5DB8"/>
    <w:rsid w:val="00222358"/>
    <w:rsid w:val="00231626"/>
    <w:rsid w:val="00256F98"/>
    <w:rsid w:val="002A49F6"/>
    <w:rsid w:val="00313359"/>
    <w:rsid w:val="00384EF3"/>
    <w:rsid w:val="003944E3"/>
    <w:rsid w:val="00425746"/>
    <w:rsid w:val="00457A49"/>
    <w:rsid w:val="004D0FCD"/>
    <w:rsid w:val="00535818"/>
    <w:rsid w:val="00573B42"/>
    <w:rsid w:val="005C4A4A"/>
    <w:rsid w:val="006524AC"/>
    <w:rsid w:val="006B1C5D"/>
    <w:rsid w:val="006D497B"/>
    <w:rsid w:val="00737A96"/>
    <w:rsid w:val="007A376A"/>
    <w:rsid w:val="007E1005"/>
    <w:rsid w:val="00807A31"/>
    <w:rsid w:val="0083015D"/>
    <w:rsid w:val="008827A3"/>
    <w:rsid w:val="008B2DCA"/>
    <w:rsid w:val="008C6102"/>
    <w:rsid w:val="008E0EE7"/>
    <w:rsid w:val="008F388B"/>
    <w:rsid w:val="00900006"/>
    <w:rsid w:val="009512D1"/>
    <w:rsid w:val="00973BB3"/>
    <w:rsid w:val="009B69E9"/>
    <w:rsid w:val="00A134DC"/>
    <w:rsid w:val="00A64AA8"/>
    <w:rsid w:val="00A670C6"/>
    <w:rsid w:val="00A8673A"/>
    <w:rsid w:val="00A945E6"/>
    <w:rsid w:val="00A96E48"/>
    <w:rsid w:val="00AB1660"/>
    <w:rsid w:val="00AB5CF5"/>
    <w:rsid w:val="00AD64C0"/>
    <w:rsid w:val="00B3662A"/>
    <w:rsid w:val="00BF157B"/>
    <w:rsid w:val="00C306C7"/>
    <w:rsid w:val="00CB6A94"/>
    <w:rsid w:val="00CC7916"/>
    <w:rsid w:val="00CE601F"/>
    <w:rsid w:val="00D051DC"/>
    <w:rsid w:val="00DC358D"/>
    <w:rsid w:val="00DE3F4B"/>
    <w:rsid w:val="00E47DBF"/>
    <w:rsid w:val="00ED47B6"/>
    <w:rsid w:val="00F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8FB24"/>
  <w15:chartTrackingRefBased/>
  <w15:docId w15:val="{9C75B0B7-FCD0-46A1-8102-87CAB872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30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06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8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84EF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38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384EF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B2DCA"/>
    <w:pPr>
      <w:ind w:firstLineChars="200" w:firstLine="420"/>
    </w:pPr>
  </w:style>
  <w:style w:type="character" w:styleId="a9">
    <w:name w:val="Hyperlink"/>
    <w:basedOn w:val="a0"/>
    <w:rsid w:val="00AD64C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D6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JLH</dc:creator>
  <cp:keywords/>
  <cp:lastModifiedBy>冒 力</cp:lastModifiedBy>
  <cp:revision>14</cp:revision>
  <cp:lastPrinted>2022-10-28T03:27:00Z</cp:lastPrinted>
  <dcterms:created xsi:type="dcterms:W3CDTF">2022-10-01T15:38:00Z</dcterms:created>
  <dcterms:modified xsi:type="dcterms:W3CDTF">2022-10-28T03:28:00Z</dcterms:modified>
</cp:coreProperties>
</file>