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spacing w:line="360" w:lineRule="auto"/>
        <w:jc w:val="center"/>
        <w:textAlignment w:val="auto"/>
        <w:rPr>
          <w:rFonts w:ascii="Times New Roman" w:hAnsi="Times New Roman" w:eastAsia="仿宋_GB2312"/>
          <w:b/>
          <w:sz w:val="36"/>
          <w:szCs w:val="36"/>
        </w:rPr>
      </w:pPr>
      <w:bookmarkStart w:id="0" w:name="_Hlk10194672"/>
      <w:bookmarkEnd w:id="0"/>
      <w:bookmarkStart w:id="1" w:name="_Toc343500861"/>
      <w:bookmarkStart w:id="2" w:name="_Toc343506480"/>
      <w:bookmarkStart w:id="3" w:name="_Toc343424231"/>
      <w:bookmarkStart w:id="4" w:name="_Toc343506339"/>
      <w:bookmarkStart w:id="31" w:name="_GoBack"/>
      <w:bookmarkEnd w:id="31"/>
      <w:r>
        <w:rPr>
          <w:rFonts w:ascii="Times New Roman" w:hAnsi="Times New Roman" w:eastAsia="仿宋_GB2312"/>
          <w:b/>
          <w:sz w:val="36"/>
          <w:szCs w:val="36"/>
        </w:rPr>
        <w:t>厦门大学思想政治理论课实践教学调查报告</w:t>
      </w:r>
      <w:bookmarkEnd w:id="1"/>
      <w:bookmarkEnd w:id="2"/>
      <w:bookmarkEnd w:id="3"/>
      <w:bookmarkEnd w:id="4"/>
    </w:p>
    <w:p>
      <w:pPr>
        <w:keepNext w:val="0"/>
        <w:keepLines w:val="0"/>
        <w:pageBreakBefore w:val="0"/>
        <w:widowControl w:val="0"/>
        <w:kinsoku/>
        <w:wordWrap/>
        <w:overflowPunct/>
        <w:topLinePunct w:val="0"/>
        <w:autoSpaceDE/>
        <w:autoSpaceDN/>
        <w:bidi w:val="0"/>
        <w:adjustRightInd w:val="0"/>
        <w:snapToGrid w:val="0"/>
        <w:spacing w:line="360" w:lineRule="auto"/>
        <w:jc w:val="center"/>
        <w:textAlignment w:val="auto"/>
        <w:rPr>
          <w:rFonts w:ascii="Times New Roman" w:hAnsi="Times New Roman"/>
          <w:b/>
          <w:bCs/>
          <w:sz w:val="44"/>
          <w:szCs w:val="44"/>
        </w:rPr>
      </w:pPr>
      <w:r>
        <w:rPr>
          <w:rFonts w:ascii="Times New Roman" w:hAnsi="Times New Roman"/>
          <w:b/>
          <w:bCs/>
          <w:sz w:val="44"/>
          <w:szCs w:val="44"/>
        </w:rPr>
        <w:drawing>
          <wp:inline distT="0" distB="0" distL="0" distR="0">
            <wp:extent cx="2295525" cy="2219325"/>
            <wp:effectExtent l="19050" t="0" r="9525" b="0"/>
            <wp:docPr id="15" name="图片 15" descr="图形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图形1"/>
                    <pic:cNvPicPr>
                      <a:picLocks noChangeAspect="1" noChangeArrowheads="1"/>
                    </pic:cNvPicPr>
                  </pic:nvPicPr>
                  <pic:blipFill>
                    <a:blip r:embed="rId4" cstate="print"/>
                    <a:srcRect/>
                    <a:stretch>
                      <a:fillRect/>
                    </a:stretch>
                  </pic:blipFill>
                  <pic:spPr>
                    <a:xfrm>
                      <a:off x="0" y="0"/>
                      <a:ext cx="2295525" cy="2219325"/>
                    </a:xfrm>
                    <a:prstGeom prst="rect">
                      <a:avLst/>
                    </a:prstGeom>
                    <a:noFill/>
                    <a:ln w="9525">
                      <a:noFill/>
                      <a:miter lim="800000"/>
                      <a:headEnd/>
                      <a:tailEnd/>
                    </a:ln>
                  </pic:spPr>
                </pic:pic>
              </a:graphicData>
            </a:graphic>
          </wp:inline>
        </w:drawing>
      </w:r>
    </w:p>
    <w:p>
      <w:pPr>
        <w:keepNext w:val="0"/>
        <w:keepLines w:val="0"/>
        <w:pageBreakBefore w:val="0"/>
        <w:widowControl w:val="0"/>
        <w:kinsoku/>
        <w:wordWrap/>
        <w:overflowPunct/>
        <w:topLinePunct w:val="0"/>
        <w:autoSpaceDE/>
        <w:autoSpaceDN/>
        <w:bidi w:val="0"/>
        <w:jc w:val="center"/>
        <w:textAlignment w:val="auto"/>
        <w:rPr>
          <w:rFonts w:hint="default" w:ascii="黑体" w:hAnsi="黑体" w:eastAsia="黑体"/>
          <w:sz w:val="44"/>
          <w:szCs w:val="44"/>
          <w:lang w:val="en-US" w:eastAsia="zh-CN"/>
        </w:rPr>
      </w:pPr>
      <w:r>
        <w:rPr>
          <w:rFonts w:hint="eastAsia" w:ascii="黑体" w:hAnsi="黑体" w:eastAsia="黑体"/>
          <w:sz w:val="44"/>
          <w:szCs w:val="44"/>
          <w:lang w:val="en-US" w:eastAsia="zh-CN"/>
        </w:rPr>
        <w:t>以嘉庚先生为典，论国家与华侨联系</w:t>
      </w:r>
    </w:p>
    <w:p>
      <w:pPr>
        <w:keepNext w:val="0"/>
        <w:keepLines w:val="0"/>
        <w:pageBreakBefore w:val="0"/>
        <w:widowControl w:val="0"/>
        <w:kinsoku/>
        <w:wordWrap/>
        <w:overflowPunct/>
        <w:topLinePunct w:val="0"/>
        <w:autoSpaceDE/>
        <w:autoSpaceDN/>
        <w:bidi w:val="0"/>
        <w:jc w:val="both"/>
        <w:textAlignment w:val="auto"/>
        <w:rPr>
          <w:rFonts w:hint="default" w:ascii="黑体" w:hAnsi="黑体" w:eastAsia="黑体"/>
          <w:sz w:val="44"/>
          <w:szCs w:val="44"/>
          <w:lang w:val="en-US" w:eastAsia="zh-CN"/>
        </w:rPr>
      </w:pPr>
    </w:p>
    <w:p>
      <w:pPr>
        <w:keepNext w:val="0"/>
        <w:keepLines w:val="0"/>
        <w:pageBreakBefore w:val="0"/>
        <w:widowControl w:val="0"/>
        <w:kinsoku/>
        <w:wordWrap/>
        <w:overflowPunct/>
        <w:topLinePunct w:val="0"/>
        <w:autoSpaceDE/>
        <w:autoSpaceDN/>
        <w:bidi w:val="0"/>
        <w:spacing w:line="360" w:lineRule="auto"/>
        <w:jc w:val="left"/>
        <w:textAlignment w:val="auto"/>
        <w:rPr>
          <w:rFonts w:ascii="宋体" w:hAnsi="宋体" w:eastAsia="宋体"/>
          <w:sz w:val="28"/>
          <w:szCs w:val="28"/>
        </w:rPr>
      </w:pPr>
      <w:r>
        <w:rPr>
          <w:rFonts w:hint="eastAsia" w:ascii="宋体" w:hAnsi="宋体" w:eastAsia="宋体"/>
          <w:sz w:val="28"/>
          <w:szCs w:val="28"/>
        </w:rPr>
        <w:t xml:space="preserve">组长： </w:t>
      </w:r>
      <w:r>
        <w:rPr>
          <w:rFonts w:ascii="宋体" w:hAnsi="宋体" w:eastAsia="宋体"/>
          <w:sz w:val="28"/>
          <w:szCs w:val="28"/>
        </w:rPr>
        <w:t xml:space="preserve">     </w:t>
      </w:r>
    </w:p>
    <w:p>
      <w:pPr>
        <w:keepNext w:val="0"/>
        <w:keepLines w:val="0"/>
        <w:pageBreakBefore w:val="0"/>
        <w:widowControl w:val="0"/>
        <w:kinsoku/>
        <w:wordWrap/>
        <w:overflowPunct/>
        <w:topLinePunct w:val="0"/>
        <w:autoSpaceDE/>
        <w:autoSpaceDN/>
        <w:bidi w:val="0"/>
        <w:spacing w:line="360" w:lineRule="auto"/>
        <w:jc w:val="left"/>
        <w:textAlignment w:val="auto"/>
        <w:rPr>
          <w:rFonts w:hint="eastAsia" w:ascii="宋体" w:hAnsi="宋体" w:eastAsia="宋体"/>
          <w:sz w:val="28"/>
          <w:szCs w:val="28"/>
        </w:rPr>
      </w:pPr>
      <w:r>
        <w:rPr>
          <w:rFonts w:ascii="宋体" w:hAnsi="宋体" w:eastAsia="宋体"/>
          <w:sz w:val="28"/>
          <w:szCs w:val="28"/>
        </w:rPr>
        <w:t>电话：</w:t>
      </w:r>
    </w:p>
    <w:p>
      <w:pPr>
        <w:keepNext w:val="0"/>
        <w:keepLines w:val="0"/>
        <w:pageBreakBefore w:val="0"/>
        <w:widowControl w:val="0"/>
        <w:kinsoku/>
        <w:wordWrap/>
        <w:overflowPunct/>
        <w:topLinePunct w:val="0"/>
        <w:autoSpaceDE/>
        <w:autoSpaceDN/>
        <w:bidi w:val="0"/>
        <w:spacing w:line="360" w:lineRule="auto"/>
        <w:jc w:val="left"/>
        <w:textAlignment w:val="auto"/>
        <w:rPr>
          <w:rFonts w:hint="eastAsia" w:ascii="宋体" w:hAnsi="宋体" w:eastAsia="宋体"/>
          <w:sz w:val="28"/>
          <w:szCs w:val="28"/>
          <w:lang w:eastAsia="zh-CN"/>
        </w:rPr>
      </w:pPr>
      <w:r>
        <w:rPr>
          <w:rFonts w:ascii="宋体" w:hAnsi="宋体" w:eastAsia="宋体"/>
          <w:sz w:val="28"/>
          <w:szCs w:val="28"/>
        </w:rPr>
        <w:t>姓名</w:t>
      </w:r>
      <w:r>
        <w:rPr>
          <w:rFonts w:hint="eastAsia" w:ascii="宋体" w:hAnsi="宋体" w:eastAsia="宋体"/>
          <w:sz w:val="28"/>
          <w:szCs w:val="28"/>
        </w:rPr>
        <w:t>（学号）</w:t>
      </w:r>
      <w:r>
        <w:rPr>
          <w:rFonts w:hint="eastAsia" w:ascii="宋体" w:hAnsi="宋体" w:eastAsia="宋体"/>
          <w:sz w:val="28"/>
          <w:szCs w:val="28"/>
          <w:lang w:eastAsia="zh-CN"/>
        </w:rPr>
        <w:t>：</w:t>
      </w:r>
    </w:p>
    <w:p>
      <w:pPr>
        <w:keepNext w:val="0"/>
        <w:keepLines w:val="0"/>
        <w:pageBreakBefore w:val="0"/>
        <w:widowControl w:val="0"/>
        <w:kinsoku/>
        <w:wordWrap/>
        <w:overflowPunct/>
        <w:topLinePunct w:val="0"/>
        <w:autoSpaceDE/>
        <w:autoSpaceDN/>
        <w:bidi w:val="0"/>
        <w:spacing w:line="360" w:lineRule="auto"/>
        <w:jc w:val="left"/>
        <w:textAlignment w:val="auto"/>
        <w:rPr>
          <w:rFonts w:hint="eastAsia" w:ascii="宋体" w:hAnsi="宋体" w:eastAsia="宋体"/>
          <w:sz w:val="28"/>
          <w:szCs w:val="28"/>
          <w:lang w:val="en-US" w:eastAsia="zh-CN"/>
        </w:rPr>
      </w:pPr>
      <w:r>
        <w:rPr>
          <w:rFonts w:ascii="宋体" w:hAnsi="宋体" w:eastAsia="宋体"/>
          <w:sz w:val="28"/>
          <w:szCs w:val="28"/>
        </w:rPr>
        <w:t xml:space="preserve">院系： </w:t>
      </w:r>
      <w:r>
        <w:rPr>
          <w:rFonts w:hint="eastAsia" w:ascii="宋体" w:hAnsi="宋体" w:eastAsia="宋体"/>
          <w:sz w:val="28"/>
          <w:szCs w:val="28"/>
          <w:lang w:val="en-US" w:eastAsia="zh-CN"/>
        </w:rPr>
        <w:t>信息学院</w:t>
      </w:r>
    </w:p>
    <w:p>
      <w:pPr>
        <w:keepNext w:val="0"/>
        <w:keepLines w:val="0"/>
        <w:pageBreakBefore w:val="0"/>
        <w:widowControl w:val="0"/>
        <w:kinsoku/>
        <w:wordWrap/>
        <w:overflowPunct/>
        <w:topLinePunct w:val="0"/>
        <w:autoSpaceDE/>
        <w:autoSpaceDN/>
        <w:bidi w:val="0"/>
        <w:spacing w:line="360" w:lineRule="auto"/>
        <w:jc w:val="left"/>
        <w:textAlignment w:val="auto"/>
        <w:rPr>
          <w:rFonts w:hint="default" w:ascii="宋体" w:hAnsi="宋体" w:eastAsia="宋体"/>
          <w:sz w:val="28"/>
          <w:szCs w:val="28"/>
          <w:lang w:val="en-US" w:eastAsia="zh-CN"/>
        </w:rPr>
      </w:pPr>
      <w:r>
        <w:rPr>
          <w:rFonts w:ascii="宋体" w:hAnsi="宋体" w:eastAsia="宋体"/>
          <w:sz w:val="28"/>
          <w:szCs w:val="28"/>
        </w:rPr>
        <w:t xml:space="preserve">专业： </w:t>
      </w:r>
      <w:r>
        <w:rPr>
          <w:rFonts w:hint="eastAsia" w:ascii="宋体" w:hAnsi="宋体" w:eastAsia="宋体"/>
          <w:sz w:val="28"/>
          <w:szCs w:val="28"/>
          <w:lang w:val="en-US" w:eastAsia="zh-CN"/>
        </w:rPr>
        <w:t>软件工程、数字媒体技术</w:t>
      </w:r>
    </w:p>
    <w:p>
      <w:pPr>
        <w:keepNext w:val="0"/>
        <w:keepLines w:val="0"/>
        <w:pageBreakBefore w:val="0"/>
        <w:widowControl w:val="0"/>
        <w:kinsoku/>
        <w:wordWrap/>
        <w:overflowPunct/>
        <w:topLinePunct w:val="0"/>
        <w:autoSpaceDE/>
        <w:autoSpaceDN/>
        <w:bidi w:val="0"/>
        <w:spacing w:line="360" w:lineRule="auto"/>
        <w:jc w:val="left"/>
        <w:textAlignment w:val="auto"/>
        <w:rPr>
          <w:rFonts w:hint="default" w:ascii="宋体" w:hAnsi="宋体" w:eastAsia="宋体"/>
          <w:sz w:val="28"/>
          <w:szCs w:val="28"/>
          <w:lang w:val="en-US" w:eastAsia="zh-CN"/>
        </w:rPr>
      </w:pPr>
      <w:r>
        <w:rPr>
          <w:rFonts w:ascii="宋体" w:hAnsi="宋体" w:eastAsia="宋体"/>
          <w:sz w:val="28"/>
          <w:szCs w:val="28"/>
        </w:rPr>
        <w:t xml:space="preserve">年级： </w:t>
      </w:r>
      <w:r>
        <w:rPr>
          <w:rFonts w:hint="eastAsia" w:ascii="宋体" w:hAnsi="宋体" w:eastAsia="宋体"/>
          <w:sz w:val="28"/>
          <w:szCs w:val="28"/>
          <w:lang w:val="en-US" w:eastAsia="zh-CN"/>
        </w:rPr>
        <w:t>2021级</w:t>
      </w:r>
    </w:p>
    <w:p>
      <w:pPr>
        <w:keepNext w:val="0"/>
        <w:keepLines w:val="0"/>
        <w:pageBreakBefore w:val="0"/>
        <w:widowControl w:val="0"/>
        <w:kinsoku/>
        <w:wordWrap/>
        <w:overflowPunct/>
        <w:topLinePunct w:val="0"/>
        <w:autoSpaceDE/>
        <w:autoSpaceDN/>
        <w:bidi w:val="0"/>
        <w:spacing w:line="360" w:lineRule="auto"/>
        <w:jc w:val="left"/>
        <w:textAlignment w:val="auto"/>
        <w:rPr>
          <w:rFonts w:hint="default" w:ascii="宋体" w:hAnsi="宋体" w:eastAsia="宋体"/>
          <w:sz w:val="28"/>
          <w:szCs w:val="28"/>
          <w:lang w:val="en-US" w:eastAsia="zh-CN"/>
        </w:rPr>
      </w:pPr>
      <w:r>
        <w:rPr>
          <w:rFonts w:ascii="宋体" w:hAnsi="宋体" w:eastAsia="宋体"/>
          <w:sz w:val="28"/>
          <w:szCs w:val="28"/>
        </w:rPr>
        <w:t>指导老师：</w:t>
      </w:r>
      <w:r>
        <w:rPr>
          <w:rFonts w:hint="eastAsia" w:ascii="宋体" w:hAnsi="宋体" w:eastAsia="宋体"/>
          <w:sz w:val="28"/>
          <w:szCs w:val="28"/>
          <w:lang w:val="en-US" w:eastAsia="zh-CN"/>
        </w:rPr>
        <w:t>傅丽芬</w:t>
      </w:r>
    </w:p>
    <w:p>
      <w:pPr>
        <w:keepNext w:val="0"/>
        <w:keepLines w:val="0"/>
        <w:pageBreakBefore w:val="0"/>
        <w:widowControl w:val="0"/>
        <w:kinsoku/>
        <w:wordWrap/>
        <w:overflowPunct/>
        <w:topLinePunct w:val="0"/>
        <w:autoSpaceDE/>
        <w:autoSpaceDN/>
        <w:bidi w:val="0"/>
        <w:spacing w:line="360" w:lineRule="auto"/>
        <w:ind w:firstLine="280" w:firstLineChars="100"/>
        <w:jc w:val="left"/>
        <w:textAlignment w:val="auto"/>
        <w:rPr>
          <w:rFonts w:ascii="Times New Roman" w:hAnsi="Times New Roman"/>
          <w:bCs/>
          <w:sz w:val="28"/>
          <w:szCs w:val="28"/>
        </w:rPr>
      </w:pPr>
    </w:p>
    <w:p>
      <w:pPr>
        <w:keepNext w:val="0"/>
        <w:keepLines w:val="0"/>
        <w:pageBreakBefore w:val="0"/>
        <w:widowControl w:val="0"/>
        <w:kinsoku/>
        <w:wordWrap/>
        <w:overflowPunct/>
        <w:topLinePunct w:val="0"/>
        <w:autoSpaceDE/>
        <w:autoSpaceDN/>
        <w:bidi w:val="0"/>
        <w:spacing w:line="360" w:lineRule="auto"/>
        <w:ind w:firstLine="2800" w:firstLineChars="1000"/>
        <w:textAlignment w:val="auto"/>
        <w:rPr>
          <w:rFonts w:ascii="Times New Roman" w:hAnsi="Times New Roman" w:eastAsia="仿宋_GB2312"/>
          <w:sz w:val="28"/>
          <w:szCs w:val="28"/>
        </w:rPr>
      </w:pPr>
      <w:r>
        <w:rPr>
          <w:rFonts w:hint="eastAsia" w:ascii="Times New Roman" w:hAnsi="Times New Roman"/>
          <w:bCs/>
          <w:sz w:val="28"/>
          <w:szCs w:val="28"/>
          <w:lang w:val="en-US" w:eastAsia="zh-CN"/>
        </w:rPr>
        <w:t>2023</w:t>
      </w:r>
      <w:r>
        <w:rPr>
          <w:rFonts w:ascii="Times New Roman" w:hAnsi="Times New Roman"/>
          <w:bCs/>
          <w:sz w:val="28"/>
          <w:szCs w:val="28"/>
        </w:rPr>
        <w:t>年</w:t>
      </w:r>
      <w:r>
        <w:rPr>
          <w:rFonts w:hint="eastAsia" w:ascii="Times New Roman" w:hAnsi="Times New Roman"/>
          <w:bCs/>
          <w:sz w:val="28"/>
          <w:szCs w:val="28"/>
          <w:lang w:val="en-US" w:eastAsia="zh-CN"/>
        </w:rPr>
        <w:t>6</w:t>
      </w:r>
      <w:r>
        <w:rPr>
          <w:rFonts w:ascii="Times New Roman" w:hAnsi="Times New Roman"/>
          <w:bCs/>
          <w:sz w:val="28"/>
          <w:szCs w:val="28"/>
        </w:rPr>
        <w:t>月</w:t>
      </w:r>
      <w:r>
        <w:rPr>
          <w:rFonts w:hint="eastAsia" w:ascii="Times New Roman" w:hAnsi="Times New Roman"/>
          <w:bCs/>
          <w:sz w:val="28"/>
          <w:szCs w:val="28"/>
          <w:lang w:val="en-US" w:eastAsia="zh-CN"/>
        </w:rPr>
        <w:t>1</w:t>
      </w:r>
      <w:r>
        <w:rPr>
          <w:rFonts w:ascii="Times New Roman" w:hAnsi="Times New Roman"/>
          <w:bCs/>
          <w:sz w:val="28"/>
          <w:szCs w:val="28"/>
        </w:rPr>
        <w:t>日</w:t>
      </w:r>
    </w:p>
    <w:p>
      <w:pPr>
        <w:keepNext w:val="0"/>
        <w:keepLines w:val="0"/>
        <w:pageBreakBefore w:val="0"/>
        <w:widowControl w:val="0"/>
        <w:kinsoku/>
        <w:wordWrap/>
        <w:overflowPunct/>
        <w:topLinePunct w:val="0"/>
        <w:autoSpaceDE/>
        <w:autoSpaceDN/>
        <w:bidi w:val="0"/>
        <w:spacing w:line="360" w:lineRule="auto"/>
        <w:textAlignment w:val="auto"/>
        <w:rPr>
          <w:rFonts w:ascii="黑体" w:hAnsi="黑体" w:eastAsia="黑体"/>
          <w:sz w:val="30"/>
          <w:szCs w:val="30"/>
        </w:rPr>
      </w:pPr>
    </w:p>
    <w:p>
      <w:pPr>
        <w:keepNext w:val="0"/>
        <w:keepLines w:val="0"/>
        <w:pageBreakBefore w:val="0"/>
        <w:widowControl w:val="0"/>
        <w:kinsoku/>
        <w:wordWrap/>
        <w:overflowPunct/>
        <w:topLinePunct w:val="0"/>
        <w:autoSpaceDE/>
        <w:autoSpaceDN/>
        <w:bidi w:val="0"/>
        <w:spacing w:line="360" w:lineRule="auto"/>
        <w:textAlignment w:val="auto"/>
        <w:rPr>
          <w:rFonts w:ascii="黑体" w:hAnsi="黑体" w:eastAsia="黑体"/>
          <w:sz w:val="30"/>
          <w:szCs w:val="30"/>
        </w:rPr>
      </w:pPr>
    </w:p>
    <w:p>
      <w:pPr>
        <w:keepNext w:val="0"/>
        <w:keepLines w:val="0"/>
        <w:pageBreakBefore w:val="0"/>
        <w:widowControl w:val="0"/>
        <w:kinsoku/>
        <w:wordWrap/>
        <w:overflowPunct/>
        <w:topLinePunct w:val="0"/>
        <w:autoSpaceDE/>
        <w:autoSpaceDN/>
        <w:bidi w:val="0"/>
        <w:spacing w:line="360" w:lineRule="auto"/>
        <w:textAlignment w:val="auto"/>
        <w:rPr>
          <w:rFonts w:ascii="黑体" w:hAnsi="黑体" w:eastAsia="黑体"/>
          <w:sz w:val="30"/>
          <w:szCs w:val="30"/>
        </w:rPr>
      </w:pPr>
    </w:p>
    <w:p>
      <w:pPr>
        <w:keepNext w:val="0"/>
        <w:keepLines w:val="0"/>
        <w:pageBreakBefore w:val="0"/>
        <w:widowControl w:val="0"/>
        <w:kinsoku/>
        <w:wordWrap/>
        <w:overflowPunct/>
        <w:topLinePunct w:val="0"/>
        <w:autoSpaceDE/>
        <w:autoSpaceDN/>
        <w:bidi w:val="0"/>
        <w:spacing w:line="360" w:lineRule="auto"/>
        <w:textAlignment w:val="auto"/>
        <w:rPr>
          <w:rFonts w:ascii="黑体" w:hAnsi="黑体" w:eastAsia="黑体"/>
          <w:sz w:val="30"/>
          <w:szCs w:val="30"/>
        </w:rPr>
      </w:pPr>
    </w:p>
    <w:p>
      <w:pPr>
        <w:keepNext w:val="0"/>
        <w:keepLines w:val="0"/>
        <w:pageBreakBefore w:val="0"/>
        <w:widowControl w:val="0"/>
        <w:kinsoku/>
        <w:wordWrap/>
        <w:overflowPunct/>
        <w:topLinePunct w:val="0"/>
        <w:autoSpaceDE/>
        <w:autoSpaceDN/>
        <w:bidi w:val="0"/>
        <w:spacing w:line="360" w:lineRule="auto"/>
        <w:textAlignment w:val="auto"/>
        <w:rPr>
          <w:rFonts w:ascii="黑体" w:hAnsi="黑体" w:eastAsia="黑体"/>
          <w:sz w:val="30"/>
          <w:szCs w:val="30"/>
        </w:rPr>
      </w:pPr>
    </w:p>
    <w:p>
      <w:pPr>
        <w:keepNext w:val="0"/>
        <w:keepLines w:val="0"/>
        <w:pageBreakBefore w:val="0"/>
        <w:widowControl w:val="0"/>
        <w:kinsoku/>
        <w:wordWrap/>
        <w:overflowPunct/>
        <w:topLinePunct w:val="0"/>
        <w:autoSpaceDE/>
        <w:autoSpaceDN/>
        <w:bidi w:val="0"/>
        <w:spacing w:line="360" w:lineRule="auto"/>
        <w:textAlignment w:val="auto"/>
        <w:rPr>
          <w:rFonts w:hint="default" w:ascii="宋体" w:hAnsi="宋体" w:eastAsia="宋体"/>
          <w:sz w:val="24"/>
          <w:szCs w:val="24"/>
          <w:lang w:val="en-US" w:eastAsia="zh-CN"/>
        </w:rPr>
      </w:pPr>
      <w:r>
        <w:rPr>
          <w:rFonts w:hint="eastAsia" w:ascii="黑体" w:hAnsi="黑体" w:eastAsia="黑体"/>
          <w:sz w:val="30"/>
          <w:szCs w:val="30"/>
        </w:rPr>
        <w:t>摘要：</w:t>
      </w:r>
      <w:r>
        <w:rPr>
          <w:rFonts w:ascii="宋体" w:hAnsi="宋体" w:eastAsia="宋体"/>
          <w:sz w:val="24"/>
          <w:szCs w:val="24"/>
        </w:rPr>
        <w:t xml:space="preserve"> </w:t>
      </w:r>
      <w:r>
        <w:rPr>
          <w:rFonts w:hint="eastAsia" w:ascii="宋体" w:hAnsi="宋体" w:eastAsia="宋体"/>
          <w:sz w:val="24"/>
          <w:szCs w:val="24"/>
          <w:lang w:val="en-US" w:eastAsia="zh-CN"/>
        </w:rPr>
        <w:t>232323</w:t>
      </w:r>
    </w:p>
    <w:p>
      <w:pPr>
        <w:keepNext w:val="0"/>
        <w:keepLines w:val="0"/>
        <w:pageBreakBefore w:val="0"/>
        <w:widowControl w:val="0"/>
        <w:kinsoku/>
        <w:wordWrap/>
        <w:overflowPunct/>
        <w:topLinePunct w:val="0"/>
        <w:autoSpaceDE/>
        <w:autoSpaceDN/>
        <w:bidi w:val="0"/>
        <w:spacing w:line="360" w:lineRule="auto"/>
        <w:textAlignment w:val="auto"/>
        <w:rPr>
          <w:rFonts w:ascii="宋体" w:hAnsi="宋体" w:eastAsia="宋体"/>
          <w:sz w:val="24"/>
          <w:szCs w:val="24"/>
        </w:rPr>
      </w:pPr>
    </w:p>
    <w:p>
      <w:pPr>
        <w:keepNext w:val="0"/>
        <w:keepLines w:val="0"/>
        <w:pageBreakBefore w:val="0"/>
        <w:widowControl w:val="0"/>
        <w:kinsoku/>
        <w:wordWrap/>
        <w:overflowPunct/>
        <w:topLinePunct w:val="0"/>
        <w:autoSpaceDE/>
        <w:autoSpaceDN/>
        <w:bidi w:val="0"/>
        <w:spacing w:line="360" w:lineRule="auto"/>
        <w:textAlignment w:val="auto"/>
        <w:rPr>
          <w:rFonts w:hint="default" w:ascii="宋体" w:hAnsi="宋体" w:eastAsia="黑体"/>
          <w:sz w:val="24"/>
          <w:szCs w:val="24"/>
          <w:lang w:val="en-US" w:eastAsia="zh-CN"/>
        </w:rPr>
      </w:pPr>
      <w:r>
        <w:rPr>
          <w:rFonts w:hint="eastAsia" w:ascii="黑体" w:hAnsi="黑体" w:eastAsia="黑体"/>
          <w:sz w:val="24"/>
          <w:szCs w:val="28"/>
        </w:rPr>
        <w:t>关键词：</w:t>
      </w:r>
      <w:r>
        <w:rPr>
          <w:rFonts w:hint="eastAsia" w:ascii="黑体" w:hAnsi="黑体" w:eastAsia="黑体"/>
          <w:sz w:val="24"/>
          <w:szCs w:val="28"/>
          <w:lang w:val="en-US" w:eastAsia="zh-CN"/>
        </w:rPr>
        <w:t>12313</w:t>
      </w:r>
    </w:p>
    <w:p>
      <w:pPr>
        <w:keepNext w:val="0"/>
        <w:keepLines w:val="0"/>
        <w:pageBreakBefore w:val="0"/>
        <w:widowControl w:val="0"/>
        <w:kinsoku/>
        <w:wordWrap/>
        <w:overflowPunct/>
        <w:topLinePunct w:val="0"/>
        <w:autoSpaceDE/>
        <w:autoSpaceDN/>
        <w:bidi w:val="0"/>
        <w:spacing w:line="360" w:lineRule="auto"/>
        <w:textAlignment w:val="auto"/>
        <w:rPr>
          <w:rFonts w:ascii="黑体" w:hAnsi="黑体" w:eastAsia="黑体"/>
          <w:b/>
          <w:sz w:val="28"/>
          <w:szCs w:val="28"/>
        </w:rPr>
      </w:pPr>
    </w:p>
    <w:p>
      <w:pPr>
        <w:keepNext w:val="0"/>
        <w:keepLines w:val="0"/>
        <w:pageBreakBefore w:val="0"/>
        <w:widowControl w:val="0"/>
        <w:kinsoku/>
        <w:wordWrap/>
        <w:overflowPunct/>
        <w:topLinePunct w:val="0"/>
        <w:autoSpaceDE/>
        <w:autoSpaceDN/>
        <w:bidi w:val="0"/>
        <w:spacing w:line="360" w:lineRule="auto"/>
        <w:textAlignment w:val="auto"/>
        <w:rPr>
          <w:rFonts w:ascii="黑体" w:hAnsi="黑体" w:eastAsia="黑体"/>
          <w:b/>
          <w:sz w:val="28"/>
          <w:szCs w:val="28"/>
        </w:rPr>
      </w:pPr>
    </w:p>
    <w:p>
      <w:pPr>
        <w:keepNext w:val="0"/>
        <w:keepLines w:val="0"/>
        <w:pageBreakBefore w:val="0"/>
        <w:widowControl w:val="0"/>
        <w:kinsoku/>
        <w:wordWrap/>
        <w:overflowPunct/>
        <w:topLinePunct w:val="0"/>
        <w:autoSpaceDE/>
        <w:autoSpaceDN/>
        <w:bidi w:val="0"/>
        <w:spacing w:line="360" w:lineRule="auto"/>
        <w:textAlignment w:val="auto"/>
        <w:rPr>
          <w:rFonts w:ascii="黑体" w:hAnsi="黑体" w:eastAsia="黑体"/>
          <w:b/>
          <w:sz w:val="28"/>
          <w:szCs w:val="28"/>
        </w:rPr>
      </w:pPr>
    </w:p>
    <w:p>
      <w:pPr>
        <w:keepNext w:val="0"/>
        <w:keepLines w:val="0"/>
        <w:pageBreakBefore w:val="0"/>
        <w:widowControl w:val="0"/>
        <w:kinsoku/>
        <w:wordWrap/>
        <w:overflowPunct/>
        <w:topLinePunct w:val="0"/>
        <w:autoSpaceDE/>
        <w:autoSpaceDN/>
        <w:bidi w:val="0"/>
        <w:spacing w:line="360" w:lineRule="auto"/>
        <w:textAlignment w:val="auto"/>
        <w:rPr>
          <w:rFonts w:ascii="黑体" w:hAnsi="黑体" w:eastAsia="黑体"/>
          <w:b/>
          <w:sz w:val="28"/>
          <w:szCs w:val="28"/>
        </w:rPr>
      </w:pPr>
    </w:p>
    <w:p>
      <w:pPr>
        <w:keepNext w:val="0"/>
        <w:keepLines w:val="0"/>
        <w:pageBreakBefore w:val="0"/>
        <w:widowControl w:val="0"/>
        <w:kinsoku/>
        <w:wordWrap/>
        <w:overflowPunct/>
        <w:topLinePunct w:val="0"/>
        <w:autoSpaceDE/>
        <w:autoSpaceDN/>
        <w:bidi w:val="0"/>
        <w:spacing w:line="360" w:lineRule="auto"/>
        <w:textAlignment w:val="auto"/>
        <w:rPr>
          <w:rFonts w:ascii="黑体" w:hAnsi="黑体" w:eastAsia="黑体"/>
          <w:b/>
          <w:sz w:val="28"/>
          <w:szCs w:val="28"/>
        </w:rPr>
      </w:pPr>
    </w:p>
    <w:p>
      <w:pPr>
        <w:keepNext w:val="0"/>
        <w:keepLines w:val="0"/>
        <w:pageBreakBefore w:val="0"/>
        <w:widowControl w:val="0"/>
        <w:kinsoku/>
        <w:wordWrap/>
        <w:overflowPunct/>
        <w:topLinePunct w:val="0"/>
        <w:autoSpaceDE/>
        <w:autoSpaceDN/>
        <w:bidi w:val="0"/>
        <w:spacing w:line="360" w:lineRule="auto"/>
        <w:textAlignment w:val="auto"/>
        <w:rPr>
          <w:rFonts w:ascii="黑体" w:hAnsi="黑体" w:eastAsia="黑体"/>
          <w:b/>
          <w:sz w:val="28"/>
          <w:szCs w:val="28"/>
        </w:rPr>
      </w:pPr>
    </w:p>
    <w:p>
      <w:pPr>
        <w:keepNext w:val="0"/>
        <w:keepLines w:val="0"/>
        <w:pageBreakBefore w:val="0"/>
        <w:widowControl w:val="0"/>
        <w:kinsoku/>
        <w:wordWrap/>
        <w:overflowPunct/>
        <w:topLinePunct w:val="0"/>
        <w:autoSpaceDE/>
        <w:autoSpaceDN/>
        <w:bidi w:val="0"/>
        <w:spacing w:line="360" w:lineRule="auto"/>
        <w:textAlignment w:val="auto"/>
        <w:rPr>
          <w:rFonts w:ascii="黑体" w:hAnsi="黑体" w:eastAsia="黑体"/>
          <w:b/>
          <w:sz w:val="28"/>
          <w:szCs w:val="28"/>
        </w:rPr>
      </w:pPr>
    </w:p>
    <w:p>
      <w:pPr>
        <w:keepNext w:val="0"/>
        <w:keepLines w:val="0"/>
        <w:pageBreakBefore w:val="0"/>
        <w:widowControl w:val="0"/>
        <w:kinsoku/>
        <w:wordWrap/>
        <w:overflowPunct/>
        <w:topLinePunct w:val="0"/>
        <w:autoSpaceDE/>
        <w:autoSpaceDN/>
        <w:bidi w:val="0"/>
        <w:spacing w:line="360" w:lineRule="auto"/>
        <w:textAlignment w:val="auto"/>
        <w:rPr>
          <w:rFonts w:ascii="黑体" w:hAnsi="黑体" w:eastAsia="黑体"/>
          <w:b/>
          <w:sz w:val="28"/>
          <w:szCs w:val="28"/>
        </w:rPr>
      </w:pPr>
    </w:p>
    <w:p>
      <w:pPr>
        <w:keepNext w:val="0"/>
        <w:keepLines w:val="0"/>
        <w:pageBreakBefore w:val="0"/>
        <w:widowControl w:val="0"/>
        <w:kinsoku/>
        <w:wordWrap/>
        <w:overflowPunct/>
        <w:topLinePunct w:val="0"/>
        <w:autoSpaceDE/>
        <w:autoSpaceDN/>
        <w:bidi w:val="0"/>
        <w:spacing w:line="360" w:lineRule="auto"/>
        <w:textAlignment w:val="auto"/>
        <w:rPr>
          <w:rFonts w:ascii="黑体" w:hAnsi="黑体" w:eastAsia="黑体"/>
          <w:b/>
          <w:sz w:val="28"/>
          <w:szCs w:val="28"/>
        </w:rPr>
      </w:pPr>
    </w:p>
    <w:p>
      <w:pPr>
        <w:keepNext w:val="0"/>
        <w:keepLines w:val="0"/>
        <w:pageBreakBefore w:val="0"/>
        <w:widowControl w:val="0"/>
        <w:kinsoku/>
        <w:wordWrap/>
        <w:overflowPunct/>
        <w:topLinePunct w:val="0"/>
        <w:autoSpaceDE/>
        <w:autoSpaceDN/>
        <w:bidi w:val="0"/>
        <w:spacing w:line="360" w:lineRule="auto"/>
        <w:textAlignment w:val="auto"/>
        <w:rPr>
          <w:rFonts w:ascii="黑体" w:hAnsi="黑体" w:eastAsia="黑体"/>
          <w:b/>
          <w:sz w:val="28"/>
          <w:szCs w:val="28"/>
        </w:rPr>
      </w:pPr>
    </w:p>
    <w:p>
      <w:pPr>
        <w:keepNext w:val="0"/>
        <w:keepLines w:val="0"/>
        <w:pageBreakBefore w:val="0"/>
        <w:widowControl w:val="0"/>
        <w:kinsoku/>
        <w:wordWrap/>
        <w:overflowPunct/>
        <w:topLinePunct w:val="0"/>
        <w:autoSpaceDE/>
        <w:autoSpaceDN/>
        <w:bidi w:val="0"/>
        <w:spacing w:line="360" w:lineRule="auto"/>
        <w:textAlignment w:val="auto"/>
        <w:rPr>
          <w:rFonts w:ascii="黑体" w:hAnsi="黑体" w:eastAsia="黑体"/>
          <w:b/>
          <w:sz w:val="28"/>
          <w:szCs w:val="28"/>
        </w:rPr>
      </w:pPr>
    </w:p>
    <w:p>
      <w:pPr>
        <w:keepNext w:val="0"/>
        <w:keepLines w:val="0"/>
        <w:pageBreakBefore w:val="0"/>
        <w:widowControl w:val="0"/>
        <w:kinsoku/>
        <w:wordWrap/>
        <w:overflowPunct/>
        <w:topLinePunct w:val="0"/>
        <w:autoSpaceDE/>
        <w:autoSpaceDN/>
        <w:bidi w:val="0"/>
        <w:spacing w:line="360" w:lineRule="auto"/>
        <w:textAlignment w:val="auto"/>
        <w:rPr>
          <w:rFonts w:ascii="黑体" w:hAnsi="黑体" w:eastAsia="黑体"/>
          <w:b/>
          <w:sz w:val="28"/>
          <w:szCs w:val="28"/>
        </w:rPr>
      </w:pPr>
    </w:p>
    <w:p>
      <w:pPr>
        <w:keepNext w:val="0"/>
        <w:keepLines w:val="0"/>
        <w:pageBreakBefore w:val="0"/>
        <w:widowControl w:val="0"/>
        <w:kinsoku/>
        <w:wordWrap/>
        <w:overflowPunct/>
        <w:topLinePunct w:val="0"/>
        <w:autoSpaceDE/>
        <w:autoSpaceDN/>
        <w:bidi w:val="0"/>
        <w:spacing w:line="360" w:lineRule="auto"/>
        <w:textAlignment w:val="auto"/>
        <w:rPr>
          <w:rFonts w:ascii="黑体" w:hAnsi="黑体" w:eastAsia="黑体"/>
          <w:b/>
          <w:sz w:val="28"/>
          <w:szCs w:val="28"/>
        </w:rPr>
      </w:pPr>
    </w:p>
    <w:p>
      <w:pPr>
        <w:keepNext w:val="0"/>
        <w:keepLines w:val="0"/>
        <w:pageBreakBefore w:val="0"/>
        <w:widowControl w:val="0"/>
        <w:kinsoku/>
        <w:wordWrap/>
        <w:overflowPunct/>
        <w:topLinePunct w:val="0"/>
        <w:autoSpaceDE/>
        <w:autoSpaceDN/>
        <w:bidi w:val="0"/>
        <w:spacing w:line="360" w:lineRule="auto"/>
        <w:textAlignment w:val="auto"/>
        <w:rPr>
          <w:rFonts w:ascii="黑体" w:hAnsi="黑体" w:eastAsia="黑体"/>
          <w:b/>
          <w:sz w:val="28"/>
          <w:szCs w:val="28"/>
        </w:rPr>
      </w:pPr>
    </w:p>
    <w:p>
      <w:pPr>
        <w:keepNext w:val="0"/>
        <w:keepLines w:val="0"/>
        <w:pageBreakBefore w:val="0"/>
        <w:widowControl w:val="0"/>
        <w:kinsoku/>
        <w:wordWrap/>
        <w:overflowPunct/>
        <w:topLinePunct w:val="0"/>
        <w:autoSpaceDE/>
        <w:autoSpaceDN/>
        <w:bidi w:val="0"/>
        <w:spacing w:line="360" w:lineRule="auto"/>
        <w:textAlignment w:val="auto"/>
        <w:rPr>
          <w:rFonts w:ascii="黑体" w:hAnsi="黑体" w:eastAsia="黑体"/>
          <w:b/>
          <w:sz w:val="28"/>
          <w:szCs w:val="28"/>
        </w:rPr>
      </w:pPr>
    </w:p>
    <w:p>
      <w:pPr>
        <w:keepNext w:val="0"/>
        <w:keepLines w:val="0"/>
        <w:pageBreakBefore w:val="0"/>
        <w:widowControl w:val="0"/>
        <w:kinsoku/>
        <w:wordWrap/>
        <w:overflowPunct/>
        <w:topLinePunct w:val="0"/>
        <w:autoSpaceDE/>
        <w:autoSpaceDN/>
        <w:bidi w:val="0"/>
        <w:spacing w:line="360" w:lineRule="auto"/>
        <w:textAlignment w:val="auto"/>
        <w:rPr>
          <w:rFonts w:ascii="黑体" w:hAnsi="黑体" w:eastAsia="黑体"/>
          <w:b/>
          <w:sz w:val="28"/>
          <w:szCs w:val="28"/>
        </w:rPr>
      </w:pPr>
    </w:p>
    <w:p>
      <w:pPr>
        <w:keepNext w:val="0"/>
        <w:keepLines w:val="0"/>
        <w:pageBreakBefore w:val="0"/>
        <w:widowControl w:val="0"/>
        <w:kinsoku/>
        <w:wordWrap/>
        <w:overflowPunct/>
        <w:topLinePunct w:val="0"/>
        <w:autoSpaceDE/>
        <w:autoSpaceDN/>
        <w:bidi w:val="0"/>
        <w:spacing w:line="360" w:lineRule="auto"/>
        <w:textAlignment w:val="auto"/>
        <w:rPr>
          <w:rFonts w:ascii="黑体" w:hAnsi="黑体" w:eastAsia="黑体"/>
          <w:b/>
          <w:sz w:val="28"/>
          <w:szCs w:val="28"/>
        </w:rPr>
      </w:pPr>
    </w:p>
    <w:p>
      <w:pPr>
        <w:keepNext w:val="0"/>
        <w:keepLines w:val="0"/>
        <w:pageBreakBefore w:val="0"/>
        <w:widowControl w:val="0"/>
        <w:kinsoku/>
        <w:wordWrap/>
        <w:overflowPunct/>
        <w:topLinePunct w:val="0"/>
        <w:autoSpaceDE/>
        <w:autoSpaceDN/>
        <w:bidi w:val="0"/>
        <w:spacing w:line="360" w:lineRule="auto"/>
        <w:textAlignment w:val="auto"/>
        <w:rPr>
          <w:rFonts w:hint="eastAsia" w:ascii="黑体" w:hAnsi="黑体" w:eastAsia="黑体"/>
          <w:b/>
          <w:sz w:val="28"/>
          <w:szCs w:val="28"/>
        </w:rPr>
      </w:pPr>
    </w:p>
    <w:sdt>
      <w:sdtPr>
        <w:rPr>
          <w:rFonts w:ascii="Calibri" w:hAnsi="Calibri" w:eastAsia="楷体" w:cs="Times New Roman"/>
          <w:color w:val="auto"/>
          <w:kern w:val="2"/>
          <w:sz w:val="21"/>
          <w:szCs w:val="22"/>
          <w:lang w:val="zh-CN"/>
        </w:rPr>
        <w:id w:val="-1626697448"/>
        <w:docPartObj>
          <w:docPartGallery w:val="Table of Contents"/>
          <w:docPartUnique/>
        </w:docPartObj>
      </w:sdtPr>
      <w:sdtEndPr>
        <w:rPr>
          <w:rFonts w:ascii="Calibri" w:hAnsi="Calibri" w:eastAsia="楷体" w:cs="Times New Roman"/>
          <w:b/>
          <w:bCs/>
          <w:color w:val="auto"/>
          <w:kern w:val="2"/>
          <w:sz w:val="21"/>
          <w:szCs w:val="22"/>
          <w:lang w:val="zh-CN"/>
        </w:rPr>
      </w:sdtEndPr>
      <w:sdtContent>
        <w:p>
          <w:pPr>
            <w:pStyle w:val="22"/>
            <w:keepNext w:val="0"/>
            <w:keepLines w:val="0"/>
            <w:pageBreakBefore w:val="0"/>
            <w:widowControl w:val="0"/>
            <w:kinsoku/>
            <w:wordWrap/>
            <w:overflowPunct/>
            <w:topLinePunct w:val="0"/>
            <w:autoSpaceDE/>
            <w:autoSpaceDN/>
            <w:bidi w:val="0"/>
            <w:jc w:val="center"/>
            <w:textAlignment w:val="auto"/>
            <w:rPr>
              <w:rFonts w:ascii="黑体" w:hAnsi="黑体" w:eastAsia="黑体"/>
              <w:color w:val="auto"/>
              <w:sz w:val="30"/>
              <w:szCs w:val="30"/>
            </w:rPr>
          </w:pPr>
          <w:r>
            <w:rPr>
              <w:rFonts w:ascii="黑体" w:hAnsi="黑体" w:eastAsia="黑体"/>
              <w:color w:val="auto"/>
              <w:sz w:val="30"/>
              <w:szCs w:val="30"/>
              <w:lang w:val="zh-CN"/>
            </w:rPr>
            <w:t>目录</w:t>
          </w:r>
        </w:p>
        <w:p>
          <w:pPr>
            <w:pStyle w:val="8"/>
            <w:tabs>
              <w:tab w:val="right" w:leader="dot" w:pos="8306"/>
              <w:tab w:val="clear" w:pos="8296"/>
            </w:tabs>
          </w:pPr>
          <w:r>
            <w:fldChar w:fldCharType="begin"/>
          </w:r>
          <w:r>
            <w:instrText xml:space="preserve"> TOC \o "1-3" \h \z \u </w:instrText>
          </w:r>
          <w:r>
            <w:fldChar w:fldCharType="separate"/>
          </w:r>
          <w:r>
            <w:fldChar w:fldCharType="begin"/>
          </w:r>
          <w:r>
            <w:instrText xml:space="preserve"> HYPERLINK \l _Toc16070 </w:instrText>
          </w:r>
          <w:r>
            <w:fldChar w:fldCharType="separate"/>
          </w:r>
          <w:r>
            <w:rPr>
              <w:rFonts w:hint="eastAsia" w:ascii="黑体" w:hAnsi="黑体" w:eastAsia="黑体" w:cs="黑体"/>
              <w:szCs w:val="30"/>
              <w:lang w:val="en-US" w:eastAsia="zh-CN"/>
            </w:rPr>
            <w:t>引言</w:t>
          </w:r>
          <w:r>
            <w:tab/>
          </w:r>
          <w:r>
            <w:fldChar w:fldCharType="begin"/>
          </w:r>
          <w:r>
            <w:instrText xml:space="preserve"> PAGEREF _Toc16070 \h </w:instrText>
          </w:r>
          <w:r>
            <w:fldChar w:fldCharType="separate"/>
          </w:r>
          <w:r>
            <w:t>4</w:t>
          </w:r>
          <w:r>
            <w:fldChar w:fldCharType="end"/>
          </w:r>
          <w:r>
            <w:fldChar w:fldCharType="end"/>
          </w:r>
        </w:p>
        <w:p>
          <w:pPr>
            <w:pStyle w:val="8"/>
            <w:tabs>
              <w:tab w:val="right" w:leader="dot" w:pos="8306"/>
              <w:tab w:val="clear" w:pos="8296"/>
            </w:tabs>
          </w:pPr>
          <w:r>
            <w:rPr>
              <w:bCs/>
              <w:lang w:val="zh-CN"/>
            </w:rPr>
            <w:fldChar w:fldCharType="begin"/>
          </w:r>
          <w:r>
            <w:rPr>
              <w:bCs/>
              <w:lang w:val="zh-CN"/>
            </w:rPr>
            <w:instrText xml:space="preserve"> HYPERLINK \l _Toc25357 </w:instrText>
          </w:r>
          <w:r>
            <w:rPr>
              <w:bCs/>
              <w:lang w:val="zh-CN"/>
            </w:rPr>
            <w:fldChar w:fldCharType="separate"/>
          </w:r>
          <w:r>
            <w:rPr>
              <w:rFonts w:hint="eastAsia" w:ascii="黑体" w:hAnsi="黑体" w:eastAsia="黑体" w:cs="黑体"/>
              <w:szCs w:val="30"/>
              <w:lang w:val="en-US" w:eastAsia="zh-CN"/>
            </w:rPr>
            <w:t>一、 实践目的及其意义</w:t>
          </w:r>
          <w:r>
            <w:tab/>
          </w:r>
          <w:r>
            <w:fldChar w:fldCharType="begin"/>
          </w:r>
          <w:r>
            <w:instrText xml:space="preserve"> PAGEREF _Toc25357 \h </w:instrText>
          </w:r>
          <w:r>
            <w:fldChar w:fldCharType="separate"/>
          </w:r>
          <w:r>
            <w:t>4</w:t>
          </w:r>
          <w:r>
            <w:fldChar w:fldCharType="end"/>
          </w:r>
          <w:r>
            <w:rPr>
              <w:bCs/>
              <w:lang w:val="zh-CN"/>
            </w:rPr>
            <w:fldChar w:fldCharType="end"/>
          </w:r>
        </w:p>
        <w:p>
          <w:pPr>
            <w:pStyle w:val="9"/>
            <w:tabs>
              <w:tab w:val="right" w:leader="dot" w:pos="8306"/>
              <w:tab w:val="clear" w:pos="8296"/>
            </w:tabs>
          </w:pPr>
          <w:r>
            <w:rPr>
              <w:bCs/>
              <w:lang w:val="zh-CN"/>
            </w:rPr>
            <w:fldChar w:fldCharType="begin"/>
          </w:r>
          <w:r>
            <w:rPr>
              <w:bCs/>
              <w:lang w:val="zh-CN"/>
            </w:rPr>
            <w:instrText xml:space="preserve"> HYPERLINK \l _Toc12000 </w:instrText>
          </w:r>
          <w:r>
            <w:rPr>
              <w:bCs/>
              <w:lang w:val="zh-CN"/>
            </w:rPr>
            <w:fldChar w:fldCharType="separate"/>
          </w:r>
          <w:r>
            <w:rPr>
              <w:rFonts w:hint="eastAsia" w:ascii="黑体" w:hAnsi="黑体" w:eastAsia="黑体" w:cs="黑体"/>
              <w:szCs w:val="28"/>
            </w:rPr>
            <w:t xml:space="preserve">（一） </w:t>
          </w:r>
          <w:r>
            <w:rPr>
              <w:rFonts w:hint="eastAsia" w:ascii="黑体" w:hAnsi="黑体" w:eastAsia="黑体" w:cs="黑体"/>
              <w:lang w:val="en-US" w:eastAsia="zh-CN"/>
            </w:rPr>
            <w:t>实践目的</w:t>
          </w:r>
          <w:r>
            <w:tab/>
          </w:r>
          <w:r>
            <w:fldChar w:fldCharType="begin"/>
          </w:r>
          <w:r>
            <w:instrText xml:space="preserve"> PAGEREF _Toc12000 \h </w:instrText>
          </w:r>
          <w:r>
            <w:fldChar w:fldCharType="separate"/>
          </w:r>
          <w:r>
            <w:t>4</w:t>
          </w:r>
          <w:r>
            <w:fldChar w:fldCharType="end"/>
          </w:r>
          <w:r>
            <w:rPr>
              <w:bCs/>
              <w:lang w:val="zh-CN"/>
            </w:rPr>
            <w:fldChar w:fldCharType="end"/>
          </w:r>
        </w:p>
        <w:p>
          <w:pPr>
            <w:pStyle w:val="9"/>
            <w:tabs>
              <w:tab w:val="right" w:leader="dot" w:pos="8306"/>
              <w:tab w:val="clear" w:pos="8296"/>
            </w:tabs>
          </w:pPr>
          <w:r>
            <w:rPr>
              <w:bCs/>
              <w:lang w:val="zh-CN"/>
            </w:rPr>
            <w:fldChar w:fldCharType="begin"/>
          </w:r>
          <w:r>
            <w:rPr>
              <w:bCs/>
              <w:lang w:val="zh-CN"/>
            </w:rPr>
            <w:instrText xml:space="preserve"> HYPERLINK \l _Toc12064 </w:instrText>
          </w:r>
          <w:r>
            <w:rPr>
              <w:bCs/>
              <w:lang w:val="zh-CN"/>
            </w:rPr>
            <w:fldChar w:fldCharType="separate"/>
          </w:r>
          <w:r>
            <w:rPr>
              <w:rFonts w:hint="eastAsia" w:ascii="黑体" w:hAnsi="黑体" w:eastAsia="黑体" w:cs="黑体"/>
              <w:szCs w:val="28"/>
              <w:lang w:val="en-US" w:eastAsia="zh-CN"/>
            </w:rPr>
            <w:t xml:space="preserve">（二） </w:t>
          </w:r>
          <w:r>
            <w:rPr>
              <w:rFonts w:hint="eastAsia" w:ascii="黑体" w:hAnsi="黑体" w:eastAsia="黑体" w:cs="黑体"/>
              <w:lang w:val="en-US" w:eastAsia="zh-CN"/>
            </w:rPr>
            <w:t>实践意义</w:t>
          </w:r>
          <w:r>
            <w:tab/>
          </w:r>
          <w:r>
            <w:fldChar w:fldCharType="begin"/>
          </w:r>
          <w:r>
            <w:instrText xml:space="preserve"> PAGEREF _Toc12064 \h </w:instrText>
          </w:r>
          <w:r>
            <w:fldChar w:fldCharType="separate"/>
          </w:r>
          <w:r>
            <w:t>4</w:t>
          </w:r>
          <w:r>
            <w:fldChar w:fldCharType="end"/>
          </w:r>
          <w:r>
            <w:rPr>
              <w:bCs/>
              <w:lang w:val="zh-CN"/>
            </w:rPr>
            <w:fldChar w:fldCharType="end"/>
          </w:r>
        </w:p>
        <w:p>
          <w:pPr>
            <w:pStyle w:val="8"/>
            <w:tabs>
              <w:tab w:val="right" w:leader="dot" w:pos="8306"/>
              <w:tab w:val="clear" w:pos="8296"/>
            </w:tabs>
          </w:pPr>
          <w:r>
            <w:rPr>
              <w:bCs/>
              <w:lang w:val="zh-CN"/>
            </w:rPr>
            <w:fldChar w:fldCharType="begin"/>
          </w:r>
          <w:r>
            <w:rPr>
              <w:bCs/>
              <w:lang w:val="zh-CN"/>
            </w:rPr>
            <w:instrText xml:space="preserve"> HYPERLINK \l _Toc6695 </w:instrText>
          </w:r>
          <w:r>
            <w:rPr>
              <w:bCs/>
              <w:lang w:val="zh-CN"/>
            </w:rPr>
            <w:fldChar w:fldCharType="separate"/>
          </w:r>
          <w:r>
            <w:rPr>
              <w:rFonts w:hint="eastAsia" w:ascii="黑体" w:hAnsi="黑体" w:eastAsia="黑体" w:cs="黑体"/>
              <w:szCs w:val="30"/>
              <w:lang w:val="en-US" w:eastAsia="zh-CN"/>
            </w:rPr>
            <w:t>二、 实践准备</w:t>
          </w:r>
          <w:r>
            <w:tab/>
          </w:r>
          <w:r>
            <w:fldChar w:fldCharType="begin"/>
          </w:r>
          <w:r>
            <w:instrText xml:space="preserve"> PAGEREF _Toc6695 \h </w:instrText>
          </w:r>
          <w:r>
            <w:fldChar w:fldCharType="separate"/>
          </w:r>
          <w:r>
            <w:t>4</w:t>
          </w:r>
          <w:r>
            <w:fldChar w:fldCharType="end"/>
          </w:r>
          <w:r>
            <w:rPr>
              <w:bCs/>
              <w:lang w:val="zh-CN"/>
            </w:rPr>
            <w:fldChar w:fldCharType="end"/>
          </w:r>
        </w:p>
        <w:p>
          <w:pPr>
            <w:pStyle w:val="9"/>
            <w:tabs>
              <w:tab w:val="right" w:leader="dot" w:pos="8306"/>
              <w:tab w:val="clear" w:pos="8296"/>
            </w:tabs>
          </w:pPr>
          <w:r>
            <w:rPr>
              <w:bCs/>
              <w:lang w:val="zh-CN"/>
            </w:rPr>
            <w:fldChar w:fldCharType="begin"/>
          </w:r>
          <w:r>
            <w:rPr>
              <w:bCs/>
              <w:lang w:val="zh-CN"/>
            </w:rPr>
            <w:instrText xml:space="preserve"> HYPERLINK \l _Toc4338 </w:instrText>
          </w:r>
          <w:r>
            <w:rPr>
              <w:bCs/>
              <w:lang w:val="zh-CN"/>
            </w:rPr>
            <w:fldChar w:fldCharType="separate"/>
          </w:r>
          <w:r>
            <w:rPr>
              <w:rFonts w:hint="eastAsia" w:ascii="黑体" w:hAnsi="黑体" w:eastAsia="黑体" w:cs="黑体"/>
              <w:szCs w:val="28"/>
              <w:lang w:val="en-US" w:eastAsia="zh-CN"/>
            </w:rPr>
            <w:t xml:space="preserve">（一） </w:t>
          </w:r>
          <w:r>
            <w:rPr>
              <w:rFonts w:hint="eastAsia" w:ascii="黑体" w:hAnsi="黑体" w:eastAsia="黑体" w:cs="黑体"/>
              <w:lang w:val="en-US" w:eastAsia="zh-CN"/>
            </w:rPr>
            <w:t>选题与分工</w:t>
          </w:r>
          <w:r>
            <w:tab/>
          </w:r>
          <w:r>
            <w:fldChar w:fldCharType="begin"/>
          </w:r>
          <w:r>
            <w:instrText xml:space="preserve"> PAGEREF _Toc4338 \h </w:instrText>
          </w:r>
          <w:r>
            <w:fldChar w:fldCharType="separate"/>
          </w:r>
          <w:r>
            <w:t>4</w:t>
          </w:r>
          <w:r>
            <w:fldChar w:fldCharType="end"/>
          </w:r>
          <w:r>
            <w:rPr>
              <w:bCs/>
              <w:lang w:val="zh-CN"/>
            </w:rPr>
            <w:fldChar w:fldCharType="end"/>
          </w:r>
        </w:p>
        <w:p>
          <w:pPr>
            <w:pStyle w:val="9"/>
            <w:tabs>
              <w:tab w:val="right" w:leader="dot" w:pos="8306"/>
              <w:tab w:val="clear" w:pos="8296"/>
            </w:tabs>
          </w:pPr>
          <w:r>
            <w:rPr>
              <w:bCs/>
              <w:lang w:val="zh-CN"/>
            </w:rPr>
            <w:fldChar w:fldCharType="begin"/>
          </w:r>
          <w:r>
            <w:rPr>
              <w:bCs/>
              <w:lang w:val="zh-CN"/>
            </w:rPr>
            <w:instrText xml:space="preserve"> HYPERLINK \l _Toc21343 </w:instrText>
          </w:r>
          <w:r>
            <w:rPr>
              <w:bCs/>
              <w:lang w:val="zh-CN"/>
            </w:rPr>
            <w:fldChar w:fldCharType="separate"/>
          </w:r>
          <w:r>
            <w:rPr>
              <w:rFonts w:hint="eastAsia" w:ascii="黑体" w:hAnsi="黑体" w:eastAsia="黑体" w:cs="黑体"/>
              <w:szCs w:val="28"/>
              <w:lang w:val="en-US" w:eastAsia="zh-CN"/>
            </w:rPr>
            <w:t xml:space="preserve">（二） </w:t>
          </w:r>
          <w:r>
            <w:rPr>
              <w:rFonts w:hint="eastAsia" w:ascii="黑体" w:hAnsi="黑体" w:cs="黑体"/>
              <w:lang w:val="en-US" w:eastAsia="zh-CN"/>
            </w:rPr>
            <w:t>实地调研准备</w:t>
          </w:r>
          <w:r>
            <w:tab/>
          </w:r>
          <w:r>
            <w:fldChar w:fldCharType="begin"/>
          </w:r>
          <w:r>
            <w:instrText xml:space="preserve"> PAGEREF _Toc21343 \h </w:instrText>
          </w:r>
          <w:r>
            <w:fldChar w:fldCharType="separate"/>
          </w:r>
          <w:r>
            <w:t>4</w:t>
          </w:r>
          <w:r>
            <w:fldChar w:fldCharType="end"/>
          </w:r>
          <w:r>
            <w:rPr>
              <w:bCs/>
              <w:lang w:val="zh-CN"/>
            </w:rPr>
            <w:fldChar w:fldCharType="end"/>
          </w:r>
        </w:p>
        <w:p>
          <w:pPr>
            <w:pStyle w:val="9"/>
            <w:tabs>
              <w:tab w:val="right" w:leader="dot" w:pos="8306"/>
              <w:tab w:val="clear" w:pos="8296"/>
            </w:tabs>
          </w:pPr>
          <w:r>
            <w:rPr>
              <w:bCs/>
              <w:lang w:val="zh-CN"/>
            </w:rPr>
            <w:fldChar w:fldCharType="begin"/>
          </w:r>
          <w:r>
            <w:rPr>
              <w:bCs/>
              <w:lang w:val="zh-CN"/>
            </w:rPr>
            <w:instrText xml:space="preserve"> HYPERLINK \l _Toc27742 </w:instrText>
          </w:r>
          <w:r>
            <w:rPr>
              <w:bCs/>
              <w:lang w:val="zh-CN"/>
            </w:rPr>
            <w:fldChar w:fldCharType="separate"/>
          </w:r>
          <w:r>
            <w:rPr>
              <w:rFonts w:hint="eastAsia" w:ascii="黑体" w:hAnsi="黑体" w:eastAsia="黑体" w:cs="黑体"/>
              <w:szCs w:val="28"/>
              <w:lang w:val="en-US" w:eastAsia="zh-CN"/>
            </w:rPr>
            <w:t xml:space="preserve">（三） </w:t>
          </w:r>
          <w:r>
            <w:rPr>
              <w:rFonts w:hint="eastAsia" w:ascii="黑体" w:hAnsi="黑体" w:cs="黑体"/>
              <w:lang w:val="en-US" w:eastAsia="zh-CN"/>
            </w:rPr>
            <w:t>资料搜集</w:t>
          </w:r>
          <w:r>
            <w:tab/>
          </w:r>
          <w:r>
            <w:fldChar w:fldCharType="begin"/>
          </w:r>
          <w:r>
            <w:instrText xml:space="preserve"> PAGEREF _Toc27742 \h </w:instrText>
          </w:r>
          <w:r>
            <w:fldChar w:fldCharType="separate"/>
          </w:r>
          <w:r>
            <w:t>4</w:t>
          </w:r>
          <w:r>
            <w:fldChar w:fldCharType="end"/>
          </w:r>
          <w:r>
            <w:rPr>
              <w:bCs/>
              <w:lang w:val="zh-CN"/>
            </w:rPr>
            <w:fldChar w:fldCharType="end"/>
          </w:r>
        </w:p>
        <w:p>
          <w:pPr>
            <w:pStyle w:val="9"/>
            <w:tabs>
              <w:tab w:val="right" w:leader="dot" w:pos="8306"/>
              <w:tab w:val="clear" w:pos="8296"/>
            </w:tabs>
          </w:pPr>
          <w:r>
            <w:rPr>
              <w:bCs/>
              <w:lang w:val="zh-CN"/>
            </w:rPr>
            <w:fldChar w:fldCharType="begin"/>
          </w:r>
          <w:r>
            <w:rPr>
              <w:bCs/>
              <w:lang w:val="zh-CN"/>
            </w:rPr>
            <w:instrText xml:space="preserve"> HYPERLINK \l _Toc17018 </w:instrText>
          </w:r>
          <w:r>
            <w:rPr>
              <w:bCs/>
              <w:lang w:val="zh-CN"/>
            </w:rPr>
            <w:fldChar w:fldCharType="separate"/>
          </w:r>
          <w:r>
            <w:rPr>
              <w:rFonts w:hint="eastAsia" w:ascii="黑体" w:hAnsi="黑体" w:eastAsia="黑体" w:cs="黑体"/>
              <w:szCs w:val="28"/>
              <w:lang w:val="en-US" w:eastAsia="zh-CN"/>
            </w:rPr>
            <w:t xml:space="preserve">（四） </w:t>
          </w:r>
          <w:r>
            <w:rPr>
              <w:rFonts w:hint="eastAsia" w:ascii="黑体" w:hAnsi="黑体" w:eastAsia="黑体" w:cs="黑体"/>
              <w:lang w:val="en-US" w:eastAsia="zh-CN"/>
            </w:rPr>
            <w:t>整理与分析</w:t>
          </w:r>
          <w:r>
            <w:tab/>
          </w:r>
          <w:r>
            <w:fldChar w:fldCharType="begin"/>
          </w:r>
          <w:r>
            <w:instrText xml:space="preserve"> PAGEREF _Toc17018 \h </w:instrText>
          </w:r>
          <w:r>
            <w:fldChar w:fldCharType="separate"/>
          </w:r>
          <w:r>
            <w:t>4</w:t>
          </w:r>
          <w:r>
            <w:fldChar w:fldCharType="end"/>
          </w:r>
          <w:r>
            <w:rPr>
              <w:bCs/>
              <w:lang w:val="zh-CN"/>
            </w:rPr>
            <w:fldChar w:fldCharType="end"/>
          </w:r>
        </w:p>
        <w:p>
          <w:pPr>
            <w:pStyle w:val="8"/>
            <w:tabs>
              <w:tab w:val="right" w:leader="dot" w:pos="8306"/>
              <w:tab w:val="clear" w:pos="8296"/>
            </w:tabs>
          </w:pPr>
          <w:r>
            <w:rPr>
              <w:bCs/>
              <w:lang w:val="zh-CN"/>
            </w:rPr>
            <w:fldChar w:fldCharType="begin"/>
          </w:r>
          <w:r>
            <w:rPr>
              <w:bCs/>
              <w:lang w:val="zh-CN"/>
            </w:rPr>
            <w:instrText xml:space="preserve"> HYPERLINK \l _Toc22284 </w:instrText>
          </w:r>
          <w:r>
            <w:rPr>
              <w:bCs/>
              <w:lang w:val="zh-CN"/>
            </w:rPr>
            <w:fldChar w:fldCharType="separate"/>
          </w:r>
          <w:r>
            <w:rPr>
              <w:rFonts w:hint="eastAsia" w:ascii="黑体" w:hAnsi="黑体" w:eastAsia="黑体" w:cs="黑体"/>
              <w:szCs w:val="30"/>
            </w:rPr>
            <w:t xml:space="preserve">三、 </w:t>
          </w:r>
          <w:r>
            <w:rPr>
              <w:rFonts w:ascii="黑体" w:hAnsi="黑体" w:eastAsia="黑体" w:cs="黑体"/>
            </w:rPr>
            <w:t>实践过程</w:t>
          </w:r>
          <w:r>
            <w:tab/>
          </w:r>
          <w:r>
            <w:fldChar w:fldCharType="begin"/>
          </w:r>
          <w:r>
            <w:instrText xml:space="preserve"> PAGEREF _Toc22284 \h </w:instrText>
          </w:r>
          <w:r>
            <w:fldChar w:fldCharType="separate"/>
          </w:r>
          <w:r>
            <w:t>4</w:t>
          </w:r>
          <w:r>
            <w:fldChar w:fldCharType="end"/>
          </w:r>
          <w:r>
            <w:rPr>
              <w:bCs/>
              <w:lang w:val="zh-CN"/>
            </w:rPr>
            <w:fldChar w:fldCharType="end"/>
          </w:r>
        </w:p>
        <w:p>
          <w:pPr>
            <w:pStyle w:val="9"/>
            <w:tabs>
              <w:tab w:val="right" w:leader="dot" w:pos="8306"/>
              <w:tab w:val="clear" w:pos="8296"/>
            </w:tabs>
          </w:pPr>
          <w:r>
            <w:rPr>
              <w:bCs/>
              <w:lang w:val="zh-CN"/>
            </w:rPr>
            <w:fldChar w:fldCharType="begin"/>
          </w:r>
          <w:r>
            <w:rPr>
              <w:bCs/>
              <w:lang w:val="zh-CN"/>
            </w:rPr>
            <w:instrText xml:space="preserve"> HYPERLINK \l _Toc9749 </w:instrText>
          </w:r>
          <w:r>
            <w:rPr>
              <w:bCs/>
              <w:lang w:val="zh-CN"/>
            </w:rPr>
            <w:fldChar w:fldCharType="separate"/>
          </w:r>
          <w:r>
            <w:rPr>
              <w:rFonts w:hint="eastAsia" w:ascii="黑体" w:hAnsi="黑体" w:eastAsia="黑体" w:cs="黑体"/>
              <w:szCs w:val="28"/>
              <w:lang w:val="en-US" w:eastAsia="zh-CN"/>
            </w:rPr>
            <w:t xml:space="preserve">（一） </w:t>
          </w:r>
          <w:r>
            <w:rPr>
              <w:rFonts w:hint="eastAsia" w:ascii="黑体" w:hAnsi="黑体" w:eastAsia="黑体" w:cs="黑体"/>
              <w:lang w:val="en-US" w:eastAsia="zh-CN"/>
            </w:rPr>
            <w:t>实地调研</w:t>
          </w:r>
          <w:r>
            <w:tab/>
          </w:r>
          <w:r>
            <w:fldChar w:fldCharType="begin"/>
          </w:r>
          <w:r>
            <w:instrText xml:space="preserve"> PAGEREF _Toc9749 \h </w:instrText>
          </w:r>
          <w:r>
            <w:fldChar w:fldCharType="separate"/>
          </w:r>
          <w:r>
            <w:t>4</w:t>
          </w:r>
          <w:r>
            <w:fldChar w:fldCharType="end"/>
          </w:r>
          <w:r>
            <w:rPr>
              <w:bCs/>
              <w:lang w:val="zh-CN"/>
            </w:rPr>
            <w:fldChar w:fldCharType="end"/>
          </w:r>
        </w:p>
        <w:p>
          <w:pPr>
            <w:pStyle w:val="9"/>
            <w:tabs>
              <w:tab w:val="right" w:leader="dot" w:pos="8306"/>
              <w:tab w:val="clear" w:pos="8296"/>
            </w:tabs>
          </w:pPr>
          <w:r>
            <w:rPr>
              <w:bCs/>
              <w:lang w:val="zh-CN"/>
            </w:rPr>
            <w:fldChar w:fldCharType="begin"/>
          </w:r>
          <w:r>
            <w:rPr>
              <w:bCs/>
              <w:lang w:val="zh-CN"/>
            </w:rPr>
            <w:instrText xml:space="preserve"> HYPERLINK \l _Toc24172 </w:instrText>
          </w:r>
          <w:r>
            <w:rPr>
              <w:bCs/>
              <w:lang w:val="zh-CN"/>
            </w:rPr>
            <w:fldChar w:fldCharType="separate"/>
          </w:r>
          <w:r>
            <w:rPr>
              <w:rFonts w:hint="eastAsia" w:ascii="黑体" w:hAnsi="黑体" w:eastAsia="黑体" w:cs="黑体"/>
              <w:szCs w:val="28"/>
              <w:lang w:val="en-US" w:eastAsia="zh-CN"/>
            </w:rPr>
            <w:t xml:space="preserve">（二） </w:t>
          </w:r>
          <w:r>
            <w:rPr>
              <w:rFonts w:hint="eastAsia" w:ascii="黑体" w:hAnsi="黑体" w:eastAsia="黑体" w:cs="黑体"/>
              <w:lang w:val="en-US" w:eastAsia="zh-CN"/>
            </w:rPr>
            <w:t>具体分析</w:t>
          </w:r>
          <w:r>
            <w:tab/>
          </w:r>
          <w:r>
            <w:fldChar w:fldCharType="begin"/>
          </w:r>
          <w:r>
            <w:instrText xml:space="preserve"> PAGEREF _Toc24172 \h </w:instrText>
          </w:r>
          <w:r>
            <w:fldChar w:fldCharType="separate"/>
          </w:r>
          <w:r>
            <w:t>4</w:t>
          </w:r>
          <w:r>
            <w:fldChar w:fldCharType="end"/>
          </w:r>
          <w:r>
            <w:rPr>
              <w:bCs/>
              <w:lang w:val="zh-CN"/>
            </w:rPr>
            <w:fldChar w:fldCharType="end"/>
          </w:r>
        </w:p>
        <w:p>
          <w:pPr>
            <w:pStyle w:val="9"/>
            <w:tabs>
              <w:tab w:val="right" w:leader="dot" w:pos="8306"/>
              <w:tab w:val="clear" w:pos="8296"/>
            </w:tabs>
          </w:pPr>
          <w:r>
            <w:rPr>
              <w:bCs/>
              <w:lang w:val="zh-CN"/>
            </w:rPr>
            <w:fldChar w:fldCharType="begin"/>
          </w:r>
          <w:r>
            <w:rPr>
              <w:bCs/>
              <w:lang w:val="zh-CN"/>
            </w:rPr>
            <w:instrText xml:space="preserve"> HYPERLINK \l _Toc8705 </w:instrText>
          </w:r>
          <w:r>
            <w:rPr>
              <w:bCs/>
              <w:lang w:val="zh-CN"/>
            </w:rPr>
            <w:fldChar w:fldCharType="separate"/>
          </w:r>
          <w:r>
            <w:rPr>
              <w:rFonts w:hint="eastAsia" w:ascii="黑体" w:hAnsi="黑体" w:eastAsia="黑体" w:cs="黑体"/>
              <w:szCs w:val="28"/>
              <w:lang w:val="en-US" w:eastAsia="zh-CN"/>
            </w:rPr>
            <w:t xml:space="preserve">（三） </w:t>
          </w:r>
          <w:r>
            <w:rPr>
              <w:rFonts w:hint="eastAsia" w:ascii="黑体" w:hAnsi="黑体" w:eastAsia="黑体" w:cs="黑体"/>
              <w:lang w:val="en-US" w:eastAsia="zh-CN"/>
            </w:rPr>
            <w:t>思考延伸</w:t>
          </w:r>
          <w:r>
            <w:tab/>
          </w:r>
          <w:r>
            <w:fldChar w:fldCharType="begin"/>
          </w:r>
          <w:r>
            <w:instrText xml:space="preserve"> PAGEREF _Toc8705 \h </w:instrText>
          </w:r>
          <w:r>
            <w:fldChar w:fldCharType="separate"/>
          </w:r>
          <w:r>
            <w:t>4</w:t>
          </w:r>
          <w:r>
            <w:fldChar w:fldCharType="end"/>
          </w:r>
          <w:r>
            <w:rPr>
              <w:bCs/>
              <w:lang w:val="zh-CN"/>
            </w:rPr>
            <w:fldChar w:fldCharType="end"/>
          </w:r>
        </w:p>
        <w:p>
          <w:pPr>
            <w:pStyle w:val="8"/>
            <w:tabs>
              <w:tab w:val="right" w:leader="dot" w:pos="8306"/>
              <w:tab w:val="clear" w:pos="8296"/>
            </w:tabs>
          </w:pPr>
          <w:r>
            <w:rPr>
              <w:bCs/>
              <w:lang w:val="zh-CN"/>
            </w:rPr>
            <w:fldChar w:fldCharType="begin"/>
          </w:r>
          <w:r>
            <w:rPr>
              <w:bCs/>
              <w:lang w:val="zh-CN"/>
            </w:rPr>
            <w:instrText xml:space="preserve"> HYPERLINK \l _Toc15015 </w:instrText>
          </w:r>
          <w:r>
            <w:rPr>
              <w:bCs/>
              <w:lang w:val="zh-CN"/>
            </w:rPr>
            <w:fldChar w:fldCharType="separate"/>
          </w:r>
          <w:r>
            <w:rPr>
              <w:rFonts w:hint="eastAsia" w:ascii="黑体" w:hAnsi="黑体" w:eastAsia="黑体" w:cs="黑体"/>
              <w:szCs w:val="30"/>
            </w:rPr>
            <w:t xml:space="preserve">四、 </w:t>
          </w:r>
          <w:r>
            <w:rPr>
              <w:rFonts w:ascii="黑体" w:hAnsi="黑体" w:eastAsia="黑体" w:cs="黑体"/>
            </w:rPr>
            <w:t>实践总结</w:t>
          </w:r>
          <w:r>
            <w:tab/>
          </w:r>
          <w:r>
            <w:fldChar w:fldCharType="begin"/>
          </w:r>
          <w:r>
            <w:instrText xml:space="preserve"> PAGEREF _Toc15015 \h </w:instrText>
          </w:r>
          <w:r>
            <w:fldChar w:fldCharType="separate"/>
          </w:r>
          <w:r>
            <w:t>4</w:t>
          </w:r>
          <w:r>
            <w:fldChar w:fldCharType="end"/>
          </w:r>
          <w:r>
            <w:rPr>
              <w:bCs/>
              <w:lang w:val="zh-CN"/>
            </w:rPr>
            <w:fldChar w:fldCharType="end"/>
          </w:r>
        </w:p>
        <w:p>
          <w:pPr>
            <w:pStyle w:val="8"/>
            <w:tabs>
              <w:tab w:val="right" w:leader="dot" w:pos="8306"/>
              <w:tab w:val="clear" w:pos="8296"/>
            </w:tabs>
          </w:pPr>
          <w:r>
            <w:rPr>
              <w:bCs/>
              <w:lang w:val="zh-CN"/>
            </w:rPr>
            <w:fldChar w:fldCharType="begin"/>
          </w:r>
          <w:r>
            <w:rPr>
              <w:bCs/>
              <w:lang w:val="zh-CN"/>
            </w:rPr>
            <w:instrText xml:space="preserve"> HYPERLINK \l _Toc2803 </w:instrText>
          </w:r>
          <w:r>
            <w:rPr>
              <w:bCs/>
              <w:lang w:val="zh-CN"/>
            </w:rPr>
            <w:fldChar w:fldCharType="separate"/>
          </w:r>
          <w:r>
            <w:rPr>
              <w:rFonts w:ascii="黑体" w:hAnsi="黑体" w:eastAsia="黑体" w:cs="黑体"/>
            </w:rPr>
            <w:t>参考文献</w:t>
          </w:r>
          <w:r>
            <w:tab/>
          </w:r>
          <w:r>
            <w:fldChar w:fldCharType="begin"/>
          </w:r>
          <w:r>
            <w:instrText xml:space="preserve"> PAGEREF _Toc2803 \h </w:instrText>
          </w:r>
          <w:r>
            <w:fldChar w:fldCharType="separate"/>
          </w:r>
          <w:r>
            <w:t>4</w:t>
          </w:r>
          <w:r>
            <w:fldChar w:fldCharType="end"/>
          </w:r>
          <w:r>
            <w:rPr>
              <w:bCs/>
              <w:lang w:val="zh-CN"/>
            </w:rPr>
            <w:fldChar w:fldCharType="end"/>
          </w:r>
        </w:p>
        <w:p>
          <w:pPr>
            <w:pStyle w:val="8"/>
            <w:tabs>
              <w:tab w:val="right" w:leader="dot" w:pos="8306"/>
              <w:tab w:val="clear" w:pos="8296"/>
            </w:tabs>
          </w:pPr>
          <w:r>
            <w:rPr>
              <w:bCs/>
              <w:lang w:val="zh-CN"/>
            </w:rPr>
            <w:fldChar w:fldCharType="begin"/>
          </w:r>
          <w:r>
            <w:rPr>
              <w:bCs/>
              <w:lang w:val="zh-CN"/>
            </w:rPr>
            <w:instrText xml:space="preserve"> HYPERLINK \l _Toc15880 </w:instrText>
          </w:r>
          <w:r>
            <w:rPr>
              <w:bCs/>
              <w:lang w:val="zh-CN"/>
            </w:rPr>
            <w:fldChar w:fldCharType="separate"/>
          </w:r>
          <w:r>
            <w:rPr>
              <w:rFonts w:hint="eastAsia" w:ascii="黑体" w:hAnsi="黑体" w:eastAsia="黑体" w:cs="黑体"/>
              <w:szCs w:val="30"/>
            </w:rPr>
            <w:t>附录</w:t>
          </w:r>
          <w:r>
            <w:tab/>
          </w:r>
          <w:r>
            <w:fldChar w:fldCharType="begin"/>
          </w:r>
          <w:r>
            <w:instrText xml:space="preserve"> PAGEREF _Toc15880 \h </w:instrText>
          </w:r>
          <w:r>
            <w:fldChar w:fldCharType="separate"/>
          </w:r>
          <w:r>
            <w:t>6</w:t>
          </w:r>
          <w:r>
            <w:fldChar w:fldCharType="end"/>
          </w:r>
          <w:r>
            <w:rPr>
              <w:bCs/>
              <w:lang w:val="zh-CN"/>
            </w:rPr>
            <w:fldChar w:fldCharType="end"/>
          </w:r>
        </w:p>
        <w:p>
          <w:pPr>
            <w:pStyle w:val="9"/>
            <w:tabs>
              <w:tab w:val="right" w:leader="dot" w:pos="8306"/>
              <w:tab w:val="clear" w:pos="8296"/>
            </w:tabs>
          </w:pPr>
          <w:r>
            <w:rPr>
              <w:bCs/>
              <w:lang w:val="zh-CN"/>
            </w:rPr>
            <w:fldChar w:fldCharType="begin"/>
          </w:r>
          <w:r>
            <w:rPr>
              <w:bCs/>
              <w:lang w:val="zh-CN"/>
            </w:rPr>
            <w:instrText xml:space="preserve"> HYPERLINK \l _Toc8396 </w:instrText>
          </w:r>
          <w:r>
            <w:rPr>
              <w:bCs/>
              <w:lang w:val="zh-CN"/>
            </w:rPr>
            <w:fldChar w:fldCharType="separate"/>
          </w:r>
          <w:r>
            <w:rPr>
              <w:rFonts w:hint="eastAsia" w:ascii="黑体" w:hAnsi="黑体" w:eastAsia="黑体" w:cs="黑体"/>
              <w:szCs w:val="28"/>
              <w:lang w:val="en-US" w:eastAsia="zh-CN"/>
            </w:rPr>
            <w:t xml:space="preserve">（一） </w:t>
          </w:r>
          <w:r>
            <w:rPr>
              <w:rFonts w:hint="eastAsia" w:ascii="黑体" w:hAnsi="黑体" w:eastAsia="黑体" w:cs="黑体"/>
              <w:lang w:val="en-US" w:eastAsia="zh-CN"/>
            </w:rPr>
            <w:t>实践计划表</w:t>
          </w:r>
          <w:r>
            <w:tab/>
          </w:r>
          <w:r>
            <w:fldChar w:fldCharType="begin"/>
          </w:r>
          <w:r>
            <w:instrText xml:space="preserve"> PAGEREF _Toc8396 \h </w:instrText>
          </w:r>
          <w:r>
            <w:fldChar w:fldCharType="separate"/>
          </w:r>
          <w:r>
            <w:t>6</w:t>
          </w:r>
          <w:r>
            <w:fldChar w:fldCharType="end"/>
          </w:r>
          <w:r>
            <w:rPr>
              <w:bCs/>
              <w:lang w:val="zh-CN"/>
            </w:rPr>
            <w:fldChar w:fldCharType="end"/>
          </w:r>
        </w:p>
        <w:p>
          <w:pPr>
            <w:pStyle w:val="9"/>
            <w:tabs>
              <w:tab w:val="right" w:leader="dot" w:pos="8306"/>
              <w:tab w:val="clear" w:pos="8296"/>
            </w:tabs>
          </w:pPr>
          <w:r>
            <w:rPr>
              <w:bCs/>
              <w:lang w:val="zh-CN"/>
            </w:rPr>
            <w:fldChar w:fldCharType="begin"/>
          </w:r>
          <w:r>
            <w:rPr>
              <w:bCs/>
              <w:lang w:val="zh-CN"/>
            </w:rPr>
            <w:instrText xml:space="preserve"> HYPERLINK \l _Toc3237 </w:instrText>
          </w:r>
          <w:r>
            <w:rPr>
              <w:bCs/>
              <w:lang w:val="zh-CN"/>
            </w:rPr>
            <w:fldChar w:fldCharType="separate"/>
          </w:r>
          <w:r>
            <w:rPr>
              <w:rFonts w:hint="eastAsia" w:ascii="黑体" w:hAnsi="黑体" w:eastAsia="黑体" w:cs="黑体"/>
              <w:szCs w:val="28"/>
              <w:lang w:val="en-US" w:eastAsia="zh-CN"/>
            </w:rPr>
            <w:t xml:space="preserve">（二） </w:t>
          </w:r>
          <w:r>
            <w:rPr>
              <w:rFonts w:hint="eastAsia" w:ascii="黑体" w:hAnsi="黑体" w:eastAsia="黑体" w:cs="黑体"/>
              <w:lang w:val="en-US" w:eastAsia="zh-CN"/>
            </w:rPr>
            <w:t>人员分工</w:t>
          </w:r>
          <w:r>
            <w:tab/>
          </w:r>
          <w:r>
            <w:fldChar w:fldCharType="begin"/>
          </w:r>
          <w:r>
            <w:instrText xml:space="preserve"> PAGEREF _Toc3237 \h </w:instrText>
          </w:r>
          <w:r>
            <w:fldChar w:fldCharType="separate"/>
          </w:r>
          <w:r>
            <w:t>6</w:t>
          </w:r>
          <w:r>
            <w:fldChar w:fldCharType="end"/>
          </w:r>
          <w:r>
            <w:rPr>
              <w:bCs/>
              <w:lang w:val="zh-CN"/>
            </w:rPr>
            <w:fldChar w:fldCharType="end"/>
          </w:r>
        </w:p>
        <w:p>
          <w:pPr>
            <w:pStyle w:val="9"/>
            <w:tabs>
              <w:tab w:val="right" w:leader="dot" w:pos="8306"/>
              <w:tab w:val="clear" w:pos="8296"/>
            </w:tabs>
          </w:pPr>
          <w:r>
            <w:rPr>
              <w:bCs/>
              <w:lang w:val="zh-CN"/>
            </w:rPr>
            <w:fldChar w:fldCharType="begin"/>
          </w:r>
          <w:r>
            <w:rPr>
              <w:bCs/>
              <w:lang w:val="zh-CN"/>
            </w:rPr>
            <w:instrText xml:space="preserve"> HYPERLINK \l _Toc13343 </w:instrText>
          </w:r>
          <w:r>
            <w:rPr>
              <w:bCs/>
              <w:lang w:val="zh-CN"/>
            </w:rPr>
            <w:fldChar w:fldCharType="separate"/>
          </w:r>
          <w:r>
            <w:rPr>
              <w:rFonts w:hint="eastAsia" w:ascii="黑体" w:hAnsi="黑体" w:eastAsia="黑体" w:cs="黑体"/>
              <w:szCs w:val="28"/>
              <w:lang w:val="en-US" w:eastAsia="zh-CN"/>
            </w:rPr>
            <w:t xml:space="preserve">（三） </w:t>
          </w:r>
          <w:r>
            <w:rPr>
              <w:rFonts w:hint="eastAsia" w:ascii="黑体" w:hAnsi="黑体" w:eastAsia="黑体" w:cs="黑体"/>
              <w:lang w:val="en-US" w:eastAsia="zh-CN"/>
            </w:rPr>
            <w:t>实践照片</w:t>
          </w:r>
          <w:r>
            <w:tab/>
          </w:r>
          <w:r>
            <w:fldChar w:fldCharType="begin"/>
          </w:r>
          <w:r>
            <w:instrText xml:space="preserve"> PAGEREF _Toc13343 \h </w:instrText>
          </w:r>
          <w:r>
            <w:fldChar w:fldCharType="separate"/>
          </w:r>
          <w:r>
            <w:t>6</w:t>
          </w:r>
          <w:r>
            <w:fldChar w:fldCharType="end"/>
          </w:r>
          <w:r>
            <w:rPr>
              <w:bCs/>
              <w:lang w:val="zh-CN"/>
            </w:rPr>
            <w:fldChar w:fldCharType="end"/>
          </w:r>
        </w:p>
        <w:p>
          <w:pPr>
            <w:pStyle w:val="9"/>
            <w:tabs>
              <w:tab w:val="right" w:leader="dot" w:pos="8306"/>
              <w:tab w:val="clear" w:pos="8296"/>
            </w:tabs>
          </w:pPr>
          <w:r>
            <w:rPr>
              <w:bCs/>
              <w:lang w:val="zh-CN"/>
            </w:rPr>
            <w:fldChar w:fldCharType="begin"/>
          </w:r>
          <w:r>
            <w:rPr>
              <w:bCs/>
              <w:lang w:val="zh-CN"/>
            </w:rPr>
            <w:instrText xml:space="preserve"> HYPERLINK \l _Toc17999 </w:instrText>
          </w:r>
          <w:r>
            <w:rPr>
              <w:bCs/>
              <w:lang w:val="zh-CN"/>
            </w:rPr>
            <w:fldChar w:fldCharType="separate"/>
          </w:r>
          <w:r>
            <w:rPr>
              <w:rFonts w:hint="eastAsia" w:ascii="黑体" w:hAnsi="黑体" w:eastAsia="黑体" w:cs="黑体"/>
              <w:szCs w:val="28"/>
              <w:lang w:val="en-US" w:eastAsia="zh-CN"/>
            </w:rPr>
            <w:t xml:space="preserve">（四） </w:t>
          </w:r>
          <w:r>
            <w:rPr>
              <w:rFonts w:hint="eastAsia" w:ascii="黑体" w:hAnsi="黑体" w:eastAsia="黑体" w:cs="黑体"/>
              <w:lang w:val="en-US" w:eastAsia="zh-CN"/>
            </w:rPr>
            <w:t>个人心得</w:t>
          </w:r>
          <w:r>
            <w:tab/>
          </w:r>
          <w:r>
            <w:fldChar w:fldCharType="begin"/>
          </w:r>
          <w:r>
            <w:instrText xml:space="preserve"> PAGEREF _Toc17999 \h </w:instrText>
          </w:r>
          <w:r>
            <w:fldChar w:fldCharType="separate"/>
          </w:r>
          <w:r>
            <w:t>6</w:t>
          </w:r>
          <w:r>
            <w:fldChar w:fldCharType="end"/>
          </w:r>
          <w:r>
            <w:rPr>
              <w:bCs/>
              <w:lang w:val="zh-CN"/>
            </w:rPr>
            <w:fldChar w:fldCharType="end"/>
          </w:r>
        </w:p>
        <w:p>
          <w:pPr>
            <w:keepNext w:val="0"/>
            <w:keepLines w:val="0"/>
            <w:pageBreakBefore w:val="0"/>
            <w:widowControl w:val="0"/>
            <w:kinsoku/>
            <w:wordWrap/>
            <w:overflowPunct/>
            <w:topLinePunct w:val="0"/>
            <w:autoSpaceDE/>
            <w:autoSpaceDN/>
            <w:bidi w:val="0"/>
            <w:spacing w:line="360" w:lineRule="auto"/>
            <w:textAlignment w:val="auto"/>
            <w:sectPr>
              <w:pgSz w:w="11906" w:h="16838"/>
              <w:pgMar w:top="1440" w:right="1800" w:bottom="1440" w:left="1800" w:header="851" w:footer="992" w:gutter="0"/>
              <w:cols w:space="425" w:num="1"/>
              <w:docGrid w:type="lines" w:linePitch="312" w:charSpace="0"/>
            </w:sectPr>
          </w:pPr>
          <w:r>
            <w:rPr>
              <w:bCs/>
              <w:lang w:val="zh-CN"/>
            </w:rPr>
            <w:fldChar w:fldCharType="end"/>
          </w:r>
        </w:p>
      </w:sdtContent>
    </w:sdt>
    <w:p>
      <w:pPr>
        <w:pStyle w:val="2"/>
        <w:keepNext w:val="0"/>
        <w:keepLines w:val="0"/>
        <w:pageBreakBefore w:val="0"/>
        <w:widowControl w:val="0"/>
        <w:numPr>
          <w:ilvl w:val="0"/>
          <w:numId w:val="0"/>
        </w:numPr>
        <w:kinsoku/>
        <w:wordWrap/>
        <w:overflowPunct/>
        <w:topLinePunct w:val="0"/>
        <w:autoSpaceDE/>
        <w:autoSpaceDN/>
        <w:bidi w:val="0"/>
        <w:adjustRightInd/>
        <w:snapToGrid w:val="0"/>
        <w:spacing w:before="340" w:after="330" w:line="360" w:lineRule="auto"/>
        <w:jc w:val="center"/>
        <w:textAlignment w:val="auto"/>
        <w:rPr>
          <w:rFonts w:hint="eastAsia" w:ascii="黑体" w:hAnsi="黑体" w:eastAsia="黑体" w:cs="黑体"/>
          <w:sz w:val="30"/>
          <w:szCs w:val="30"/>
          <w:lang w:val="en-US" w:eastAsia="zh-CN"/>
        </w:rPr>
      </w:pPr>
      <w:bookmarkStart w:id="5" w:name="_Toc16070"/>
      <w:bookmarkStart w:id="6" w:name="_Toc29276"/>
      <w:r>
        <w:rPr>
          <w:rFonts w:hint="eastAsia" w:ascii="黑体" w:hAnsi="黑体" w:eastAsia="黑体" w:cs="黑体"/>
          <w:sz w:val="30"/>
          <w:szCs w:val="30"/>
          <w:lang w:val="en-US" w:eastAsia="zh-CN"/>
        </w:rPr>
        <w:t>引言</w:t>
      </w:r>
      <w:bookmarkEnd w:id="5"/>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eastAsia"/>
          <w:lang w:val="en-US" w:eastAsia="zh-CN"/>
        </w:rPr>
      </w:pPr>
      <w:r>
        <w:rPr>
          <w:rFonts w:hint="eastAsia"/>
          <w:lang w:val="en-US" w:eastAsia="zh-CN"/>
        </w:rPr>
        <w:t>华侨同胞们作为国家不可忽视的重要群体，在国家的历史发展过程中起着至关重要的作用。从辛亥革命到新中国成立，从迎来改革开放再到改革开放的20年间，得益于海外华侨的鼎力相助，国家克服了一次次困难险阻，取得了重大成就与突破，海外华侨在人民群众中的呼声也日益高涨。近些年，随着华侨人数的不断增加，这一部分群体的力量也日益壮大，按理说，他们与国家之间的联系也应在先前的基础上越来越紧密，呈现一副“同舟共济、守望相助”的景象。可实际情况却似乎背道而驰，他们与国家之间的联系不再如此紧密，一方面，国人对于华侨的看法趋于漠视，甚至出现抵触的态度；另一方面，华侨对于国家的距离似乎也越来越遥远，很少再涌现譬如陈嘉庚先生这样的杰出人物与歌颂事迹。产生这种现象的原因是什么？我们为此能够作出什么思考？缓解或者解决这种问题我们能做些什么？本次报告便着眼于这种现象和因此引发的问题，以华侨领袖陈嘉庚先生为典范，通过实地调研陈嘉庚纪念馆，搜集调查相关资料、看法，分析嘉庚先生于加强国家与华侨联系的事迹，思考总结给出问题的答案。</w:t>
      </w:r>
    </w:p>
    <w:p>
      <w:pPr>
        <w:rPr>
          <w:rFonts w:hint="default"/>
          <w:lang w:val="en-US" w:eastAsia="zh-CN"/>
        </w:rPr>
      </w:pPr>
      <w:r>
        <w:rPr>
          <w:rFonts w:hint="eastAsia"/>
          <w:lang w:val="en-US" w:eastAsia="zh-CN"/>
        </w:rPr>
        <w:br w:type="page"/>
      </w:r>
    </w:p>
    <w:bookmarkEnd w:id="6"/>
    <w:p>
      <w:pPr>
        <w:pStyle w:val="2"/>
        <w:keepNext w:val="0"/>
        <w:keepLines w:val="0"/>
        <w:pageBreakBefore w:val="0"/>
        <w:widowControl w:val="0"/>
        <w:numPr>
          <w:ilvl w:val="0"/>
          <w:numId w:val="1"/>
        </w:numPr>
        <w:kinsoku/>
        <w:wordWrap/>
        <w:overflowPunct/>
        <w:topLinePunct w:val="0"/>
        <w:autoSpaceDE/>
        <w:autoSpaceDN/>
        <w:bidi w:val="0"/>
        <w:adjustRightInd/>
        <w:snapToGrid w:val="0"/>
        <w:spacing w:before="340" w:after="330" w:line="360" w:lineRule="auto"/>
        <w:textAlignment w:val="auto"/>
        <w:rPr>
          <w:rFonts w:hint="default" w:ascii="黑体" w:hAnsi="黑体" w:eastAsia="黑体" w:cs="黑体"/>
          <w:sz w:val="30"/>
          <w:szCs w:val="30"/>
          <w:lang w:val="en-US" w:eastAsia="zh-CN"/>
        </w:rPr>
      </w:pPr>
      <w:bookmarkStart w:id="7" w:name="_Toc25357"/>
      <w:r>
        <w:rPr>
          <w:rFonts w:hint="eastAsia" w:ascii="黑体" w:hAnsi="黑体" w:eastAsia="黑体" w:cs="黑体"/>
          <w:sz w:val="30"/>
          <w:szCs w:val="30"/>
          <w:lang w:val="en-US" w:eastAsia="zh-CN"/>
        </w:rPr>
        <w:t>实践目的及其意义</w:t>
      </w:r>
      <w:bookmarkEnd w:id="7"/>
    </w:p>
    <w:p>
      <w:pPr>
        <w:pStyle w:val="3"/>
        <w:keepNext w:val="0"/>
        <w:keepLines w:val="0"/>
        <w:pageBreakBefore w:val="0"/>
        <w:widowControl w:val="0"/>
        <w:numPr>
          <w:ilvl w:val="0"/>
          <w:numId w:val="2"/>
        </w:numPr>
        <w:kinsoku/>
        <w:wordWrap/>
        <w:overflowPunct/>
        <w:topLinePunct w:val="0"/>
        <w:autoSpaceDE/>
        <w:autoSpaceDN/>
        <w:bidi w:val="0"/>
        <w:adjustRightInd/>
        <w:snapToGrid w:val="0"/>
        <w:spacing w:before="260" w:after="260" w:line="360" w:lineRule="auto"/>
        <w:jc w:val="both"/>
        <w:textAlignment w:val="auto"/>
      </w:pPr>
      <w:bookmarkStart w:id="8" w:name="_Toc12000"/>
      <w:r>
        <w:rPr>
          <w:rFonts w:hint="eastAsia" w:ascii="黑体" w:hAnsi="黑体" w:eastAsia="黑体" w:cs="黑体"/>
          <w:color w:val="000000"/>
          <w:sz w:val="28"/>
          <w:lang w:val="en-US" w:eastAsia="zh-CN"/>
        </w:rPr>
        <w:t>实践目的</w:t>
      </w:r>
      <w:bookmarkEnd w:id="8"/>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eastAsia"/>
          <w:lang w:val="en-US" w:eastAsia="zh-CN"/>
        </w:rPr>
      </w:pPr>
      <w:r>
        <w:rPr>
          <w:rFonts w:hint="eastAsia"/>
          <w:lang w:val="en-US" w:eastAsia="zh-CN"/>
        </w:rPr>
        <w:t>华侨作为中华民族大家庭的重要组成部分，在很长一段时间内，他们秉优良传统，心系祖国，为中华民族的稳定与发展、祖国的和平统一做出了重要贡献，作为对外联系的桥梁，在中国与各国的友好交流与发展中起到了重要作用。</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eastAsia"/>
          <w:lang w:val="en-US" w:eastAsia="zh-CN"/>
        </w:rPr>
      </w:pPr>
      <w:r>
        <w:rPr>
          <w:rFonts w:hint="eastAsia"/>
          <w:lang w:val="en-US" w:eastAsia="zh-CN"/>
        </w:rPr>
        <w:t>数据显示，华侨人数从1980年代的2000多万到2007-2008年的4500多万，经过近些年的发展，华侨人数又不断增长，至2022年，已经是一个由6800多万组成的庞大群体，果真体现了“海水处就有华侨”，他们与国家之间的联系变得更加不能忽视。</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eastAsia"/>
          <w:lang w:val="en-US" w:eastAsia="zh-CN"/>
        </w:rPr>
      </w:pPr>
      <w:r>
        <w:rPr>
          <w:rFonts w:hint="eastAsia"/>
          <w:lang w:val="en-US" w:eastAsia="zh-CN"/>
        </w:rPr>
        <w:t>然而，从目前的情况来看，华侨与国家之间的联系却不再如以前那样紧密了。一方面，国人们对于华侨的态度变得愈发平淡，由之前的“觉得华侨对于祖国发展的意义重大”逐渐转变为“国家的发展没有了华侨似乎也没有什么影响”。他们觉得，华侨只是一群为了更好的生活而背井离乡的人。更有甚者，对于华侨表现出强烈的敌意和歧视态度，这在疫情期间体现的尤为明显。在疫情严峻的几年间，得益于国家政策，在其他国家疫情不可阻拦之际，国内已经实现了疫情省份清零的巨大成功，迫于当地的严重疫情和政策，许多华侨们选择回到自己的祖国这个更安全的地方。正因此，国人们对此引发了激烈的反向，一瞬间，“反对”的声音此起彼伏，“家乡建设你不在，万里投毒你最快”，大家对于华侨表现出强烈的抗拒态度；另一方面，可能是由于国人的态度转变，抑或是国家形式的变化，华侨们与国家之间联系的声音也不想往前那样强烈，很少听到类如陈嘉庚先生这样的杰出歌颂的伟人和事迹。</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eastAsia"/>
          <w:lang w:val="en-US" w:eastAsia="zh-CN"/>
        </w:rPr>
      </w:pPr>
      <w:r>
        <w:rPr>
          <w:rFonts w:hint="eastAsia"/>
          <w:lang w:val="en-US" w:eastAsia="zh-CN"/>
        </w:rPr>
        <w:t>回首历史，辛亥革命时期，许多华侨们心系祖国，团结起来，建立同盟会等革命组织，创办《民报》宣传革命先进思想，捐赠革命费用；抗日战争时期，国家水生火热之际，以陈嘉庚为首的华侨们，提出了“逃避义捐，非我族类；捐而不力，不算爱国”的口号，向祖国捐赠了大量抗日物资，施行对日反制措施，更有如陈嘉庚这样的同志决定于国家危难之际选择回国参与抗战；新中国成立以来，华侨们成为中国保持对外联系、引入国外资源的重要桥梁，尤其是改革开放时期，国家受限于改革的资金和技术缺乏，华侨们于其中起到了至关重要的作用。</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default"/>
          <w:lang w:val="en-US" w:eastAsia="zh-CN"/>
        </w:rPr>
      </w:pPr>
      <w:r>
        <w:rPr>
          <w:rFonts w:hint="eastAsia"/>
          <w:lang w:val="en-US" w:eastAsia="zh-CN"/>
        </w:rPr>
        <w:t>过去的国家与华侨联系，无疑是“你中有我，我中有你”的紧密关系，华侨帮助国家度过难关，国家给与华侨力所能及的支持。而现今为何国家与华侨之间的联系不再紧密？从历史中我们可以思考总结出什么？我们如何将其运用到现今去解决问题？这便是我们小组的实践目的。</w:t>
      </w:r>
    </w:p>
    <w:p>
      <w:pPr>
        <w:pStyle w:val="3"/>
        <w:keepNext w:val="0"/>
        <w:keepLines w:val="0"/>
        <w:pageBreakBefore w:val="0"/>
        <w:widowControl w:val="0"/>
        <w:numPr>
          <w:ilvl w:val="0"/>
          <w:numId w:val="2"/>
        </w:numPr>
        <w:kinsoku/>
        <w:wordWrap/>
        <w:overflowPunct/>
        <w:topLinePunct w:val="0"/>
        <w:autoSpaceDE/>
        <w:autoSpaceDN/>
        <w:bidi w:val="0"/>
        <w:adjustRightInd/>
        <w:snapToGrid w:val="0"/>
        <w:spacing w:before="260" w:after="260" w:line="360" w:lineRule="auto"/>
        <w:jc w:val="both"/>
        <w:textAlignment w:val="auto"/>
        <w:rPr>
          <w:rFonts w:hint="eastAsia"/>
          <w:lang w:val="en-US" w:eastAsia="zh-CN"/>
        </w:rPr>
      </w:pPr>
      <w:bookmarkStart w:id="9" w:name="_Toc12064"/>
      <w:r>
        <w:rPr>
          <w:rFonts w:hint="eastAsia" w:ascii="黑体" w:hAnsi="黑体" w:eastAsia="黑体" w:cs="黑体"/>
          <w:color w:val="000000"/>
          <w:sz w:val="28"/>
          <w:lang w:val="en-US" w:eastAsia="zh-CN"/>
        </w:rPr>
        <w:t>实践意义</w:t>
      </w:r>
      <w:bookmarkEnd w:id="9"/>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eastAsia"/>
          <w:lang w:val="en-US" w:eastAsia="zh-CN"/>
        </w:rPr>
      </w:pPr>
      <w:r>
        <w:rPr>
          <w:rFonts w:hint="eastAsia"/>
          <w:lang w:val="en-US" w:eastAsia="zh-CN"/>
        </w:rPr>
        <w:t>通过本次实践，我们小组可以了解先辈华侨们联系国家与华侨的事迹，感受先辈华侨们的爱国理念和先进思想，分析总结出该历史时期国家与华侨紧密联系的多方面原因，学习历史，分析历史，应用历史。</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eastAsia"/>
          <w:lang w:val="en-US" w:eastAsia="zh-CN"/>
        </w:rPr>
      </w:pPr>
      <w:r>
        <w:rPr>
          <w:rFonts w:hint="eastAsia"/>
          <w:lang w:val="en-US" w:eastAsia="zh-CN"/>
        </w:rPr>
        <w:t>此外，通过本次实践，我们通过探究从前历史时期国家与华侨紧密联系的原因，结合到当今华侨与国家联系不太紧密的现状中去，思考总结出当今国家与华侨联系不够紧密的原因，并在此基础上得出相应的启发。</w:t>
      </w:r>
    </w:p>
    <w:p>
      <w:pPr>
        <w:pStyle w:val="2"/>
        <w:keepNext w:val="0"/>
        <w:keepLines w:val="0"/>
        <w:pageBreakBefore w:val="0"/>
        <w:widowControl w:val="0"/>
        <w:numPr>
          <w:ilvl w:val="0"/>
          <w:numId w:val="1"/>
        </w:numPr>
        <w:kinsoku/>
        <w:wordWrap/>
        <w:overflowPunct/>
        <w:topLinePunct w:val="0"/>
        <w:autoSpaceDE/>
        <w:autoSpaceDN/>
        <w:bidi w:val="0"/>
        <w:adjustRightInd/>
        <w:snapToGrid w:val="0"/>
        <w:spacing w:before="340" w:after="330" w:line="360" w:lineRule="auto"/>
        <w:textAlignment w:val="auto"/>
        <w:rPr>
          <w:rFonts w:hint="eastAsia" w:ascii="黑体" w:hAnsi="黑体" w:eastAsia="黑体" w:cs="黑体"/>
          <w:sz w:val="30"/>
          <w:szCs w:val="30"/>
          <w:lang w:val="en-US" w:eastAsia="zh-CN"/>
        </w:rPr>
      </w:pPr>
      <w:bookmarkStart w:id="10" w:name="_Toc6695"/>
      <w:r>
        <w:rPr>
          <w:rFonts w:hint="eastAsia" w:ascii="黑体" w:hAnsi="黑体" w:eastAsia="黑体" w:cs="黑体"/>
          <w:sz w:val="30"/>
          <w:szCs w:val="30"/>
          <w:lang w:val="en-US" w:eastAsia="zh-CN"/>
        </w:rPr>
        <w:t>实践准备</w:t>
      </w:r>
      <w:bookmarkEnd w:id="10"/>
    </w:p>
    <w:p>
      <w:pPr>
        <w:pStyle w:val="3"/>
        <w:keepNext w:val="0"/>
        <w:keepLines w:val="0"/>
        <w:pageBreakBefore w:val="0"/>
        <w:widowControl w:val="0"/>
        <w:numPr>
          <w:ilvl w:val="0"/>
          <w:numId w:val="3"/>
        </w:numPr>
        <w:kinsoku/>
        <w:wordWrap/>
        <w:overflowPunct/>
        <w:topLinePunct w:val="0"/>
        <w:autoSpaceDE/>
        <w:autoSpaceDN/>
        <w:bidi w:val="0"/>
        <w:adjustRightInd/>
        <w:snapToGrid w:val="0"/>
        <w:spacing w:before="260" w:after="260" w:line="360" w:lineRule="auto"/>
        <w:jc w:val="both"/>
        <w:textAlignment w:val="auto"/>
        <w:rPr>
          <w:rFonts w:hint="eastAsia"/>
          <w:lang w:val="en-US" w:eastAsia="zh-CN"/>
        </w:rPr>
      </w:pPr>
      <w:bookmarkStart w:id="11" w:name="_Toc4338"/>
      <w:r>
        <w:rPr>
          <w:rFonts w:hint="eastAsia" w:ascii="黑体" w:hAnsi="黑体" w:eastAsia="黑体" w:cs="黑体"/>
          <w:color w:val="000000"/>
          <w:sz w:val="28"/>
          <w:lang w:val="en-US" w:eastAsia="zh-CN"/>
        </w:rPr>
        <w:t>选题与分工</w:t>
      </w:r>
      <w:bookmarkEnd w:id="11"/>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eastAsia"/>
          <w:lang w:val="en-US" w:eastAsia="zh-CN"/>
        </w:rPr>
      </w:pPr>
      <w:r>
        <w:rPr>
          <w:rFonts w:hint="eastAsia"/>
          <w:lang w:val="en-US" w:eastAsia="zh-CN"/>
        </w:rPr>
        <w:t>在结合了当今国家与华侨联系不紧密的现状基础之上，我们小组最终确定了我们的实践方向为“根据历史讨论思考国家与华侨的联系”。</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eastAsia"/>
          <w:lang w:val="en-US" w:eastAsia="zh-CN"/>
        </w:rPr>
      </w:pPr>
      <w:r>
        <w:rPr>
          <w:rFonts w:hint="eastAsia"/>
          <w:lang w:val="en-US" w:eastAsia="zh-CN"/>
        </w:rPr>
        <w:t>经过进一步的交流讨论，我们决定缩小我们研究的范围，选择爱国华侨领袖陈嘉庚先生作为我们研究的主要方向。我们通过学习了解陈嘉庚先生的生平，了解他作为华侨领袖，是如何以他先进的思想和见解，从多方面团结华侨，在国家需要和危难之际，联系华侨帮助祖国。以及是如何勾连国家，让国家从多方面理解华侨、支持华侨，最终实现国家与华侨紧密联系的和谐景象。因此，我们小组确定了我们最终的实践主题为“以嘉庚先生为典，论国家与华侨联系”。</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eastAsia"/>
          <w:lang w:val="en-US" w:eastAsia="zh-CN"/>
        </w:rPr>
      </w:pPr>
      <w:r>
        <w:rPr>
          <w:rFonts w:hint="eastAsia"/>
          <w:lang w:val="en-US" w:eastAsia="zh-CN"/>
        </w:rPr>
        <w:t>在确定了我们小组的主题之后，我们确定了我们小组的实践内容，主要分为实地调研和调查搜集两部分，实地调研部分我们将到相关的历史纪念馆进行参观，借助纪念馆的历史记载和讲评进行相关部分的了解与体会，调查搜集部分我们将综合搜集相关资料进行辅助论证，总结分析原因，得出结论。</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eastAsia"/>
          <w:lang w:val="en-US" w:eastAsia="zh-CN"/>
        </w:rPr>
      </w:pPr>
      <w:r>
        <w:rPr>
          <w:rFonts w:hint="eastAsia"/>
          <w:lang w:val="en-US" w:eastAsia="zh-CN"/>
        </w:rPr>
        <w:t>最终，我们小组确立了本次实践的分工，纪念馆参观与调研，资料搜集与整理，资料的思考分析，实践报告的撰写和实践成果演示ppt的制作。</w:t>
      </w:r>
    </w:p>
    <w:p>
      <w:pPr>
        <w:rPr>
          <w:rFonts w:hint="default"/>
          <w:lang w:val="en-US" w:eastAsia="zh-CN"/>
        </w:rPr>
      </w:pPr>
      <w:r>
        <w:rPr>
          <w:rFonts w:hint="eastAsia"/>
          <w:lang w:val="en-US" w:eastAsia="zh-CN"/>
        </w:rPr>
        <w:br w:type="page"/>
      </w:r>
    </w:p>
    <w:p>
      <w:pPr>
        <w:pStyle w:val="3"/>
        <w:keepNext w:val="0"/>
        <w:keepLines w:val="0"/>
        <w:pageBreakBefore w:val="0"/>
        <w:widowControl w:val="0"/>
        <w:numPr>
          <w:ilvl w:val="0"/>
          <w:numId w:val="3"/>
        </w:numPr>
        <w:kinsoku/>
        <w:wordWrap/>
        <w:overflowPunct/>
        <w:topLinePunct w:val="0"/>
        <w:autoSpaceDE/>
        <w:autoSpaceDN/>
        <w:bidi w:val="0"/>
        <w:adjustRightInd/>
        <w:snapToGrid w:val="0"/>
        <w:spacing w:before="260" w:after="260" w:line="360" w:lineRule="auto"/>
        <w:jc w:val="both"/>
        <w:textAlignment w:val="auto"/>
        <w:rPr>
          <w:rFonts w:hint="eastAsia" w:ascii="黑体" w:hAnsi="黑体" w:eastAsia="黑体" w:cs="黑体"/>
          <w:color w:val="000000"/>
          <w:sz w:val="28"/>
          <w:lang w:val="en-US" w:eastAsia="zh-CN"/>
        </w:rPr>
      </w:pPr>
      <w:bookmarkStart w:id="12" w:name="_Toc21343"/>
      <w:r>
        <w:rPr>
          <w:rFonts w:hint="eastAsia" w:ascii="黑体" w:hAnsi="黑体" w:cs="黑体"/>
          <w:color w:val="000000"/>
          <w:sz w:val="28"/>
          <w:lang w:val="en-US" w:eastAsia="zh-CN"/>
        </w:rPr>
        <w:t>实地调研准备</w:t>
      </w:r>
      <w:bookmarkEnd w:id="12"/>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eastAsia"/>
          <w:lang w:val="en-US" w:eastAsia="zh-CN"/>
        </w:rPr>
      </w:pPr>
      <w:r>
        <w:rPr>
          <w:rFonts w:hint="eastAsia"/>
          <w:lang w:val="en-US" w:eastAsia="zh-CN"/>
        </w:rPr>
        <w:t>确立了分工之后，我们小组选择了我们的实践调研目的地，鉴于我们以陈嘉庚先生如何联系国家与华侨为典范，我们小组最终选择了陈嘉庚纪念馆作为实地调研地，去参观了解陈嘉庚先生的生平、成就和评价。</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default"/>
          <w:lang w:val="en-US" w:eastAsia="zh-CN"/>
        </w:rPr>
      </w:pPr>
      <w:r>
        <w:rPr>
          <w:rFonts w:hint="eastAsia"/>
          <w:lang w:val="en-US" w:eastAsia="zh-CN"/>
        </w:rPr>
        <w:t>在去纪念馆之前，我们小组还集中讨论强调了我们的主题为陈嘉庚先生如何勾连国家与华侨，便于在之后的实地调研中有针对性地记录参观内容，用于后续的分析讨论。</w:t>
      </w:r>
    </w:p>
    <w:p>
      <w:pPr>
        <w:pStyle w:val="3"/>
        <w:keepNext w:val="0"/>
        <w:keepLines w:val="0"/>
        <w:pageBreakBefore w:val="0"/>
        <w:widowControl w:val="0"/>
        <w:numPr>
          <w:ilvl w:val="0"/>
          <w:numId w:val="3"/>
        </w:numPr>
        <w:kinsoku/>
        <w:wordWrap/>
        <w:overflowPunct/>
        <w:topLinePunct w:val="0"/>
        <w:autoSpaceDE/>
        <w:autoSpaceDN/>
        <w:bidi w:val="0"/>
        <w:adjustRightInd/>
        <w:snapToGrid w:val="0"/>
        <w:spacing w:before="260" w:after="260" w:line="360" w:lineRule="auto"/>
        <w:jc w:val="both"/>
        <w:textAlignment w:val="auto"/>
        <w:rPr>
          <w:rFonts w:hint="default" w:ascii="黑体" w:hAnsi="黑体" w:eastAsia="黑体" w:cs="黑体"/>
          <w:color w:val="000000"/>
          <w:sz w:val="28"/>
          <w:lang w:val="en-US" w:eastAsia="zh-CN"/>
        </w:rPr>
      </w:pPr>
      <w:bookmarkStart w:id="13" w:name="_Toc27742"/>
      <w:r>
        <w:rPr>
          <w:rFonts w:hint="eastAsia" w:ascii="黑体" w:hAnsi="黑体" w:cs="黑体"/>
          <w:color w:val="000000"/>
          <w:sz w:val="28"/>
          <w:lang w:val="en-US" w:eastAsia="zh-CN"/>
        </w:rPr>
        <w:t>资料搜集</w:t>
      </w:r>
      <w:bookmarkEnd w:id="13"/>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default"/>
          <w:lang w:val="en-US" w:eastAsia="zh-CN"/>
        </w:rPr>
      </w:pPr>
      <w:r>
        <w:rPr>
          <w:rFonts w:hint="eastAsia"/>
          <w:lang w:val="en-US" w:eastAsia="zh-CN"/>
        </w:rPr>
        <w:t>参观陈嘉庚纪念馆中，在亲自参观感受和解说员的讲评下我们对于陈嘉庚有了很深层次的理解，并且对于主题方面也有了不一样的看法，在这过程中，我们也记录了许多相关的照片和素材。此外，关于相关</w:t>
      </w:r>
    </w:p>
    <w:p>
      <w:pPr>
        <w:pStyle w:val="3"/>
        <w:keepNext w:val="0"/>
        <w:keepLines w:val="0"/>
        <w:pageBreakBefore w:val="0"/>
        <w:widowControl w:val="0"/>
        <w:numPr>
          <w:ilvl w:val="0"/>
          <w:numId w:val="3"/>
        </w:numPr>
        <w:kinsoku/>
        <w:wordWrap/>
        <w:overflowPunct/>
        <w:topLinePunct w:val="0"/>
        <w:autoSpaceDE/>
        <w:autoSpaceDN/>
        <w:bidi w:val="0"/>
        <w:adjustRightInd/>
        <w:snapToGrid w:val="0"/>
        <w:spacing w:before="260" w:after="260" w:line="360" w:lineRule="auto"/>
        <w:jc w:val="both"/>
        <w:textAlignment w:val="auto"/>
        <w:rPr>
          <w:rFonts w:hint="default" w:ascii="黑体" w:hAnsi="黑体" w:eastAsia="黑体" w:cs="黑体"/>
          <w:color w:val="000000"/>
          <w:sz w:val="28"/>
          <w:lang w:val="en-US" w:eastAsia="zh-CN"/>
        </w:rPr>
      </w:pPr>
      <w:bookmarkStart w:id="14" w:name="_Toc17018"/>
      <w:r>
        <w:rPr>
          <w:rFonts w:hint="eastAsia" w:ascii="黑体" w:hAnsi="黑体" w:eastAsia="黑体" w:cs="黑体"/>
          <w:color w:val="000000"/>
          <w:sz w:val="28"/>
          <w:lang w:val="en-US" w:eastAsia="zh-CN"/>
        </w:rPr>
        <w:t>整理与分析</w:t>
      </w:r>
      <w:bookmarkEnd w:id="14"/>
    </w:p>
    <w:p>
      <w:pPr>
        <w:pStyle w:val="2"/>
        <w:keepNext w:val="0"/>
        <w:keepLines w:val="0"/>
        <w:pageBreakBefore w:val="0"/>
        <w:widowControl w:val="0"/>
        <w:numPr>
          <w:ilvl w:val="0"/>
          <w:numId w:val="1"/>
        </w:numPr>
        <w:kinsoku/>
        <w:wordWrap/>
        <w:overflowPunct/>
        <w:topLinePunct w:val="0"/>
        <w:autoSpaceDE/>
        <w:autoSpaceDN/>
        <w:bidi w:val="0"/>
        <w:adjustRightInd/>
        <w:snapToGrid w:val="0"/>
        <w:spacing w:before="340" w:after="330" w:line="360" w:lineRule="auto"/>
        <w:jc w:val="both"/>
        <w:textAlignment w:val="auto"/>
        <w:rPr>
          <w:rFonts w:ascii="黑体" w:hAnsi="黑体" w:eastAsia="黑体" w:cs="黑体"/>
          <w:color w:val="000000"/>
          <w:sz w:val="30"/>
        </w:rPr>
      </w:pPr>
      <w:bookmarkStart w:id="15" w:name="_Toc19599"/>
      <w:bookmarkStart w:id="16" w:name="_Toc22284"/>
      <w:r>
        <w:rPr>
          <w:rFonts w:ascii="黑体" w:hAnsi="黑体" w:eastAsia="黑体" w:cs="黑体"/>
          <w:color w:val="000000"/>
          <w:sz w:val="30"/>
        </w:rPr>
        <w:t>实践过程</w:t>
      </w:r>
      <w:bookmarkEnd w:id="15"/>
      <w:bookmarkEnd w:id="16"/>
    </w:p>
    <w:p>
      <w:pPr>
        <w:pStyle w:val="3"/>
        <w:keepNext w:val="0"/>
        <w:keepLines w:val="0"/>
        <w:pageBreakBefore w:val="0"/>
        <w:widowControl w:val="0"/>
        <w:numPr>
          <w:ilvl w:val="0"/>
          <w:numId w:val="4"/>
        </w:numPr>
        <w:kinsoku/>
        <w:wordWrap/>
        <w:overflowPunct/>
        <w:topLinePunct w:val="0"/>
        <w:autoSpaceDE/>
        <w:autoSpaceDN/>
        <w:bidi w:val="0"/>
        <w:adjustRightInd/>
        <w:snapToGrid w:val="0"/>
        <w:spacing w:before="260" w:after="260" w:line="360" w:lineRule="auto"/>
        <w:jc w:val="both"/>
        <w:textAlignment w:val="auto"/>
        <w:rPr>
          <w:rFonts w:hint="eastAsia" w:ascii="黑体" w:hAnsi="黑体" w:eastAsia="黑体" w:cs="黑体"/>
          <w:color w:val="000000"/>
          <w:sz w:val="28"/>
          <w:lang w:val="en-US" w:eastAsia="zh-CN"/>
        </w:rPr>
      </w:pPr>
      <w:bookmarkStart w:id="17" w:name="_Toc9749"/>
      <w:r>
        <w:rPr>
          <w:rFonts w:hint="eastAsia" w:ascii="黑体" w:hAnsi="黑体" w:eastAsia="黑体" w:cs="黑体"/>
          <w:color w:val="000000"/>
          <w:sz w:val="28"/>
          <w:lang w:val="en-US" w:eastAsia="zh-CN"/>
        </w:rPr>
        <w:t>实地调研</w:t>
      </w:r>
      <w:bookmarkEnd w:id="17"/>
    </w:p>
    <w:p>
      <w:pPr>
        <w:pStyle w:val="3"/>
        <w:keepNext w:val="0"/>
        <w:keepLines w:val="0"/>
        <w:pageBreakBefore w:val="0"/>
        <w:widowControl w:val="0"/>
        <w:numPr>
          <w:ilvl w:val="0"/>
          <w:numId w:val="4"/>
        </w:numPr>
        <w:kinsoku/>
        <w:wordWrap/>
        <w:overflowPunct/>
        <w:topLinePunct w:val="0"/>
        <w:autoSpaceDE/>
        <w:autoSpaceDN/>
        <w:bidi w:val="0"/>
        <w:adjustRightInd/>
        <w:snapToGrid w:val="0"/>
        <w:spacing w:before="260" w:after="260" w:line="360" w:lineRule="auto"/>
        <w:jc w:val="both"/>
        <w:textAlignment w:val="auto"/>
        <w:rPr>
          <w:rFonts w:hint="eastAsia" w:ascii="黑体" w:hAnsi="黑体" w:eastAsia="黑体" w:cs="黑体"/>
          <w:color w:val="000000"/>
          <w:sz w:val="28"/>
          <w:lang w:val="en-US" w:eastAsia="zh-CN"/>
        </w:rPr>
      </w:pPr>
      <w:bookmarkStart w:id="18" w:name="_Toc24172"/>
      <w:bookmarkStart w:id="19" w:name="_Toc7508"/>
      <w:r>
        <w:rPr>
          <w:rFonts w:hint="eastAsia" w:ascii="黑体" w:hAnsi="黑体" w:eastAsia="黑体" w:cs="黑体"/>
          <w:color w:val="000000"/>
          <w:sz w:val="28"/>
          <w:lang w:val="en-US" w:eastAsia="zh-CN"/>
        </w:rPr>
        <w:t>具体分析</w:t>
      </w:r>
      <w:bookmarkEnd w:id="18"/>
    </w:p>
    <w:p>
      <w:pPr>
        <w:pStyle w:val="3"/>
        <w:keepNext w:val="0"/>
        <w:keepLines w:val="0"/>
        <w:pageBreakBefore w:val="0"/>
        <w:widowControl w:val="0"/>
        <w:numPr>
          <w:ilvl w:val="0"/>
          <w:numId w:val="4"/>
        </w:numPr>
        <w:kinsoku/>
        <w:wordWrap/>
        <w:overflowPunct/>
        <w:topLinePunct w:val="0"/>
        <w:autoSpaceDE/>
        <w:autoSpaceDN/>
        <w:bidi w:val="0"/>
        <w:adjustRightInd/>
        <w:snapToGrid w:val="0"/>
        <w:spacing w:before="260" w:after="260" w:line="360" w:lineRule="auto"/>
        <w:jc w:val="both"/>
        <w:textAlignment w:val="auto"/>
        <w:rPr>
          <w:rFonts w:hint="eastAsia" w:ascii="黑体" w:hAnsi="黑体" w:eastAsia="黑体" w:cs="黑体"/>
          <w:color w:val="000000"/>
          <w:sz w:val="28"/>
          <w:lang w:val="en-US" w:eastAsia="zh-CN"/>
        </w:rPr>
      </w:pPr>
      <w:bookmarkStart w:id="20" w:name="_Toc8705"/>
      <w:r>
        <w:rPr>
          <w:rFonts w:hint="eastAsia" w:ascii="黑体" w:hAnsi="黑体" w:eastAsia="黑体" w:cs="黑体"/>
          <w:color w:val="000000"/>
          <w:sz w:val="28"/>
          <w:lang w:val="en-US" w:eastAsia="zh-CN"/>
        </w:rPr>
        <w:t>思考延伸</w:t>
      </w:r>
      <w:bookmarkEnd w:id="20"/>
    </w:p>
    <w:p>
      <w:pPr>
        <w:pStyle w:val="2"/>
        <w:keepNext w:val="0"/>
        <w:keepLines w:val="0"/>
        <w:pageBreakBefore w:val="0"/>
        <w:widowControl w:val="0"/>
        <w:numPr>
          <w:ilvl w:val="0"/>
          <w:numId w:val="1"/>
        </w:numPr>
        <w:kinsoku/>
        <w:wordWrap/>
        <w:overflowPunct/>
        <w:topLinePunct w:val="0"/>
        <w:autoSpaceDE/>
        <w:autoSpaceDN/>
        <w:bidi w:val="0"/>
        <w:adjustRightInd/>
        <w:snapToGrid w:val="0"/>
        <w:spacing w:before="340" w:after="330" w:line="360" w:lineRule="auto"/>
        <w:jc w:val="both"/>
        <w:textAlignment w:val="auto"/>
      </w:pPr>
      <w:bookmarkStart w:id="21" w:name="_Toc15015"/>
      <w:r>
        <w:rPr>
          <w:rFonts w:ascii="黑体" w:hAnsi="黑体" w:eastAsia="黑体" w:cs="黑体"/>
          <w:color w:val="000000"/>
          <w:sz w:val="30"/>
        </w:rPr>
        <w:t>实践总结</w:t>
      </w:r>
      <w:bookmarkEnd w:id="19"/>
      <w:bookmarkEnd w:id="21"/>
    </w:p>
    <w:p>
      <w:pPr>
        <w:pStyle w:val="2"/>
        <w:keepNext w:val="0"/>
        <w:keepLines w:val="0"/>
        <w:pageBreakBefore w:val="0"/>
        <w:widowControl w:val="0"/>
        <w:kinsoku/>
        <w:wordWrap/>
        <w:overflowPunct/>
        <w:topLinePunct w:val="0"/>
        <w:autoSpaceDE/>
        <w:autoSpaceDN/>
        <w:bidi w:val="0"/>
        <w:adjustRightInd/>
        <w:snapToGrid w:val="0"/>
        <w:spacing w:before="340" w:after="330" w:line="360" w:lineRule="auto"/>
        <w:jc w:val="both"/>
        <w:textAlignment w:val="auto"/>
        <w:rPr>
          <w:rFonts w:ascii="黑体" w:hAnsi="黑体" w:eastAsia="黑体" w:cs="黑体"/>
          <w:color w:val="000000"/>
          <w:sz w:val="30"/>
        </w:rPr>
      </w:pPr>
      <w:bookmarkStart w:id="22" w:name="_Toc2803"/>
      <w:bookmarkStart w:id="23" w:name="_Toc10026"/>
      <w:r>
        <w:rPr>
          <w:rFonts w:ascii="黑体" w:hAnsi="黑体" w:eastAsia="黑体" w:cs="黑体"/>
          <w:color w:val="000000"/>
          <w:sz w:val="30"/>
        </w:rPr>
        <w:t>参考文献</w:t>
      </w:r>
      <w:bookmarkEnd w:id="22"/>
      <w:bookmarkEnd w:id="23"/>
    </w:p>
    <w:p>
      <w:pPr>
        <w:keepNext w:val="0"/>
        <w:keepLines w:val="0"/>
        <w:pageBreakBefore w:val="0"/>
        <w:widowControl w:val="0"/>
        <w:kinsoku/>
        <w:wordWrap/>
        <w:overflowPunct/>
        <w:topLinePunct w:val="0"/>
        <w:autoSpaceDE/>
        <w:autoSpaceDN/>
        <w:bidi w:val="0"/>
        <w:adjustRightInd/>
        <w:snapToGrid w:val="0"/>
        <w:spacing w:line="360" w:lineRule="auto"/>
        <w:ind w:right="-1"/>
        <w:jc w:val="both"/>
        <w:textAlignment w:val="auto"/>
      </w:pPr>
      <w:r>
        <w:rPr>
          <w:rFonts w:hint="eastAsia" w:ascii="宋体" w:hAnsi="宋体" w:eastAsia="宋体" w:cs="宋体"/>
          <w:sz w:val="21"/>
          <w:szCs w:val="21"/>
        </w:rPr>
        <w:t>［1］南英．乡村振兴战略与高校“三下乡”社会实践活动创新研究[J]．科技风,2021,000(003):129-130</w:t>
      </w:r>
    </w:p>
    <w:p>
      <w:pPr>
        <w:keepNext w:val="0"/>
        <w:keepLines w:val="0"/>
        <w:pageBreakBefore w:val="0"/>
        <w:widowControl w:val="0"/>
        <w:kinsoku/>
        <w:wordWrap/>
        <w:overflowPunct/>
        <w:topLinePunct w:val="0"/>
        <w:autoSpaceDE/>
        <w:autoSpaceDN/>
        <w:bidi w:val="0"/>
        <w:adjustRightInd/>
        <w:snapToGrid w:val="0"/>
        <w:spacing w:line="360" w:lineRule="auto"/>
        <w:textAlignment w:val="auto"/>
        <w:sectPr>
          <w:pgSz w:w="11905" w:h="16838"/>
          <w:pgMar w:top="1361" w:right="1417" w:bottom="1361" w:left="1417" w:header="720" w:footer="720" w:gutter="0"/>
          <w:cols w:space="720" w:num="1"/>
        </w:sectPr>
      </w:pPr>
    </w:p>
    <w:p>
      <w:pPr>
        <w:pStyle w:val="2"/>
        <w:keepNext w:val="0"/>
        <w:keepLines w:val="0"/>
        <w:pageBreakBefore w:val="0"/>
        <w:widowControl w:val="0"/>
        <w:kinsoku/>
        <w:wordWrap/>
        <w:overflowPunct/>
        <w:topLinePunct w:val="0"/>
        <w:autoSpaceDE/>
        <w:autoSpaceDN/>
        <w:bidi w:val="0"/>
        <w:adjustRightInd/>
        <w:snapToGrid w:val="0"/>
        <w:spacing w:line="360" w:lineRule="auto"/>
        <w:textAlignment w:val="auto"/>
        <w:rPr>
          <w:rFonts w:ascii="黑体" w:hAnsi="黑体" w:eastAsia="黑体" w:cs="黑体"/>
          <w:sz w:val="30"/>
          <w:szCs w:val="30"/>
        </w:rPr>
      </w:pPr>
      <w:bookmarkStart w:id="24" w:name="_Toc31016"/>
      <w:bookmarkStart w:id="25" w:name="_Toc15880"/>
      <w:r>
        <w:rPr>
          <w:rFonts w:hint="eastAsia" w:ascii="黑体" w:hAnsi="黑体" w:eastAsia="黑体" w:cs="黑体"/>
          <w:sz w:val="30"/>
          <w:szCs w:val="30"/>
        </w:rPr>
        <w:t>附录</w:t>
      </w:r>
      <w:bookmarkEnd w:id="24"/>
      <w:bookmarkEnd w:id="25"/>
    </w:p>
    <w:p>
      <w:pPr>
        <w:pStyle w:val="3"/>
        <w:keepNext w:val="0"/>
        <w:keepLines w:val="0"/>
        <w:pageBreakBefore w:val="0"/>
        <w:widowControl w:val="0"/>
        <w:numPr>
          <w:ilvl w:val="0"/>
          <w:numId w:val="5"/>
        </w:numPr>
        <w:kinsoku/>
        <w:wordWrap/>
        <w:overflowPunct/>
        <w:topLinePunct w:val="0"/>
        <w:autoSpaceDE/>
        <w:autoSpaceDN/>
        <w:bidi w:val="0"/>
        <w:adjustRightInd/>
        <w:snapToGrid w:val="0"/>
        <w:spacing w:before="260" w:after="260" w:line="360" w:lineRule="auto"/>
        <w:jc w:val="both"/>
        <w:textAlignment w:val="auto"/>
        <w:rPr>
          <w:rFonts w:hint="eastAsia" w:ascii="黑体" w:hAnsi="黑体" w:eastAsia="黑体" w:cs="黑体"/>
          <w:color w:val="000000"/>
          <w:sz w:val="28"/>
          <w:lang w:val="en-US" w:eastAsia="zh-CN"/>
        </w:rPr>
      </w:pPr>
      <w:bookmarkStart w:id="26" w:name="_Toc8396"/>
      <w:r>
        <w:rPr>
          <w:rFonts w:hint="eastAsia" w:ascii="黑体" w:hAnsi="黑体" w:eastAsia="黑体" w:cs="黑体"/>
          <w:color w:val="000000"/>
          <w:sz w:val="28"/>
          <w:lang w:val="en-US" w:eastAsia="zh-CN"/>
        </w:rPr>
        <w:t>实践计划表</w:t>
      </w:r>
      <w:bookmarkEnd w:id="26"/>
    </w:p>
    <w:p>
      <w:pPr>
        <w:keepNext w:val="0"/>
        <w:keepLines w:val="0"/>
        <w:pageBreakBefore w:val="0"/>
        <w:widowControl w:val="0"/>
        <w:kinsoku/>
        <w:wordWrap/>
        <w:overflowPunct/>
        <w:topLinePunct w:val="0"/>
        <w:autoSpaceDE/>
        <w:autoSpaceDN/>
        <w:bidi w:val="0"/>
        <w:adjustRightInd/>
        <w:snapToGrid w:val="0"/>
        <w:spacing w:line="360" w:lineRule="auto"/>
        <w:textAlignment w:val="auto"/>
      </w:pPr>
    </w:p>
    <w:p>
      <w:pPr>
        <w:pStyle w:val="4"/>
        <w:keepNext w:val="0"/>
        <w:keepLines w:val="0"/>
        <w:pageBreakBefore w:val="0"/>
        <w:widowControl w:val="0"/>
        <w:kinsoku/>
        <w:wordWrap/>
        <w:overflowPunct/>
        <w:topLinePunct w:val="0"/>
        <w:autoSpaceDE/>
        <w:autoSpaceDN/>
        <w:bidi w:val="0"/>
        <w:adjustRightInd/>
        <w:snapToGrid w:val="0"/>
        <w:spacing w:line="360" w:lineRule="auto"/>
        <w:jc w:val="center"/>
        <w:textAlignment w:val="auto"/>
      </w:pPr>
      <w:r>
        <w:drawing>
          <wp:inline distT="0" distB="0" distL="0" distR="0">
            <wp:extent cx="2598420" cy="1949450"/>
            <wp:effectExtent l="0" t="0" r="5080" b="635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5"/>
                    <a:stretch>
                      <a:fillRect/>
                    </a:stretch>
                  </pic:blipFill>
                  <pic:spPr>
                    <a:xfrm>
                      <a:off x="0" y="0"/>
                      <a:ext cx="2598505" cy="1949666"/>
                    </a:xfrm>
                    <a:prstGeom prst="rect">
                      <a:avLst/>
                    </a:prstGeom>
                  </pic:spPr>
                </pic:pic>
              </a:graphicData>
            </a:graphic>
          </wp:inline>
        </w:drawing>
      </w:r>
      <w:bookmarkStart w:id="27" w:name="_Toc17182"/>
    </w:p>
    <w:p>
      <w:pPr>
        <w:keepNext w:val="0"/>
        <w:keepLines w:val="0"/>
        <w:pageBreakBefore w:val="0"/>
        <w:widowControl w:val="0"/>
        <w:kinsoku/>
        <w:wordWrap/>
        <w:overflowPunct/>
        <w:topLinePunct w:val="0"/>
        <w:autoSpaceDE/>
        <w:autoSpaceDN/>
        <w:bidi w:val="0"/>
        <w:adjustRightInd/>
        <w:snapToGrid w:val="0"/>
        <w:spacing w:line="360" w:lineRule="auto"/>
        <w:jc w:val="center"/>
        <w:textAlignment w:val="auto"/>
        <w:rPr>
          <w:rFonts w:hint="eastAsia"/>
          <w:lang w:val="en-US" w:eastAsia="zh-CN"/>
        </w:rPr>
      </w:pPr>
      <w:r>
        <w:rPr>
          <w:rFonts w:hint="eastAsia" w:ascii="宋体" w:hAnsi="宋体" w:eastAsia="宋体" w:cs="宋体"/>
          <w:b/>
          <w:bCs/>
          <w:sz w:val="24"/>
          <w:szCs w:val="24"/>
        </w:rPr>
        <w:t xml:space="preserve">图表 </w:t>
      </w: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SEQ 图表 \* ARABIC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t>1</w:t>
      </w:r>
      <w:r>
        <w:rPr>
          <w:rFonts w:hint="eastAsia" w:ascii="宋体" w:hAnsi="宋体" w:eastAsia="宋体" w:cs="宋体"/>
          <w:b/>
          <w:bCs/>
          <w:sz w:val="24"/>
          <w:szCs w:val="24"/>
        </w:rPr>
        <w:fldChar w:fldCharType="end"/>
      </w:r>
      <w:r>
        <w:rPr>
          <w:rFonts w:hint="eastAsia" w:ascii="宋体" w:hAnsi="宋体" w:eastAsia="宋体" w:cs="宋体"/>
          <w:b/>
          <w:bCs/>
          <w:sz w:val="24"/>
          <w:szCs w:val="24"/>
        </w:rPr>
        <w:t xml:space="preserve"> 街道办计算机工作</w:t>
      </w:r>
    </w:p>
    <w:bookmarkEnd w:id="27"/>
    <w:p>
      <w:pPr>
        <w:pStyle w:val="3"/>
        <w:keepNext w:val="0"/>
        <w:keepLines w:val="0"/>
        <w:pageBreakBefore w:val="0"/>
        <w:widowControl w:val="0"/>
        <w:numPr>
          <w:ilvl w:val="0"/>
          <w:numId w:val="5"/>
        </w:numPr>
        <w:kinsoku/>
        <w:wordWrap/>
        <w:overflowPunct/>
        <w:topLinePunct w:val="0"/>
        <w:autoSpaceDE/>
        <w:autoSpaceDN/>
        <w:bidi w:val="0"/>
        <w:adjustRightInd/>
        <w:snapToGrid w:val="0"/>
        <w:spacing w:before="260" w:after="260" w:line="360" w:lineRule="auto"/>
        <w:jc w:val="both"/>
        <w:textAlignment w:val="auto"/>
        <w:rPr>
          <w:rFonts w:hint="eastAsia" w:ascii="黑体" w:hAnsi="黑体" w:eastAsia="黑体" w:cs="黑体"/>
          <w:color w:val="000000"/>
          <w:sz w:val="28"/>
          <w:lang w:val="en-US" w:eastAsia="zh-CN"/>
        </w:rPr>
      </w:pPr>
      <w:bookmarkStart w:id="28" w:name="_Toc3237"/>
      <w:r>
        <w:rPr>
          <w:rFonts w:hint="eastAsia" w:ascii="黑体" w:hAnsi="黑体" w:eastAsia="黑体" w:cs="黑体"/>
          <w:color w:val="000000"/>
          <w:sz w:val="28"/>
          <w:lang w:val="en-US" w:eastAsia="zh-CN"/>
        </w:rPr>
        <w:t>人员分工</w:t>
      </w:r>
      <w:bookmarkEnd w:id="28"/>
    </w:p>
    <w:p>
      <w:pPr>
        <w:pStyle w:val="3"/>
        <w:keepNext w:val="0"/>
        <w:keepLines w:val="0"/>
        <w:pageBreakBefore w:val="0"/>
        <w:widowControl w:val="0"/>
        <w:numPr>
          <w:ilvl w:val="0"/>
          <w:numId w:val="5"/>
        </w:numPr>
        <w:kinsoku/>
        <w:wordWrap/>
        <w:overflowPunct/>
        <w:topLinePunct w:val="0"/>
        <w:autoSpaceDE/>
        <w:autoSpaceDN/>
        <w:bidi w:val="0"/>
        <w:adjustRightInd/>
        <w:snapToGrid w:val="0"/>
        <w:spacing w:before="260" w:after="260" w:line="360" w:lineRule="auto"/>
        <w:jc w:val="both"/>
        <w:textAlignment w:val="auto"/>
        <w:rPr>
          <w:rFonts w:hint="default" w:ascii="黑体" w:hAnsi="黑体" w:eastAsia="黑体" w:cs="黑体"/>
          <w:color w:val="000000"/>
          <w:sz w:val="28"/>
          <w:lang w:val="en-US" w:eastAsia="zh-CN"/>
        </w:rPr>
      </w:pPr>
      <w:bookmarkStart w:id="29" w:name="_Toc13343"/>
      <w:r>
        <w:rPr>
          <w:rFonts w:hint="eastAsia" w:ascii="黑体" w:hAnsi="黑体" w:eastAsia="黑体" w:cs="黑体"/>
          <w:color w:val="000000"/>
          <w:sz w:val="28"/>
          <w:lang w:val="en-US" w:eastAsia="zh-CN"/>
        </w:rPr>
        <w:t>实践照片</w:t>
      </w:r>
      <w:bookmarkEnd w:id="29"/>
    </w:p>
    <w:p>
      <w:pPr>
        <w:pStyle w:val="3"/>
        <w:keepNext w:val="0"/>
        <w:keepLines w:val="0"/>
        <w:pageBreakBefore w:val="0"/>
        <w:widowControl w:val="0"/>
        <w:numPr>
          <w:ilvl w:val="0"/>
          <w:numId w:val="5"/>
        </w:numPr>
        <w:kinsoku/>
        <w:wordWrap/>
        <w:overflowPunct/>
        <w:topLinePunct w:val="0"/>
        <w:autoSpaceDE/>
        <w:autoSpaceDN/>
        <w:bidi w:val="0"/>
        <w:adjustRightInd/>
        <w:snapToGrid w:val="0"/>
        <w:spacing w:before="260" w:after="260" w:line="360" w:lineRule="auto"/>
        <w:jc w:val="both"/>
        <w:textAlignment w:val="auto"/>
        <w:rPr>
          <w:rFonts w:hint="default" w:ascii="黑体" w:hAnsi="黑体" w:eastAsia="黑体" w:cs="黑体"/>
          <w:color w:val="000000"/>
          <w:sz w:val="28"/>
          <w:lang w:val="en-US" w:eastAsia="zh-CN"/>
        </w:rPr>
      </w:pPr>
      <w:bookmarkStart w:id="30" w:name="_Toc17999"/>
      <w:r>
        <w:rPr>
          <w:rFonts w:hint="eastAsia" w:ascii="黑体" w:hAnsi="黑体" w:eastAsia="黑体" w:cs="黑体"/>
          <w:color w:val="000000"/>
          <w:sz w:val="28"/>
          <w:lang w:val="en-US" w:eastAsia="zh-CN"/>
        </w:rPr>
        <w:t>个人心得</w:t>
      </w:r>
      <w:bookmarkEnd w:id="30"/>
    </w:p>
    <w:p>
      <w:pPr>
        <w:keepNext w:val="0"/>
        <w:keepLines w:val="0"/>
        <w:pageBreakBefore w:val="0"/>
        <w:widowControl w:val="0"/>
        <w:kinsoku/>
        <w:wordWrap/>
        <w:overflowPunct/>
        <w:topLinePunct w:val="0"/>
        <w:autoSpaceDE/>
        <w:autoSpaceDN/>
        <w:bidi w:val="0"/>
        <w:adjustRightInd/>
        <w:snapToGrid w:val="0"/>
        <w:spacing w:line="360" w:lineRule="auto"/>
        <w:textAlignment w:val="auto"/>
        <w:rPr>
          <w:rFonts w:ascii="宋体" w:hAnsi="宋体" w:eastAsia="宋体"/>
          <w:sz w:val="24"/>
          <w:szCs w:val="30"/>
        </w:rPr>
      </w:pPr>
    </w:p>
    <w:sectPr>
      <w:pgSz w:w="11905" w:h="16838"/>
      <w:pgMar w:top="1361" w:right="1417" w:bottom="1361" w:left="1417"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47A311"/>
    <w:multiLevelType w:val="singleLevel"/>
    <w:tmpl w:val="8C47A311"/>
    <w:lvl w:ilvl="0" w:tentative="0">
      <w:start w:val="1"/>
      <w:numFmt w:val="chineseCounting"/>
      <w:suff w:val="nothing"/>
      <w:lvlText w:val="%1、"/>
      <w:lvlJc w:val="left"/>
      <w:rPr>
        <w:rFonts w:hint="eastAsia" w:ascii="黑体" w:hAnsi="黑体" w:eastAsia="黑体" w:cs="黑体"/>
        <w:sz w:val="30"/>
        <w:szCs w:val="30"/>
      </w:rPr>
    </w:lvl>
  </w:abstractNum>
  <w:abstractNum w:abstractNumId="1">
    <w:nsid w:val="95C121F8"/>
    <w:multiLevelType w:val="singleLevel"/>
    <w:tmpl w:val="95C121F8"/>
    <w:lvl w:ilvl="0" w:tentative="0">
      <w:start w:val="1"/>
      <w:numFmt w:val="chineseCounting"/>
      <w:suff w:val="nothing"/>
      <w:lvlText w:val="（%1）"/>
      <w:lvlJc w:val="left"/>
      <w:rPr>
        <w:rFonts w:hint="eastAsia" w:ascii="黑体" w:hAnsi="黑体" w:eastAsia="黑体" w:cs="黑体"/>
        <w:sz w:val="28"/>
        <w:szCs w:val="28"/>
      </w:rPr>
    </w:lvl>
  </w:abstractNum>
  <w:abstractNum w:abstractNumId="2">
    <w:nsid w:val="C50CA66B"/>
    <w:multiLevelType w:val="singleLevel"/>
    <w:tmpl w:val="C50CA66B"/>
    <w:lvl w:ilvl="0" w:tentative="0">
      <w:start w:val="1"/>
      <w:numFmt w:val="chineseCounting"/>
      <w:suff w:val="nothing"/>
      <w:lvlText w:val="（%1）"/>
      <w:lvlJc w:val="left"/>
      <w:rPr>
        <w:rFonts w:hint="eastAsia" w:ascii="黑体" w:hAnsi="黑体" w:eastAsia="黑体" w:cs="黑体"/>
        <w:sz w:val="28"/>
        <w:szCs w:val="28"/>
      </w:rPr>
    </w:lvl>
  </w:abstractNum>
  <w:abstractNum w:abstractNumId="3">
    <w:nsid w:val="E70436EA"/>
    <w:multiLevelType w:val="singleLevel"/>
    <w:tmpl w:val="E70436EA"/>
    <w:lvl w:ilvl="0" w:tentative="0">
      <w:start w:val="1"/>
      <w:numFmt w:val="chineseCounting"/>
      <w:suff w:val="nothing"/>
      <w:lvlText w:val="（%1）"/>
      <w:lvlJc w:val="left"/>
      <w:rPr>
        <w:rFonts w:hint="eastAsia" w:ascii="黑体" w:hAnsi="黑体" w:eastAsia="黑体" w:cs="黑体"/>
        <w:sz w:val="28"/>
        <w:szCs w:val="28"/>
      </w:rPr>
    </w:lvl>
  </w:abstractNum>
  <w:abstractNum w:abstractNumId="4">
    <w:nsid w:val="1648EC32"/>
    <w:multiLevelType w:val="singleLevel"/>
    <w:tmpl w:val="1648EC32"/>
    <w:lvl w:ilvl="0" w:tentative="0">
      <w:start w:val="1"/>
      <w:numFmt w:val="chineseCounting"/>
      <w:suff w:val="nothing"/>
      <w:lvlText w:val="（%1）"/>
      <w:lvlJc w:val="left"/>
      <w:rPr>
        <w:rFonts w:hint="eastAsia" w:ascii="黑体" w:hAnsi="黑体" w:eastAsia="黑体" w:cs="黑体"/>
        <w:sz w:val="28"/>
        <w:szCs w:val="28"/>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BjY2FhYzllYzEyNDNkMTlmZmVkYzY0Zjg1OWY5YzEifQ=="/>
  </w:docVars>
  <w:rsids>
    <w:rsidRoot w:val="00A815F3"/>
    <w:rsid w:val="000262D2"/>
    <w:rsid w:val="0007066F"/>
    <w:rsid w:val="00076C3E"/>
    <w:rsid w:val="000A3327"/>
    <w:rsid w:val="00103A3A"/>
    <w:rsid w:val="00104B85"/>
    <w:rsid w:val="001331C8"/>
    <w:rsid w:val="00155EF9"/>
    <w:rsid w:val="001628CB"/>
    <w:rsid w:val="001654F9"/>
    <w:rsid w:val="00166BCC"/>
    <w:rsid w:val="0018026C"/>
    <w:rsid w:val="001A5956"/>
    <w:rsid w:val="001F4A53"/>
    <w:rsid w:val="002158EF"/>
    <w:rsid w:val="00267D54"/>
    <w:rsid w:val="00360CC0"/>
    <w:rsid w:val="00373C45"/>
    <w:rsid w:val="003A4716"/>
    <w:rsid w:val="003D2B38"/>
    <w:rsid w:val="00465DA9"/>
    <w:rsid w:val="00472585"/>
    <w:rsid w:val="00496DEA"/>
    <w:rsid w:val="004A10D4"/>
    <w:rsid w:val="004B5C96"/>
    <w:rsid w:val="004C2E76"/>
    <w:rsid w:val="004E09DE"/>
    <w:rsid w:val="004F3CB2"/>
    <w:rsid w:val="0056595B"/>
    <w:rsid w:val="005973DA"/>
    <w:rsid w:val="005B3120"/>
    <w:rsid w:val="005E3713"/>
    <w:rsid w:val="00604904"/>
    <w:rsid w:val="006545A4"/>
    <w:rsid w:val="007308D5"/>
    <w:rsid w:val="00741C48"/>
    <w:rsid w:val="007442EF"/>
    <w:rsid w:val="007B0578"/>
    <w:rsid w:val="007B1EA6"/>
    <w:rsid w:val="007B657C"/>
    <w:rsid w:val="00826896"/>
    <w:rsid w:val="00856E58"/>
    <w:rsid w:val="00857304"/>
    <w:rsid w:val="008A0FBF"/>
    <w:rsid w:val="0090638D"/>
    <w:rsid w:val="00916333"/>
    <w:rsid w:val="00976F39"/>
    <w:rsid w:val="00984B7D"/>
    <w:rsid w:val="009915BA"/>
    <w:rsid w:val="00996F63"/>
    <w:rsid w:val="009A2740"/>
    <w:rsid w:val="009A553B"/>
    <w:rsid w:val="009D0CE4"/>
    <w:rsid w:val="00A55482"/>
    <w:rsid w:val="00A70878"/>
    <w:rsid w:val="00A815F3"/>
    <w:rsid w:val="00A93D04"/>
    <w:rsid w:val="00A96472"/>
    <w:rsid w:val="00AB5C41"/>
    <w:rsid w:val="00AC0D87"/>
    <w:rsid w:val="00B05149"/>
    <w:rsid w:val="00B07D94"/>
    <w:rsid w:val="00B33358"/>
    <w:rsid w:val="00B62ECA"/>
    <w:rsid w:val="00B66C64"/>
    <w:rsid w:val="00BD45E9"/>
    <w:rsid w:val="00C44111"/>
    <w:rsid w:val="00C57D6D"/>
    <w:rsid w:val="00C64B43"/>
    <w:rsid w:val="00CE6279"/>
    <w:rsid w:val="00D23ABF"/>
    <w:rsid w:val="00D55B9B"/>
    <w:rsid w:val="00D826C8"/>
    <w:rsid w:val="00DA1248"/>
    <w:rsid w:val="00DB1974"/>
    <w:rsid w:val="00DD5E0B"/>
    <w:rsid w:val="00E27799"/>
    <w:rsid w:val="00E417D3"/>
    <w:rsid w:val="00EE6B6A"/>
    <w:rsid w:val="00F07869"/>
    <w:rsid w:val="00F1427B"/>
    <w:rsid w:val="00F17BDC"/>
    <w:rsid w:val="00F54358"/>
    <w:rsid w:val="00F61ADF"/>
    <w:rsid w:val="00F72FC0"/>
    <w:rsid w:val="00F739F5"/>
    <w:rsid w:val="00F73DF9"/>
    <w:rsid w:val="00F7671F"/>
    <w:rsid w:val="00F93D91"/>
    <w:rsid w:val="00FC0893"/>
    <w:rsid w:val="00FE47BC"/>
    <w:rsid w:val="013D6E66"/>
    <w:rsid w:val="05B730E4"/>
    <w:rsid w:val="08A92719"/>
    <w:rsid w:val="0B8B52B8"/>
    <w:rsid w:val="0CC52D02"/>
    <w:rsid w:val="0D026C5D"/>
    <w:rsid w:val="0F204303"/>
    <w:rsid w:val="12F45F70"/>
    <w:rsid w:val="17E3442C"/>
    <w:rsid w:val="18E52E6C"/>
    <w:rsid w:val="193B52CD"/>
    <w:rsid w:val="1A94470D"/>
    <w:rsid w:val="1B157249"/>
    <w:rsid w:val="227E692E"/>
    <w:rsid w:val="22814484"/>
    <w:rsid w:val="22D84291"/>
    <w:rsid w:val="23084DEC"/>
    <w:rsid w:val="239B0E1A"/>
    <w:rsid w:val="24625C51"/>
    <w:rsid w:val="259C15A5"/>
    <w:rsid w:val="2BCD7C30"/>
    <w:rsid w:val="2C0308BD"/>
    <w:rsid w:val="2D7F4D32"/>
    <w:rsid w:val="2F2A7179"/>
    <w:rsid w:val="30216F8C"/>
    <w:rsid w:val="305A18DA"/>
    <w:rsid w:val="348E0C53"/>
    <w:rsid w:val="37F71DF8"/>
    <w:rsid w:val="3B0532F1"/>
    <w:rsid w:val="3D005017"/>
    <w:rsid w:val="41344AFD"/>
    <w:rsid w:val="42A15D01"/>
    <w:rsid w:val="448D46C8"/>
    <w:rsid w:val="49910431"/>
    <w:rsid w:val="49BA3944"/>
    <w:rsid w:val="513237A0"/>
    <w:rsid w:val="51DF3B0D"/>
    <w:rsid w:val="52D73BCB"/>
    <w:rsid w:val="55000990"/>
    <w:rsid w:val="56A45C5C"/>
    <w:rsid w:val="596A3820"/>
    <w:rsid w:val="5A3572F7"/>
    <w:rsid w:val="5A3D69D7"/>
    <w:rsid w:val="601520E1"/>
    <w:rsid w:val="601C4AB5"/>
    <w:rsid w:val="602A0F80"/>
    <w:rsid w:val="628E1C9B"/>
    <w:rsid w:val="65A11DDD"/>
    <w:rsid w:val="663F79F3"/>
    <w:rsid w:val="666449C2"/>
    <w:rsid w:val="671D7C64"/>
    <w:rsid w:val="684E3922"/>
    <w:rsid w:val="6B815641"/>
    <w:rsid w:val="6BFB1A23"/>
    <w:rsid w:val="6CC10C57"/>
    <w:rsid w:val="6FB11043"/>
    <w:rsid w:val="71014508"/>
    <w:rsid w:val="74F95DD4"/>
    <w:rsid w:val="75741257"/>
    <w:rsid w:val="76A53064"/>
    <w:rsid w:val="7BE671C8"/>
    <w:rsid w:val="7D7352B8"/>
    <w:rsid w:val="7E0769E9"/>
    <w:rsid w:val="7F0B0A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4"/>
      <w:szCs w:val="22"/>
      <w:lang w:val="en-US" w:eastAsia="zh-CN" w:bidi="ar-SA"/>
    </w:rPr>
  </w:style>
  <w:style w:type="paragraph" w:styleId="2">
    <w:name w:val="heading 1"/>
    <w:basedOn w:val="1"/>
    <w:next w:val="1"/>
    <w:link w:val="19"/>
    <w:qFormat/>
    <w:uiPriority w:val="9"/>
    <w:pPr>
      <w:keepNext/>
      <w:keepLines/>
      <w:spacing w:before="340" w:after="330" w:line="578" w:lineRule="auto"/>
      <w:outlineLvl w:val="0"/>
    </w:pPr>
    <w:rPr>
      <w:rFonts w:eastAsia="黑体"/>
      <w:b/>
      <w:bCs/>
      <w:kern w:val="44"/>
      <w:sz w:val="30"/>
      <w:szCs w:val="44"/>
    </w:rPr>
  </w:style>
  <w:style w:type="paragraph" w:styleId="3">
    <w:name w:val="heading 2"/>
    <w:basedOn w:val="1"/>
    <w:next w:val="1"/>
    <w:link w:val="20"/>
    <w:unhideWhenUsed/>
    <w:qFormat/>
    <w:uiPriority w:val="9"/>
    <w:pPr>
      <w:keepNext/>
      <w:keepLines/>
      <w:spacing w:before="260" w:after="260" w:line="416" w:lineRule="auto"/>
      <w:outlineLvl w:val="1"/>
    </w:pPr>
    <w:rPr>
      <w:rFonts w:eastAsia="黑体" w:asciiTheme="majorAscii" w:hAnsiTheme="majorAscii" w:cstheme="majorBidi"/>
      <w:b/>
      <w:bCs/>
      <w:sz w:val="28"/>
      <w:szCs w:val="32"/>
    </w:rPr>
  </w:style>
  <w:style w:type="character" w:default="1" w:styleId="13">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4">
    <w:name w:val="caption"/>
    <w:basedOn w:val="1"/>
    <w:next w:val="1"/>
    <w:unhideWhenUsed/>
    <w:qFormat/>
    <w:uiPriority w:val="35"/>
    <w:rPr>
      <w:rFonts w:eastAsia="黑体" w:asciiTheme="majorHAnsi" w:hAnsiTheme="majorHAnsi" w:cstheme="majorBidi"/>
      <w:sz w:val="20"/>
      <w:szCs w:val="20"/>
    </w:rPr>
  </w:style>
  <w:style w:type="paragraph" w:styleId="5">
    <w:name w:val="Balloon Text"/>
    <w:basedOn w:val="1"/>
    <w:link w:val="18"/>
    <w:semiHidden/>
    <w:unhideWhenUsed/>
    <w:uiPriority w:val="99"/>
    <w:rPr>
      <w:sz w:val="18"/>
      <w:szCs w:val="18"/>
    </w:rPr>
  </w:style>
  <w:style w:type="paragraph" w:styleId="6">
    <w:name w:val="footer"/>
    <w:basedOn w:val="1"/>
    <w:link w:val="17"/>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7">
    <w:name w:val="header"/>
    <w:basedOn w:val="1"/>
    <w:link w:val="16"/>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8">
    <w:name w:val="toc 1"/>
    <w:basedOn w:val="1"/>
    <w:next w:val="1"/>
    <w:unhideWhenUsed/>
    <w:qFormat/>
    <w:uiPriority w:val="39"/>
    <w:pPr>
      <w:tabs>
        <w:tab w:val="right" w:leader="dot" w:pos="8296"/>
      </w:tabs>
      <w:spacing w:line="360" w:lineRule="auto"/>
    </w:pPr>
    <w:rPr>
      <w:rFonts w:ascii="黑体" w:hAnsi="黑体" w:eastAsia="黑体"/>
      <w:sz w:val="28"/>
      <w:szCs w:val="30"/>
    </w:rPr>
  </w:style>
  <w:style w:type="paragraph" w:styleId="9">
    <w:name w:val="toc 2"/>
    <w:basedOn w:val="1"/>
    <w:next w:val="1"/>
    <w:unhideWhenUsed/>
    <w:qFormat/>
    <w:uiPriority w:val="39"/>
    <w:pPr>
      <w:tabs>
        <w:tab w:val="right" w:leader="dot" w:pos="8296"/>
      </w:tabs>
      <w:spacing w:line="360" w:lineRule="auto"/>
      <w:ind w:left="420" w:leftChars="200"/>
    </w:pPr>
    <w:rPr>
      <w:rFonts w:ascii="黑体" w:hAnsi="黑体" w:eastAsia="黑体"/>
      <w:sz w:val="28"/>
      <w:szCs w:val="28"/>
    </w:rPr>
  </w:style>
  <w:style w:type="paragraph" w:styleId="10">
    <w:name w:val="Normal (Web)"/>
    <w:basedOn w:val="1"/>
    <w:unhideWhenUsed/>
    <w:uiPriority w:val="99"/>
    <w:rPr>
      <w:rFonts w:ascii="Times New Roman" w:hAnsi="Times New Roman" w:eastAsiaTheme="minorEastAsia"/>
      <w:sz w:val="24"/>
      <w:szCs w:val="24"/>
    </w:rPr>
  </w:style>
  <w:style w:type="table" w:styleId="12">
    <w:name w:val="Table Grid"/>
    <w:basedOn w:val="11"/>
    <w:qFormat/>
    <w:uiPriority w:val="39"/>
    <w:rPr>
      <w:szCs w:val="2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4">
    <w:name w:val="Emphasis"/>
    <w:basedOn w:val="13"/>
    <w:qFormat/>
    <w:uiPriority w:val="20"/>
    <w:rPr>
      <w:i/>
      <w:iCs/>
    </w:rPr>
  </w:style>
  <w:style w:type="character" w:styleId="15">
    <w:name w:val="Hyperlink"/>
    <w:basedOn w:val="13"/>
    <w:unhideWhenUsed/>
    <w:uiPriority w:val="99"/>
    <w:rPr>
      <w:color w:val="0563C1" w:themeColor="hyperlink"/>
      <w:u w:val="single"/>
      <w14:textFill>
        <w14:solidFill>
          <w14:schemeClr w14:val="hlink"/>
        </w14:solidFill>
      </w14:textFill>
    </w:rPr>
  </w:style>
  <w:style w:type="character" w:customStyle="1" w:styleId="16">
    <w:name w:val="页眉 Char"/>
    <w:basedOn w:val="13"/>
    <w:link w:val="7"/>
    <w:uiPriority w:val="99"/>
    <w:rPr>
      <w:sz w:val="18"/>
      <w:szCs w:val="18"/>
    </w:rPr>
  </w:style>
  <w:style w:type="character" w:customStyle="1" w:styleId="17">
    <w:name w:val="页脚 Char"/>
    <w:basedOn w:val="13"/>
    <w:link w:val="6"/>
    <w:uiPriority w:val="99"/>
    <w:rPr>
      <w:sz w:val="18"/>
      <w:szCs w:val="18"/>
    </w:rPr>
  </w:style>
  <w:style w:type="character" w:customStyle="1" w:styleId="18">
    <w:name w:val="批注框文本 Char"/>
    <w:basedOn w:val="13"/>
    <w:link w:val="5"/>
    <w:semiHidden/>
    <w:uiPriority w:val="99"/>
    <w:rPr>
      <w:rFonts w:ascii="Calibri" w:hAnsi="Calibri" w:eastAsia="楷体" w:cs="Times New Roman"/>
      <w:sz w:val="18"/>
      <w:szCs w:val="18"/>
    </w:rPr>
  </w:style>
  <w:style w:type="character" w:customStyle="1" w:styleId="19">
    <w:name w:val="标题 1 Char"/>
    <w:basedOn w:val="13"/>
    <w:link w:val="2"/>
    <w:qFormat/>
    <w:uiPriority w:val="9"/>
    <w:rPr>
      <w:rFonts w:ascii="Calibri" w:hAnsi="Calibri" w:eastAsia="黑体" w:cs="Times New Roman"/>
      <w:b/>
      <w:bCs/>
      <w:kern w:val="44"/>
      <w:sz w:val="30"/>
      <w:szCs w:val="44"/>
    </w:rPr>
  </w:style>
  <w:style w:type="character" w:customStyle="1" w:styleId="20">
    <w:name w:val="标题 2 Char"/>
    <w:basedOn w:val="13"/>
    <w:link w:val="3"/>
    <w:qFormat/>
    <w:uiPriority w:val="9"/>
    <w:rPr>
      <w:rFonts w:eastAsia="黑体" w:asciiTheme="majorAscii" w:hAnsiTheme="majorAscii" w:cstheme="majorBidi"/>
      <w:b/>
      <w:bCs/>
      <w:sz w:val="28"/>
      <w:szCs w:val="32"/>
    </w:rPr>
  </w:style>
  <w:style w:type="paragraph" w:styleId="21">
    <w:name w:val="List Paragraph"/>
    <w:basedOn w:val="1"/>
    <w:qFormat/>
    <w:uiPriority w:val="34"/>
    <w:pPr>
      <w:ind w:firstLine="420" w:firstLineChars="200"/>
    </w:pPr>
    <w:rPr>
      <w:rFonts w:asciiTheme="minorHAnsi" w:hAnsiTheme="minorHAnsi" w:eastAsiaTheme="minorEastAsia" w:cstheme="minorBidi"/>
    </w:rPr>
  </w:style>
  <w:style w:type="paragraph" w:customStyle="1" w:styleId="22">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paragraph" w:customStyle="1" w:styleId="23">
    <w:name w:val="我正文"/>
    <w:basedOn w:val="1"/>
    <w:qFormat/>
    <w:uiPriority w:val="0"/>
    <w:pPr>
      <w:spacing w:line="360" w:lineRule="auto"/>
      <w:ind w:firstLine="200" w:firstLineChars="200"/>
    </w:pPr>
    <w:rPr>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5AB4DD-5180-4D32-8F22-CD2B6003CDEF}">
  <ds:schemaRefs/>
</ds:datastoreItem>
</file>

<file path=docProps/app.xml><?xml version="1.0" encoding="utf-8"?>
<Properties xmlns="http://schemas.openxmlformats.org/officeDocument/2006/extended-properties" xmlns:vt="http://schemas.openxmlformats.org/officeDocument/2006/docPropsVTypes">
  <Template>Normal</Template>
  <Pages>8</Pages>
  <Words>2691</Words>
  <Characters>2755</Characters>
  <Lines>10</Lines>
  <Paragraphs>2</Paragraphs>
  <TotalTime>80</TotalTime>
  <ScaleCrop>false</ScaleCrop>
  <LinksUpToDate>false</LinksUpToDate>
  <CharactersWithSpaces>2844</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2019-10-31T00:20:00Z</dcterms:created>
  <dc:creator>袁 嘉茵</dc:creator>
  <cp:lastModifiedBy>肯纳得k.</cp:lastModifiedBy>
  <cp:lastPrinted>2019-05-31T08:24:00Z</cp:lastPrinted>
  <dcterms:modified xsi:type="dcterms:W3CDTF">2023-06-06T15:06:06Z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2401F7BE3A114D87BD1C6497AEF8628E_13</vt:lpwstr>
  </property>
</Properties>
</file>