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C4129" w14:textId="06379104" w:rsidR="00657B7F" w:rsidRPr="00657B7F" w:rsidRDefault="00657B7F" w:rsidP="00657B7F">
      <w:pPr>
        <w:jc w:val="center"/>
        <w:rPr>
          <w:rFonts w:ascii="华文中宋" w:eastAsia="华文中宋" w:hAnsi="华文中宋"/>
          <w:b/>
          <w:bCs/>
          <w:sz w:val="36"/>
          <w:szCs w:val="40"/>
        </w:rPr>
      </w:pPr>
      <w:r w:rsidRPr="00657B7F">
        <w:rPr>
          <w:rFonts w:ascii="华文中宋" w:eastAsia="华文中宋" w:hAnsi="华文中宋" w:hint="eastAsia"/>
          <w:b/>
          <w:bCs/>
          <w:sz w:val="36"/>
          <w:szCs w:val="40"/>
        </w:rPr>
        <w:t>计算机组成原理 第</w:t>
      </w:r>
      <w:r w:rsidR="00432B2D">
        <w:rPr>
          <w:rFonts w:ascii="华文中宋" w:eastAsia="华文中宋" w:hAnsi="华文中宋" w:hint="eastAsia"/>
          <w:b/>
          <w:bCs/>
          <w:sz w:val="36"/>
          <w:szCs w:val="40"/>
        </w:rPr>
        <w:t>六</w:t>
      </w:r>
      <w:r w:rsidRPr="00657B7F">
        <w:rPr>
          <w:rFonts w:ascii="华文中宋" w:eastAsia="华文中宋" w:hAnsi="华文中宋" w:hint="eastAsia"/>
          <w:b/>
          <w:bCs/>
          <w:sz w:val="36"/>
          <w:szCs w:val="40"/>
        </w:rPr>
        <w:t>次作业</w:t>
      </w:r>
    </w:p>
    <w:p w14:paraId="50C9720D" w14:textId="18B1417D" w:rsidR="00657B7F" w:rsidRPr="00657B7F" w:rsidRDefault="00657B7F" w:rsidP="00657B7F">
      <w:pPr>
        <w:jc w:val="center"/>
        <w:rPr>
          <w:rFonts w:ascii="华文中宋" w:eastAsia="华文中宋" w:hAnsi="华文中宋"/>
          <w:b/>
          <w:bCs/>
          <w:sz w:val="24"/>
          <w:szCs w:val="28"/>
        </w:rPr>
      </w:pPr>
      <w:r w:rsidRPr="00657B7F">
        <w:rPr>
          <w:rFonts w:ascii="华文中宋" w:eastAsia="华文中宋" w:hAnsi="华文中宋" w:hint="eastAsia"/>
          <w:b/>
          <w:bCs/>
          <w:sz w:val="24"/>
          <w:szCs w:val="28"/>
        </w:rPr>
        <w:t>2</w:t>
      </w:r>
      <w:r w:rsidRPr="00657B7F">
        <w:rPr>
          <w:rFonts w:ascii="华文中宋" w:eastAsia="华文中宋" w:hAnsi="华文中宋"/>
          <w:b/>
          <w:bCs/>
          <w:sz w:val="24"/>
          <w:szCs w:val="28"/>
        </w:rPr>
        <w:t xml:space="preserve">2920212204392 </w:t>
      </w:r>
      <w:r w:rsidRPr="00657B7F">
        <w:rPr>
          <w:rFonts w:ascii="华文中宋" w:eastAsia="华文中宋" w:hAnsi="华文中宋" w:hint="eastAsia"/>
          <w:b/>
          <w:bCs/>
          <w:sz w:val="24"/>
          <w:szCs w:val="28"/>
        </w:rPr>
        <w:t>黄勖</w:t>
      </w:r>
    </w:p>
    <w:p w14:paraId="42D1EE24" w14:textId="62FCA8A6" w:rsidR="00724765" w:rsidRPr="00724765" w:rsidRDefault="00013375" w:rsidP="00724765">
      <w:pPr>
        <w:jc w:val="left"/>
        <w:rPr>
          <w:rFonts w:ascii="华文中宋" w:eastAsia="华文中宋" w:hAnsi="华文中宋"/>
        </w:rPr>
      </w:pPr>
      <w:r>
        <w:rPr>
          <w:rFonts w:ascii="华文中宋" w:eastAsia="华文中宋" w:hAnsi="华文中宋"/>
          <w:b/>
          <w:bCs/>
        </w:rPr>
        <w:t>6</w:t>
      </w:r>
      <w:r w:rsidR="00724765" w:rsidRPr="00724765">
        <w:rPr>
          <w:rFonts w:ascii="华文中宋" w:eastAsia="华文中宋" w:hAnsi="华文中宋" w:hint="eastAsia"/>
          <w:b/>
          <w:bCs/>
        </w:rPr>
        <w:t>.2选择题</w:t>
      </w:r>
    </w:p>
    <w:p w14:paraId="0AA9BE83" w14:textId="329576EA"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(1)[2010]下列寄存器中，汇编语言程序员可见的是(</w:t>
      </w:r>
      <w:r w:rsidR="00BF0FD5">
        <w:rPr>
          <w:rFonts w:ascii="华文中宋" w:eastAsia="华文中宋" w:hAnsi="华文中宋"/>
          <w:b/>
          <w:bCs/>
        </w:rPr>
        <w:t xml:space="preserve"> </w:t>
      </w:r>
      <w:r w:rsidRPr="00724765">
        <w:rPr>
          <w:rFonts w:ascii="华文中宋" w:eastAsia="华文中宋" w:hAnsi="华文中宋" w:hint="eastAsia"/>
          <w:b/>
          <w:bCs/>
          <w:color w:val="FF0000"/>
        </w:rPr>
        <w:t>B</w:t>
      </w:r>
      <w:r w:rsidR="00BF0FD5">
        <w:rPr>
          <w:rFonts w:ascii="华文中宋" w:eastAsia="华文中宋" w:hAnsi="华文中宋"/>
          <w:b/>
          <w:bCs/>
        </w:rPr>
        <w:t xml:space="preserve"> </w:t>
      </w:r>
      <w:r w:rsidRPr="00724765">
        <w:rPr>
          <w:rFonts w:ascii="华文中宋" w:eastAsia="华文中宋" w:hAnsi="华文中宋" w:hint="eastAsia"/>
          <w:b/>
          <w:bCs/>
        </w:rPr>
        <w:t>)。</w:t>
      </w:r>
    </w:p>
    <w:p w14:paraId="2CFE5C7E"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 xml:space="preserve">A.存储器地址寄存器(MAR) </w:t>
      </w:r>
      <w:r w:rsidRPr="00724765">
        <w:rPr>
          <w:rFonts w:ascii="华文中宋" w:eastAsia="华文中宋" w:hAnsi="华文中宋" w:hint="eastAsia"/>
          <w:b/>
          <w:bCs/>
        </w:rPr>
        <w:tab/>
        <w:t xml:space="preserve">B.程序计数器(PC) </w:t>
      </w:r>
    </w:p>
    <w:p w14:paraId="352F0A64"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 xml:space="preserve">C.存储器数据寄存器(MDR) </w:t>
      </w:r>
      <w:r w:rsidRPr="00724765">
        <w:rPr>
          <w:rFonts w:ascii="华文中宋" w:eastAsia="华文中宋" w:hAnsi="华文中宋" w:hint="eastAsia"/>
          <w:b/>
          <w:bCs/>
        </w:rPr>
        <w:tab/>
        <w:t xml:space="preserve">D.指令寄存器(IR) </w:t>
      </w:r>
    </w:p>
    <w:p w14:paraId="32951553" w14:textId="77777777" w:rsidR="00BF0FD5" w:rsidRDefault="00BF0FD5" w:rsidP="00724765">
      <w:pPr>
        <w:jc w:val="left"/>
        <w:rPr>
          <w:rFonts w:ascii="华文中宋" w:eastAsia="华文中宋" w:hAnsi="华文中宋"/>
        </w:rPr>
      </w:pPr>
      <w:r w:rsidRPr="00BF0FD5">
        <w:rPr>
          <w:rFonts w:ascii="华文中宋" w:eastAsia="华文中宋" w:hAnsi="华文中宋"/>
        </w:rPr>
        <w:t>CPU中的寄存器，用户可见的是通用寄存器组、程序状态字寄存器、</w:t>
      </w:r>
      <w:r w:rsidRPr="00BF0FD5">
        <w:rPr>
          <w:rFonts w:ascii="华文中宋" w:eastAsia="华文中宋" w:hAnsi="华文中宋"/>
          <w:u w:val="single"/>
        </w:rPr>
        <w:t>程序计数器</w:t>
      </w:r>
      <w:r w:rsidRPr="00BF0FD5">
        <w:rPr>
          <w:rFonts w:ascii="华文中宋" w:eastAsia="华文中宋" w:hAnsi="华文中宋"/>
        </w:rPr>
        <w:t>；用户不可见的是存储器地址寄存器、存储器数据寄存器、指令寄存器、暂存寄存器。</w:t>
      </w:r>
    </w:p>
    <w:p w14:paraId="33307A97" w14:textId="231AEE3D"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(2)[2019]某指令功能为 R[r2] ←R[r1]+M[R[r0]]，其两个源操作数分别采用寄存器、寄存器间接寻址方式。对于下列给定部件，该指令在取数及执行过程中需要用到的是(</w:t>
      </w:r>
      <w:r w:rsidR="00BF0FD5">
        <w:rPr>
          <w:rFonts w:ascii="华文中宋" w:eastAsia="华文中宋" w:hAnsi="华文中宋"/>
          <w:b/>
          <w:bCs/>
        </w:rPr>
        <w:t xml:space="preserve"> </w:t>
      </w:r>
      <w:r w:rsidRPr="00724765">
        <w:rPr>
          <w:rFonts w:ascii="华文中宋" w:eastAsia="华文中宋" w:hAnsi="华文中宋" w:hint="eastAsia"/>
          <w:b/>
          <w:bCs/>
          <w:color w:val="FF0000"/>
        </w:rPr>
        <w:t>B</w:t>
      </w:r>
      <w:r w:rsidR="00BF0FD5">
        <w:rPr>
          <w:rFonts w:ascii="华文中宋" w:eastAsia="华文中宋" w:hAnsi="华文中宋"/>
          <w:b/>
          <w:bCs/>
        </w:rPr>
        <w:t xml:space="preserve"> </w:t>
      </w:r>
      <w:r w:rsidRPr="00724765">
        <w:rPr>
          <w:rFonts w:ascii="华文中宋" w:eastAsia="华文中宋" w:hAnsi="华文中宋" w:hint="eastAsia"/>
          <w:b/>
          <w:bCs/>
        </w:rPr>
        <w:t>)。</w:t>
      </w:r>
    </w:p>
    <w:p w14:paraId="65DBB6F7"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I通用寄存器组(GPRs)</w:t>
      </w:r>
      <w:r w:rsidRPr="00724765">
        <w:rPr>
          <w:rFonts w:ascii="华文中宋" w:eastAsia="华文中宋" w:hAnsi="华文中宋" w:hint="eastAsia"/>
          <w:b/>
          <w:bCs/>
        </w:rPr>
        <w:tab/>
      </w:r>
      <w:r w:rsidRPr="00724765">
        <w:rPr>
          <w:rFonts w:ascii="华文中宋" w:eastAsia="华文中宋" w:hAnsi="华文中宋" w:hint="eastAsia"/>
          <w:b/>
          <w:bCs/>
        </w:rPr>
        <w:tab/>
        <w:t xml:space="preserve">Ⅱ.算术逻辑单元(ALU) </w:t>
      </w:r>
    </w:p>
    <w:p w14:paraId="3906FFD7"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Ⅲ.存储器(Memory)</w:t>
      </w:r>
      <w:r w:rsidRPr="00724765">
        <w:rPr>
          <w:rFonts w:ascii="华文中宋" w:eastAsia="华文中宋" w:hAnsi="华文中宋" w:hint="eastAsia"/>
          <w:b/>
          <w:bCs/>
        </w:rPr>
        <w:tab/>
      </w:r>
      <w:r w:rsidRPr="00724765">
        <w:rPr>
          <w:rFonts w:ascii="华文中宋" w:eastAsia="华文中宋" w:hAnsi="华文中宋" w:hint="eastAsia"/>
          <w:b/>
          <w:bCs/>
        </w:rPr>
        <w:tab/>
        <w:t xml:space="preserve">V.指令译码器(ID) </w:t>
      </w:r>
    </w:p>
    <w:p w14:paraId="5C91BA57"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A. 仅I、Ⅱ</w:t>
      </w:r>
      <w:r w:rsidRPr="00724765">
        <w:rPr>
          <w:rFonts w:ascii="华文中宋" w:eastAsia="华文中宋" w:hAnsi="华文中宋" w:hint="eastAsia"/>
          <w:b/>
          <w:bCs/>
        </w:rPr>
        <w:tab/>
        <w:t xml:space="preserve"> B. 仅I、Ⅱ、Ⅲ</w:t>
      </w:r>
      <w:r w:rsidRPr="00724765">
        <w:rPr>
          <w:rFonts w:ascii="华文中宋" w:eastAsia="华文中宋" w:hAnsi="华文中宋" w:hint="eastAsia"/>
          <w:b/>
          <w:bCs/>
        </w:rPr>
        <w:tab/>
      </w:r>
      <w:r w:rsidRPr="00724765">
        <w:rPr>
          <w:rFonts w:ascii="华文中宋" w:eastAsia="华文中宋" w:hAnsi="华文中宋" w:hint="eastAsia"/>
          <w:b/>
          <w:bCs/>
        </w:rPr>
        <w:tab/>
        <w:t>C. 仅Ⅱ、Ⅲ、Ⅳ</w:t>
      </w:r>
      <w:r w:rsidRPr="00724765">
        <w:rPr>
          <w:rFonts w:ascii="华文中宋" w:eastAsia="华文中宋" w:hAnsi="华文中宋" w:hint="eastAsia"/>
          <w:b/>
          <w:bCs/>
        </w:rPr>
        <w:tab/>
      </w:r>
      <w:r w:rsidRPr="00724765">
        <w:rPr>
          <w:rFonts w:ascii="华文中宋" w:eastAsia="华文中宋" w:hAnsi="华文中宋" w:hint="eastAsia"/>
          <w:b/>
          <w:bCs/>
        </w:rPr>
        <w:tab/>
        <w:t xml:space="preserve">D. 仅I、Ⅱ、Ⅳ </w:t>
      </w:r>
    </w:p>
    <w:p w14:paraId="508963FF" w14:textId="77777777" w:rsidR="00BF0FD5" w:rsidRPr="00BF0FD5" w:rsidRDefault="00BF0FD5" w:rsidP="00BF0FD5">
      <w:pPr>
        <w:jc w:val="left"/>
        <w:rPr>
          <w:rFonts w:ascii="华文中宋" w:eastAsia="华文中宋" w:hAnsi="华文中宋"/>
        </w:rPr>
      </w:pPr>
      <w:r w:rsidRPr="00BF0FD5">
        <w:rPr>
          <w:rFonts w:ascii="华文中宋" w:eastAsia="华文中宋" w:hAnsi="华文中宋" w:hint="eastAsia"/>
        </w:rPr>
        <w:t>取数过程：寄存器寻址用到通用寄存器组，寄存器间接寻址用到存储器。</w:t>
      </w:r>
    </w:p>
    <w:p w14:paraId="41CE0707" w14:textId="77777777" w:rsidR="00BF0FD5" w:rsidRPr="00BF0FD5" w:rsidRDefault="00BF0FD5" w:rsidP="00BF0FD5">
      <w:pPr>
        <w:jc w:val="left"/>
        <w:rPr>
          <w:rFonts w:ascii="华文中宋" w:eastAsia="华文中宋" w:hAnsi="华文中宋"/>
        </w:rPr>
      </w:pPr>
      <w:r w:rsidRPr="00BF0FD5">
        <w:rPr>
          <w:rFonts w:ascii="华文中宋" w:eastAsia="华文中宋" w:hAnsi="华文中宋" w:hint="eastAsia"/>
        </w:rPr>
        <w:t>执行过程：用到算术逻辑单元。</w:t>
      </w:r>
    </w:p>
    <w:p w14:paraId="5F60035B" w14:textId="77777777" w:rsidR="00BF0FD5" w:rsidRDefault="00BF0FD5" w:rsidP="00BF0FD5">
      <w:pPr>
        <w:jc w:val="left"/>
        <w:rPr>
          <w:rFonts w:ascii="华文中宋" w:eastAsia="华文中宋" w:hAnsi="华文中宋"/>
        </w:rPr>
      </w:pPr>
      <w:r w:rsidRPr="00BF0FD5">
        <w:rPr>
          <w:rFonts w:ascii="华文中宋" w:eastAsia="华文中宋" w:hAnsi="华文中宋" w:hint="eastAsia"/>
        </w:rPr>
        <w:t>（指令译码器在分析指令过程中用到，在取数及执行过程中未用到。）</w:t>
      </w:r>
    </w:p>
    <w:p w14:paraId="552E1102" w14:textId="63D29018" w:rsidR="00724765" w:rsidRPr="00724765" w:rsidRDefault="00724765" w:rsidP="00BF0FD5">
      <w:pPr>
        <w:jc w:val="left"/>
        <w:rPr>
          <w:rFonts w:ascii="华文中宋" w:eastAsia="华文中宋" w:hAnsi="华文中宋"/>
          <w:b/>
          <w:bCs/>
        </w:rPr>
      </w:pPr>
      <w:r w:rsidRPr="00724765">
        <w:rPr>
          <w:rFonts w:ascii="华文中宋" w:eastAsia="华文中宋" w:hAnsi="华文中宋" w:hint="eastAsia"/>
          <w:b/>
          <w:bCs/>
        </w:rPr>
        <w:t>(3)[2016]某计算机主存空间为4GB，字长为32位，按字节编址，采用32位定长指令字格式。若指令按字边界对齐存放，则程序计数器(PC)和指令寄存器(IR)的位数至少分别是(</w:t>
      </w:r>
      <w:r w:rsidR="00BF0FD5">
        <w:rPr>
          <w:rFonts w:ascii="华文中宋" w:eastAsia="华文中宋" w:hAnsi="华文中宋"/>
          <w:b/>
          <w:bCs/>
        </w:rPr>
        <w:t xml:space="preserve"> </w:t>
      </w:r>
      <w:r w:rsidRPr="00724765">
        <w:rPr>
          <w:rFonts w:ascii="华文中宋" w:eastAsia="华文中宋" w:hAnsi="华文中宋" w:hint="eastAsia"/>
          <w:b/>
          <w:bCs/>
          <w:color w:val="FF0000"/>
        </w:rPr>
        <w:t>B</w:t>
      </w:r>
      <w:r w:rsidR="00BF0FD5">
        <w:rPr>
          <w:rFonts w:ascii="华文中宋" w:eastAsia="华文中宋" w:hAnsi="华文中宋"/>
          <w:b/>
          <w:bCs/>
        </w:rPr>
        <w:t xml:space="preserve"> </w:t>
      </w:r>
      <w:r w:rsidRPr="00724765">
        <w:rPr>
          <w:rFonts w:ascii="华文中宋" w:eastAsia="华文中宋" w:hAnsi="华文中宋" w:hint="eastAsia"/>
          <w:b/>
          <w:bCs/>
        </w:rPr>
        <w:t>)。</w:t>
      </w:r>
    </w:p>
    <w:p w14:paraId="634F62ED"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A. 30、30</w:t>
      </w:r>
      <w:r w:rsidRPr="00724765">
        <w:rPr>
          <w:rFonts w:ascii="华文中宋" w:eastAsia="华文中宋" w:hAnsi="华文中宋" w:hint="eastAsia"/>
          <w:b/>
          <w:bCs/>
        </w:rPr>
        <w:tab/>
        <w:t>B.30、32</w:t>
      </w:r>
      <w:r w:rsidRPr="00724765">
        <w:rPr>
          <w:rFonts w:ascii="华文中宋" w:eastAsia="华文中宋" w:hAnsi="华文中宋" w:hint="eastAsia"/>
          <w:b/>
          <w:bCs/>
        </w:rPr>
        <w:tab/>
        <w:t>C. 32、30</w:t>
      </w:r>
      <w:r w:rsidRPr="00724765">
        <w:rPr>
          <w:rFonts w:ascii="华文中宋" w:eastAsia="华文中宋" w:hAnsi="华文中宋" w:hint="eastAsia"/>
          <w:b/>
          <w:bCs/>
        </w:rPr>
        <w:tab/>
        <w:t xml:space="preserve">D. 32、32 </w:t>
      </w:r>
    </w:p>
    <w:p w14:paraId="0B3DD0BE" w14:textId="77777777" w:rsidR="00E7047C" w:rsidRPr="00E7047C" w:rsidRDefault="00E7047C" w:rsidP="00E7047C">
      <w:pPr>
        <w:jc w:val="left"/>
        <w:rPr>
          <w:rFonts w:ascii="华文中宋" w:eastAsia="华文中宋" w:hAnsi="华文中宋"/>
        </w:rPr>
      </w:pPr>
      <w:r w:rsidRPr="00E7047C">
        <w:rPr>
          <w:rFonts w:ascii="华文中宋" w:eastAsia="华文中宋" w:hAnsi="华文中宋"/>
        </w:rPr>
        <w:t>PC每次定位一条指令，并且指令按字边界对齐存放，因此PC无需定位到每个字节，只需定位字即可。字长为32位，即4B。4GB/4B=2^30，即主存中一共可存储2^30个字，所以PC至少需要</w:t>
      </w:r>
      <w:r w:rsidRPr="00E7047C">
        <w:rPr>
          <w:rFonts w:ascii="华文中宋" w:eastAsia="华文中宋" w:hAnsi="华文中宋"/>
          <w:u w:val="single"/>
        </w:rPr>
        <w:t>30</w:t>
      </w:r>
      <w:r w:rsidRPr="00E7047C">
        <w:rPr>
          <w:rFonts w:ascii="华文中宋" w:eastAsia="华文中宋" w:hAnsi="华文中宋"/>
        </w:rPr>
        <w:t>位才能将每个字都定位到。</w:t>
      </w:r>
    </w:p>
    <w:p w14:paraId="23D7C606" w14:textId="77777777" w:rsidR="00E7047C" w:rsidRDefault="00E7047C" w:rsidP="00E7047C">
      <w:pPr>
        <w:jc w:val="left"/>
        <w:rPr>
          <w:rFonts w:ascii="华文中宋" w:eastAsia="华文中宋" w:hAnsi="华文中宋"/>
        </w:rPr>
      </w:pPr>
      <w:r w:rsidRPr="00E7047C">
        <w:rPr>
          <w:rFonts w:ascii="华文中宋" w:eastAsia="华文中宋" w:hAnsi="华文中宋" w:hint="eastAsia"/>
        </w:rPr>
        <w:t>采用</w:t>
      </w:r>
      <w:r w:rsidRPr="00E7047C">
        <w:rPr>
          <w:rFonts w:ascii="华文中宋" w:eastAsia="华文中宋" w:hAnsi="华文中宋"/>
        </w:rPr>
        <w:t>32位定长指令字格式，所以IR的位数至少是</w:t>
      </w:r>
      <w:r w:rsidRPr="00E7047C">
        <w:rPr>
          <w:rFonts w:ascii="华文中宋" w:eastAsia="华文中宋" w:hAnsi="华文中宋"/>
          <w:u w:val="single"/>
        </w:rPr>
        <w:t>32</w:t>
      </w:r>
      <w:r w:rsidRPr="00E7047C">
        <w:rPr>
          <w:rFonts w:ascii="华文中宋" w:eastAsia="华文中宋" w:hAnsi="华文中宋"/>
        </w:rPr>
        <w:t>位。</w:t>
      </w:r>
    </w:p>
    <w:p w14:paraId="1BBA2B6E" w14:textId="7FA6249E" w:rsidR="00724765" w:rsidRPr="00724765" w:rsidRDefault="00724765" w:rsidP="00E7047C">
      <w:pPr>
        <w:jc w:val="left"/>
        <w:rPr>
          <w:rFonts w:ascii="华文中宋" w:eastAsia="华文中宋" w:hAnsi="华文中宋"/>
          <w:b/>
          <w:bCs/>
        </w:rPr>
      </w:pPr>
      <w:r w:rsidRPr="00724765">
        <w:rPr>
          <w:rFonts w:ascii="华文中宋" w:eastAsia="华文中宋" w:hAnsi="华文中宋" w:hint="eastAsia"/>
          <w:b/>
          <w:bCs/>
        </w:rPr>
        <w:t>(4)[2019]下列有关处理器时钟脉冲信号的叙述中，错误的是(</w:t>
      </w:r>
      <w:r w:rsidR="00BF0FD5">
        <w:rPr>
          <w:rFonts w:ascii="华文中宋" w:eastAsia="华文中宋" w:hAnsi="华文中宋"/>
          <w:b/>
          <w:bCs/>
        </w:rPr>
        <w:t xml:space="preserve"> </w:t>
      </w:r>
      <w:r w:rsidRPr="00724765">
        <w:rPr>
          <w:rFonts w:ascii="华文中宋" w:eastAsia="华文中宋" w:hAnsi="华文中宋" w:hint="eastAsia"/>
          <w:b/>
          <w:bCs/>
          <w:color w:val="FF0000"/>
        </w:rPr>
        <w:t>D</w:t>
      </w:r>
      <w:r w:rsidR="00BF0FD5">
        <w:rPr>
          <w:rFonts w:ascii="华文中宋" w:eastAsia="华文中宋" w:hAnsi="华文中宋"/>
          <w:b/>
          <w:bCs/>
        </w:rPr>
        <w:t xml:space="preserve"> </w:t>
      </w:r>
      <w:r w:rsidRPr="00724765">
        <w:rPr>
          <w:rFonts w:ascii="华文中宋" w:eastAsia="华文中宋" w:hAnsi="华文中宋" w:hint="eastAsia"/>
          <w:b/>
          <w:bCs/>
        </w:rPr>
        <w:t>)。</w:t>
      </w:r>
    </w:p>
    <w:p w14:paraId="5020E1D8"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A.时钟脉冲信号由机器脉冲源发出的脉冲信号经整形和分频后形成</w:t>
      </w:r>
    </w:p>
    <w:p w14:paraId="1884EEDE"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B.时钟脉冲信号的宽度称为时钟周期，时钟周期的倒数为机器主频</w:t>
      </w:r>
    </w:p>
    <w:p w14:paraId="3ECC747E"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C.时钟周期以相邻状态单元间组合逻辑电路的最大延迟为基准确定</w:t>
      </w:r>
    </w:p>
    <w:p w14:paraId="449DE84E"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D.处理器总是在每来一个时钟脉冲信号时就开始执行一条新的指令</w:t>
      </w:r>
    </w:p>
    <w:p w14:paraId="76FFF1A5" w14:textId="44254E90" w:rsidR="00E7047C" w:rsidRDefault="00E7047C" w:rsidP="00724765">
      <w:pPr>
        <w:jc w:val="left"/>
        <w:rPr>
          <w:rFonts w:ascii="华文中宋" w:eastAsia="华文中宋" w:hAnsi="华文中宋"/>
        </w:rPr>
      </w:pPr>
      <w:r w:rsidRPr="00E7047C">
        <w:rPr>
          <w:rFonts w:ascii="华文中宋" w:eastAsia="华文中宋" w:hAnsi="华文中宋"/>
        </w:rPr>
        <w:t>指令流水线中，理想情况下每个机器周期完成一条指令并开始执行一条新的指令，而非一个时钟脉冲就开始执行一条新的指令。</w:t>
      </w:r>
    </w:p>
    <w:p w14:paraId="22EB0376" w14:textId="2736A90C"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(5)[2016]单周期处理器中所有指令的指令周期为一个时钟周期。下列关于单周期处理器的叙述中，错误的是(</w:t>
      </w:r>
      <w:r w:rsidR="00BF0FD5">
        <w:rPr>
          <w:rFonts w:ascii="华文中宋" w:eastAsia="华文中宋" w:hAnsi="华文中宋"/>
          <w:b/>
          <w:bCs/>
        </w:rPr>
        <w:t xml:space="preserve"> </w:t>
      </w:r>
      <w:r w:rsidRPr="00724765">
        <w:rPr>
          <w:rFonts w:ascii="华文中宋" w:eastAsia="华文中宋" w:hAnsi="华文中宋" w:hint="eastAsia"/>
          <w:b/>
          <w:bCs/>
          <w:color w:val="FF0000"/>
        </w:rPr>
        <w:t>A</w:t>
      </w:r>
      <w:r w:rsidR="00BF0FD5">
        <w:rPr>
          <w:rFonts w:ascii="华文中宋" w:eastAsia="华文中宋" w:hAnsi="华文中宋"/>
          <w:b/>
          <w:bCs/>
        </w:rPr>
        <w:t xml:space="preserve"> </w:t>
      </w:r>
      <w:r w:rsidRPr="00724765">
        <w:rPr>
          <w:rFonts w:ascii="华文中宋" w:eastAsia="华文中宋" w:hAnsi="华文中宋" w:hint="eastAsia"/>
          <w:b/>
          <w:bCs/>
        </w:rPr>
        <w:t>)。</w:t>
      </w:r>
    </w:p>
    <w:p w14:paraId="2CF09944"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A.可以采用单总线结构数据通路</w:t>
      </w:r>
      <w:r w:rsidRPr="00724765">
        <w:rPr>
          <w:rFonts w:ascii="华文中宋" w:eastAsia="华文中宋" w:hAnsi="华文中宋" w:hint="eastAsia"/>
          <w:b/>
          <w:bCs/>
        </w:rPr>
        <w:tab/>
      </w:r>
      <w:r w:rsidRPr="00724765">
        <w:rPr>
          <w:rFonts w:ascii="华文中宋" w:eastAsia="华文中宋" w:hAnsi="华文中宋" w:hint="eastAsia"/>
          <w:b/>
          <w:bCs/>
        </w:rPr>
        <w:tab/>
        <w:t xml:space="preserve">B.处理器时钟频率较低 </w:t>
      </w:r>
    </w:p>
    <w:p w14:paraId="25347F8D"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C.在指令执行过程中控制信号不变</w:t>
      </w:r>
      <w:r w:rsidRPr="00724765">
        <w:rPr>
          <w:rFonts w:ascii="华文中宋" w:eastAsia="华文中宋" w:hAnsi="华文中宋" w:hint="eastAsia"/>
          <w:b/>
          <w:bCs/>
        </w:rPr>
        <w:tab/>
      </w:r>
      <w:r w:rsidRPr="00724765">
        <w:rPr>
          <w:rFonts w:ascii="华文中宋" w:eastAsia="华文中宋" w:hAnsi="华文中宋" w:hint="eastAsia"/>
          <w:b/>
          <w:bCs/>
        </w:rPr>
        <w:tab/>
        <w:t xml:space="preserve">D.每条指令的CPI为1 </w:t>
      </w:r>
    </w:p>
    <w:p w14:paraId="40DA2FAC" w14:textId="61A31672" w:rsidR="00E7047C" w:rsidRDefault="00E7047C" w:rsidP="00724765">
      <w:pPr>
        <w:jc w:val="left"/>
        <w:rPr>
          <w:rFonts w:ascii="华文中宋" w:eastAsia="华文中宋" w:hAnsi="华文中宋"/>
        </w:rPr>
      </w:pPr>
      <w:r w:rsidRPr="00E7047C">
        <w:rPr>
          <w:rFonts w:ascii="华文中宋" w:eastAsia="华文中宋" w:hAnsi="华文中宋"/>
        </w:rPr>
        <w:t>单周期处理器一个时钟内处理完取指令、寻址等操作，有多种类型数据要传输，</w:t>
      </w:r>
      <w:r w:rsidRPr="00E7047C">
        <w:rPr>
          <w:rFonts w:ascii="华文中宋" w:eastAsia="华文中宋" w:hAnsi="华文中宋" w:hint="eastAsia"/>
        </w:rPr>
        <w:t>需要专用数据通路，</w:t>
      </w:r>
      <w:r w:rsidRPr="00E7047C">
        <w:rPr>
          <w:rFonts w:ascii="华文中宋" w:eastAsia="华文中宋" w:hAnsi="华文中宋"/>
        </w:rPr>
        <w:t>而单总线结构数据通路一个时钟只能传输一类数据，所以单周期处理器不能采用单总线。</w:t>
      </w:r>
    </w:p>
    <w:p w14:paraId="3631D0B3" w14:textId="2C367F04"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(6)[2017]下列关于主存(MM)和控制存储器(CS)的叙述中，错误的是(</w:t>
      </w:r>
      <w:r w:rsidR="00E7047C" w:rsidRPr="00E7047C">
        <w:rPr>
          <w:rFonts w:ascii="华文中宋" w:eastAsia="华文中宋" w:hAnsi="华文中宋"/>
          <w:b/>
          <w:bCs/>
        </w:rPr>
        <w:t xml:space="preserve"> </w:t>
      </w:r>
      <w:r w:rsidRPr="00724765">
        <w:rPr>
          <w:rFonts w:ascii="华文中宋" w:eastAsia="华文中宋" w:hAnsi="华文中宋" w:hint="eastAsia"/>
          <w:b/>
          <w:bCs/>
          <w:color w:val="FF0000"/>
        </w:rPr>
        <w:t>B</w:t>
      </w:r>
      <w:r w:rsidR="00E7047C" w:rsidRPr="00E7047C">
        <w:rPr>
          <w:rFonts w:ascii="华文中宋" w:eastAsia="华文中宋" w:hAnsi="华文中宋"/>
          <w:b/>
          <w:bCs/>
          <w:color w:val="FF0000"/>
        </w:rPr>
        <w:t xml:space="preserve"> </w:t>
      </w:r>
      <w:r w:rsidRPr="00724765">
        <w:rPr>
          <w:rFonts w:ascii="华文中宋" w:eastAsia="华文中宋" w:hAnsi="华文中宋" w:hint="eastAsia"/>
          <w:b/>
          <w:bCs/>
        </w:rPr>
        <w:t>)。</w:t>
      </w:r>
    </w:p>
    <w:p w14:paraId="30202ABC"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A.MM在CPU外，CS在CPU内</w:t>
      </w:r>
    </w:p>
    <w:p w14:paraId="5D14419E"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B.MM按地址访问，CS 按内容访问</w:t>
      </w:r>
    </w:p>
    <w:p w14:paraId="6D2623A3"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C.MM 存储指令和数据，CS 存储微指令</w:t>
      </w:r>
    </w:p>
    <w:p w14:paraId="6B320ADD"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lastRenderedPageBreak/>
        <w:t>D.MM用RAM和ROM实现，CS用ROM实现</w:t>
      </w:r>
    </w:p>
    <w:p w14:paraId="79D7BACA" w14:textId="2D6DBCDA" w:rsidR="00724765" w:rsidRPr="00724765" w:rsidRDefault="00E7047C" w:rsidP="00724765">
      <w:pPr>
        <w:jc w:val="left"/>
        <w:rPr>
          <w:rFonts w:ascii="华文中宋" w:eastAsia="华文中宋" w:hAnsi="华文中宋"/>
        </w:rPr>
      </w:pPr>
      <w:r w:rsidRPr="00E7047C">
        <w:rPr>
          <w:rFonts w:ascii="华文中宋" w:eastAsia="华文中宋" w:hAnsi="华文中宋"/>
        </w:rPr>
        <w:t xml:space="preserve">CS按地址访问 </w:t>
      </w:r>
      <w:r>
        <w:rPr>
          <w:rFonts w:ascii="华文中宋" w:eastAsia="华文中宋" w:hAnsi="华文中宋"/>
        </w:rPr>
        <w:t>(</w:t>
      </w:r>
      <w:r w:rsidRPr="00E7047C">
        <w:rPr>
          <w:rFonts w:ascii="华文中宋" w:eastAsia="华文中宋" w:hAnsi="华文中宋"/>
        </w:rPr>
        <w:t>TLB快表按内容访问</w:t>
      </w:r>
      <w:r>
        <w:rPr>
          <w:rFonts w:ascii="华文中宋" w:eastAsia="华文中宋" w:hAnsi="华文中宋" w:hint="eastAsia"/>
        </w:rPr>
        <w:t>)</w:t>
      </w:r>
    </w:p>
    <w:p w14:paraId="1DF5C393" w14:textId="3A094416"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(7)[2009]相对于微程序控制器，硬布线控制器的特点是(</w:t>
      </w:r>
      <w:r w:rsidR="00E7047C">
        <w:rPr>
          <w:rFonts w:ascii="华文中宋" w:eastAsia="华文中宋" w:hAnsi="华文中宋"/>
          <w:b/>
          <w:bCs/>
        </w:rPr>
        <w:t xml:space="preserve"> </w:t>
      </w:r>
      <w:r w:rsidRPr="00724765">
        <w:rPr>
          <w:rFonts w:ascii="华文中宋" w:eastAsia="华文中宋" w:hAnsi="华文中宋" w:hint="eastAsia"/>
          <w:b/>
          <w:bCs/>
          <w:color w:val="FF0000"/>
        </w:rPr>
        <w:t>D</w:t>
      </w:r>
      <w:r w:rsidR="00E7047C" w:rsidRPr="00E7047C">
        <w:rPr>
          <w:rFonts w:ascii="华文中宋" w:eastAsia="华文中宋" w:hAnsi="华文中宋"/>
          <w:b/>
          <w:bCs/>
          <w:color w:val="FF0000"/>
        </w:rPr>
        <w:t xml:space="preserve"> </w:t>
      </w:r>
      <w:r w:rsidRPr="00724765">
        <w:rPr>
          <w:rFonts w:ascii="华文中宋" w:eastAsia="华文中宋" w:hAnsi="华文中宋" w:hint="eastAsia"/>
          <w:b/>
          <w:bCs/>
        </w:rPr>
        <w:t>)</w:t>
      </w:r>
    </w:p>
    <w:p w14:paraId="785CB252"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A.指令执行度慢，指令功能的修改和扩展容易</w:t>
      </w:r>
    </w:p>
    <w:p w14:paraId="1731DE6A"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B.指令执行速度慢，指令功能的修改和扩展难</w:t>
      </w:r>
    </w:p>
    <w:p w14:paraId="6F2E4E43"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C.指令执行速度快，指令功能的修改和扩展容易</w:t>
      </w:r>
    </w:p>
    <w:p w14:paraId="5E7D64A9" w14:textId="77777777" w:rsidR="00724765" w:rsidRDefault="00724765" w:rsidP="00724765">
      <w:pPr>
        <w:jc w:val="left"/>
        <w:rPr>
          <w:rFonts w:ascii="华文中宋" w:eastAsia="华文中宋" w:hAnsi="华文中宋"/>
          <w:b/>
          <w:bCs/>
        </w:rPr>
      </w:pPr>
      <w:r w:rsidRPr="00724765">
        <w:rPr>
          <w:rFonts w:ascii="华文中宋" w:eastAsia="华文中宋" w:hAnsi="华文中宋" w:hint="eastAsia"/>
          <w:b/>
          <w:bCs/>
        </w:rPr>
        <w:t>D.指令执行速度快，指令功能的修改和扩展难</w:t>
      </w:r>
    </w:p>
    <w:p w14:paraId="3E4B8C05" w14:textId="77777777" w:rsidR="00E7047C" w:rsidRPr="00E7047C" w:rsidRDefault="00E7047C" w:rsidP="00E7047C">
      <w:pPr>
        <w:jc w:val="left"/>
        <w:rPr>
          <w:rFonts w:ascii="华文中宋" w:eastAsia="华文中宋" w:hAnsi="华文中宋"/>
        </w:rPr>
      </w:pPr>
      <w:r w:rsidRPr="00E7047C">
        <w:rPr>
          <w:rFonts w:ascii="华文中宋" w:eastAsia="华文中宋" w:hAnsi="华文中宋" w:hint="eastAsia"/>
        </w:rPr>
        <w:t>硬布线控制器采用硬连线逻辑，故一旦构成，除非在物理上进行重新布线，否则指令功能无法修改和扩展。所以指令功能的修改和扩展难。</w:t>
      </w:r>
    </w:p>
    <w:p w14:paraId="2BB52133" w14:textId="7347792D" w:rsidR="00E7047C" w:rsidRPr="00724765" w:rsidRDefault="00E7047C" w:rsidP="00E7047C">
      <w:pPr>
        <w:jc w:val="left"/>
        <w:rPr>
          <w:rFonts w:ascii="华文中宋" w:eastAsia="华文中宋" w:hAnsi="华文中宋"/>
        </w:rPr>
      </w:pPr>
      <w:r w:rsidRPr="00E7047C">
        <w:rPr>
          <w:rFonts w:ascii="华文中宋" w:eastAsia="华文中宋" w:hAnsi="华文中宋" w:hint="eastAsia"/>
        </w:rPr>
        <w:t>微程序控制器采用存储逻辑，当需要对指令功能进行修改和扩展时，只要重新设计微代码的码点，并将其注入控制存储器中即可；但是由于采用存储逻辑，相比硬布线控制器多了从控制存储器中读出码点的过程</w:t>
      </w:r>
      <w:r w:rsidRPr="00E7047C">
        <w:rPr>
          <w:rFonts w:ascii="华文中宋" w:eastAsia="华文中宋" w:hAnsi="华文中宋"/>
        </w:rPr>
        <w:t>,故其执行速度较慢。</w:t>
      </w:r>
    </w:p>
    <w:p w14:paraId="0B8B9F35" w14:textId="2B92D05E"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(8)[2012]某计算机的控制器采用微程序控制方式，微指令中的操作控制字段采用字段直接编码法，共有33个微命令，构成5个互斥类，分别包含7、3、12、5和6个微命令，则操作控制字段至少有(</w:t>
      </w:r>
      <w:r w:rsidR="00E7047C">
        <w:rPr>
          <w:rFonts w:ascii="华文中宋" w:eastAsia="华文中宋" w:hAnsi="华文中宋"/>
          <w:b/>
          <w:bCs/>
        </w:rPr>
        <w:t xml:space="preserve"> </w:t>
      </w:r>
      <w:r w:rsidRPr="00724765">
        <w:rPr>
          <w:rFonts w:ascii="华文中宋" w:eastAsia="华文中宋" w:hAnsi="华文中宋" w:hint="eastAsia"/>
          <w:b/>
          <w:bCs/>
          <w:color w:val="FF0000"/>
        </w:rPr>
        <w:t>C</w:t>
      </w:r>
      <w:r w:rsidR="00E7047C" w:rsidRPr="00E7047C">
        <w:rPr>
          <w:rFonts w:ascii="华文中宋" w:eastAsia="华文中宋" w:hAnsi="华文中宋"/>
          <w:b/>
          <w:bCs/>
          <w:color w:val="FF0000"/>
        </w:rPr>
        <w:t xml:space="preserve"> </w:t>
      </w:r>
      <w:r w:rsidRPr="00724765">
        <w:rPr>
          <w:rFonts w:ascii="华文中宋" w:eastAsia="华文中宋" w:hAnsi="华文中宋" w:hint="eastAsia"/>
          <w:b/>
          <w:bCs/>
        </w:rPr>
        <w:t>)</w:t>
      </w:r>
    </w:p>
    <w:p w14:paraId="066778BE"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A.5位</w:t>
      </w:r>
      <w:r w:rsidRPr="00724765">
        <w:rPr>
          <w:rFonts w:ascii="华文中宋" w:eastAsia="华文中宋" w:hAnsi="华文中宋" w:hint="eastAsia"/>
          <w:b/>
          <w:bCs/>
        </w:rPr>
        <w:tab/>
      </w:r>
      <w:r w:rsidRPr="00724765">
        <w:rPr>
          <w:rFonts w:ascii="华文中宋" w:eastAsia="华文中宋" w:hAnsi="华文中宋" w:hint="eastAsia"/>
          <w:b/>
          <w:bCs/>
        </w:rPr>
        <w:tab/>
        <w:t>B.6位</w:t>
      </w:r>
      <w:r w:rsidRPr="00724765">
        <w:rPr>
          <w:rFonts w:ascii="华文中宋" w:eastAsia="华文中宋" w:hAnsi="华文中宋" w:hint="eastAsia"/>
          <w:b/>
          <w:bCs/>
        </w:rPr>
        <w:tab/>
      </w:r>
      <w:r w:rsidRPr="00724765">
        <w:rPr>
          <w:rFonts w:ascii="华文中宋" w:eastAsia="华文中宋" w:hAnsi="华文中宋" w:hint="eastAsia"/>
          <w:b/>
          <w:bCs/>
        </w:rPr>
        <w:tab/>
        <w:t>C.15位</w:t>
      </w:r>
      <w:r w:rsidRPr="00724765">
        <w:rPr>
          <w:rFonts w:ascii="华文中宋" w:eastAsia="华文中宋" w:hAnsi="华文中宋" w:hint="eastAsia"/>
          <w:b/>
          <w:bCs/>
        </w:rPr>
        <w:tab/>
      </w:r>
      <w:r w:rsidRPr="00724765">
        <w:rPr>
          <w:rFonts w:ascii="华文中宋" w:eastAsia="华文中宋" w:hAnsi="华文中宋" w:hint="eastAsia"/>
          <w:b/>
          <w:bCs/>
        </w:rPr>
        <w:tab/>
        <w:t>D.33位</w:t>
      </w:r>
      <w:r w:rsidRPr="00724765">
        <w:rPr>
          <w:rFonts w:ascii="华文中宋" w:eastAsia="华文中宋" w:hAnsi="华文中宋" w:hint="eastAsia"/>
          <w:b/>
          <w:bCs/>
        </w:rPr>
        <w:tab/>
      </w:r>
    </w:p>
    <w:p w14:paraId="5806A1D3" w14:textId="7017E7BC" w:rsidR="00E7047C" w:rsidRPr="00E7047C" w:rsidRDefault="00E7047C" w:rsidP="00E7047C">
      <w:pPr>
        <w:jc w:val="left"/>
        <w:rPr>
          <w:rFonts w:ascii="华文中宋" w:eastAsia="华文中宋" w:hAnsi="华文中宋"/>
        </w:rPr>
      </w:pPr>
      <w:r w:rsidRPr="00E7047C">
        <w:rPr>
          <w:rFonts w:ascii="华文中宋" w:eastAsia="华文中宋" w:hAnsi="华文中宋" w:hint="eastAsia"/>
        </w:rPr>
        <w:t>第</w:t>
      </w:r>
      <w:r w:rsidRPr="00E7047C">
        <w:rPr>
          <w:rFonts w:ascii="华文中宋" w:eastAsia="华文中宋" w:hAnsi="华文中宋"/>
        </w:rPr>
        <w:t>1个微命令互斥类包含7个微命令，再加上一个NOP微命令</w:t>
      </w:r>
      <w:r>
        <w:rPr>
          <w:rFonts w:ascii="华文中宋" w:eastAsia="华文中宋" w:hAnsi="华文中宋" w:hint="eastAsia"/>
        </w:rPr>
        <w:t>(离散状态没命令)</w:t>
      </w:r>
      <w:r w:rsidRPr="00E7047C">
        <w:rPr>
          <w:rFonts w:ascii="华文中宋" w:eastAsia="华文中宋" w:hAnsi="华文中宋"/>
        </w:rPr>
        <w:t>，共8个微命令，需要3位二进制编码；</w:t>
      </w:r>
    </w:p>
    <w:p w14:paraId="117AEEC0" w14:textId="77777777" w:rsidR="00E7047C" w:rsidRPr="00E7047C" w:rsidRDefault="00E7047C" w:rsidP="00E7047C">
      <w:pPr>
        <w:jc w:val="left"/>
        <w:rPr>
          <w:rFonts w:ascii="华文中宋" w:eastAsia="华文中宋" w:hAnsi="华文中宋"/>
        </w:rPr>
      </w:pPr>
      <w:r w:rsidRPr="00E7047C">
        <w:rPr>
          <w:rFonts w:ascii="华文中宋" w:eastAsia="华文中宋" w:hAnsi="华文中宋" w:hint="eastAsia"/>
        </w:rPr>
        <w:t>第</w:t>
      </w:r>
      <w:r w:rsidRPr="00E7047C">
        <w:rPr>
          <w:rFonts w:ascii="华文中宋" w:eastAsia="华文中宋" w:hAnsi="华文中宋"/>
        </w:rPr>
        <w:t>2个微命令互斥类包含3个微命令，再加上一个NOP微命令；共4个微命令，需要2位二进制编码；</w:t>
      </w:r>
    </w:p>
    <w:p w14:paraId="34260016" w14:textId="77777777" w:rsidR="00E7047C" w:rsidRPr="00E7047C" w:rsidRDefault="00E7047C" w:rsidP="00E7047C">
      <w:pPr>
        <w:jc w:val="left"/>
        <w:rPr>
          <w:rFonts w:ascii="华文中宋" w:eastAsia="华文中宋" w:hAnsi="华文中宋"/>
        </w:rPr>
      </w:pPr>
      <w:r w:rsidRPr="00E7047C">
        <w:rPr>
          <w:rFonts w:ascii="华文中宋" w:eastAsia="华文中宋" w:hAnsi="华文中宋" w:hint="eastAsia"/>
        </w:rPr>
        <w:t>第</w:t>
      </w:r>
      <w:r w:rsidRPr="00E7047C">
        <w:rPr>
          <w:rFonts w:ascii="华文中宋" w:eastAsia="华文中宋" w:hAnsi="华文中宋"/>
        </w:rPr>
        <w:t>3个微命令互斥类包含12个微命令，再加上一个NOP微命令，共13个微命令，需要4位二进制编码；</w:t>
      </w:r>
    </w:p>
    <w:p w14:paraId="30DE18A5" w14:textId="3F126E7E" w:rsidR="00E7047C" w:rsidRPr="00E7047C" w:rsidRDefault="00E7047C" w:rsidP="00E7047C">
      <w:pPr>
        <w:jc w:val="left"/>
        <w:rPr>
          <w:rFonts w:ascii="华文中宋" w:eastAsia="华文中宋" w:hAnsi="华文中宋"/>
        </w:rPr>
      </w:pPr>
      <w:r w:rsidRPr="00E7047C">
        <w:rPr>
          <w:rFonts w:ascii="华文中宋" w:eastAsia="华文中宋" w:hAnsi="华文中宋" w:hint="eastAsia"/>
        </w:rPr>
        <w:t>第</w:t>
      </w:r>
      <w:r w:rsidRPr="00E7047C">
        <w:rPr>
          <w:rFonts w:ascii="华文中宋" w:eastAsia="华文中宋" w:hAnsi="华文中宋"/>
        </w:rPr>
        <w:t>4个微命令互斥类包含5个微命令，再加上一个NOP微命令，共6个微命令,需要3位二进制编码;</w:t>
      </w:r>
    </w:p>
    <w:p w14:paraId="536444D0" w14:textId="77777777" w:rsidR="00E7047C" w:rsidRPr="00E7047C" w:rsidRDefault="00E7047C" w:rsidP="00E7047C">
      <w:pPr>
        <w:jc w:val="left"/>
        <w:rPr>
          <w:rFonts w:ascii="华文中宋" w:eastAsia="华文中宋" w:hAnsi="华文中宋"/>
        </w:rPr>
      </w:pPr>
      <w:r w:rsidRPr="00E7047C">
        <w:rPr>
          <w:rFonts w:ascii="华文中宋" w:eastAsia="华文中宋" w:hAnsi="华文中宋" w:hint="eastAsia"/>
        </w:rPr>
        <w:t>第</w:t>
      </w:r>
      <w:r w:rsidRPr="00E7047C">
        <w:rPr>
          <w:rFonts w:ascii="华文中宋" w:eastAsia="华文中宋" w:hAnsi="华文中宋"/>
        </w:rPr>
        <w:t>5个微命令互斥类包含6个微命令，再加上一个NOP微命令，共7个微命令，需要3位二进制编码。</w:t>
      </w:r>
    </w:p>
    <w:p w14:paraId="190801DB" w14:textId="77777777" w:rsidR="00E7047C" w:rsidRDefault="00E7047C" w:rsidP="00E7047C">
      <w:pPr>
        <w:jc w:val="left"/>
        <w:rPr>
          <w:rFonts w:ascii="华文中宋" w:eastAsia="华文中宋" w:hAnsi="华文中宋"/>
        </w:rPr>
      </w:pPr>
      <w:r w:rsidRPr="00E7047C">
        <w:rPr>
          <w:rFonts w:ascii="华文中宋" w:eastAsia="华文中宋" w:hAnsi="华文中宋" w:hint="eastAsia"/>
        </w:rPr>
        <w:t>共需要</w:t>
      </w:r>
      <w:r w:rsidRPr="00E7047C">
        <w:rPr>
          <w:rFonts w:ascii="华文中宋" w:eastAsia="华文中宋" w:hAnsi="华文中宋"/>
        </w:rPr>
        <w:t>3+2+4+3+3=15位二进制编码。</w:t>
      </w:r>
    </w:p>
    <w:p w14:paraId="32FB3421" w14:textId="0E95847A" w:rsidR="00724765" w:rsidRPr="00724765" w:rsidRDefault="00724765" w:rsidP="00E7047C">
      <w:pPr>
        <w:jc w:val="left"/>
        <w:rPr>
          <w:rFonts w:ascii="华文中宋" w:eastAsia="华文中宋" w:hAnsi="华文中宋"/>
          <w:b/>
          <w:bCs/>
        </w:rPr>
      </w:pPr>
      <w:r w:rsidRPr="00724765">
        <w:rPr>
          <w:rFonts w:ascii="华文中宋" w:eastAsia="华文中宋" w:hAnsi="华文中宋" w:hint="eastAsia"/>
          <w:b/>
          <w:bCs/>
        </w:rPr>
        <w:t>(9)[2014]某计算机采用微程序控制器，共有32条指令，公共的取指令微程序包含两条微指令，各指令对应的微程序平均由4条微指令组成，采用断定法(下址字段法)确定下条微指令地址，则微指令中下址字段的位数至少是(</w:t>
      </w:r>
      <w:r w:rsidR="00E7047C">
        <w:rPr>
          <w:rFonts w:ascii="华文中宋" w:eastAsia="华文中宋" w:hAnsi="华文中宋"/>
          <w:b/>
          <w:bCs/>
        </w:rPr>
        <w:t xml:space="preserve"> </w:t>
      </w:r>
      <w:r w:rsidRPr="00724765">
        <w:rPr>
          <w:rFonts w:ascii="华文中宋" w:eastAsia="华文中宋" w:hAnsi="华文中宋" w:hint="eastAsia"/>
          <w:b/>
          <w:bCs/>
          <w:color w:val="FF0000"/>
        </w:rPr>
        <w:t>C</w:t>
      </w:r>
      <w:r w:rsidR="00E7047C" w:rsidRPr="00E7047C">
        <w:rPr>
          <w:rFonts w:ascii="华文中宋" w:eastAsia="华文中宋" w:hAnsi="华文中宋"/>
          <w:b/>
          <w:bCs/>
          <w:color w:val="FF0000"/>
        </w:rPr>
        <w:t xml:space="preserve"> </w:t>
      </w:r>
      <w:r w:rsidRPr="00724765">
        <w:rPr>
          <w:rFonts w:ascii="华文中宋" w:eastAsia="华文中宋" w:hAnsi="华文中宋" w:hint="eastAsia"/>
          <w:b/>
          <w:bCs/>
        </w:rPr>
        <w:t>)</w:t>
      </w:r>
    </w:p>
    <w:p w14:paraId="6A0BA509"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A.5</w:t>
      </w:r>
      <w:r w:rsidRPr="00724765">
        <w:rPr>
          <w:rFonts w:ascii="华文中宋" w:eastAsia="华文中宋" w:hAnsi="华文中宋" w:hint="eastAsia"/>
          <w:b/>
          <w:bCs/>
        </w:rPr>
        <w:tab/>
      </w:r>
      <w:r w:rsidRPr="00724765">
        <w:rPr>
          <w:rFonts w:ascii="华文中宋" w:eastAsia="华文中宋" w:hAnsi="华文中宋" w:hint="eastAsia"/>
          <w:b/>
          <w:bCs/>
        </w:rPr>
        <w:tab/>
        <w:t>B.6</w:t>
      </w:r>
      <w:r w:rsidRPr="00724765">
        <w:rPr>
          <w:rFonts w:ascii="华文中宋" w:eastAsia="华文中宋" w:hAnsi="华文中宋" w:hint="eastAsia"/>
          <w:b/>
          <w:bCs/>
        </w:rPr>
        <w:tab/>
      </w:r>
      <w:r w:rsidRPr="00724765">
        <w:rPr>
          <w:rFonts w:ascii="华文中宋" w:eastAsia="华文中宋" w:hAnsi="华文中宋" w:hint="eastAsia"/>
          <w:b/>
          <w:bCs/>
        </w:rPr>
        <w:tab/>
        <w:t>C.8</w:t>
      </w:r>
      <w:r w:rsidRPr="00724765">
        <w:rPr>
          <w:rFonts w:ascii="华文中宋" w:eastAsia="华文中宋" w:hAnsi="华文中宋" w:hint="eastAsia"/>
          <w:b/>
          <w:bCs/>
        </w:rPr>
        <w:tab/>
      </w:r>
      <w:r w:rsidRPr="00724765">
        <w:rPr>
          <w:rFonts w:ascii="华文中宋" w:eastAsia="华文中宋" w:hAnsi="华文中宋" w:hint="eastAsia"/>
          <w:b/>
          <w:bCs/>
        </w:rPr>
        <w:tab/>
        <w:t>D.9</w:t>
      </w:r>
    </w:p>
    <w:p w14:paraId="5BC73C4F" w14:textId="3A429AD5" w:rsidR="00724765" w:rsidRPr="00724765" w:rsidRDefault="00E7047C" w:rsidP="00724765">
      <w:pPr>
        <w:jc w:val="left"/>
        <w:rPr>
          <w:rFonts w:ascii="华文中宋" w:eastAsia="华文中宋" w:hAnsi="华文中宋"/>
        </w:rPr>
      </w:pPr>
      <w:r>
        <w:rPr>
          <w:rFonts w:ascii="华文中宋" w:eastAsia="华文中宋" w:hAnsi="华文中宋" w:hint="eastAsia"/>
        </w:rPr>
        <w:t>3</w:t>
      </w:r>
      <w:r>
        <w:rPr>
          <w:rFonts w:ascii="华文中宋" w:eastAsia="华文中宋" w:hAnsi="华文中宋"/>
        </w:rPr>
        <w:t>2</w:t>
      </w:r>
      <w:r>
        <w:rPr>
          <w:rFonts w:ascii="华文中宋" w:eastAsia="华文中宋" w:hAnsi="华文中宋" w:hint="eastAsia"/>
        </w:rPr>
        <w:t>条</w:t>
      </w:r>
      <w:r w:rsidR="00724765" w:rsidRPr="00724765">
        <w:rPr>
          <w:rFonts w:ascii="华文中宋" w:eastAsia="华文中宋" w:hAnsi="华文中宋" w:hint="eastAsia"/>
        </w:rPr>
        <w:t>指令</w:t>
      </w:r>
      <w:r>
        <w:rPr>
          <w:rFonts w:ascii="华文中宋" w:eastAsia="华文中宋" w:hAnsi="华文中宋" w:hint="eastAsia"/>
        </w:rPr>
        <w:t>（微程序）</w:t>
      </w:r>
      <w:r w:rsidR="00724765" w:rsidRPr="00724765">
        <w:rPr>
          <w:rFonts w:ascii="华文中宋" w:eastAsia="华文中宋" w:hAnsi="华文中宋" w:hint="eastAsia"/>
        </w:rPr>
        <w:t>对应的微指令：32*4=128条 公共微指令2条 128+2=130</w:t>
      </w:r>
    </w:p>
    <w:p w14:paraId="05618E13" w14:textId="77777777" w:rsidR="00724765" w:rsidRDefault="00724765" w:rsidP="00724765">
      <w:pPr>
        <w:jc w:val="left"/>
        <w:rPr>
          <w:rFonts w:ascii="华文中宋" w:eastAsia="华文中宋" w:hAnsi="华文中宋"/>
        </w:rPr>
      </w:pPr>
      <w:r w:rsidRPr="00724765">
        <w:rPr>
          <w:rFonts w:ascii="华文中宋" w:eastAsia="华文中宋" w:hAnsi="华文中宋" w:hint="eastAsia"/>
        </w:rPr>
        <w:t>2</w:t>
      </w:r>
      <w:r w:rsidRPr="00724765">
        <w:rPr>
          <w:rFonts w:ascii="华文中宋" w:eastAsia="华文中宋" w:hAnsi="华文中宋" w:hint="eastAsia"/>
          <w:vertAlign w:val="superscript"/>
        </w:rPr>
        <w:t>7</w:t>
      </w:r>
      <w:r w:rsidRPr="00724765">
        <w:rPr>
          <w:rFonts w:ascii="华文中宋" w:eastAsia="华文中宋" w:hAnsi="华文中宋" w:hint="eastAsia"/>
        </w:rPr>
        <w:t>&lt;130&lt;2</w:t>
      </w:r>
      <w:r w:rsidRPr="00724765">
        <w:rPr>
          <w:rFonts w:ascii="华文中宋" w:eastAsia="华文中宋" w:hAnsi="华文中宋" w:hint="eastAsia"/>
          <w:vertAlign w:val="superscript"/>
        </w:rPr>
        <w:t>8</w:t>
      </w:r>
      <w:r w:rsidRPr="00724765">
        <w:rPr>
          <w:rFonts w:ascii="华文中宋" w:eastAsia="华文中宋" w:hAnsi="华文中宋" w:hint="eastAsia"/>
        </w:rPr>
        <w:tab/>
        <w:t>8位</w:t>
      </w:r>
    </w:p>
    <w:p w14:paraId="293010F3" w14:textId="1D49BE95"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(10)[2011]假定不采用cache和指令预取技术，且计算机处于“开中断”状态，则在下列有关指令执行的叙述中，错误的是(</w:t>
      </w:r>
      <w:r w:rsidR="00E7047C">
        <w:rPr>
          <w:rFonts w:ascii="华文中宋" w:eastAsia="华文中宋" w:hAnsi="华文中宋"/>
          <w:b/>
          <w:bCs/>
        </w:rPr>
        <w:t xml:space="preserve"> </w:t>
      </w:r>
      <w:r w:rsidRPr="00724765">
        <w:rPr>
          <w:rFonts w:ascii="华文中宋" w:eastAsia="华文中宋" w:hAnsi="华文中宋" w:hint="eastAsia"/>
          <w:b/>
          <w:bCs/>
          <w:color w:val="FF0000"/>
        </w:rPr>
        <w:t>C</w:t>
      </w:r>
      <w:r w:rsidR="00E7047C" w:rsidRPr="00E7047C">
        <w:rPr>
          <w:rFonts w:ascii="华文中宋" w:eastAsia="华文中宋" w:hAnsi="华文中宋"/>
          <w:b/>
          <w:bCs/>
          <w:color w:val="FF0000"/>
        </w:rPr>
        <w:t xml:space="preserve"> </w:t>
      </w:r>
      <w:r w:rsidRPr="00724765">
        <w:rPr>
          <w:rFonts w:ascii="华文中宋" w:eastAsia="华文中宋" w:hAnsi="华文中宋" w:hint="eastAsia"/>
          <w:b/>
          <w:bCs/>
        </w:rPr>
        <w:t>)</w:t>
      </w:r>
    </w:p>
    <w:p w14:paraId="3406F3C0"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A.每个指令周期中CPU都至少访问内存一次</w:t>
      </w:r>
    </w:p>
    <w:p w14:paraId="09C1CC71"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B.每个指令周期一定大于或等于一个CPU时钟周期</w:t>
      </w:r>
    </w:p>
    <w:p w14:paraId="6ACCCDA9" w14:textId="77777777" w:rsidR="00724765" w:rsidRPr="00724765" w:rsidRDefault="00724765" w:rsidP="00724765">
      <w:pPr>
        <w:jc w:val="left"/>
        <w:rPr>
          <w:rFonts w:ascii="华文中宋" w:eastAsia="华文中宋" w:hAnsi="华文中宋"/>
          <w:b/>
          <w:bCs/>
        </w:rPr>
      </w:pPr>
      <w:r w:rsidRPr="00724765">
        <w:rPr>
          <w:rFonts w:ascii="华文中宋" w:eastAsia="华文中宋" w:hAnsi="华文中宋" w:hint="eastAsia"/>
          <w:b/>
          <w:bCs/>
        </w:rPr>
        <w:t>C.空操作指令的指令周期中任何寄存器的内容都不会被改变</w:t>
      </w:r>
    </w:p>
    <w:p w14:paraId="4DFAB897" w14:textId="77777777" w:rsidR="00724765" w:rsidRDefault="00724765" w:rsidP="00724765">
      <w:pPr>
        <w:jc w:val="left"/>
        <w:rPr>
          <w:rFonts w:ascii="华文中宋" w:eastAsia="华文中宋" w:hAnsi="华文中宋"/>
          <w:b/>
          <w:bCs/>
        </w:rPr>
      </w:pPr>
      <w:r w:rsidRPr="00724765">
        <w:rPr>
          <w:rFonts w:ascii="华文中宋" w:eastAsia="华文中宋" w:hAnsi="华文中宋" w:hint="eastAsia"/>
          <w:b/>
          <w:bCs/>
        </w:rPr>
        <w:t>D.当前程序在每条指令执行结束时都可能被外部中断打断</w:t>
      </w:r>
    </w:p>
    <w:p w14:paraId="639DEAE8" w14:textId="49DC3295" w:rsidR="00D55B8A" w:rsidRPr="00D55B8A" w:rsidRDefault="00D55B8A" w:rsidP="00D55B8A">
      <w:pPr>
        <w:jc w:val="left"/>
        <w:rPr>
          <w:rFonts w:ascii="华文中宋" w:eastAsia="华文中宋" w:hAnsi="华文中宋"/>
        </w:rPr>
      </w:pPr>
      <w:r w:rsidRPr="00D55B8A">
        <w:rPr>
          <w:rFonts w:ascii="华文中宋" w:eastAsia="华文中宋" w:hAnsi="华文中宋"/>
        </w:rPr>
        <w:t>A.因为没有cache，所以CPU要直接访问内存才能完成取指，否则无法执行完一个指令周期。所以每个指令周期中CPU至少访问主存一次</w:t>
      </w:r>
    </w:p>
    <w:p w14:paraId="3C49A01F" w14:textId="77777777" w:rsidR="00D55B8A" w:rsidRPr="00D55B8A" w:rsidRDefault="00D55B8A" w:rsidP="00D55B8A">
      <w:pPr>
        <w:jc w:val="left"/>
        <w:rPr>
          <w:rFonts w:ascii="华文中宋" w:eastAsia="华文中宋" w:hAnsi="华文中宋"/>
        </w:rPr>
      </w:pPr>
      <w:r w:rsidRPr="00D55B8A">
        <w:rPr>
          <w:rFonts w:ascii="华文中宋" w:eastAsia="华文中宋" w:hAnsi="华文中宋"/>
        </w:rPr>
        <w:t>B.指令周期是指CPU取出并执行一条指令的时间，至少与CPU时钟周期相等。即指令周期大于等于一个CPU始终周期。</w:t>
      </w:r>
    </w:p>
    <w:p w14:paraId="0C61F6AE" w14:textId="510F0FC1" w:rsidR="00D55B8A" w:rsidRPr="00724765" w:rsidRDefault="00D55B8A" w:rsidP="00D55B8A">
      <w:pPr>
        <w:jc w:val="left"/>
        <w:rPr>
          <w:rFonts w:ascii="华文中宋" w:eastAsia="华文中宋" w:hAnsi="华文中宋"/>
          <w:u w:val="single"/>
        </w:rPr>
      </w:pPr>
      <w:r w:rsidRPr="00D55B8A">
        <w:rPr>
          <w:rFonts w:ascii="华文中宋" w:eastAsia="华文中宋" w:hAnsi="华文中宋"/>
          <w:u w:val="single"/>
        </w:rPr>
        <w:t>C.</w:t>
      </w:r>
      <w:r w:rsidRPr="00D55B8A">
        <w:rPr>
          <w:rFonts w:ascii="华文中宋" w:eastAsia="华文中宋" w:hAnsi="华文中宋" w:hint="eastAsia"/>
          <w:u w:val="single"/>
        </w:rPr>
        <w:t xml:space="preserve"> </w:t>
      </w:r>
      <w:r w:rsidRPr="00724765">
        <w:rPr>
          <w:rFonts w:ascii="华文中宋" w:eastAsia="华文中宋" w:hAnsi="华文中宋" w:hint="eastAsia"/>
          <w:u w:val="single"/>
        </w:rPr>
        <w:t>即使是空操作，在完成操作后，程序寄存器PC也会自动加1</w:t>
      </w:r>
    </w:p>
    <w:p w14:paraId="06860201" w14:textId="18FB2837" w:rsidR="00D55B8A" w:rsidRPr="00724765" w:rsidRDefault="00D55B8A" w:rsidP="00D55B8A">
      <w:pPr>
        <w:jc w:val="left"/>
        <w:rPr>
          <w:rFonts w:ascii="华文中宋" w:eastAsia="华文中宋" w:hAnsi="华文中宋"/>
        </w:rPr>
      </w:pPr>
      <w:r w:rsidRPr="00D55B8A">
        <w:rPr>
          <w:rFonts w:ascii="华文中宋" w:eastAsia="华文中宋" w:hAnsi="华文中宋"/>
        </w:rPr>
        <w:lastRenderedPageBreak/>
        <w:t>D.开中断状态下可以响应外部中断。</w:t>
      </w:r>
    </w:p>
    <w:p w14:paraId="5882B532" w14:textId="77777777" w:rsidR="00724765" w:rsidRPr="00724765" w:rsidRDefault="00724765" w:rsidP="00724765">
      <w:pPr>
        <w:jc w:val="left"/>
        <w:rPr>
          <w:rFonts w:ascii="华文中宋" w:eastAsia="华文中宋" w:hAnsi="华文中宋"/>
        </w:rPr>
      </w:pPr>
      <w:r w:rsidRPr="00724765">
        <w:rPr>
          <w:rFonts w:ascii="华文中宋" w:eastAsia="华文中宋" w:hAnsi="华文中宋" w:hint="eastAsia"/>
          <w:b/>
          <w:bCs/>
        </w:rPr>
        <w:t>6.3 回答下列问题。</w:t>
      </w:r>
    </w:p>
    <w:p w14:paraId="296E1C74" w14:textId="77777777" w:rsidR="00724765" w:rsidRPr="00724765" w:rsidRDefault="00724765" w:rsidP="00724765">
      <w:pPr>
        <w:jc w:val="left"/>
        <w:rPr>
          <w:rFonts w:ascii="华文中宋" w:eastAsia="华文中宋" w:hAnsi="华文中宋"/>
        </w:rPr>
      </w:pPr>
      <w:r w:rsidRPr="00724765">
        <w:rPr>
          <w:rFonts w:ascii="华文中宋" w:eastAsia="华文中宋" w:hAnsi="华文中宋" w:hint="eastAsia"/>
          <w:b/>
          <w:bCs/>
        </w:rPr>
        <w:t>(1)CPU的基本功能是什么?从实现其功能的角度分析，它应由哪些部件组成?</w:t>
      </w:r>
    </w:p>
    <w:p w14:paraId="74623CDC" w14:textId="77777777" w:rsidR="00D55B8A" w:rsidRPr="00D55B8A" w:rsidRDefault="00724765" w:rsidP="00D55B8A">
      <w:pPr>
        <w:jc w:val="left"/>
        <w:rPr>
          <w:rFonts w:ascii="华文中宋" w:eastAsia="华文中宋" w:hAnsi="华文中宋"/>
        </w:rPr>
      </w:pPr>
      <w:r w:rsidRPr="00724765">
        <w:rPr>
          <w:rFonts w:ascii="华文中宋" w:eastAsia="华文中宋" w:hAnsi="华文中宋" w:hint="eastAsia"/>
        </w:rPr>
        <w:t>答：</w:t>
      </w:r>
      <w:r w:rsidR="00D55B8A" w:rsidRPr="00D55B8A">
        <w:rPr>
          <w:rFonts w:ascii="华文中宋" w:eastAsia="华文中宋" w:hAnsi="华文中宋" w:hint="eastAsia"/>
        </w:rPr>
        <w:t>（</w:t>
      </w:r>
      <w:r w:rsidR="00D55B8A" w:rsidRPr="00D55B8A">
        <w:rPr>
          <w:rFonts w:ascii="华文中宋" w:eastAsia="华文中宋" w:hAnsi="华文中宋"/>
        </w:rPr>
        <w:t>1）基本功能:</w:t>
      </w:r>
    </w:p>
    <w:p w14:paraId="77C5AF84" w14:textId="6ADB43B1" w:rsidR="00D55B8A" w:rsidRPr="00D55B8A" w:rsidRDefault="00D55B8A" w:rsidP="00D55B8A">
      <w:pPr>
        <w:jc w:val="left"/>
        <w:rPr>
          <w:rFonts w:ascii="华文中宋" w:eastAsia="华文中宋" w:hAnsi="华文中宋"/>
        </w:rPr>
      </w:pPr>
      <w:r w:rsidRPr="00D55B8A">
        <w:rPr>
          <w:rFonts w:ascii="华文中宋" w:eastAsia="华文中宋" w:hAnsi="华文中宋" w:hint="eastAsia"/>
        </w:rPr>
        <w:t>①指令控制：完成取指令、分析指令和执行指令的操作，即产生指令执行过程中需要的操作控制信号。</w:t>
      </w:r>
    </w:p>
    <w:p w14:paraId="75EB54DC" w14:textId="31FF3E75" w:rsidR="00D55B8A" w:rsidRPr="00D55B8A" w:rsidRDefault="00D55B8A" w:rsidP="00D55B8A">
      <w:pPr>
        <w:jc w:val="left"/>
        <w:rPr>
          <w:rFonts w:ascii="华文中宋" w:eastAsia="华文中宋" w:hAnsi="华文中宋"/>
        </w:rPr>
      </w:pPr>
      <w:r w:rsidRPr="00D55B8A">
        <w:rPr>
          <w:rFonts w:ascii="华文中宋" w:eastAsia="华文中宋" w:hAnsi="华文中宋" w:hint="eastAsia"/>
        </w:rPr>
        <w:t>②操作控制：一条指令的功能往往是由若干操作信号的组合来实现的。</w:t>
      </w:r>
      <w:r w:rsidRPr="00D55B8A">
        <w:rPr>
          <w:rFonts w:ascii="华文中宋" w:eastAsia="华文中宋" w:hAnsi="华文中宋"/>
        </w:rPr>
        <w:t>CPU管理并产生由内存取出的每条指令的操作信号，</w:t>
      </w:r>
      <w:r>
        <w:rPr>
          <w:rFonts w:ascii="华文中宋" w:eastAsia="华文中宋" w:hAnsi="华文中宋" w:hint="eastAsia"/>
        </w:rPr>
        <w:t>把</w:t>
      </w:r>
      <w:r w:rsidRPr="00D55B8A">
        <w:rPr>
          <w:rFonts w:ascii="华文中宋" w:eastAsia="华文中宋" w:hAnsi="华文中宋"/>
        </w:rPr>
        <w:t>各种操作信号送往相应的部件，从而控制这些部件按指令的要求进行动作。</w:t>
      </w:r>
    </w:p>
    <w:p w14:paraId="60236A24" w14:textId="77777777" w:rsidR="00D55B8A" w:rsidRPr="00D55B8A" w:rsidRDefault="00D55B8A" w:rsidP="00D55B8A">
      <w:pPr>
        <w:jc w:val="left"/>
        <w:rPr>
          <w:rFonts w:ascii="华文中宋" w:eastAsia="华文中宋" w:hAnsi="华文中宋"/>
        </w:rPr>
      </w:pPr>
      <w:r w:rsidRPr="00D55B8A">
        <w:rPr>
          <w:rFonts w:ascii="华文中宋" w:eastAsia="华文中宋" w:hAnsi="华文中宋" w:hint="eastAsia"/>
        </w:rPr>
        <w:t>③时间控制：对各种操作加以时间上的控制。时间控制要为每条指令按时间顺序提供应有的控制信号</w:t>
      </w:r>
    </w:p>
    <w:p w14:paraId="49ABC869" w14:textId="77777777" w:rsidR="00D55B8A" w:rsidRPr="00D55B8A" w:rsidRDefault="00D55B8A" w:rsidP="00D55B8A">
      <w:pPr>
        <w:jc w:val="left"/>
        <w:rPr>
          <w:rFonts w:ascii="华文中宋" w:eastAsia="华文中宋" w:hAnsi="华文中宋"/>
        </w:rPr>
      </w:pPr>
      <w:r w:rsidRPr="00D55B8A">
        <w:rPr>
          <w:rFonts w:ascii="华文中宋" w:eastAsia="华文中宋" w:hAnsi="华文中宋" w:hint="eastAsia"/>
        </w:rPr>
        <w:t>④数据加工：对数据进行算数和逻辑运算。</w:t>
      </w:r>
    </w:p>
    <w:p w14:paraId="5E343C1C" w14:textId="77777777" w:rsidR="00D55B8A" w:rsidRPr="00D55B8A" w:rsidRDefault="00D55B8A" w:rsidP="00D55B8A">
      <w:pPr>
        <w:jc w:val="left"/>
        <w:rPr>
          <w:rFonts w:ascii="华文中宋" w:eastAsia="华文中宋" w:hAnsi="华文中宋"/>
        </w:rPr>
      </w:pPr>
      <w:r w:rsidRPr="00D55B8A">
        <w:rPr>
          <w:rFonts w:ascii="华文中宋" w:eastAsia="华文中宋" w:hAnsi="华文中宋" w:hint="eastAsia"/>
        </w:rPr>
        <w:t>⑤中断处理：对计算机运行过程中出现的异常情况和特殊请求进行处理。</w:t>
      </w:r>
    </w:p>
    <w:p w14:paraId="35668C68" w14:textId="77777777" w:rsidR="000D3281" w:rsidRDefault="00D55B8A" w:rsidP="00D55B8A">
      <w:pPr>
        <w:jc w:val="left"/>
        <w:rPr>
          <w:rFonts w:ascii="华文中宋" w:eastAsia="华文中宋" w:hAnsi="华文中宋"/>
        </w:rPr>
      </w:pPr>
      <w:r w:rsidRPr="00D55B8A">
        <w:rPr>
          <w:rFonts w:ascii="华文中宋" w:eastAsia="华文中宋" w:hAnsi="华文中宋" w:hint="eastAsia"/>
        </w:rPr>
        <w:t>（</w:t>
      </w:r>
      <w:r w:rsidRPr="00D55B8A">
        <w:rPr>
          <w:rFonts w:ascii="华文中宋" w:eastAsia="华文中宋" w:hAnsi="华文中宋"/>
        </w:rPr>
        <w:t>2）组成：CPU主要由控制器和运算器两部分构成。控制器的主要功能包括：取指令、计算下一条指令的地址、对指令译码、产生相应的操作控制信号、控制指令执行的步骤和数据流动的方向。运算器是执行部件，由算术逻辑单元和各种寄存器组成。</w:t>
      </w:r>
    </w:p>
    <w:p w14:paraId="6865E9F2" w14:textId="38D09811" w:rsidR="00724765" w:rsidRPr="00724765" w:rsidRDefault="00724765" w:rsidP="00D55B8A">
      <w:pPr>
        <w:jc w:val="left"/>
        <w:rPr>
          <w:rFonts w:ascii="华文中宋" w:eastAsia="华文中宋" w:hAnsi="华文中宋"/>
        </w:rPr>
      </w:pPr>
      <w:r w:rsidRPr="00724765">
        <w:rPr>
          <w:rFonts w:ascii="华文中宋" w:eastAsia="华文中宋" w:hAnsi="华文中宋" w:hint="eastAsia"/>
          <w:b/>
          <w:bCs/>
        </w:rPr>
        <w:t>(2)CPU内部有哪些寄存器?功能分别是什么?哪些是程序员可见的?哪些是必需的?</w:t>
      </w:r>
    </w:p>
    <w:p w14:paraId="49D59803" w14:textId="0F893841" w:rsidR="000D3281" w:rsidRPr="000D3281" w:rsidRDefault="000D3281" w:rsidP="000D3281">
      <w:pPr>
        <w:jc w:val="left"/>
        <w:rPr>
          <w:rFonts w:ascii="华文中宋" w:eastAsia="华文中宋" w:hAnsi="华文中宋"/>
        </w:rPr>
      </w:pPr>
      <w:r w:rsidRPr="000D3281">
        <w:rPr>
          <w:rFonts w:ascii="华文中宋" w:eastAsia="华文中宋" w:hAnsi="华文中宋" w:hint="eastAsia"/>
        </w:rPr>
        <w:t>答：</w:t>
      </w:r>
      <w:r w:rsidRPr="000D3281">
        <w:rPr>
          <w:rFonts w:ascii="华文中宋" w:eastAsia="华文中宋" w:hAnsi="华文中宋"/>
        </w:rPr>
        <w:t>CPU内部的寄存器有：</w:t>
      </w:r>
    </w:p>
    <w:p w14:paraId="22357772" w14:textId="77777777" w:rsidR="000D3281" w:rsidRPr="000D3281" w:rsidRDefault="000D3281" w:rsidP="000D3281">
      <w:pPr>
        <w:jc w:val="left"/>
        <w:rPr>
          <w:rFonts w:ascii="华文中宋" w:eastAsia="华文中宋" w:hAnsi="华文中宋"/>
        </w:rPr>
      </w:pPr>
      <w:r w:rsidRPr="000D3281">
        <w:rPr>
          <w:rFonts w:ascii="华文中宋" w:eastAsia="华文中宋" w:hAnsi="华文中宋"/>
        </w:rPr>
        <w:tab/>
        <w:t>1. 程序计数器（PC）保存将要执行的指令的字节地址；</w:t>
      </w:r>
    </w:p>
    <w:p w14:paraId="78340769" w14:textId="77777777" w:rsidR="000D3281" w:rsidRPr="000D3281" w:rsidRDefault="000D3281" w:rsidP="000D3281">
      <w:pPr>
        <w:jc w:val="left"/>
        <w:rPr>
          <w:rFonts w:ascii="华文中宋" w:eastAsia="华文中宋" w:hAnsi="华文中宋"/>
        </w:rPr>
      </w:pPr>
      <w:r w:rsidRPr="000D3281">
        <w:rPr>
          <w:rFonts w:ascii="华文中宋" w:eastAsia="华文中宋" w:hAnsi="华文中宋"/>
        </w:rPr>
        <w:tab/>
        <w:t>2. 存储器地址寄存器（AR）用于保存CPU访问主存的单元地址；</w:t>
      </w:r>
    </w:p>
    <w:p w14:paraId="7F0D2D6B" w14:textId="77777777" w:rsidR="000D3281" w:rsidRPr="000D3281" w:rsidRDefault="000D3281" w:rsidP="000D3281">
      <w:pPr>
        <w:jc w:val="left"/>
        <w:rPr>
          <w:rFonts w:ascii="华文中宋" w:eastAsia="华文中宋" w:hAnsi="华文中宋"/>
        </w:rPr>
      </w:pPr>
      <w:r w:rsidRPr="000D3281">
        <w:rPr>
          <w:rFonts w:ascii="华文中宋" w:eastAsia="华文中宋" w:hAnsi="华文中宋"/>
        </w:rPr>
        <w:tab/>
        <w:t>3. 存储器数据寄存器（DR）用于存放从主存中读取的数据或准备写入主存的数据；</w:t>
      </w:r>
    </w:p>
    <w:p w14:paraId="37945FD4" w14:textId="77777777" w:rsidR="000D3281" w:rsidRPr="000D3281" w:rsidRDefault="000D3281" w:rsidP="000D3281">
      <w:pPr>
        <w:jc w:val="left"/>
        <w:rPr>
          <w:rFonts w:ascii="华文中宋" w:eastAsia="华文中宋" w:hAnsi="华文中宋"/>
        </w:rPr>
      </w:pPr>
      <w:r w:rsidRPr="000D3281">
        <w:rPr>
          <w:rFonts w:ascii="华文中宋" w:eastAsia="华文中宋" w:hAnsi="华文中宋"/>
        </w:rPr>
        <w:tab/>
        <w:t>4. 指令寄存器（IR）用于保存当前正在执行的指令；</w:t>
      </w:r>
    </w:p>
    <w:p w14:paraId="522D0887" w14:textId="77777777" w:rsidR="000D3281" w:rsidRPr="000D3281" w:rsidRDefault="000D3281" w:rsidP="000D3281">
      <w:pPr>
        <w:jc w:val="left"/>
        <w:rPr>
          <w:rFonts w:ascii="华文中宋" w:eastAsia="华文中宋" w:hAnsi="华文中宋"/>
        </w:rPr>
      </w:pPr>
      <w:r w:rsidRPr="000D3281">
        <w:rPr>
          <w:rFonts w:ascii="华文中宋" w:eastAsia="华文中宋" w:hAnsi="华文中宋"/>
        </w:rPr>
        <w:tab/>
        <w:t>5. 通用寄存器（GR）是指运算器内部的若干寄存器，通常是指这些寄存器具有多种功能，可作为ALU的累加器、变址寄存器等；</w:t>
      </w:r>
    </w:p>
    <w:p w14:paraId="24AD0BF2" w14:textId="77777777" w:rsidR="000D3281" w:rsidRPr="000D3281" w:rsidRDefault="000D3281" w:rsidP="000D3281">
      <w:pPr>
        <w:jc w:val="left"/>
        <w:rPr>
          <w:rFonts w:ascii="华文中宋" w:eastAsia="华文中宋" w:hAnsi="华文中宋"/>
        </w:rPr>
      </w:pPr>
      <w:r w:rsidRPr="000D3281">
        <w:rPr>
          <w:rFonts w:ascii="华文中宋" w:eastAsia="华文中宋" w:hAnsi="华文中宋"/>
        </w:rPr>
        <w:tab/>
        <w:t>6. 程序状态字寄存器（PSW），用于保存由算术运算指令、逻辑运算指令，测试指令等建立的各种条件标志。</w:t>
      </w:r>
    </w:p>
    <w:p w14:paraId="1DB001C8" w14:textId="7A3ED639" w:rsidR="000D3281" w:rsidRPr="000D3281" w:rsidRDefault="000D3281" w:rsidP="000D3281">
      <w:pPr>
        <w:jc w:val="left"/>
        <w:rPr>
          <w:rFonts w:ascii="华文中宋" w:eastAsia="华文中宋" w:hAnsi="华文中宋"/>
        </w:rPr>
      </w:pPr>
      <w:r w:rsidRPr="000D3281">
        <w:rPr>
          <w:rFonts w:ascii="华文中宋" w:eastAsia="华文中宋" w:hAnsi="华文中宋"/>
        </w:rPr>
        <w:t>用户可见的寄存器</w:t>
      </w:r>
      <w:r>
        <w:rPr>
          <w:rFonts w:ascii="华文中宋" w:eastAsia="华文中宋" w:hAnsi="华文中宋" w:hint="eastAsia"/>
        </w:rPr>
        <w:t>：</w:t>
      </w:r>
      <w:r w:rsidRPr="000D3281">
        <w:rPr>
          <w:rFonts w:ascii="华文中宋" w:eastAsia="华文中宋" w:hAnsi="华文中宋"/>
        </w:rPr>
        <w:t>通用寄存器、程序状态寄存器、程序计数器</w:t>
      </w:r>
      <w:r>
        <w:rPr>
          <w:rFonts w:ascii="华文中宋" w:eastAsia="华文中宋" w:hAnsi="华文中宋" w:hint="eastAsia"/>
        </w:rPr>
        <w:t>PC</w:t>
      </w:r>
    </w:p>
    <w:p w14:paraId="44685DB5" w14:textId="57AD4B15" w:rsidR="000D3281" w:rsidRDefault="000D3281" w:rsidP="000D3281">
      <w:pPr>
        <w:jc w:val="left"/>
        <w:rPr>
          <w:rFonts w:ascii="华文中宋" w:eastAsia="华文中宋" w:hAnsi="华文中宋"/>
        </w:rPr>
      </w:pPr>
      <w:r w:rsidRPr="000D3281">
        <w:rPr>
          <w:rFonts w:ascii="华文中宋" w:eastAsia="华文中宋" w:hAnsi="华文中宋"/>
        </w:rPr>
        <w:t>CPU内部不必需的寄存器有AR、DR、IR，剩余的为必需寄存器。</w:t>
      </w:r>
    </w:p>
    <w:p w14:paraId="0C6706F1" w14:textId="3A254F84" w:rsidR="00724765" w:rsidRPr="00724765" w:rsidRDefault="00724765" w:rsidP="000D3281">
      <w:pPr>
        <w:jc w:val="left"/>
        <w:rPr>
          <w:rFonts w:ascii="华文中宋" w:eastAsia="华文中宋" w:hAnsi="华文中宋"/>
        </w:rPr>
      </w:pPr>
      <w:r w:rsidRPr="00724765">
        <w:rPr>
          <w:rFonts w:ascii="华文中宋" w:eastAsia="华文中宋" w:hAnsi="华文中宋" w:hint="eastAsia"/>
          <w:b/>
          <w:bCs/>
        </w:rPr>
        <w:t>(3)什么是取指周期?取指周期内应完成哪些操作?</w:t>
      </w:r>
    </w:p>
    <w:p w14:paraId="70934E95" w14:textId="755EFFEE" w:rsidR="000D3281" w:rsidRPr="000D3281" w:rsidRDefault="00724765" w:rsidP="000D3281">
      <w:pPr>
        <w:jc w:val="left"/>
        <w:rPr>
          <w:rFonts w:ascii="华文中宋" w:eastAsia="华文中宋" w:hAnsi="华文中宋"/>
        </w:rPr>
      </w:pPr>
      <w:r w:rsidRPr="00724765">
        <w:rPr>
          <w:rFonts w:ascii="华文中宋" w:eastAsia="华文中宋" w:hAnsi="华文中宋" w:hint="eastAsia"/>
        </w:rPr>
        <w:t>答：取指周期就是从开始取指令到取指令完成所需要的时间。</w:t>
      </w:r>
    </w:p>
    <w:p w14:paraId="5E3AA695" w14:textId="654B3552" w:rsidR="000D3281" w:rsidRPr="000D3281" w:rsidRDefault="000D3281" w:rsidP="000D3281">
      <w:pPr>
        <w:jc w:val="left"/>
        <w:rPr>
          <w:rFonts w:ascii="华文中宋" w:eastAsia="华文中宋" w:hAnsi="华文中宋"/>
        </w:rPr>
      </w:pPr>
      <w:r w:rsidRPr="000D3281">
        <w:rPr>
          <w:rFonts w:ascii="华文中宋" w:eastAsia="华文中宋" w:hAnsi="华文中宋"/>
        </w:rPr>
        <w:tab/>
        <w:t>取值周期应完成的操作有</w:t>
      </w:r>
      <w:r>
        <w:rPr>
          <w:rFonts w:ascii="华文中宋" w:eastAsia="华文中宋" w:hAnsi="华文中宋" w:hint="eastAsia"/>
        </w:rPr>
        <w:t>：</w:t>
      </w:r>
    </w:p>
    <w:p w14:paraId="0B159718" w14:textId="77777777" w:rsidR="000D3281" w:rsidRPr="000D3281" w:rsidRDefault="000D3281" w:rsidP="000D3281">
      <w:pPr>
        <w:jc w:val="left"/>
        <w:rPr>
          <w:rFonts w:ascii="华文中宋" w:eastAsia="华文中宋" w:hAnsi="华文中宋"/>
        </w:rPr>
      </w:pPr>
      <w:r w:rsidRPr="000D3281">
        <w:rPr>
          <w:rFonts w:ascii="华文中宋" w:eastAsia="华文中宋" w:hAnsi="华文中宋"/>
        </w:rPr>
        <w:tab/>
        <w:t>1.通过PC的内容找到主存中对应地址的指令，将找到的指令存入我们的数据寄存器中，然后再传入指令寄存器中，以实现取值；</w:t>
      </w:r>
    </w:p>
    <w:p w14:paraId="67820F82" w14:textId="11498826" w:rsidR="00724765" w:rsidRPr="00724765" w:rsidRDefault="000D3281" w:rsidP="000D3281">
      <w:pPr>
        <w:jc w:val="left"/>
        <w:rPr>
          <w:rFonts w:ascii="华文中宋" w:eastAsia="华文中宋" w:hAnsi="华文中宋"/>
        </w:rPr>
      </w:pPr>
      <w:r w:rsidRPr="000D3281">
        <w:rPr>
          <w:rFonts w:ascii="华文中宋" w:eastAsia="华文中宋" w:hAnsi="华文中宋"/>
        </w:rPr>
        <w:tab/>
        <w:t>2.在向主存中取指令的过程中，也应该对PC值的内容进行处理，以计算出下一次取址的地址。</w:t>
      </w:r>
      <w:r w:rsidRPr="000D3281">
        <w:rPr>
          <w:rFonts w:ascii="华文中宋" w:eastAsia="华文中宋" w:hAnsi="华文中宋"/>
        </w:rPr>
        <w:tab/>
      </w:r>
    </w:p>
    <w:p w14:paraId="0399E4C4" w14:textId="77777777" w:rsidR="00724765" w:rsidRPr="00724765" w:rsidRDefault="00724765" w:rsidP="00724765">
      <w:pPr>
        <w:jc w:val="left"/>
        <w:rPr>
          <w:rFonts w:ascii="华文中宋" w:eastAsia="华文中宋" w:hAnsi="华文中宋"/>
        </w:rPr>
      </w:pPr>
      <w:r w:rsidRPr="00724765">
        <w:rPr>
          <w:rFonts w:ascii="华文中宋" w:eastAsia="华文中宋" w:hAnsi="华文中宋" w:hint="eastAsia"/>
          <w:b/>
          <w:bCs/>
        </w:rPr>
        <w:t>(4)计算机为什么要设置时序系统?说明指令周期、机器周期和时钟周期的含义。</w:t>
      </w:r>
    </w:p>
    <w:p w14:paraId="41E9F451" w14:textId="77777777" w:rsidR="00724765" w:rsidRPr="00724765" w:rsidRDefault="00724765" w:rsidP="00724765">
      <w:pPr>
        <w:jc w:val="left"/>
        <w:rPr>
          <w:rFonts w:ascii="华文中宋" w:eastAsia="华文中宋" w:hAnsi="华文中宋"/>
        </w:rPr>
      </w:pPr>
      <w:r w:rsidRPr="00724765">
        <w:rPr>
          <w:rFonts w:ascii="华文中宋" w:eastAsia="华文中宋" w:hAnsi="华文中宋" w:hint="eastAsia"/>
        </w:rPr>
        <w:t>答：指令执行过程中的所有操作必须按照一定的次序完成，而且这些操作持续的时间也有严格的限制，因此，在计算机系统中需要设置时序系统，对指令执行过程中的所有控制信号进行时间控制，以保证指令功能的正确实现。</w:t>
      </w:r>
    </w:p>
    <w:p w14:paraId="0D488621" w14:textId="2DA27D10" w:rsidR="00724765" w:rsidRPr="00724765" w:rsidRDefault="00724765" w:rsidP="00724765">
      <w:pPr>
        <w:jc w:val="left"/>
        <w:rPr>
          <w:rFonts w:ascii="华文中宋" w:eastAsia="华文中宋" w:hAnsi="华文中宋"/>
        </w:rPr>
      </w:pPr>
      <w:r w:rsidRPr="00724765">
        <w:rPr>
          <w:rFonts w:ascii="华文中宋" w:eastAsia="华文中宋" w:hAnsi="华文中宋" w:hint="eastAsia"/>
          <w:b/>
          <w:bCs/>
        </w:rPr>
        <w:t xml:space="preserve">   </w:t>
      </w:r>
      <w:r w:rsidRPr="00724765">
        <w:rPr>
          <w:rFonts w:ascii="华文中宋" w:eastAsia="华文中宋" w:hAnsi="华文中宋" w:hint="eastAsia"/>
        </w:rPr>
        <w:t xml:space="preserve"> </w:t>
      </w:r>
      <w:r w:rsidR="000D3281" w:rsidRPr="00724765">
        <w:rPr>
          <w:rFonts w:ascii="华文中宋" w:eastAsia="华文中宋" w:hAnsi="华文中宋" w:hint="eastAsia"/>
        </w:rPr>
        <w:t>指令周期</w:t>
      </w:r>
      <w:r w:rsidRPr="00724765">
        <w:rPr>
          <w:rFonts w:ascii="华文中宋" w:eastAsia="华文中宋" w:hAnsi="华文中宋" w:hint="eastAsia"/>
        </w:rPr>
        <w:t>通常</w:t>
      </w:r>
      <w:r w:rsidR="000D3281">
        <w:rPr>
          <w:rFonts w:ascii="华文中宋" w:eastAsia="华文中宋" w:hAnsi="华文中宋" w:hint="eastAsia"/>
        </w:rPr>
        <w:t>是</w:t>
      </w:r>
      <w:r w:rsidRPr="00724765">
        <w:rPr>
          <w:rFonts w:ascii="华文中宋" w:eastAsia="华文中宋" w:hAnsi="华文中宋" w:hint="eastAsia"/>
        </w:rPr>
        <w:t>将一条指令从取出到执行完成所需要的时间，包括取指周期和执行周期，指令周期通过右若干和机器周期组成，所包含的机器周期的数量随指令功能和寻址方式的不同而不同。</w:t>
      </w:r>
    </w:p>
    <w:p w14:paraId="70FD6DFA" w14:textId="77777777" w:rsidR="000D3281" w:rsidRDefault="000D3281" w:rsidP="000D3281">
      <w:pPr>
        <w:ind w:firstLine="424"/>
        <w:jc w:val="left"/>
        <w:rPr>
          <w:rFonts w:ascii="华文中宋" w:eastAsia="华文中宋" w:hAnsi="华文中宋"/>
        </w:rPr>
      </w:pPr>
      <w:r w:rsidRPr="000D3281">
        <w:rPr>
          <w:rFonts w:ascii="华文中宋" w:eastAsia="华文中宋" w:hAnsi="华文中宋" w:hint="eastAsia"/>
        </w:rPr>
        <w:t>机器周期也称为</w:t>
      </w:r>
      <w:r w:rsidRPr="000D3281">
        <w:rPr>
          <w:rFonts w:ascii="华文中宋" w:eastAsia="华文中宋" w:hAnsi="华文中宋"/>
        </w:rPr>
        <w:t>CPU周期，是为了便于管理，常把一条指令的执行过程划分为若干个阶段（如取指、译码、执行等），每一个阶段完成一个基本操作，而完成一个基本操作所</w:t>
      </w:r>
      <w:r w:rsidRPr="000D3281">
        <w:rPr>
          <w:rFonts w:ascii="华文中宋" w:eastAsia="华文中宋" w:hAnsi="华文中宋"/>
        </w:rPr>
        <w:lastRenderedPageBreak/>
        <w:t>需要的时间称为机器周期。</w:t>
      </w:r>
    </w:p>
    <w:p w14:paraId="06C52CF7" w14:textId="245F2439" w:rsidR="000D3281" w:rsidRPr="000D3281" w:rsidRDefault="000D3281" w:rsidP="000D3281">
      <w:pPr>
        <w:ind w:firstLine="424"/>
        <w:jc w:val="left"/>
        <w:rPr>
          <w:rFonts w:ascii="华文中宋" w:eastAsia="华文中宋" w:hAnsi="华文中宋"/>
        </w:rPr>
      </w:pPr>
      <w:r w:rsidRPr="000D3281">
        <w:rPr>
          <w:rFonts w:ascii="华文中宋" w:eastAsia="华文中宋" w:hAnsi="华文中宋" w:hint="eastAsia"/>
        </w:rPr>
        <w:t>时钟周期又称为振荡周期，常定义为时钟脉冲频率的倒数，是时序中最小的时间单位。</w:t>
      </w:r>
    </w:p>
    <w:p w14:paraId="324E53C4" w14:textId="7C274FC8" w:rsidR="00724765" w:rsidRPr="00724765" w:rsidRDefault="000D3281" w:rsidP="000D3281">
      <w:pPr>
        <w:ind w:firstLine="424"/>
        <w:jc w:val="left"/>
        <w:rPr>
          <w:rFonts w:ascii="华文中宋" w:eastAsia="华文中宋" w:hAnsi="华文中宋"/>
        </w:rPr>
      </w:pPr>
      <w:r w:rsidRPr="000D3281">
        <w:rPr>
          <w:rFonts w:ascii="华文中宋" w:eastAsia="华文中宋" w:hAnsi="华文中宋"/>
        </w:rPr>
        <w:t>三者的关系为：指令周期由若干个机器周期组成，而机器周期又包含若干个时钟周期。</w:t>
      </w:r>
    </w:p>
    <w:p w14:paraId="01F04D64" w14:textId="77777777" w:rsidR="00724765" w:rsidRPr="00724765" w:rsidRDefault="00724765" w:rsidP="00724765">
      <w:pPr>
        <w:jc w:val="left"/>
        <w:rPr>
          <w:rFonts w:ascii="华文中宋" w:eastAsia="华文中宋" w:hAnsi="华文中宋"/>
        </w:rPr>
      </w:pPr>
      <w:r w:rsidRPr="00724765">
        <w:rPr>
          <w:rFonts w:ascii="华文中宋" w:eastAsia="华文中宋" w:hAnsi="华文中宋" w:hint="eastAsia"/>
          <w:b/>
          <w:bCs/>
        </w:rPr>
        <w:t>(5)简述传统三级时序和现代时序的差异。</w:t>
      </w:r>
    </w:p>
    <w:p w14:paraId="077E9E8F" w14:textId="0AFF4319" w:rsidR="000D3281" w:rsidRPr="000D3281" w:rsidRDefault="000D3281" w:rsidP="000D3281">
      <w:pPr>
        <w:jc w:val="left"/>
        <w:rPr>
          <w:rFonts w:ascii="华文中宋" w:eastAsia="华文中宋" w:hAnsi="华文中宋"/>
        </w:rPr>
      </w:pPr>
      <w:r>
        <w:rPr>
          <w:rFonts w:ascii="华文中宋" w:eastAsia="华文中宋" w:hAnsi="华文中宋" w:hint="eastAsia"/>
        </w:rPr>
        <w:t>答：</w:t>
      </w:r>
      <w:r w:rsidRPr="000D3281">
        <w:rPr>
          <w:rFonts w:ascii="华文中宋" w:eastAsia="华文中宋" w:hAnsi="华文中宋" w:hint="eastAsia"/>
        </w:rPr>
        <w:t>（</w:t>
      </w:r>
      <w:r w:rsidRPr="000D3281">
        <w:rPr>
          <w:rFonts w:ascii="华文中宋" w:eastAsia="华文中宋" w:hAnsi="华文中宋"/>
        </w:rPr>
        <w:t>1）传统三级时序：早期的计算机采用状态周期、节拍电位和节拍脉冲三级时序体制来对操作控制信号进行定时控制。其中状态周期用电位来表示当前处于指令执行的哪个机器周期，节拍电位用电位表示当前处于机器周期的第几个节拍。</w:t>
      </w:r>
    </w:p>
    <w:p w14:paraId="774BA933" w14:textId="77777777" w:rsidR="000D3281" w:rsidRDefault="000D3281" w:rsidP="000D3281">
      <w:pPr>
        <w:jc w:val="left"/>
        <w:rPr>
          <w:rFonts w:ascii="华文中宋" w:eastAsia="华文中宋" w:hAnsi="华文中宋"/>
        </w:rPr>
      </w:pPr>
      <w:r w:rsidRPr="000D3281">
        <w:rPr>
          <w:rFonts w:ascii="华文中宋" w:eastAsia="华文中宋" w:hAnsi="华文中宋" w:hint="eastAsia"/>
        </w:rPr>
        <w:t>（</w:t>
      </w:r>
      <w:r w:rsidRPr="000D3281">
        <w:rPr>
          <w:rFonts w:ascii="华文中宋" w:eastAsia="华文中宋" w:hAnsi="华文中宋"/>
        </w:rPr>
        <w:t>2）现代时序：现代计算机中，已经不再使用多级时序体制，指令执行过程中的定时信号就是基本时钟信号，一个时钟周期就是一个节拍，不再设置节拍脉冲，称为现代时序系统。</w:t>
      </w:r>
    </w:p>
    <w:p w14:paraId="22BEC868" w14:textId="7DBDD970" w:rsidR="00724765" w:rsidRPr="00724765" w:rsidRDefault="00724765" w:rsidP="000D3281">
      <w:pPr>
        <w:jc w:val="left"/>
        <w:rPr>
          <w:rFonts w:ascii="华文中宋" w:eastAsia="华文中宋" w:hAnsi="华文中宋"/>
        </w:rPr>
      </w:pPr>
      <w:r w:rsidRPr="00724765">
        <w:rPr>
          <w:rFonts w:ascii="华文中宋" w:eastAsia="华文中宋" w:hAnsi="华文中宋" w:hint="eastAsia"/>
          <w:b/>
          <w:bCs/>
        </w:rPr>
        <w:t>(6)比较单周期MIPS处理器与多周期MIPS处理器的差异。</w:t>
      </w:r>
    </w:p>
    <w:p w14:paraId="108AF496" w14:textId="77777777" w:rsidR="00E7319B" w:rsidRPr="00E7319B" w:rsidRDefault="00724765" w:rsidP="00E7319B">
      <w:pPr>
        <w:jc w:val="left"/>
        <w:rPr>
          <w:rFonts w:ascii="华文中宋" w:eastAsia="华文中宋" w:hAnsi="华文中宋"/>
        </w:rPr>
      </w:pPr>
      <w:r w:rsidRPr="00724765">
        <w:rPr>
          <w:rFonts w:ascii="华文中宋" w:eastAsia="华文中宋" w:hAnsi="华文中宋" w:hint="eastAsia"/>
        </w:rPr>
        <w:t>答：</w:t>
      </w:r>
      <w:r w:rsidR="00E7319B" w:rsidRPr="00E7319B">
        <w:rPr>
          <w:rFonts w:ascii="华文中宋" w:eastAsia="华文中宋" w:hAnsi="华文中宋" w:hint="eastAsia"/>
        </w:rPr>
        <w:t>二者的差异主要是指令周期长度、数据通路的区别。单周期处理器中所有指令在一个时钟周期内完成，如指令的取出和执行操作，指令执行过程中数据通路的任何资源都不能被重复使用，都应该是专用数据通路，而需要被多次使用的资源都需要设置多个，为避免访存冲突，指令存储器和数据存储器要单独设置。</w:t>
      </w:r>
    </w:p>
    <w:p w14:paraId="6C5022CE" w14:textId="77777777" w:rsidR="00E7319B" w:rsidRDefault="00E7319B" w:rsidP="00E7319B">
      <w:pPr>
        <w:ind w:firstLine="420"/>
        <w:jc w:val="left"/>
        <w:rPr>
          <w:rFonts w:ascii="华文中宋" w:eastAsia="华文中宋" w:hAnsi="华文中宋"/>
        </w:rPr>
      </w:pPr>
      <w:r w:rsidRPr="00E7319B">
        <w:rPr>
          <w:rFonts w:ascii="华文中宋" w:eastAsia="华文中宋" w:hAnsi="华文中宋" w:hint="eastAsia"/>
        </w:rPr>
        <w:t>多周期处理器指令周期包括多个时钟周期，一条指令的执行过程细分为若干个更小的步骤，每个时钟周期执行其中一部分操作，</w:t>
      </w:r>
      <w:r w:rsidRPr="00E7319B">
        <w:rPr>
          <w:rFonts w:ascii="华文中宋" w:eastAsia="华文中宋" w:hAnsi="华文中宋"/>
        </w:rPr>
        <w:t xml:space="preserve"> 并将操作结果暂存在相关寄存器中供下一个时钟周期进行处理，直至指令执行完毕。多周期数据通路中的功能部件可在一条指令执行过程的不同时钟周期中被多次使用，这种共享复用方式能提高硬件实现效率，所以多周期指令存储器和数据存储器不需要分开设置。</w:t>
      </w:r>
    </w:p>
    <w:p w14:paraId="02F45B35" w14:textId="0C95DD1C" w:rsidR="00724765" w:rsidRPr="00724765" w:rsidRDefault="00724765" w:rsidP="00E7319B">
      <w:pPr>
        <w:jc w:val="left"/>
        <w:rPr>
          <w:rFonts w:ascii="华文中宋" w:eastAsia="华文中宋" w:hAnsi="华文中宋"/>
        </w:rPr>
      </w:pPr>
      <w:r w:rsidRPr="00724765">
        <w:rPr>
          <w:rFonts w:ascii="华文中宋" w:eastAsia="华文中宋" w:hAnsi="华文中宋" w:hint="eastAsia"/>
          <w:b/>
          <w:bCs/>
        </w:rPr>
        <w:t>(7)组合逻辑控制器与微程序控制器各有什么特点?</w:t>
      </w:r>
    </w:p>
    <w:p w14:paraId="258FFD23" w14:textId="0F424E9D" w:rsidR="00E7319B" w:rsidRPr="00E7319B" w:rsidRDefault="00724765" w:rsidP="00E7319B">
      <w:pPr>
        <w:jc w:val="left"/>
        <w:rPr>
          <w:rFonts w:ascii="华文中宋" w:eastAsia="华文中宋" w:hAnsi="华文中宋"/>
        </w:rPr>
      </w:pPr>
      <w:r w:rsidRPr="00724765">
        <w:rPr>
          <w:rFonts w:ascii="华文中宋" w:eastAsia="华文中宋" w:hAnsi="华文中宋" w:hint="eastAsia"/>
        </w:rPr>
        <w:t>答：</w:t>
      </w:r>
      <w:r w:rsidR="00E7319B" w:rsidRPr="00E7319B">
        <w:rPr>
          <w:rFonts w:ascii="华文中宋" w:eastAsia="华文中宋" w:hAnsi="华文中宋" w:hint="eastAsia"/>
        </w:rPr>
        <w:t>组合逻辑控制器又称硬布线控制器，控制器由各种类型的逻辑门电路和触发器等构成。与微程序控制器相比，组合逻辑控制器具有结构复杂但速度快的特点，但其指令功能修改和扩展较为困难。</w:t>
      </w:r>
    </w:p>
    <w:p w14:paraId="265DCAEC" w14:textId="77777777" w:rsidR="00E7319B" w:rsidRDefault="00E7319B" w:rsidP="00E7319B">
      <w:pPr>
        <w:jc w:val="left"/>
        <w:rPr>
          <w:rFonts w:ascii="华文中宋" w:eastAsia="华文中宋" w:hAnsi="华文中宋"/>
        </w:rPr>
      </w:pPr>
      <w:r w:rsidRPr="00E7319B">
        <w:rPr>
          <w:rFonts w:ascii="华文中宋" w:eastAsia="华文中宋" w:hAnsi="华文中宋" w:hint="eastAsia"/>
        </w:rPr>
        <w:t>微程序控制器的设计采用了存储技术和程序设计技术，使复杂的控制逻辑得到简化。计算机通过读出存放在微程序控制器中微指令产生指令执行过程中所需要的控制信号，与硬布线控制器相比，微程序控制器的速度较慢。</w:t>
      </w:r>
    </w:p>
    <w:p w14:paraId="39107715" w14:textId="2C1B1768" w:rsidR="00724765" w:rsidRPr="00724765" w:rsidRDefault="00724765" w:rsidP="00E7319B">
      <w:pPr>
        <w:jc w:val="left"/>
        <w:rPr>
          <w:rFonts w:ascii="华文中宋" w:eastAsia="华文中宋" w:hAnsi="华文中宋"/>
        </w:rPr>
      </w:pPr>
      <w:r w:rsidRPr="00724765">
        <w:rPr>
          <w:rFonts w:ascii="华文中宋" w:eastAsia="华文中宋" w:hAnsi="华文中宋" w:hint="eastAsia"/>
          <w:b/>
          <w:bCs/>
        </w:rPr>
        <w:t>(8)说明程序与微程序、指令与微指令的异同。</w:t>
      </w:r>
    </w:p>
    <w:p w14:paraId="17940F9E" w14:textId="77777777" w:rsidR="00E7319B" w:rsidRPr="00E7319B" w:rsidRDefault="00724765" w:rsidP="00E7319B">
      <w:pPr>
        <w:jc w:val="left"/>
        <w:rPr>
          <w:rFonts w:ascii="华文中宋" w:eastAsia="华文中宋" w:hAnsi="华文中宋"/>
        </w:rPr>
      </w:pPr>
      <w:r w:rsidRPr="00724765">
        <w:rPr>
          <w:rFonts w:ascii="华文中宋" w:eastAsia="华文中宋" w:hAnsi="华文中宋" w:hint="eastAsia"/>
        </w:rPr>
        <w:t>答：</w:t>
      </w:r>
      <w:r w:rsidR="00E7319B" w:rsidRPr="00E7319B">
        <w:rPr>
          <w:rFonts w:ascii="华文中宋" w:eastAsia="华文中宋" w:hAnsi="华文中宋" w:hint="eastAsia"/>
        </w:rPr>
        <w:t>（</w:t>
      </w:r>
      <w:r w:rsidR="00E7319B" w:rsidRPr="00E7319B">
        <w:rPr>
          <w:rFonts w:ascii="华文中宋" w:eastAsia="华文中宋" w:hAnsi="华文中宋"/>
        </w:rPr>
        <w:t>1）程序是为了完成某一应用功能所编写的指令（包括机器语言指令或高级语言指令）集合，属于高级语言级别，对用户的透明性好，运行时存放在计算机的主存中。微程序是多条微指令系列的集合,用于实现指令的功能,属于机器指令级别，对用于的透明性不强，存放在CPU内的控制存储器中；</w:t>
      </w:r>
    </w:p>
    <w:p w14:paraId="0D322F0C" w14:textId="2627E988" w:rsidR="00724765" w:rsidRPr="00724765" w:rsidRDefault="00E7319B" w:rsidP="00E7319B">
      <w:pPr>
        <w:jc w:val="left"/>
        <w:rPr>
          <w:rFonts w:ascii="华文中宋" w:eastAsia="华文中宋" w:hAnsi="华文中宋"/>
        </w:rPr>
      </w:pPr>
      <w:r w:rsidRPr="00E7319B">
        <w:rPr>
          <w:rFonts w:ascii="华文中宋" w:eastAsia="华文中宋" w:hAnsi="华文中宋" w:hint="eastAsia"/>
        </w:rPr>
        <w:t>（</w:t>
      </w:r>
      <w:r w:rsidRPr="00E7319B">
        <w:rPr>
          <w:rFonts w:ascii="华文中宋" w:eastAsia="华文中宋" w:hAnsi="华文中宋"/>
        </w:rPr>
        <w:t>2）指令是指挥计算机执行某种功能的命令，是构成程序的基本单位，由操作码和地址字段构成。而微指令则用于微程序控制器中产生指令执行过程中所需要的微命令，是构成微程序的基本单位，由操作控制字段、判别测试字段和下地址字段等组成。</w:t>
      </w:r>
      <w:r w:rsidR="00724765" w:rsidRPr="00724765">
        <w:rPr>
          <w:rFonts w:ascii="华文中宋" w:eastAsia="华文中宋" w:hAnsi="华文中宋" w:hint="eastAsia"/>
        </w:rPr>
        <w:t xml:space="preserve"> </w:t>
      </w:r>
    </w:p>
    <w:p w14:paraId="5943966E" w14:textId="77777777" w:rsidR="00724765" w:rsidRPr="00724765" w:rsidRDefault="00724765" w:rsidP="00724765">
      <w:pPr>
        <w:jc w:val="left"/>
        <w:rPr>
          <w:rFonts w:ascii="华文中宋" w:eastAsia="华文中宋" w:hAnsi="华文中宋"/>
        </w:rPr>
      </w:pPr>
      <w:r w:rsidRPr="00724765">
        <w:rPr>
          <w:rFonts w:ascii="华文中宋" w:eastAsia="华文中宋" w:hAnsi="华文中宋" w:hint="eastAsia"/>
          <w:b/>
          <w:bCs/>
        </w:rPr>
        <w:t>(9)微命令有哪几种编码方法?它们是如何实现的?</w:t>
      </w:r>
    </w:p>
    <w:p w14:paraId="407B76EF" w14:textId="77777777" w:rsidR="00E7319B" w:rsidRPr="00E7319B" w:rsidRDefault="00724765" w:rsidP="00E7319B">
      <w:pPr>
        <w:jc w:val="left"/>
        <w:rPr>
          <w:rFonts w:ascii="华文中宋" w:eastAsia="华文中宋" w:hAnsi="华文中宋"/>
        </w:rPr>
      </w:pPr>
      <w:r w:rsidRPr="00724765">
        <w:rPr>
          <w:rFonts w:ascii="华文中宋" w:eastAsia="华文中宋" w:hAnsi="华文中宋" w:hint="eastAsia"/>
        </w:rPr>
        <w:t>答：</w:t>
      </w:r>
      <w:r w:rsidR="00E7319B" w:rsidRPr="00E7319B">
        <w:rPr>
          <w:rFonts w:ascii="华文中宋" w:eastAsia="华文中宋" w:hAnsi="华文中宋" w:hint="eastAsia"/>
        </w:rPr>
        <w:t>微指令的微命令有三种编码方法，分别是直接表示方法、字段直接译码法和混合控制法。</w:t>
      </w:r>
    </w:p>
    <w:p w14:paraId="5B8E87B0" w14:textId="77777777" w:rsidR="00E7319B" w:rsidRPr="00E7319B" w:rsidRDefault="00E7319B" w:rsidP="00E7319B">
      <w:pPr>
        <w:jc w:val="left"/>
        <w:rPr>
          <w:rFonts w:ascii="华文中宋" w:eastAsia="华文中宋" w:hAnsi="华文中宋"/>
        </w:rPr>
      </w:pPr>
      <w:r w:rsidRPr="00E7319B">
        <w:rPr>
          <w:rFonts w:ascii="华文中宋" w:eastAsia="华文中宋" w:hAnsi="华文中宋" w:hint="eastAsia"/>
        </w:rPr>
        <w:t>①直接表示法的基本思想是：将微指令操作控制字段的每个二进制位定义为一个微命令，用“</w:t>
      </w:r>
      <w:r w:rsidRPr="00E7319B">
        <w:rPr>
          <w:rFonts w:ascii="华文中宋" w:eastAsia="华文中宋" w:hAnsi="华文中宋"/>
        </w:rPr>
        <w:t>1”或“0"表示相应的微命令的“有”或“无”。</w:t>
      </w:r>
    </w:p>
    <w:p w14:paraId="05F8551D" w14:textId="77777777" w:rsidR="00E7319B" w:rsidRPr="00E7319B" w:rsidRDefault="00E7319B" w:rsidP="00E7319B">
      <w:pPr>
        <w:jc w:val="left"/>
        <w:rPr>
          <w:rFonts w:ascii="华文中宋" w:eastAsia="华文中宋" w:hAnsi="华文中宋"/>
        </w:rPr>
      </w:pPr>
      <w:r w:rsidRPr="00E7319B">
        <w:rPr>
          <w:rFonts w:ascii="华文中宋" w:eastAsia="华文中宋" w:hAnsi="华文中宋" w:hint="eastAsia"/>
        </w:rPr>
        <w:t>②字段直接译码法的基本思想是：将微指令格式中的操作控制字段分成若干组，每组中包含若干个互斥性微命令，将相容性的微命令安排在不同组。</w:t>
      </w:r>
    </w:p>
    <w:p w14:paraId="23D1B67E" w14:textId="77777777" w:rsidR="00E7319B" w:rsidRDefault="00E7319B" w:rsidP="00E7319B">
      <w:pPr>
        <w:jc w:val="left"/>
        <w:rPr>
          <w:rFonts w:ascii="华文中宋" w:eastAsia="华文中宋" w:hAnsi="华文中宋"/>
        </w:rPr>
      </w:pPr>
      <w:r w:rsidRPr="00E7319B">
        <w:rPr>
          <w:rFonts w:ascii="华文中宋" w:eastAsia="华文中宋" w:hAnsi="华文中宋" w:hint="eastAsia"/>
        </w:rPr>
        <w:lastRenderedPageBreak/>
        <w:t>③混合控制法：将直接表示法与字段直接译码法混合使用，以便在微指令字长、并行性及执行速度和灵活性等方面进行折衷，发挥它们的共同优点。</w:t>
      </w:r>
    </w:p>
    <w:p w14:paraId="56438862" w14:textId="7D32E03E" w:rsidR="00724765" w:rsidRPr="00724765" w:rsidRDefault="00724765" w:rsidP="00E7319B">
      <w:pPr>
        <w:jc w:val="left"/>
        <w:rPr>
          <w:rFonts w:ascii="华文中宋" w:eastAsia="华文中宋" w:hAnsi="华文中宋"/>
        </w:rPr>
      </w:pPr>
      <w:r w:rsidRPr="00724765">
        <w:rPr>
          <w:rFonts w:ascii="华文中宋" w:eastAsia="华文中宋" w:hAnsi="华文中宋" w:hint="eastAsia"/>
          <w:b/>
          <w:bCs/>
        </w:rPr>
        <w:t>(10)简述微程序控制器和硬布线控制器的设计方法。</w:t>
      </w:r>
    </w:p>
    <w:p w14:paraId="27F6EFDF" w14:textId="77777777" w:rsidR="00E7319B" w:rsidRPr="00E7319B" w:rsidRDefault="00724765" w:rsidP="00E7319B">
      <w:pPr>
        <w:jc w:val="left"/>
        <w:rPr>
          <w:rFonts w:ascii="华文中宋" w:eastAsia="华文中宋" w:hAnsi="华文中宋"/>
        </w:rPr>
      </w:pPr>
      <w:r w:rsidRPr="00724765">
        <w:rPr>
          <w:rFonts w:ascii="华文中宋" w:eastAsia="华文中宋" w:hAnsi="华文中宋" w:hint="eastAsia"/>
        </w:rPr>
        <w:t>答：</w:t>
      </w:r>
      <w:r w:rsidR="00E7319B" w:rsidRPr="00E7319B">
        <w:rPr>
          <w:rFonts w:ascii="华文中宋" w:eastAsia="华文中宋" w:hAnsi="华文中宋" w:hint="eastAsia"/>
        </w:rPr>
        <w:t>（</w:t>
      </w:r>
      <w:r w:rsidR="00E7319B" w:rsidRPr="00E7319B">
        <w:rPr>
          <w:rFonts w:ascii="华文中宋" w:eastAsia="华文中宋" w:hAnsi="华文中宋"/>
        </w:rPr>
        <w:t>1）微程序控制器设计方法：</w:t>
      </w:r>
    </w:p>
    <w:p w14:paraId="475CF7A2" w14:textId="77777777" w:rsidR="00E7319B" w:rsidRPr="00E7319B" w:rsidRDefault="00E7319B" w:rsidP="00E7319B">
      <w:pPr>
        <w:jc w:val="left"/>
        <w:rPr>
          <w:rFonts w:ascii="华文中宋" w:eastAsia="华文中宋" w:hAnsi="华文中宋"/>
        </w:rPr>
      </w:pPr>
      <w:r w:rsidRPr="00E7319B">
        <w:rPr>
          <w:rFonts w:ascii="华文中宋" w:eastAsia="华文中宋" w:hAnsi="华文中宋" w:hint="eastAsia"/>
        </w:rPr>
        <w:t>①分析指令执行的数据通路，列出每条指令在所有寻址方式下的执行操作流程和每一步所需要的控制信号；</w:t>
      </w:r>
    </w:p>
    <w:p w14:paraId="5494CF7A" w14:textId="77777777" w:rsidR="00E7319B" w:rsidRPr="00E7319B" w:rsidRDefault="00E7319B" w:rsidP="00E7319B">
      <w:pPr>
        <w:jc w:val="left"/>
        <w:rPr>
          <w:rFonts w:ascii="华文中宋" w:eastAsia="华文中宋" w:hAnsi="华文中宋"/>
        </w:rPr>
      </w:pPr>
      <w:r w:rsidRPr="00E7319B">
        <w:rPr>
          <w:rFonts w:ascii="华文中宋" w:eastAsia="华文中宋" w:hAnsi="华文中宋" w:hint="eastAsia"/>
        </w:rPr>
        <w:t>②对指令的操作流程进行细化，将每条指令的每个微操作分配到具体的机器周期的各个时间节拍信号上；</w:t>
      </w:r>
    </w:p>
    <w:p w14:paraId="6BE85C0D" w14:textId="77777777" w:rsidR="00E7319B" w:rsidRPr="00E7319B" w:rsidRDefault="00E7319B" w:rsidP="00E7319B">
      <w:pPr>
        <w:jc w:val="left"/>
        <w:rPr>
          <w:rFonts w:ascii="华文中宋" w:eastAsia="华文中宋" w:hAnsi="华文中宋"/>
        </w:rPr>
      </w:pPr>
      <w:r w:rsidRPr="00E7319B">
        <w:rPr>
          <w:rFonts w:ascii="华文中宋" w:eastAsia="华文中宋" w:hAnsi="华文中宋" w:hint="eastAsia"/>
        </w:rPr>
        <w:t>③设计微指令格式、微命令编码方法和程序组织方式；</w:t>
      </w:r>
    </w:p>
    <w:p w14:paraId="4C204BAB" w14:textId="77777777" w:rsidR="00E7319B" w:rsidRPr="00E7319B" w:rsidRDefault="00E7319B" w:rsidP="00E7319B">
      <w:pPr>
        <w:jc w:val="left"/>
        <w:rPr>
          <w:rFonts w:ascii="华文中宋" w:eastAsia="华文中宋" w:hAnsi="华文中宋"/>
        </w:rPr>
      </w:pPr>
      <w:r w:rsidRPr="00E7319B">
        <w:rPr>
          <w:rFonts w:ascii="华文中宋" w:eastAsia="华文中宋" w:hAnsi="华文中宋" w:hint="eastAsia"/>
        </w:rPr>
        <w:t>④编制每条指令的微程序；并按照所设计的微程序组织方式存放到控存中；</w:t>
      </w:r>
    </w:p>
    <w:p w14:paraId="0E03BD29" w14:textId="77777777" w:rsidR="00E7319B" w:rsidRPr="00E7319B" w:rsidRDefault="00E7319B" w:rsidP="00E7319B">
      <w:pPr>
        <w:jc w:val="left"/>
        <w:rPr>
          <w:rFonts w:ascii="华文中宋" w:eastAsia="华文中宋" w:hAnsi="华文中宋"/>
        </w:rPr>
      </w:pPr>
      <w:r w:rsidRPr="00E7319B">
        <w:rPr>
          <w:rFonts w:ascii="华文中宋" w:eastAsia="华文中宋" w:hAnsi="华文中宋" w:hint="eastAsia"/>
        </w:rPr>
        <w:t>⑤对微命令进行同步控制，并送数据通路的相关控制点。</w:t>
      </w:r>
    </w:p>
    <w:p w14:paraId="407C7FCC" w14:textId="77777777" w:rsidR="00E7319B" w:rsidRPr="00E7319B" w:rsidRDefault="00E7319B" w:rsidP="00E7319B">
      <w:pPr>
        <w:jc w:val="left"/>
        <w:rPr>
          <w:rFonts w:ascii="华文中宋" w:eastAsia="华文中宋" w:hAnsi="华文中宋"/>
        </w:rPr>
      </w:pPr>
      <w:r w:rsidRPr="00E7319B">
        <w:rPr>
          <w:rFonts w:ascii="华文中宋" w:eastAsia="华文中宋" w:hAnsi="华文中宋" w:hint="eastAsia"/>
        </w:rPr>
        <w:t>（</w:t>
      </w:r>
      <w:r w:rsidRPr="00E7319B">
        <w:rPr>
          <w:rFonts w:ascii="华文中宋" w:eastAsia="华文中宋" w:hAnsi="华文中宋"/>
        </w:rPr>
        <w:t>2）硬布线控制器设计方法：</w:t>
      </w:r>
    </w:p>
    <w:p w14:paraId="033F8DE7" w14:textId="77777777" w:rsidR="00E7319B" w:rsidRPr="00E7319B" w:rsidRDefault="00E7319B" w:rsidP="00E7319B">
      <w:pPr>
        <w:jc w:val="left"/>
        <w:rPr>
          <w:rFonts w:ascii="华文中宋" w:eastAsia="华文中宋" w:hAnsi="华文中宋"/>
        </w:rPr>
      </w:pPr>
      <w:r w:rsidRPr="00E7319B">
        <w:rPr>
          <w:rFonts w:ascii="华文中宋" w:eastAsia="华文中宋" w:hAnsi="华文中宋" w:hint="eastAsia"/>
        </w:rPr>
        <w:t>①分析指令执行的数据通路，列出每条指令在所有寻址方式下的执行操作流程和每一步所需要的控制信号；</w:t>
      </w:r>
    </w:p>
    <w:p w14:paraId="383393C3" w14:textId="77777777" w:rsidR="00E7319B" w:rsidRPr="00E7319B" w:rsidRDefault="00E7319B" w:rsidP="00E7319B">
      <w:pPr>
        <w:jc w:val="left"/>
        <w:rPr>
          <w:rFonts w:ascii="华文中宋" w:eastAsia="华文中宋" w:hAnsi="华文中宋"/>
        </w:rPr>
      </w:pPr>
      <w:r w:rsidRPr="00E7319B">
        <w:rPr>
          <w:rFonts w:ascii="华文中宋" w:eastAsia="华文中宋" w:hAnsi="华文中宋" w:hint="eastAsia"/>
        </w:rPr>
        <w:t>②对指令的操作流程进行细化，将每条指令的每个微操作分配到具体的机器周期的各个时间节拍信号上，即对操作控制信号进行同步控制。</w:t>
      </w:r>
    </w:p>
    <w:p w14:paraId="2DB86634" w14:textId="77777777" w:rsidR="00E7319B" w:rsidRPr="00E7319B" w:rsidRDefault="00E7319B" w:rsidP="00E7319B">
      <w:pPr>
        <w:jc w:val="left"/>
        <w:rPr>
          <w:rFonts w:ascii="华文中宋" w:eastAsia="华文中宋" w:hAnsi="华文中宋"/>
        </w:rPr>
      </w:pPr>
      <w:r w:rsidRPr="00E7319B">
        <w:rPr>
          <w:rFonts w:ascii="华文中宋" w:eastAsia="华文中宋" w:hAnsi="华文中宋" w:hint="eastAsia"/>
        </w:rPr>
        <w:t>③对每一个控制信号进行逻辑综合，得到每个控制信号的逻辑表达式。</w:t>
      </w:r>
    </w:p>
    <w:p w14:paraId="6D1AFA6D" w14:textId="77777777" w:rsidR="00E7319B" w:rsidRDefault="00E7319B" w:rsidP="00E7319B">
      <w:pPr>
        <w:jc w:val="left"/>
        <w:rPr>
          <w:rFonts w:ascii="华文中宋" w:eastAsia="华文中宋" w:hAnsi="华文中宋"/>
        </w:rPr>
      </w:pPr>
      <w:r w:rsidRPr="00E7319B">
        <w:rPr>
          <w:rFonts w:ascii="华文中宋" w:eastAsia="华文中宋" w:hAnsi="华文中宋" w:hint="eastAsia"/>
        </w:rPr>
        <w:t>④最后采用逻辑门或</w:t>
      </w:r>
      <w:r w:rsidRPr="00E7319B">
        <w:rPr>
          <w:rFonts w:ascii="华文中宋" w:eastAsia="华文中宋" w:hAnsi="华文中宋"/>
        </w:rPr>
        <w:t>PLA或ROM实现逻辑表达式的功能，各控制信号送数据通路的相关控制点。</w:t>
      </w:r>
    </w:p>
    <w:p w14:paraId="4C4E9AC8" w14:textId="31783F23" w:rsidR="00724765" w:rsidRPr="00724765" w:rsidRDefault="00724765" w:rsidP="00E7319B">
      <w:pPr>
        <w:jc w:val="left"/>
        <w:rPr>
          <w:rFonts w:ascii="华文中宋" w:eastAsia="华文中宋" w:hAnsi="华文中宋"/>
        </w:rPr>
      </w:pPr>
      <w:r w:rsidRPr="00724765">
        <w:rPr>
          <w:rFonts w:ascii="华文中宋" w:eastAsia="华文中宋" w:hAnsi="华文中宋" w:hint="eastAsia"/>
          <w:b/>
          <w:bCs/>
        </w:rPr>
        <w:t>(11)简述CPU中内部异常与外部中断的区别。</w:t>
      </w:r>
    </w:p>
    <w:p w14:paraId="6B566D28" w14:textId="512AEC23" w:rsidR="00E7319B" w:rsidRPr="00E7319B" w:rsidRDefault="00724765" w:rsidP="00E7319B">
      <w:pPr>
        <w:jc w:val="left"/>
        <w:rPr>
          <w:rFonts w:ascii="华文中宋" w:eastAsia="华文中宋" w:hAnsi="华文中宋"/>
        </w:rPr>
      </w:pPr>
      <w:r w:rsidRPr="00724765">
        <w:rPr>
          <w:rFonts w:ascii="华文中宋" w:eastAsia="华文中宋" w:hAnsi="华文中宋" w:hint="eastAsia"/>
        </w:rPr>
        <w:t>答：</w:t>
      </w:r>
      <w:r w:rsidR="00E7319B" w:rsidRPr="00E7319B">
        <w:rPr>
          <w:rFonts w:ascii="华文中宋" w:eastAsia="华文中宋" w:hAnsi="华文中宋" w:hint="eastAsia"/>
        </w:rPr>
        <w:t>（</w:t>
      </w:r>
      <w:r w:rsidR="00E7319B" w:rsidRPr="00E7319B">
        <w:rPr>
          <w:rFonts w:ascii="华文中宋" w:eastAsia="华文中宋" w:hAnsi="华文中宋"/>
        </w:rPr>
        <w:t>1）异常（ Exception ）通常是指 CPU 内部引起的异常事件，也称为内部中断或软件中断，可分为故障（ Fault )、自陷（ Trap )、终止（ Abort )3种。</w:t>
      </w:r>
      <w:r w:rsidR="00E7319B" w:rsidRPr="00E7319B">
        <w:rPr>
          <w:rFonts w:ascii="华文中宋" w:eastAsia="华文中宋" w:hAnsi="华文中宋" w:hint="eastAsia"/>
        </w:rPr>
        <w:t>异常与指令或硬件有关，产生异常的指令可能需要重新执行，所以异常的断点是当前指令，而不是下一条指令。</w:t>
      </w:r>
    </w:p>
    <w:p w14:paraId="6DA6891F" w14:textId="77777777" w:rsidR="00E7319B" w:rsidRPr="00E7319B" w:rsidRDefault="00E7319B" w:rsidP="00E7319B">
      <w:pPr>
        <w:jc w:val="left"/>
        <w:rPr>
          <w:rFonts w:ascii="华文中宋" w:eastAsia="华文中宋" w:hAnsi="华文中宋"/>
        </w:rPr>
      </w:pPr>
      <w:r w:rsidRPr="00E7319B">
        <w:rPr>
          <w:rFonts w:ascii="华文中宋" w:eastAsia="华文中宋" w:hAnsi="华文中宋" w:hint="eastAsia"/>
        </w:rPr>
        <w:t>（</w:t>
      </w:r>
      <w:r w:rsidRPr="00E7319B">
        <w:rPr>
          <w:rFonts w:ascii="华文中宋" w:eastAsia="华文中宋" w:hAnsi="华文中宋"/>
        </w:rPr>
        <w:t>2）外部中断（ Interrupt ）是指由外部设备向 CPU 发出的中断请求（如鼠标点击、按键动作等）要求 CPU 暂停当前正在执行的程序，转去执行为某个外部设备事件服务的中断服务程序，处理完毕后再返回断点继续执行。注意外部设备中断的时机是一条指令结束后，指令结束时需要查询是否有外部中断请求。外部中断来自 CPU 外部，与具体指令无关，是随机事件。</w:t>
      </w:r>
    </w:p>
    <w:p w14:paraId="1C56D981" w14:textId="4AE2E43B" w:rsidR="00E7319B" w:rsidRPr="00724765" w:rsidRDefault="00E7319B" w:rsidP="00E7319B">
      <w:pPr>
        <w:jc w:val="left"/>
        <w:rPr>
          <w:rFonts w:ascii="华文中宋" w:eastAsia="华文中宋" w:hAnsi="华文中宋"/>
        </w:rPr>
      </w:pPr>
      <w:r w:rsidRPr="00E7319B">
        <w:rPr>
          <w:rFonts w:ascii="华文中宋" w:eastAsia="华文中宋" w:hAnsi="华文中宋" w:hint="eastAsia"/>
        </w:rPr>
        <w:t>（</w:t>
      </w:r>
      <w:r w:rsidRPr="00E7319B">
        <w:rPr>
          <w:rFonts w:ascii="华文中宋" w:eastAsia="华文中宋" w:hAnsi="华文中宋"/>
        </w:rPr>
        <w:t>3）区别：广义的中断包括中断和异常，统一称为中断。狭义的中断和异常的区别在于是否与正在执行的指令有关，中断可以被屏蔽，异常不能被屏蔽，一旦出现应立即处理。</w:t>
      </w:r>
    </w:p>
    <w:p w14:paraId="7998451A" w14:textId="77777777" w:rsidR="00724765" w:rsidRPr="00724765" w:rsidRDefault="00724765" w:rsidP="00724765">
      <w:pPr>
        <w:jc w:val="left"/>
        <w:rPr>
          <w:rFonts w:ascii="华文中宋" w:eastAsia="华文中宋" w:hAnsi="华文中宋"/>
        </w:rPr>
      </w:pPr>
      <w:r w:rsidRPr="00724765">
        <w:rPr>
          <w:rFonts w:ascii="华文中宋" w:eastAsia="华文中宋" w:hAnsi="华文中宋" w:hint="eastAsia"/>
          <w:b/>
          <w:bCs/>
        </w:rPr>
        <w:t>(12)简述异常与中断处理的一般流程。</w:t>
      </w:r>
    </w:p>
    <w:p w14:paraId="440D02C4" w14:textId="77777777" w:rsidR="00E7319B" w:rsidRPr="00E7319B" w:rsidRDefault="00724765" w:rsidP="00E7319B">
      <w:pPr>
        <w:jc w:val="left"/>
        <w:rPr>
          <w:rFonts w:ascii="华文中宋" w:eastAsia="华文中宋" w:hAnsi="华文中宋"/>
        </w:rPr>
      </w:pPr>
      <w:r w:rsidRPr="00724765">
        <w:rPr>
          <w:rFonts w:ascii="华文中宋" w:eastAsia="华文中宋" w:hAnsi="华文中宋" w:hint="eastAsia"/>
        </w:rPr>
        <w:t>答：</w:t>
      </w:r>
      <w:r w:rsidR="00E7319B" w:rsidRPr="00E7319B">
        <w:rPr>
          <w:rFonts w:ascii="华文中宋" w:eastAsia="华文中宋" w:hAnsi="华文中宋" w:hint="eastAsia"/>
        </w:rPr>
        <w:t>异常与中断的处理方式基本一致，不同的计算机体系结构和不同教材对异常和中断的定义也不尽相同，为方便描述，后文统一称为中断（</w:t>
      </w:r>
      <w:r w:rsidR="00E7319B" w:rsidRPr="00E7319B">
        <w:rPr>
          <w:rFonts w:ascii="华文中宋" w:eastAsia="华文中宋" w:hAnsi="华文中宋"/>
        </w:rPr>
        <w:t xml:space="preserve"> Interrupt )。当发生中断事件时， CPU 接收到中断请求，在指令执行结束时 CPU 要进入中断响应周期进行响应处理。当然也有例外，例如产生故障异常的指令并没有执行完毕，但必须立即进行中断响应。中断响应周期内的主要任务是关中断、保存断点和中断识别。</w:t>
      </w:r>
    </w:p>
    <w:p w14:paraId="422FE495" w14:textId="13928C95" w:rsidR="00E7319B" w:rsidRPr="00E7319B" w:rsidRDefault="00E7319B" w:rsidP="00E7319B">
      <w:pPr>
        <w:jc w:val="left"/>
        <w:rPr>
          <w:rFonts w:ascii="华文中宋" w:eastAsia="华文中宋" w:hAnsi="华文中宋"/>
        </w:rPr>
      </w:pPr>
      <w:r>
        <w:rPr>
          <w:rFonts w:ascii="华文中宋" w:eastAsia="华文中宋" w:hAnsi="华文中宋" w:hint="eastAsia"/>
        </w:rPr>
        <w:t>（</w:t>
      </w:r>
      <w:r w:rsidRPr="00E7319B">
        <w:rPr>
          <w:rFonts w:ascii="华文中宋" w:eastAsia="华文中宋" w:hAnsi="华文中宋"/>
        </w:rPr>
        <w:t>1）关中断的目的是临时禁止中断请求，是为了在中断响应周期以及中断服务程序中保护现场操作的完整性，只有这样才能保证中断服务程序执行完成后能返回断点正确执行。关中断类似操作系统的 PV 操作中的 P 操作；而开中断类似 V 操作。在单级中断中只有中断返回时才需要开中断；而在多级嵌套中断中完成现场保护后就可以通过指令开中断，方便中断嵌套。</w:t>
      </w:r>
    </w:p>
    <w:p w14:paraId="7090EEB6" w14:textId="77777777" w:rsidR="00E7319B" w:rsidRDefault="00E7319B" w:rsidP="00E7319B">
      <w:pPr>
        <w:jc w:val="left"/>
        <w:rPr>
          <w:rFonts w:ascii="华文中宋" w:eastAsia="华文中宋" w:hAnsi="华文中宋"/>
        </w:rPr>
      </w:pPr>
      <w:r>
        <w:rPr>
          <w:rFonts w:ascii="华文中宋" w:eastAsia="华文中宋" w:hAnsi="华文中宋" w:hint="eastAsia"/>
        </w:rPr>
        <w:t>（</w:t>
      </w:r>
      <w:r w:rsidRPr="00E7319B">
        <w:rPr>
          <w:rFonts w:ascii="华文中宋" w:eastAsia="华文中宋" w:hAnsi="华文中宋"/>
        </w:rPr>
        <w:t>2）保存断点就是保存将来返回被中断程序的位置，对于已经执行完毕的指令，其断点是下一条指令的位置（注意有可能不是顺序指令地址）；对于缺页故障、段错等执行指令引</w:t>
      </w:r>
      <w:r w:rsidRPr="00E7319B">
        <w:rPr>
          <w:rFonts w:ascii="华文中宋" w:eastAsia="华文中宋" w:hAnsi="华文中宋"/>
        </w:rPr>
        <w:lastRenderedPageBreak/>
        <w:t>起的故障异常，由于指令并没有执行，因此断点应该是异常指令的 PC 值。为了支持多级嵌套中断，通常会将断点放置在内存堆栈中进行保护，如x86计算机系统；而 MIPS 中是先将断点存放到异常指令地址寄存器 EPC 中，再在中断服务程序中将其作为现场进行压栈保护。</w:t>
      </w:r>
    </w:p>
    <w:p w14:paraId="1D08AA9D" w14:textId="5D891FAC" w:rsidR="00E7319B" w:rsidRPr="00E7319B" w:rsidRDefault="00E7319B" w:rsidP="00E7319B">
      <w:pPr>
        <w:jc w:val="left"/>
        <w:rPr>
          <w:rFonts w:ascii="华文中宋" w:eastAsia="华文中宋" w:hAnsi="华文中宋"/>
        </w:rPr>
      </w:pPr>
      <w:r>
        <w:rPr>
          <w:rFonts w:ascii="华文中宋" w:eastAsia="华文中宋" w:hAnsi="华文中宋" w:hint="eastAsia"/>
        </w:rPr>
        <w:t>（</w:t>
      </w:r>
      <w:r w:rsidRPr="00E7319B">
        <w:rPr>
          <w:rFonts w:ascii="华文中宋" w:eastAsia="华文中宋" w:hAnsi="华文中宋"/>
        </w:rPr>
        <w:t>3）中断识别的主要任务就是根据当前的中断请求识别出中断来源，也就是识别出发生了什么中断，并将对应中断的中断服务程序入口地址送入程序计数器 PC ，中断识别的方法将在最后一章具体介绍。</w:t>
      </w:r>
    </w:p>
    <w:p w14:paraId="3087F863" w14:textId="77777777" w:rsidR="00E7319B" w:rsidRDefault="00E7319B" w:rsidP="00E7319B">
      <w:pPr>
        <w:jc w:val="left"/>
        <w:rPr>
          <w:rFonts w:ascii="华文中宋" w:eastAsia="华文中宋" w:hAnsi="华文中宋"/>
        </w:rPr>
      </w:pPr>
      <w:r w:rsidRPr="00E7319B">
        <w:rPr>
          <w:rFonts w:ascii="华文中宋" w:eastAsia="华文中宋" w:hAnsi="华文中宋" w:hint="eastAsia"/>
        </w:rPr>
        <w:t>中断响应周期内的操作都是由硬件实现的，整个响应周期是不可被打断的。中断响应周期结束后</w:t>
      </w:r>
      <w:r w:rsidRPr="00E7319B">
        <w:rPr>
          <w:rFonts w:ascii="华文中宋" w:eastAsia="华文中宋" w:hAnsi="华文中宋"/>
        </w:rPr>
        <w:t xml:space="preserve"> CPU 就开始从当前 PC 中取出中断服务程序的第一条指令开始执行，直至中断返回；这部分任务是由 CPU 通过执行中断服务程序完成的，是由软件实现的，整个中断处理过程是软、硬件协同实现的。</w:t>
      </w:r>
    </w:p>
    <w:p w14:paraId="2CAB3CC2" w14:textId="6C7A7283" w:rsidR="00724765" w:rsidRPr="00724765" w:rsidRDefault="00724765" w:rsidP="00E7319B">
      <w:pPr>
        <w:jc w:val="left"/>
        <w:rPr>
          <w:rFonts w:ascii="华文中宋" w:eastAsia="华文中宋" w:hAnsi="华文中宋"/>
        </w:rPr>
      </w:pPr>
      <w:r w:rsidRPr="00724765">
        <w:rPr>
          <w:rFonts w:ascii="华文中宋" w:eastAsia="华文中宋" w:hAnsi="华文中宋" w:hint="eastAsia"/>
          <w:b/>
          <w:bCs/>
        </w:rPr>
        <w:t>(13)要支持异常与中断处理，CPU需要对硬、软件进行哪些扩展?</w:t>
      </w:r>
    </w:p>
    <w:p w14:paraId="69796984" w14:textId="0906A8EC" w:rsidR="00E7319B" w:rsidRPr="00E7319B" w:rsidRDefault="00724765" w:rsidP="00E7319B">
      <w:pPr>
        <w:jc w:val="left"/>
        <w:rPr>
          <w:rFonts w:ascii="华文中宋" w:eastAsia="华文中宋" w:hAnsi="华文中宋"/>
        </w:rPr>
      </w:pPr>
      <w:r w:rsidRPr="00724765">
        <w:rPr>
          <w:rFonts w:ascii="华文中宋" w:eastAsia="华文中宋" w:hAnsi="华文中宋" w:hint="eastAsia"/>
        </w:rPr>
        <w:t>答：</w:t>
      </w:r>
      <w:r w:rsidR="00E7319B" w:rsidRPr="00E7319B">
        <w:rPr>
          <w:rFonts w:ascii="华文中宋" w:eastAsia="华文中宋" w:hAnsi="华文中宋" w:hint="eastAsia"/>
        </w:rPr>
        <w:t>（</w:t>
      </w:r>
      <w:r w:rsidR="00E7319B" w:rsidRPr="00E7319B">
        <w:rPr>
          <w:rFonts w:ascii="华文中宋" w:eastAsia="华文中宋" w:hAnsi="华文中宋"/>
        </w:rPr>
        <w:t>1）数据通路升级</w:t>
      </w:r>
      <w:r w:rsidR="00E7319B">
        <w:rPr>
          <w:rFonts w:ascii="华文中宋" w:eastAsia="华文中宋" w:hAnsi="华文中宋" w:hint="eastAsia"/>
        </w:rPr>
        <w:t>，</w:t>
      </w:r>
      <w:r w:rsidR="00E7319B" w:rsidRPr="00E7319B">
        <w:rPr>
          <w:rFonts w:ascii="华文中宋" w:eastAsia="华文中宋" w:hAnsi="华文中宋" w:hint="eastAsia"/>
        </w:rPr>
        <w:t>需在数据通路上添加相关的中断功能和数据通路；</w:t>
      </w:r>
    </w:p>
    <w:p w14:paraId="71D1D3AD" w14:textId="77777777" w:rsidR="00E7319B" w:rsidRPr="00E7319B" w:rsidRDefault="00E7319B" w:rsidP="00E7319B">
      <w:pPr>
        <w:jc w:val="left"/>
        <w:rPr>
          <w:rFonts w:ascii="华文中宋" w:eastAsia="华文中宋" w:hAnsi="华文中宋"/>
        </w:rPr>
      </w:pPr>
      <w:r w:rsidRPr="00E7319B">
        <w:rPr>
          <w:rFonts w:ascii="华文中宋" w:eastAsia="华文中宋" w:hAnsi="华文中宋" w:hint="eastAsia"/>
        </w:rPr>
        <w:t>（</w:t>
      </w:r>
      <w:r w:rsidRPr="00E7319B">
        <w:rPr>
          <w:rFonts w:ascii="华文中宋" w:eastAsia="华文中宋" w:hAnsi="华文中宋"/>
        </w:rPr>
        <w:t>2）操作控制器升级</w:t>
      </w:r>
    </w:p>
    <w:p w14:paraId="194DA63E" w14:textId="77777777" w:rsidR="00E7319B" w:rsidRPr="00E7319B" w:rsidRDefault="00E7319B" w:rsidP="00E7319B">
      <w:pPr>
        <w:jc w:val="left"/>
        <w:rPr>
          <w:rFonts w:ascii="华文中宋" w:eastAsia="华文中宋" w:hAnsi="华文中宋"/>
        </w:rPr>
      </w:pPr>
      <w:r w:rsidRPr="00E7319B">
        <w:rPr>
          <w:rFonts w:ascii="华文中宋" w:eastAsia="华文中宋" w:hAnsi="华文中宋"/>
        </w:rPr>
        <w:tab/>
        <w:t>1.三级时序硬布线控制器升级，需增加中断相应周期，用于处理中断异常情况；</w:t>
      </w:r>
    </w:p>
    <w:p w14:paraId="52EF46FA" w14:textId="77777777" w:rsidR="00E7319B" w:rsidRPr="00E7319B" w:rsidRDefault="00E7319B" w:rsidP="00E7319B">
      <w:pPr>
        <w:jc w:val="left"/>
        <w:rPr>
          <w:rFonts w:ascii="华文中宋" w:eastAsia="华文中宋" w:hAnsi="华文中宋"/>
        </w:rPr>
      </w:pPr>
      <w:r w:rsidRPr="00E7319B">
        <w:rPr>
          <w:rFonts w:ascii="华文中宋" w:eastAsia="华文中宋" w:hAnsi="华文中宋"/>
        </w:rPr>
        <w:tab/>
        <w:t>2. 现代时序硬布线控制器升级，增加eret指令的支持，该指令需要一个时钟周期；</w:t>
      </w:r>
    </w:p>
    <w:p w14:paraId="5E3777C2" w14:textId="77777777" w:rsidR="00E7319B" w:rsidRDefault="00E7319B" w:rsidP="00E7319B">
      <w:pPr>
        <w:jc w:val="left"/>
        <w:rPr>
          <w:rFonts w:ascii="华文中宋" w:eastAsia="华文中宋" w:hAnsi="华文中宋"/>
        </w:rPr>
      </w:pPr>
      <w:r w:rsidRPr="00E7319B">
        <w:rPr>
          <w:rFonts w:ascii="华文中宋" w:eastAsia="华文中宋" w:hAnsi="华文中宋"/>
        </w:rPr>
        <w:tab/>
        <w:t>3.微程序控制器升级，增加一条微指令实现eret指令的功能；对于新增的中断相应周期的两个状态可以增加两条实现中断相应操作的微指令。并同时增加Pend用来标记当前微指令为最后一条微指令。</w:t>
      </w:r>
    </w:p>
    <w:p w14:paraId="0B10CED5" w14:textId="1CEF3A66" w:rsidR="00E7319B" w:rsidRPr="00E7319B" w:rsidRDefault="00E7319B" w:rsidP="00E7319B">
      <w:pPr>
        <w:jc w:val="left"/>
        <w:rPr>
          <w:rFonts w:ascii="华文中宋" w:eastAsia="华文中宋" w:hAnsi="华文中宋"/>
        </w:rPr>
      </w:pPr>
      <w:r w:rsidRPr="00E7319B">
        <w:rPr>
          <w:rFonts w:ascii="华文中宋" w:eastAsia="华文中宋" w:hAnsi="华文中宋" w:hint="eastAsia"/>
        </w:rPr>
        <w:t>（</w:t>
      </w:r>
      <w:r w:rsidRPr="00E7319B">
        <w:rPr>
          <w:rFonts w:ascii="华文中宋" w:eastAsia="华文中宋" w:hAnsi="华文中宋"/>
        </w:rPr>
        <w:t>3）中断服务程序</w:t>
      </w:r>
      <w:r>
        <w:rPr>
          <w:rFonts w:ascii="华文中宋" w:eastAsia="华文中宋" w:hAnsi="华文中宋" w:hint="eastAsia"/>
        </w:rPr>
        <w:t>拓展</w:t>
      </w:r>
    </w:p>
    <w:p w14:paraId="307A88DE" w14:textId="2D953F06" w:rsidR="00E7319B" w:rsidRDefault="00E7319B" w:rsidP="00E7319B">
      <w:pPr>
        <w:jc w:val="left"/>
        <w:rPr>
          <w:rFonts w:ascii="华文中宋" w:eastAsia="华文中宋" w:hAnsi="华文中宋"/>
        </w:rPr>
      </w:pPr>
      <w:r w:rsidRPr="00E7319B">
        <w:rPr>
          <w:rFonts w:ascii="华文中宋" w:eastAsia="华文中宋" w:hAnsi="华文中宋" w:hint="eastAsia"/>
        </w:rPr>
        <w:t>中断服务程序主要包括</w:t>
      </w:r>
      <w:r w:rsidRPr="00E7319B">
        <w:rPr>
          <w:rFonts w:ascii="华文中宋" w:eastAsia="华文中宋" w:hAnsi="华文中宋"/>
        </w:rPr>
        <w:t>4个步骤：保护现场、终端服务、恢复现场、中断返回。</w:t>
      </w:r>
      <w:r w:rsidRPr="00E7319B">
        <w:rPr>
          <w:rFonts w:ascii="华文中宋" w:eastAsia="华文中宋" w:hAnsi="华文中宋" w:hint="eastAsia"/>
        </w:rPr>
        <w:t>软件方面需要增加开关中断相关、中断返回指令，另外需要设置保存现场的堆栈，对</w:t>
      </w:r>
      <w:r w:rsidRPr="00E7319B">
        <w:rPr>
          <w:rFonts w:ascii="华文中宋" w:eastAsia="华文中宋" w:hAnsi="华文中宋"/>
        </w:rPr>
        <w:t>MIPS结构需要增加EPC寄存器，程序中需要</w:t>
      </w:r>
      <w:r>
        <w:rPr>
          <w:rFonts w:ascii="华文中宋" w:eastAsia="华文中宋" w:hAnsi="华文中宋" w:hint="eastAsia"/>
        </w:rPr>
        <w:t>设置</w:t>
      </w:r>
      <w:r w:rsidRPr="00E7319B">
        <w:rPr>
          <w:rFonts w:ascii="华文中宋" w:eastAsia="华文中宋" w:hAnsi="华文中宋"/>
        </w:rPr>
        <w:t>好堆权指针sp。</w:t>
      </w:r>
    </w:p>
    <w:p w14:paraId="5EB1BAC6" w14:textId="77777777" w:rsidR="00547306" w:rsidRDefault="00724765" w:rsidP="00547306">
      <w:pPr>
        <w:rPr>
          <w:rFonts w:ascii="华文中宋" w:eastAsia="华文中宋" w:hAnsi="华文中宋"/>
          <w:b/>
          <w:bCs/>
        </w:rPr>
      </w:pPr>
      <w:r w:rsidRPr="00724765">
        <w:rPr>
          <w:rFonts w:ascii="华文中宋" w:eastAsia="华文中宋" w:hAnsi="华文中宋" w:hint="eastAsia"/>
          <w:b/>
          <w:bCs/>
        </w:rPr>
        <w:t>6.4</w:t>
      </w:r>
      <w:r w:rsidR="00B36F6C" w:rsidRPr="00B36F6C">
        <w:rPr>
          <w:rFonts w:ascii="华文中宋" w:eastAsia="华文中宋" w:hAnsi="华文中宋" w:hint="eastAsia"/>
          <w:b/>
          <w:bCs/>
        </w:rPr>
        <w:t>某</w:t>
      </w:r>
      <w:r w:rsidR="00B36F6C" w:rsidRPr="00B36F6C">
        <w:rPr>
          <w:rFonts w:ascii="华文中宋" w:eastAsia="华文中宋" w:hAnsi="华文中宋"/>
          <w:b/>
          <w:bCs/>
        </w:rPr>
        <w:t xml:space="preserve"> CPU 的结构如图6.69所示,其中 AC 为累加器,条件状态寄存器保存指令执行过程中的状态。a、 b 、 c 、 d 为4个寄存器。图中箭头表示信息传送的方向,试完成下列各题。</w:t>
      </w:r>
    </w:p>
    <w:p w14:paraId="19C1B9D7" w14:textId="1BB3E054" w:rsidR="00B36F6C" w:rsidRPr="00B36F6C" w:rsidRDefault="00547306" w:rsidP="00547306">
      <w:pPr>
        <w:rPr>
          <w:rFonts w:ascii="华文中宋" w:eastAsia="华文中宋" w:hAnsi="华文中宋"/>
          <w:b/>
          <w:bCs/>
        </w:rPr>
      </w:pPr>
      <w:r>
        <w:rPr>
          <w:noProof/>
        </w:rPr>
        <w:drawing>
          <wp:inline distT="0" distB="0" distL="0" distR="0" wp14:anchorId="618CE366" wp14:editId="74FCA787">
            <wp:extent cx="1746209" cy="2106365"/>
            <wp:effectExtent l="0" t="0" r="6985" b="8255"/>
            <wp:docPr id="905700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00145" name=""/>
                    <pic:cNvPicPr/>
                  </pic:nvPicPr>
                  <pic:blipFill>
                    <a:blip r:embed="rId7"/>
                    <a:stretch>
                      <a:fillRect/>
                    </a:stretch>
                  </pic:blipFill>
                  <pic:spPr>
                    <a:xfrm>
                      <a:off x="0" y="0"/>
                      <a:ext cx="1748545" cy="2109183"/>
                    </a:xfrm>
                    <a:prstGeom prst="rect">
                      <a:avLst/>
                    </a:prstGeom>
                  </pic:spPr>
                </pic:pic>
              </a:graphicData>
            </a:graphic>
          </wp:inline>
        </w:drawing>
      </w:r>
    </w:p>
    <w:p w14:paraId="38032753" w14:textId="77777777" w:rsidR="00B36F6C" w:rsidRDefault="00B36F6C" w:rsidP="00B36F6C">
      <w:pPr>
        <w:jc w:val="left"/>
        <w:rPr>
          <w:rFonts w:ascii="华文中宋" w:eastAsia="华文中宋" w:hAnsi="华文中宋"/>
          <w:b/>
          <w:bCs/>
        </w:rPr>
      </w:pPr>
      <w:r w:rsidRPr="00B36F6C">
        <w:rPr>
          <w:rFonts w:ascii="华文中宋" w:eastAsia="华文中宋" w:hAnsi="华文中宋"/>
          <w:b/>
          <w:bCs/>
        </w:rPr>
        <w:t>(1)根据 CPU 的功能和结构标明图中4个寄存器的名标。</w:t>
      </w:r>
    </w:p>
    <w:p w14:paraId="21F232D0" w14:textId="2DC41C7D" w:rsidR="00547306" w:rsidRPr="00547306" w:rsidRDefault="00547306" w:rsidP="00B36F6C">
      <w:pPr>
        <w:jc w:val="left"/>
        <w:rPr>
          <w:rFonts w:ascii="华文中宋" w:eastAsia="华文中宋" w:hAnsi="华文中宋" w:hint="eastAsia"/>
        </w:rPr>
      </w:pPr>
      <w:r w:rsidRPr="00547306">
        <w:rPr>
          <w:rFonts w:ascii="华文中宋" w:eastAsia="华文中宋" w:hAnsi="华文中宋" w:hint="eastAsia"/>
        </w:rPr>
        <w:t>答：</w:t>
      </w:r>
      <w:r w:rsidRPr="00547306">
        <w:rPr>
          <w:rFonts w:ascii="华文中宋" w:eastAsia="华文中宋" w:hAnsi="华文中宋"/>
        </w:rPr>
        <w:t>d是PC会进行自加，因为在顺序取指时会有该步骤；由于b会对d进行影响，则b应是IR，指令中会判断程序执行的顺序，从而影响PC的操作；d中数据会传入c中，则c是AR，用来保存即将访问的指令地址；a是DR，用来存储指令和需要用到的操作数据；</w:t>
      </w:r>
    </w:p>
    <w:p w14:paraId="0F0B6FC7" w14:textId="6C087A29" w:rsidR="00724765" w:rsidRDefault="00B36F6C" w:rsidP="00B36F6C">
      <w:pPr>
        <w:jc w:val="left"/>
        <w:rPr>
          <w:rFonts w:ascii="华文中宋" w:eastAsia="华文中宋" w:hAnsi="华文中宋"/>
          <w:b/>
          <w:bCs/>
        </w:rPr>
      </w:pPr>
      <w:r w:rsidRPr="00B36F6C">
        <w:rPr>
          <w:rFonts w:ascii="华文中宋" w:eastAsia="华文中宋" w:hAnsi="华文中宋"/>
          <w:b/>
          <w:bCs/>
        </w:rPr>
        <w:t>(2)简述指令 LDA addr 的数据通路,其中 addr 为主存地址,指令的功能是将主存 addr 单元的内容送入 AC 中。</w:t>
      </w:r>
    </w:p>
    <w:p w14:paraId="1002ABA0" w14:textId="77777777" w:rsidR="00547306" w:rsidRPr="00547306" w:rsidRDefault="00547306" w:rsidP="00547306">
      <w:pPr>
        <w:jc w:val="left"/>
        <w:rPr>
          <w:rFonts w:ascii="华文中宋" w:eastAsia="华文中宋" w:hAnsi="华文中宋"/>
        </w:rPr>
      </w:pPr>
      <w:r w:rsidRPr="00547306">
        <w:rPr>
          <w:rFonts w:ascii="华文中宋" w:eastAsia="华文中宋" w:hAnsi="华文中宋" w:hint="eastAsia"/>
        </w:rPr>
        <w:lastRenderedPageBreak/>
        <w:t>答：</w:t>
      </w:r>
      <w:r w:rsidRPr="00547306">
        <w:rPr>
          <w:rFonts w:ascii="华文中宋" w:eastAsia="华文中宋" w:hAnsi="华文中宋" w:hint="eastAsia"/>
        </w:rPr>
        <w:t>取指阶段：</w:t>
      </w:r>
      <w:r w:rsidRPr="00547306">
        <w:rPr>
          <w:rFonts w:ascii="华文中宋" w:eastAsia="华文中宋" w:hAnsi="华文中宋"/>
        </w:rPr>
        <w:t>PC→AR→主存M→DR→IR；PC→PC+1</w:t>
      </w:r>
    </w:p>
    <w:p w14:paraId="0D0B9CEE" w14:textId="15A133C0" w:rsidR="00B36F6C" w:rsidRPr="00547306" w:rsidRDefault="00547306" w:rsidP="00B36F6C">
      <w:pPr>
        <w:jc w:val="left"/>
        <w:rPr>
          <w:rFonts w:ascii="华文中宋" w:eastAsia="华文中宋" w:hAnsi="华文中宋" w:hint="eastAsia"/>
        </w:rPr>
      </w:pPr>
      <w:r w:rsidRPr="00547306">
        <w:rPr>
          <w:rFonts w:ascii="华文中宋" w:eastAsia="华文中宋" w:hAnsi="华文中宋"/>
        </w:rPr>
        <w:t xml:space="preserve">         执行阶段：IR(A)→AR→主存M→DR→AC</w:t>
      </w:r>
    </w:p>
    <w:p w14:paraId="1877FD29" w14:textId="043011EB" w:rsidR="00B36F6C" w:rsidRPr="00547306" w:rsidRDefault="00724765" w:rsidP="00B36F6C">
      <w:pPr>
        <w:jc w:val="left"/>
        <w:rPr>
          <w:rFonts w:ascii="华文中宋" w:eastAsia="华文中宋" w:hAnsi="华文中宋"/>
          <w:b/>
          <w:bCs/>
        </w:rPr>
      </w:pPr>
      <w:r w:rsidRPr="00547306">
        <w:rPr>
          <w:rFonts w:ascii="华文中宋" w:eastAsia="华文中宋" w:hAnsi="华文中宋"/>
          <w:b/>
          <w:bCs/>
        </w:rPr>
        <w:t>6.5</w:t>
      </w:r>
      <w:r w:rsidR="00B36F6C" w:rsidRPr="00547306">
        <w:rPr>
          <w:rFonts w:ascii="华文中宋" w:eastAsia="华文中宋" w:hAnsi="华文中宋" w:hint="eastAsia"/>
          <w:b/>
          <w:bCs/>
        </w:rPr>
        <w:t>修改图</w:t>
      </w:r>
      <w:r w:rsidR="00B36F6C" w:rsidRPr="00547306">
        <w:rPr>
          <w:rFonts w:ascii="华文中宋" w:eastAsia="华文中宋" w:hAnsi="华文中宋"/>
          <w:b/>
          <w:bCs/>
        </w:rPr>
        <w:t>6.8所示的单总线结构处理器,使其能够支持如下 MIPS 指令,具体指令功能请査阅MIPS32指令手册。试描述需要增加或修改哪些数据通路和控制信号,尝试给出各指令的执行流程和每一步的操作控制信号。</w:t>
      </w:r>
    </w:p>
    <w:p w14:paraId="745D6710" w14:textId="3E44AF59" w:rsidR="00E7319B" w:rsidRPr="00B36F6C" w:rsidRDefault="00E7319B" w:rsidP="00B36F6C">
      <w:pPr>
        <w:jc w:val="left"/>
        <w:rPr>
          <w:rFonts w:ascii="华文中宋" w:eastAsia="华文中宋" w:hAnsi="华文中宋"/>
        </w:rPr>
      </w:pPr>
      <w:r>
        <w:rPr>
          <w:noProof/>
        </w:rPr>
        <w:drawing>
          <wp:inline distT="0" distB="0" distL="0" distR="0" wp14:anchorId="6C07B9F4" wp14:editId="49A5AC80">
            <wp:extent cx="3675298" cy="3236793"/>
            <wp:effectExtent l="0" t="0" r="1905" b="1905"/>
            <wp:docPr id="969227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27152" name=""/>
                    <pic:cNvPicPr/>
                  </pic:nvPicPr>
                  <pic:blipFill>
                    <a:blip r:embed="rId8"/>
                    <a:stretch>
                      <a:fillRect/>
                    </a:stretch>
                  </pic:blipFill>
                  <pic:spPr>
                    <a:xfrm>
                      <a:off x="0" y="0"/>
                      <a:ext cx="3679501" cy="3240494"/>
                    </a:xfrm>
                    <a:prstGeom prst="rect">
                      <a:avLst/>
                    </a:prstGeom>
                  </pic:spPr>
                </pic:pic>
              </a:graphicData>
            </a:graphic>
          </wp:inline>
        </w:drawing>
      </w:r>
    </w:p>
    <w:p w14:paraId="0D5992FB" w14:textId="4E37D753" w:rsidR="00724765" w:rsidRDefault="00B36F6C" w:rsidP="00B36F6C">
      <w:pPr>
        <w:jc w:val="left"/>
        <w:rPr>
          <w:rFonts w:ascii="华文中宋" w:eastAsia="华文中宋" w:hAnsi="华文中宋"/>
        </w:rPr>
      </w:pPr>
      <w:r w:rsidRPr="00B36F6C">
        <w:rPr>
          <w:rFonts w:ascii="华文中宋" w:eastAsia="华文中宋" w:hAnsi="华文中宋"/>
        </w:rPr>
        <w:t>(1) sll ;</w:t>
      </w:r>
    </w:p>
    <w:p w14:paraId="28DA8441" w14:textId="77777777" w:rsidR="004A48AC" w:rsidRDefault="005E0248" w:rsidP="005E0248">
      <w:pPr>
        <w:jc w:val="left"/>
        <w:rPr>
          <w:rFonts w:ascii="华文中宋" w:eastAsia="华文中宋" w:hAnsi="华文中宋"/>
        </w:rPr>
      </w:pPr>
      <w:r w:rsidRPr="005E0248">
        <w:rPr>
          <w:rFonts w:ascii="华文中宋" w:eastAsia="华文中宋" w:hAnsi="华文中宋" w:hint="eastAsia"/>
        </w:rPr>
        <w:t>答：</w:t>
      </w:r>
      <w:r w:rsidRPr="005E0248">
        <w:rPr>
          <w:rFonts w:ascii="华文中宋" w:eastAsia="华文中宋" w:hAnsi="华文中宋"/>
        </w:rPr>
        <w:t>需要</w:t>
      </w:r>
      <w:r w:rsidR="004A48AC" w:rsidRPr="004A48AC">
        <w:rPr>
          <w:rFonts w:ascii="华文中宋" w:eastAsia="华文中宋" w:hAnsi="华文中宋" w:hint="eastAsia"/>
        </w:rPr>
        <w:t>新增</w:t>
      </w:r>
      <w:r w:rsidR="004A48AC" w:rsidRPr="004A48AC">
        <w:rPr>
          <w:rFonts w:ascii="华文中宋" w:eastAsia="华文中宋" w:hAnsi="华文中宋"/>
        </w:rPr>
        <w:t>IR[SHAMT]out信号来输出指令中的SHAMT用于移位运算</w:t>
      </w:r>
      <w:r w:rsidR="004A48AC">
        <w:rPr>
          <w:rFonts w:ascii="华文中宋" w:eastAsia="华文中宋" w:hAnsi="华文中宋" w:hint="eastAsia"/>
        </w:rPr>
        <w:t>、</w:t>
      </w:r>
      <w:r w:rsidRPr="005E0248">
        <w:rPr>
          <w:rFonts w:ascii="华文中宋" w:eastAsia="华文中宋" w:hAnsi="华文中宋"/>
        </w:rPr>
        <w:t>增加</w:t>
      </w:r>
      <w:r w:rsidR="00647428">
        <w:rPr>
          <w:rFonts w:ascii="华文中宋" w:eastAsia="华文中宋" w:hAnsi="华文中宋" w:hint="eastAsia"/>
        </w:rPr>
        <w:t>ALU的</w:t>
      </w:r>
      <w:r w:rsidRPr="005E0248">
        <w:rPr>
          <w:rFonts w:ascii="华文中宋" w:eastAsia="华文中宋" w:hAnsi="华文中宋"/>
        </w:rPr>
        <w:t>移位</w:t>
      </w:r>
      <w:r w:rsidR="00647428">
        <w:rPr>
          <w:rFonts w:ascii="华文中宋" w:eastAsia="华文中宋" w:hAnsi="华文中宋" w:hint="eastAsia"/>
        </w:rPr>
        <w:t>控制信号SLL</w:t>
      </w:r>
      <w:r w:rsidRPr="005E0248">
        <w:rPr>
          <w:rFonts w:ascii="华文中宋" w:eastAsia="华文中宋" w:hAnsi="华文中宋"/>
        </w:rPr>
        <w:t>，</w:t>
      </w:r>
    </w:p>
    <w:p w14:paraId="09B29661" w14:textId="62106F0D" w:rsidR="005E0248" w:rsidRPr="005E0248" w:rsidRDefault="005E0248" w:rsidP="005E0248">
      <w:pPr>
        <w:jc w:val="left"/>
        <w:rPr>
          <w:rFonts w:ascii="华文中宋" w:eastAsia="华文中宋" w:hAnsi="华文中宋"/>
        </w:rPr>
      </w:pPr>
      <w:r w:rsidRPr="005E0248">
        <w:rPr>
          <w:rFonts w:ascii="华文中宋" w:eastAsia="华文中宋" w:hAnsi="华文中宋"/>
        </w:rPr>
        <w:t>sll rd，rt，shamt；将rt寄存器逻辑左移shamt后，存入rd寄存器中；</w:t>
      </w:r>
    </w:p>
    <w:p w14:paraId="233FCA00" w14:textId="4851693C" w:rsidR="005E0248" w:rsidRPr="005E0248" w:rsidRDefault="005E0248" w:rsidP="005E0248">
      <w:pPr>
        <w:jc w:val="left"/>
        <w:rPr>
          <w:rFonts w:ascii="华文中宋" w:eastAsia="华文中宋" w:hAnsi="华文中宋"/>
        </w:rPr>
      </w:pPr>
      <w:r w:rsidRPr="005E0248">
        <w:rPr>
          <w:rFonts w:ascii="华文中宋" w:eastAsia="华文中宋" w:hAnsi="华文中宋"/>
        </w:rPr>
        <w:tab/>
      </w:r>
      <w:r>
        <w:rPr>
          <w:rFonts w:ascii="华文中宋" w:eastAsia="华文中宋" w:hAnsi="华文中宋" w:hint="eastAsia"/>
        </w:rPr>
        <w:t>取指周期：</w:t>
      </w:r>
    </w:p>
    <w:p w14:paraId="613535C5" w14:textId="682FD03E" w:rsidR="005E0248" w:rsidRPr="005E0248" w:rsidRDefault="005E0248" w:rsidP="005E0248">
      <w:pPr>
        <w:jc w:val="left"/>
        <w:rPr>
          <w:rFonts w:ascii="华文中宋" w:eastAsia="华文中宋" w:hAnsi="华文中宋"/>
        </w:rPr>
      </w:pPr>
      <w:r w:rsidRPr="005E0248">
        <w:rPr>
          <w:rFonts w:ascii="华文中宋" w:eastAsia="华文中宋" w:hAnsi="华文中宋"/>
        </w:rPr>
        <w:tab/>
        <w:t>PC-&gt;AR，PC-&gt;X</w:t>
      </w:r>
      <w:r w:rsidRPr="005E0248">
        <w:rPr>
          <w:rFonts w:ascii="华文中宋" w:eastAsia="华文中宋" w:hAnsi="华文中宋"/>
        </w:rPr>
        <w:tab/>
      </w:r>
      <w:r w:rsidRPr="005E0248">
        <w:rPr>
          <w:rFonts w:ascii="华文中宋" w:eastAsia="华文中宋" w:hAnsi="华文中宋"/>
        </w:rPr>
        <w:tab/>
        <w:t>PCout=ARin=Xin=1</w:t>
      </w:r>
    </w:p>
    <w:p w14:paraId="515CA341" w14:textId="06EF3055" w:rsidR="005E0248" w:rsidRPr="005E0248" w:rsidRDefault="005E0248" w:rsidP="005E0248">
      <w:pPr>
        <w:jc w:val="left"/>
        <w:rPr>
          <w:rFonts w:ascii="华文中宋" w:eastAsia="华文中宋" w:hAnsi="华文中宋"/>
        </w:rPr>
      </w:pPr>
      <w:r w:rsidRPr="005E0248">
        <w:rPr>
          <w:rFonts w:ascii="华文中宋" w:eastAsia="华文中宋" w:hAnsi="华文中宋"/>
        </w:rPr>
        <w:tab/>
        <w:t>X+4-&gt;Z</w:t>
      </w:r>
      <w:r w:rsidRPr="005E0248">
        <w:rPr>
          <w:rFonts w:ascii="华文中宋" w:eastAsia="华文中宋" w:hAnsi="华文中宋"/>
        </w:rPr>
        <w:tab/>
      </w:r>
      <w:r w:rsidRPr="005E0248">
        <w:rPr>
          <w:rFonts w:ascii="华文中宋" w:eastAsia="华文中宋" w:hAnsi="华文中宋"/>
        </w:rPr>
        <w:tab/>
      </w:r>
      <w:r w:rsidRPr="005E0248">
        <w:rPr>
          <w:rFonts w:ascii="华文中宋" w:eastAsia="华文中宋" w:hAnsi="华文中宋"/>
        </w:rPr>
        <w:tab/>
      </w:r>
      <w:r>
        <w:rPr>
          <w:rFonts w:ascii="华文中宋" w:eastAsia="华文中宋" w:hAnsi="华文中宋"/>
        </w:rPr>
        <w:t xml:space="preserve">    </w:t>
      </w:r>
      <w:r w:rsidRPr="005E0248">
        <w:rPr>
          <w:rFonts w:ascii="华文中宋" w:eastAsia="华文中宋" w:hAnsi="华文中宋"/>
        </w:rPr>
        <w:t>+4=1</w:t>
      </w:r>
    </w:p>
    <w:p w14:paraId="69EFC289" w14:textId="211DE6E0" w:rsidR="005E0248" w:rsidRPr="005E0248" w:rsidRDefault="005E0248" w:rsidP="005E0248">
      <w:pPr>
        <w:jc w:val="left"/>
        <w:rPr>
          <w:rFonts w:ascii="华文中宋" w:eastAsia="华文中宋" w:hAnsi="华文中宋"/>
        </w:rPr>
      </w:pPr>
      <w:r w:rsidRPr="005E0248">
        <w:rPr>
          <w:rFonts w:ascii="华文中宋" w:eastAsia="华文中宋" w:hAnsi="华文中宋"/>
        </w:rPr>
        <w:tab/>
        <w:t>Z-&gt;PC,M[AR]-&gt;DR</w:t>
      </w:r>
      <w:r w:rsidRPr="005E0248">
        <w:rPr>
          <w:rFonts w:ascii="华文中宋" w:eastAsia="华文中宋" w:hAnsi="华文中宋"/>
        </w:rPr>
        <w:tab/>
        <w:t>Zout=PCin=1;Read=DREin=1</w:t>
      </w:r>
    </w:p>
    <w:p w14:paraId="2E06FE60" w14:textId="04C0A825" w:rsidR="005E0248" w:rsidRPr="005E0248" w:rsidRDefault="005E0248" w:rsidP="005E0248">
      <w:pPr>
        <w:jc w:val="left"/>
        <w:rPr>
          <w:rFonts w:ascii="华文中宋" w:eastAsia="华文中宋" w:hAnsi="华文中宋"/>
        </w:rPr>
      </w:pPr>
      <w:r w:rsidRPr="005E0248">
        <w:rPr>
          <w:rFonts w:ascii="华文中宋" w:eastAsia="华文中宋" w:hAnsi="华文中宋"/>
        </w:rPr>
        <w:tab/>
      </w:r>
      <w:r>
        <w:rPr>
          <w:rFonts w:ascii="华文中宋" w:eastAsia="华文中宋" w:hAnsi="华文中宋" w:hint="eastAsia"/>
        </w:rPr>
        <w:t>执行周期：</w:t>
      </w:r>
    </w:p>
    <w:p w14:paraId="5D598556" w14:textId="72FFB41A" w:rsidR="005E0248" w:rsidRPr="005E0248" w:rsidRDefault="005E0248" w:rsidP="005E0248">
      <w:pPr>
        <w:jc w:val="left"/>
        <w:rPr>
          <w:rFonts w:ascii="华文中宋" w:eastAsia="华文中宋" w:hAnsi="华文中宋"/>
        </w:rPr>
      </w:pPr>
      <w:r w:rsidRPr="005E0248">
        <w:rPr>
          <w:rFonts w:ascii="华文中宋" w:eastAsia="华文中宋" w:hAnsi="华文中宋"/>
        </w:rPr>
        <w:tab/>
        <w:t>R(rt)-&gt;X</w:t>
      </w:r>
      <w:r w:rsidRPr="005E0248">
        <w:rPr>
          <w:rFonts w:ascii="华文中宋" w:eastAsia="华文中宋" w:hAnsi="华文中宋"/>
        </w:rPr>
        <w:tab/>
      </w:r>
      <w:r w:rsidRPr="005E0248">
        <w:rPr>
          <w:rFonts w:ascii="华文中宋" w:eastAsia="华文中宋" w:hAnsi="华文中宋"/>
        </w:rPr>
        <w:tab/>
      </w:r>
      <w:r w:rsidRPr="005E0248">
        <w:rPr>
          <w:rFonts w:ascii="华文中宋" w:eastAsia="华文中宋" w:hAnsi="华文中宋"/>
        </w:rPr>
        <w:tab/>
      </w:r>
      <w:r>
        <w:rPr>
          <w:rFonts w:ascii="华文中宋" w:eastAsia="华文中宋" w:hAnsi="华文中宋"/>
        </w:rPr>
        <w:t xml:space="preserve">    </w:t>
      </w:r>
      <w:r w:rsidRPr="005E0248">
        <w:rPr>
          <w:rFonts w:ascii="华文中宋" w:eastAsia="华文中宋" w:hAnsi="华文中宋"/>
        </w:rPr>
        <w:t>Rout=Xin=1</w:t>
      </w:r>
    </w:p>
    <w:p w14:paraId="4E5D13A0" w14:textId="2A623A1D" w:rsidR="005E0248" w:rsidRPr="005E0248" w:rsidRDefault="005E0248" w:rsidP="005E0248">
      <w:pPr>
        <w:jc w:val="left"/>
        <w:rPr>
          <w:rFonts w:ascii="华文中宋" w:eastAsia="华文中宋" w:hAnsi="华文中宋"/>
        </w:rPr>
      </w:pPr>
      <w:r w:rsidRPr="005E0248">
        <w:rPr>
          <w:rFonts w:ascii="华文中宋" w:eastAsia="华文中宋" w:hAnsi="华文中宋"/>
        </w:rPr>
        <w:tab/>
        <w:t>X&lt;&lt;IR(shamt)-&gt;Z</w:t>
      </w:r>
      <w:r w:rsidRPr="005E0248">
        <w:rPr>
          <w:rFonts w:ascii="华文中宋" w:eastAsia="华文中宋" w:hAnsi="华文中宋"/>
        </w:rPr>
        <w:tab/>
        <w:t>Zin=IR(shamt)out=SLL=1</w:t>
      </w:r>
    </w:p>
    <w:p w14:paraId="5112EFC3" w14:textId="0C736E2F" w:rsidR="005E0248" w:rsidRDefault="005E0248" w:rsidP="005E0248">
      <w:pPr>
        <w:jc w:val="left"/>
        <w:rPr>
          <w:rFonts w:ascii="华文中宋" w:eastAsia="华文中宋" w:hAnsi="华文中宋"/>
        </w:rPr>
      </w:pPr>
      <w:r w:rsidRPr="005E0248">
        <w:rPr>
          <w:rFonts w:ascii="华文中宋" w:eastAsia="华文中宋" w:hAnsi="华文中宋"/>
        </w:rPr>
        <w:tab/>
        <w:t>Z-&gt;R(rd)</w:t>
      </w:r>
      <w:r w:rsidRPr="005E0248">
        <w:rPr>
          <w:rFonts w:ascii="华文中宋" w:eastAsia="华文中宋" w:hAnsi="华文中宋"/>
        </w:rPr>
        <w:tab/>
      </w:r>
      <w:r w:rsidRPr="005E0248">
        <w:rPr>
          <w:rFonts w:ascii="华文中宋" w:eastAsia="华文中宋" w:hAnsi="华文中宋"/>
        </w:rPr>
        <w:tab/>
      </w:r>
      <w:r w:rsidRPr="005E0248">
        <w:rPr>
          <w:rFonts w:ascii="华文中宋" w:eastAsia="华文中宋" w:hAnsi="华文中宋"/>
        </w:rPr>
        <w:tab/>
        <w:t>Zout=Rin=1</w:t>
      </w:r>
    </w:p>
    <w:p w14:paraId="4E4A73F7" w14:textId="77777777" w:rsidR="00B36F6C" w:rsidRPr="00647428" w:rsidRDefault="00724765" w:rsidP="00B36F6C">
      <w:pPr>
        <w:jc w:val="left"/>
        <w:rPr>
          <w:rFonts w:ascii="华文中宋" w:eastAsia="华文中宋" w:hAnsi="华文中宋"/>
          <w:b/>
          <w:bCs/>
        </w:rPr>
      </w:pPr>
      <w:r w:rsidRPr="00647428">
        <w:rPr>
          <w:rFonts w:ascii="华文中宋" w:eastAsia="华文中宋" w:hAnsi="华文中宋" w:hint="eastAsia"/>
          <w:b/>
          <w:bCs/>
        </w:rPr>
        <w:t>6</w:t>
      </w:r>
      <w:r w:rsidRPr="00647428">
        <w:rPr>
          <w:rFonts w:ascii="华文中宋" w:eastAsia="华文中宋" w:hAnsi="华文中宋"/>
          <w:b/>
          <w:bCs/>
        </w:rPr>
        <w:t>.7</w:t>
      </w:r>
      <w:r w:rsidR="00B36F6C" w:rsidRPr="00647428">
        <w:rPr>
          <w:rFonts w:ascii="华文中宋" w:eastAsia="华文中宋" w:hAnsi="华文中宋" w:hint="eastAsia"/>
          <w:b/>
          <w:bCs/>
        </w:rPr>
        <w:t>修改图</w:t>
      </w:r>
      <w:r w:rsidR="00B36F6C" w:rsidRPr="00647428">
        <w:rPr>
          <w:rFonts w:ascii="华文中宋" w:eastAsia="华文中宋" w:hAnsi="华文中宋"/>
          <w:b/>
          <w:bCs/>
        </w:rPr>
        <w:t>6.25所示的单周期 MIPS 处理器,使其能够支持如下 MIPS 指令,具体指令功能请査阅MIPS32指令手册。试描述需要增加或修改哪些数据通路和控制信号,尝试给出各指令的执行流程和每一步的操作控制信号。</w:t>
      </w:r>
    </w:p>
    <w:p w14:paraId="2DE5D050" w14:textId="2E6E2B11" w:rsidR="00E7319B" w:rsidRPr="00B36F6C" w:rsidRDefault="00E7319B" w:rsidP="00647428">
      <w:pPr>
        <w:jc w:val="center"/>
        <w:rPr>
          <w:rFonts w:ascii="华文中宋" w:eastAsia="华文中宋" w:hAnsi="华文中宋"/>
        </w:rPr>
      </w:pPr>
      <w:r>
        <w:rPr>
          <w:noProof/>
        </w:rPr>
        <w:lastRenderedPageBreak/>
        <w:drawing>
          <wp:inline distT="0" distB="0" distL="0" distR="0" wp14:anchorId="53770769" wp14:editId="56D935D3">
            <wp:extent cx="4220307" cy="2359632"/>
            <wp:effectExtent l="0" t="0" r="0" b="3175"/>
            <wp:docPr id="402309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09379" name=""/>
                    <pic:cNvPicPr/>
                  </pic:nvPicPr>
                  <pic:blipFill>
                    <a:blip r:embed="rId9"/>
                    <a:stretch>
                      <a:fillRect/>
                    </a:stretch>
                  </pic:blipFill>
                  <pic:spPr>
                    <a:xfrm>
                      <a:off x="0" y="0"/>
                      <a:ext cx="4224892" cy="2362196"/>
                    </a:xfrm>
                    <a:prstGeom prst="rect">
                      <a:avLst/>
                    </a:prstGeom>
                  </pic:spPr>
                </pic:pic>
              </a:graphicData>
            </a:graphic>
          </wp:inline>
        </w:drawing>
      </w:r>
    </w:p>
    <w:p w14:paraId="5D87D3EF" w14:textId="194F9A62" w:rsidR="00724765" w:rsidRDefault="00B36F6C" w:rsidP="00B36F6C">
      <w:pPr>
        <w:jc w:val="left"/>
        <w:rPr>
          <w:rFonts w:ascii="华文中宋" w:eastAsia="华文中宋" w:hAnsi="华文中宋"/>
        </w:rPr>
      </w:pPr>
      <w:r w:rsidRPr="00B36F6C">
        <w:rPr>
          <w:rFonts w:ascii="华文中宋" w:eastAsia="华文中宋" w:hAnsi="华文中宋"/>
        </w:rPr>
        <w:t>(2) lui ;</w:t>
      </w:r>
    </w:p>
    <w:p w14:paraId="754A53FB" w14:textId="3B6F4F4E" w:rsidR="00647428" w:rsidRDefault="00647428" w:rsidP="00647428">
      <w:pPr>
        <w:jc w:val="left"/>
        <w:rPr>
          <w:rFonts w:ascii="华文中宋" w:eastAsia="华文中宋" w:hAnsi="华文中宋"/>
        </w:rPr>
      </w:pPr>
      <w:r w:rsidRPr="00647428">
        <w:rPr>
          <w:rFonts w:ascii="华文中宋" w:eastAsia="华文中宋" w:hAnsi="华文中宋" w:hint="eastAsia"/>
        </w:rPr>
        <w:t>答：</w:t>
      </w:r>
      <w:r w:rsidR="004A48AC" w:rsidRPr="004A48AC">
        <w:rPr>
          <w:rFonts w:ascii="华文中宋" w:eastAsia="华文中宋" w:hAnsi="华文中宋"/>
        </w:rPr>
        <w:t>需要增加一条立即数左移16位的数据通路连接到数据存储器后的多路选择器</w:t>
      </w:r>
      <w:r w:rsidR="004A48AC">
        <w:rPr>
          <w:rFonts w:ascii="华文中宋" w:eastAsia="华文中宋" w:hAnsi="华文中宋" w:hint="eastAsia"/>
        </w:rPr>
        <w:t>。</w:t>
      </w:r>
    </w:p>
    <w:p w14:paraId="5EFCF143" w14:textId="77777777" w:rsidR="00B346FD" w:rsidRDefault="004A48AC" w:rsidP="00B346FD">
      <w:pPr>
        <w:jc w:val="left"/>
        <w:rPr>
          <w:rFonts w:ascii="华文中宋" w:eastAsia="华文中宋" w:hAnsi="华文中宋"/>
        </w:rPr>
      </w:pPr>
      <w:r w:rsidRPr="00647428">
        <w:rPr>
          <w:rFonts w:ascii="华文中宋" w:eastAsia="华文中宋" w:hAnsi="华文中宋"/>
        </w:rPr>
        <w:tab/>
        <w:t>lui rt,imm；</w:t>
      </w:r>
      <w:r w:rsidRPr="004A48AC">
        <w:rPr>
          <w:rFonts w:ascii="华文中宋" w:eastAsia="华文中宋" w:hAnsi="华文中宋"/>
        </w:rPr>
        <w:t>将16位立即数送入符号扩展，将指令中的16bit立即数保存到地址为rt的通用寄存器的高16位。</w:t>
      </w:r>
    </w:p>
    <w:p w14:paraId="16B91B83" w14:textId="05EA0F0C" w:rsidR="004A48AC" w:rsidRPr="00647428" w:rsidRDefault="00B346FD" w:rsidP="00B346FD">
      <w:pPr>
        <w:jc w:val="left"/>
        <w:rPr>
          <w:rFonts w:ascii="华文中宋" w:eastAsia="华文中宋" w:hAnsi="华文中宋" w:hint="eastAsia"/>
        </w:rPr>
      </w:pPr>
      <w:r w:rsidRPr="00B346FD">
        <w:rPr>
          <w:rFonts w:ascii="华文中宋" w:eastAsia="华文中宋" w:hAnsi="华文中宋" w:hint="eastAsia"/>
        </w:rPr>
        <w:t>指令中的目的寄存器字段送入寄存器堆的写寄存器编号端</w:t>
      </w:r>
      <w:r w:rsidRPr="00B346FD">
        <w:rPr>
          <w:rFonts w:ascii="华文中宋" w:eastAsia="华文中宋" w:hAnsi="华文中宋"/>
        </w:rPr>
        <w:t xml:space="preserve"> W#( RegDst =0)，</w:t>
      </w:r>
      <w:r w:rsidR="004A48AC" w:rsidRPr="004A48AC">
        <w:rPr>
          <w:rFonts w:ascii="华文中宋" w:eastAsia="华文中宋" w:hAnsi="华文中宋"/>
        </w:rPr>
        <w:t>地址为rt的通用寄存器的低16位使用0填充，令ALUSRC = 1，得到ALURESULT，再令MEMTOREG = 0 将运算结果写回运算器，</w:t>
      </w:r>
      <w:r w:rsidRPr="00B346FD">
        <w:rPr>
          <w:rFonts w:ascii="华文中宋" w:eastAsia="华文中宋" w:hAnsi="华文中宋" w:hint="eastAsia"/>
        </w:rPr>
        <w:t>将</w:t>
      </w:r>
      <w:r w:rsidRPr="00B346FD">
        <w:rPr>
          <w:rFonts w:ascii="华文中宋" w:eastAsia="华文中宋" w:hAnsi="华文中宋"/>
        </w:rPr>
        <w:t>选择将此数据输出到寄存器堆写数据端口 WD（设置RegWrite=1)，将数据写到rt编号的寄存器中。</w:t>
      </w:r>
    </w:p>
    <w:p w14:paraId="5D21E9D6" w14:textId="77777777" w:rsidR="00B36F6C" w:rsidRPr="00B346FD" w:rsidRDefault="00724765" w:rsidP="00B36F6C">
      <w:pPr>
        <w:jc w:val="left"/>
        <w:rPr>
          <w:rFonts w:ascii="华文中宋" w:eastAsia="华文中宋" w:hAnsi="华文中宋"/>
          <w:b/>
          <w:bCs/>
        </w:rPr>
      </w:pPr>
      <w:r w:rsidRPr="00B346FD">
        <w:rPr>
          <w:rFonts w:ascii="华文中宋" w:eastAsia="华文中宋" w:hAnsi="华文中宋"/>
          <w:b/>
          <w:bCs/>
        </w:rPr>
        <w:t>6.9</w:t>
      </w:r>
      <w:r w:rsidR="00B36F6C" w:rsidRPr="00B346FD">
        <w:rPr>
          <w:rFonts w:ascii="华文中宋" w:eastAsia="华文中宋" w:hAnsi="华文中宋" w:hint="eastAsia"/>
          <w:b/>
          <w:bCs/>
        </w:rPr>
        <w:t>修改图</w:t>
      </w:r>
      <w:r w:rsidR="00B36F6C" w:rsidRPr="00B346FD">
        <w:rPr>
          <w:rFonts w:ascii="华文中宋" w:eastAsia="华文中宋" w:hAnsi="华文中宋"/>
          <w:b/>
          <w:bCs/>
        </w:rPr>
        <w:t>6.27所示的多周期 MIPS 处理器,使其能够支持如下 MIPS 指令,具体指令功能请査阅MIPS32指令手册。试描述需要增加修改哪些数据通路和控制信号,尝试给出各指令的执行流程和每一步的操作控制信号。</w:t>
      </w:r>
    </w:p>
    <w:p w14:paraId="1C9E2C99" w14:textId="1076F9A4" w:rsidR="00E7319B" w:rsidRPr="00B36F6C" w:rsidRDefault="00E7319B" w:rsidP="00B36F6C">
      <w:pPr>
        <w:jc w:val="left"/>
        <w:rPr>
          <w:rFonts w:ascii="华文中宋" w:eastAsia="华文中宋" w:hAnsi="华文中宋"/>
        </w:rPr>
      </w:pPr>
      <w:r>
        <w:rPr>
          <w:noProof/>
        </w:rPr>
        <w:drawing>
          <wp:inline distT="0" distB="0" distL="0" distR="0" wp14:anchorId="3F53B7B5" wp14:editId="218990B3">
            <wp:extent cx="5274310" cy="2868930"/>
            <wp:effectExtent l="0" t="0" r="2540" b="7620"/>
            <wp:docPr id="462169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69021" name=""/>
                    <pic:cNvPicPr/>
                  </pic:nvPicPr>
                  <pic:blipFill>
                    <a:blip r:embed="rId10"/>
                    <a:stretch>
                      <a:fillRect/>
                    </a:stretch>
                  </pic:blipFill>
                  <pic:spPr>
                    <a:xfrm>
                      <a:off x="0" y="0"/>
                      <a:ext cx="5274310" cy="2868930"/>
                    </a:xfrm>
                    <a:prstGeom prst="rect">
                      <a:avLst/>
                    </a:prstGeom>
                  </pic:spPr>
                </pic:pic>
              </a:graphicData>
            </a:graphic>
          </wp:inline>
        </w:drawing>
      </w:r>
    </w:p>
    <w:p w14:paraId="70F3DADF" w14:textId="79148F74" w:rsidR="00724765" w:rsidRDefault="00B36F6C" w:rsidP="00B36F6C">
      <w:pPr>
        <w:jc w:val="left"/>
        <w:rPr>
          <w:rFonts w:ascii="华文中宋" w:eastAsia="华文中宋" w:hAnsi="华文中宋"/>
        </w:rPr>
      </w:pPr>
      <w:r w:rsidRPr="00B36F6C">
        <w:rPr>
          <w:rFonts w:ascii="华文中宋" w:eastAsia="华文中宋" w:hAnsi="华文中宋"/>
        </w:rPr>
        <w:t>(3) bgtz ;</w:t>
      </w:r>
    </w:p>
    <w:p w14:paraId="2101C656" w14:textId="0090F1D8" w:rsidR="00B346FD" w:rsidRPr="00B346FD" w:rsidRDefault="00B346FD" w:rsidP="00B346FD">
      <w:pPr>
        <w:jc w:val="left"/>
        <w:rPr>
          <w:rFonts w:ascii="华文中宋" w:eastAsia="华文中宋" w:hAnsi="华文中宋"/>
        </w:rPr>
      </w:pPr>
      <w:r>
        <w:rPr>
          <w:rFonts w:ascii="华文中宋" w:eastAsia="华文中宋" w:hAnsi="华文中宋" w:hint="eastAsia"/>
        </w:rPr>
        <w:t>答：</w:t>
      </w:r>
      <w:r w:rsidRPr="00B346FD">
        <w:rPr>
          <w:rFonts w:ascii="华文中宋" w:eastAsia="华文中宋" w:hAnsi="华文中宋"/>
        </w:rPr>
        <w:t>bgtz rs，offset，如果地址为rs的通用寄存器的值大于零，那么发生转移</w:t>
      </w:r>
      <w:r w:rsidRPr="00B346FD">
        <w:rPr>
          <w:rFonts w:ascii="华文中宋" w:eastAsia="华文中宋" w:hAnsi="华文中宋"/>
        </w:rPr>
        <w:br/>
      </w:r>
    </w:p>
    <w:p w14:paraId="5C228E3C" w14:textId="77777777" w:rsidR="00B346FD" w:rsidRPr="00B346FD" w:rsidRDefault="00B346FD" w:rsidP="00B346FD">
      <w:pPr>
        <w:jc w:val="left"/>
        <w:rPr>
          <w:rFonts w:ascii="华文中宋" w:eastAsia="华文中宋" w:hAnsi="华文中宋"/>
        </w:rPr>
      </w:pPr>
      <w:r w:rsidRPr="00B346FD">
        <w:rPr>
          <w:rFonts w:ascii="华文中宋" w:eastAsia="华文中宋" w:hAnsi="华文中宋"/>
        </w:rPr>
        <w:t>T1:</w:t>
      </w:r>
    </w:p>
    <w:p w14:paraId="34B76818" w14:textId="77777777" w:rsidR="00B346FD" w:rsidRPr="00B346FD" w:rsidRDefault="00B346FD" w:rsidP="00B346FD">
      <w:pPr>
        <w:jc w:val="left"/>
        <w:rPr>
          <w:rFonts w:ascii="华文中宋" w:eastAsia="华文中宋" w:hAnsi="华文中宋"/>
        </w:rPr>
      </w:pPr>
      <w:r w:rsidRPr="00B346FD">
        <w:rPr>
          <w:rFonts w:ascii="华文中宋" w:eastAsia="华文中宋" w:hAnsi="华文中宋" w:hint="eastAsia"/>
        </w:rPr>
        <w:t>①</w:t>
      </w:r>
      <w:r w:rsidRPr="00B346FD">
        <w:rPr>
          <w:rFonts w:ascii="华文中宋" w:eastAsia="华文中宋" w:hAnsi="华文中宋"/>
        </w:rPr>
        <w:t xml:space="preserve"> M[PC]→IR      lorD=0, MemWrite=0, IRWrite=1</w:t>
      </w:r>
    </w:p>
    <w:p w14:paraId="7B212174" w14:textId="77777777" w:rsidR="00B346FD" w:rsidRPr="00B346FD" w:rsidRDefault="00B346FD" w:rsidP="00B346FD">
      <w:pPr>
        <w:jc w:val="left"/>
        <w:rPr>
          <w:rFonts w:ascii="华文中宋" w:eastAsia="华文中宋" w:hAnsi="华文中宋"/>
        </w:rPr>
      </w:pPr>
      <w:r w:rsidRPr="00B346FD">
        <w:rPr>
          <w:rFonts w:ascii="华文中宋" w:eastAsia="华文中宋" w:hAnsi="华文中宋" w:hint="eastAsia"/>
        </w:rPr>
        <w:t>②</w:t>
      </w:r>
      <w:r w:rsidRPr="00B346FD">
        <w:rPr>
          <w:rFonts w:ascii="华文中宋" w:eastAsia="华文中宋" w:hAnsi="华文中宋"/>
        </w:rPr>
        <w:t xml:space="preserve"> PC+4→PC     AluCtrl=0, AluSrcA=0, AluSrcB=1, PCSrc=0, PCWrite=1</w:t>
      </w:r>
    </w:p>
    <w:p w14:paraId="410D5CF2" w14:textId="77777777" w:rsidR="00B346FD" w:rsidRPr="00B346FD" w:rsidRDefault="00B346FD" w:rsidP="00B346FD">
      <w:pPr>
        <w:jc w:val="left"/>
        <w:rPr>
          <w:rFonts w:ascii="华文中宋" w:eastAsia="华文中宋" w:hAnsi="华文中宋"/>
        </w:rPr>
      </w:pPr>
      <w:r w:rsidRPr="00B346FD">
        <w:rPr>
          <w:rFonts w:ascii="华文中宋" w:eastAsia="华文中宋" w:hAnsi="华文中宋"/>
        </w:rPr>
        <w:lastRenderedPageBreak/>
        <w:t>T2:</w:t>
      </w:r>
    </w:p>
    <w:p w14:paraId="38B388DB" w14:textId="77777777" w:rsidR="00B346FD" w:rsidRPr="00B346FD" w:rsidRDefault="00B346FD" w:rsidP="00B346FD">
      <w:pPr>
        <w:jc w:val="left"/>
        <w:rPr>
          <w:rFonts w:ascii="华文中宋" w:eastAsia="华文中宋" w:hAnsi="华文中宋"/>
        </w:rPr>
      </w:pPr>
      <w:r w:rsidRPr="00B346FD">
        <w:rPr>
          <w:rFonts w:ascii="华文中宋" w:eastAsia="华文中宋" w:hAnsi="华文中宋" w:hint="eastAsia"/>
        </w:rPr>
        <w:t>①指令译码</w:t>
      </w:r>
    </w:p>
    <w:p w14:paraId="5A960456" w14:textId="77777777" w:rsidR="00B346FD" w:rsidRPr="00B346FD" w:rsidRDefault="00B346FD" w:rsidP="00B346FD">
      <w:pPr>
        <w:jc w:val="left"/>
        <w:rPr>
          <w:rFonts w:ascii="华文中宋" w:eastAsia="华文中宋" w:hAnsi="华文中宋"/>
        </w:rPr>
      </w:pPr>
      <w:r w:rsidRPr="00B346FD">
        <w:rPr>
          <w:rFonts w:ascii="华文中宋" w:eastAsia="华文中宋" w:hAnsi="华文中宋" w:hint="eastAsia"/>
        </w:rPr>
        <w:t>②</w:t>
      </w:r>
      <w:r w:rsidRPr="00B346FD">
        <w:rPr>
          <w:rFonts w:ascii="华文中宋" w:eastAsia="华文中宋" w:hAnsi="华文中宋"/>
        </w:rPr>
        <w:t xml:space="preserve"> R[rs]→A </w:t>
      </w:r>
    </w:p>
    <w:p w14:paraId="48313BB9" w14:textId="77777777" w:rsidR="00B346FD" w:rsidRPr="00B346FD" w:rsidRDefault="00B346FD" w:rsidP="00B346FD">
      <w:pPr>
        <w:jc w:val="left"/>
        <w:rPr>
          <w:rFonts w:ascii="华文中宋" w:eastAsia="华文中宋" w:hAnsi="华文中宋"/>
        </w:rPr>
      </w:pPr>
      <w:r w:rsidRPr="00B346FD">
        <w:rPr>
          <w:rFonts w:ascii="华文中宋" w:eastAsia="华文中宋" w:hAnsi="华文中宋" w:hint="eastAsia"/>
        </w:rPr>
        <w:t>③</w:t>
      </w:r>
      <w:r w:rsidRPr="00B346FD">
        <w:rPr>
          <w:rFonts w:ascii="华文中宋" w:eastAsia="华文中宋" w:hAnsi="华文中宋"/>
        </w:rPr>
        <w:t xml:space="preserve"> PC+Imm &lt;&lt;2→C     AluCtrl=0, AluSrcA=0, AluSrcB=3</w:t>
      </w:r>
    </w:p>
    <w:p w14:paraId="23CCF1F0" w14:textId="77777777" w:rsidR="00B346FD" w:rsidRPr="00B346FD" w:rsidRDefault="00B346FD" w:rsidP="00B346FD">
      <w:pPr>
        <w:jc w:val="left"/>
        <w:rPr>
          <w:rFonts w:ascii="华文中宋" w:eastAsia="华文中宋" w:hAnsi="华文中宋"/>
        </w:rPr>
      </w:pPr>
      <w:r w:rsidRPr="00B346FD">
        <w:rPr>
          <w:rFonts w:ascii="华文中宋" w:eastAsia="华文中宋" w:hAnsi="华文中宋"/>
        </w:rPr>
        <w:t>T3:</w:t>
      </w:r>
    </w:p>
    <w:p w14:paraId="086A53D7" w14:textId="77777777" w:rsidR="00B346FD" w:rsidRPr="00B346FD" w:rsidRDefault="00B346FD" w:rsidP="00B346FD">
      <w:pPr>
        <w:jc w:val="left"/>
        <w:rPr>
          <w:rFonts w:ascii="华文中宋" w:eastAsia="华文中宋" w:hAnsi="华文中宋"/>
        </w:rPr>
      </w:pPr>
      <w:r w:rsidRPr="00B346FD">
        <w:rPr>
          <w:rFonts w:ascii="华文中宋" w:eastAsia="华文中宋" w:hAnsi="华文中宋"/>
        </w:rPr>
        <w:t xml:space="preserve"> if (R[rs]&gt;0) C →PC 将分支目标地址送入PC输入端，比较寄存器产生的大于0标志信号送入简单组合逻辑生成程序计数器 PC 的写使能信号，决定是否写入分支目标地址</w:t>
      </w:r>
    </w:p>
    <w:p w14:paraId="721F15CD" w14:textId="77777777" w:rsidR="00B346FD" w:rsidRPr="00B346FD" w:rsidRDefault="00B346FD" w:rsidP="00B346FD">
      <w:pPr>
        <w:jc w:val="left"/>
        <w:rPr>
          <w:rFonts w:ascii="华文中宋" w:eastAsia="华文中宋" w:hAnsi="华文中宋"/>
        </w:rPr>
      </w:pPr>
      <w:r w:rsidRPr="00B346FD">
        <w:rPr>
          <w:rFonts w:ascii="华文中宋" w:eastAsia="华文中宋" w:hAnsi="华文中宋"/>
        </w:rPr>
        <w:t xml:space="preserve"> AluSrcA=PCSrc=Branch=1</w:t>
      </w:r>
    </w:p>
    <w:p w14:paraId="2D944A3E" w14:textId="77777777" w:rsidR="00B346FD" w:rsidRPr="00B346FD" w:rsidRDefault="00B346FD" w:rsidP="00B346FD">
      <w:pPr>
        <w:jc w:val="left"/>
        <w:rPr>
          <w:rFonts w:ascii="华文中宋" w:eastAsia="华文中宋" w:hAnsi="华文中宋"/>
        </w:rPr>
      </w:pPr>
    </w:p>
    <w:p w14:paraId="2CF0EE3D" w14:textId="77777777" w:rsidR="00B346FD" w:rsidRPr="00B346FD" w:rsidRDefault="00B346FD" w:rsidP="00B346FD">
      <w:pPr>
        <w:jc w:val="left"/>
        <w:rPr>
          <w:rFonts w:ascii="华文中宋" w:eastAsia="华文中宋" w:hAnsi="华文中宋"/>
        </w:rPr>
      </w:pPr>
      <w:r w:rsidRPr="00B346FD">
        <w:rPr>
          <w:rFonts w:ascii="华文中宋" w:eastAsia="华文中宋" w:hAnsi="华文中宋" w:hint="eastAsia"/>
        </w:rPr>
        <w:t>需要增加的数据通路和控制信号：</w:t>
      </w:r>
    </w:p>
    <w:p w14:paraId="3968CA50" w14:textId="31F0591A" w:rsidR="00B346FD" w:rsidRDefault="00B346FD" w:rsidP="00B346FD">
      <w:pPr>
        <w:jc w:val="left"/>
        <w:rPr>
          <w:rFonts w:ascii="华文中宋" w:eastAsia="华文中宋" w:hAnsi="华文中宋"/>
        </w:rPr>
      </w:pPr>
      <w:r w:rsidRPr="00B346FD">
        <w:rPr>
          <w:rFonts w:ascii="华文中宋" w:eastAsia="华文中宋" w:hAnsi="华文中宋"/>
        </w:rPr>
        <w:t xml:space="preserve"> Alu需要增加一个判断数据是否大于0的greater信号，即AluOp需要增加一个新的运算功能，增加新的数据通路：greater信号与Branch信号进行逻辑与再与 PCwrite信号进行逻辑或后生成PC写使能控制信号PCEn</w:t>
      </w:r>
    </w:p>
    <w:p w14:paraId="77542600" w14:textId="77777777" w:rsidR="00B346FD" w:rsidRDefault="00B346FD" w:rsidP="00B36F6C">
      <w:pPr>
        <w:jc w:val="left"/>
        <w:rPr>
          <w:rFonts w:ascii="华文中宋" w:eastAsia="华文中宋" w:hAnsi="华文中宋" w:hint="eastAsia"/>
        </w:rPr>
      </w:pPr>
    </w:p>
    <w:p w14:paraId="5F6FAE8B" w14:textId="704E0179" w:rsidR="00724765" w:rsidRPr="00B346FD" w:rsidRDefault="00724765" w:rsidP="00724765">
      <w:pPr>
        <w:jc w:val="left"/>
        <w:rPr>
          <w:rFonts w:ascii="华文中宋" w:eastAsia="华文中宋" w:hAnsi="华文中宋"/>
          <w:b/>
          <w:bCs/>
        </w:rPr>
      </w:pPr>
      <w:r w:rsidRPr="00B346FD">
        <w:rPr>
          <w:rFonts w:ascii="华文中宋" w:eastAsia="华文中宋" w:hAnsi="华文中宋" w:hint="eastAsia"/>
          <w:b/>
          <w:bCs/>
        </w:rPr>
        <w:t>6</w:t>
      </w:r>
      <w:r w:rsidRPr="00B346FD">
        <w:rPr>
          <w:rFonts w:ascii="华文中宋" w:eastAsia="华文中宋" w:hAnsi="华文中宋"/>
          <w:b/>
          <w:bCs/>
        </w:rPr>
        <w:t>.11</w:t>
      </w:r>
      <w:r w:rsidR="00B36F6C" w:rsidRPr="00B346FD">
        <w:rPr>
          <w:rFonts w:ascii="华文中宋" w:eastAsia="华文中宋" w:hAnsi="华文中宋" w:hint="eastAsia"/>
          <w:b/>
          <w:bCs/>
        </w:rPr>
        <w:t>基于加快经常性事件的原理</w:t>
      </w:r>
      <w:r w:rsidR="00B36F6C" w:rsidRPr="00B346FD">
        <w:rPr>
          <w:rFonts w:ascii="华文中宋" w:eastAsia="华文中宋" w:hAnsi="华文中宋"/>
          <w:b/>
          <w:bCs/>
        </w:rPr>
        <w:t>,显然优化 R 型指令数据通路可以提高程序执行效率。尝试优化图6.25所示的多周期 MIPS 处理器的 R 型算术逻辑运算指令的数据通路,以缩短 R 型算术逻辑运算指令执行周期,给出优化理由以及优化后的最小时钟周期,并结合上题中的参数计算测试程序执行的时间。</w:t>
      </w:r>
    </w:p>
    <w:p w14:paraId="0C2A8AF0" w14:textId="5720BDD4" w:rsidR="00E7319B" w:rsidRDefault="00E7319B" w:rsidP="00724765">
      <w:pPr>
        <w:jc w:val="left"/>
        <w:rPr>
          <w:rFonts w:ascii="华文中宋" w:eastAsia="华文中宋" w:hAnsi="华文中宋"/>
        </w:rPr>
      </w:pPr>
      <w:r>
        <w:rPr>
          <w:noProof/>
        </w:rPr>
        <w:drawing>
          <wp:inline distT="0" distB="0" distL="0" distR="0" wp14:anchorId="1E1F410A" wp14:editId="423AAE3E">
            <wp:extent cx="5274310" cy="2948940"/>
            <wp:effectExtent l="0" t="0" r="2540" b="3810"/>
            <wp:docPr id="621222790" name="图片 62122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09379" name=""/>
                    <pic:cNvPicPr/>
                  </pic:nvPicPr>
                  <pic:blipFill>
                    <a:blip r:embed="rId9"/>
                    <a:stretch>
                      <a:fillRect/>
                    </a:stretch>
                  </pic:blipFill>
                  <pic:spPr>
                    <a:xfrm>
                      <a:off x="0" y="0"/>
                      <a:ext cx="5274310" cy="2948940"/>
                    </a:xfrm>
                    <a:prstGeom prst="rect">
                      <a:avLst/>
                    </a:prstGeom>
                  </pic:spPr>
                </pic:pic>
              </a:graphicData>
            </a:graphic>
          </wp:inline>
        </w:drawing>
      </w:r>
    </w:p>
    <w:p w14:paraId="07B3433A" w14:textId="77777777" w:rsidR="00B346FD" w:rsidRPr="00B346FD" w:rsidRDefault="00B346FD" w:rsidP="00B346FD">
      <w:pPr>
        <w:jc w:val="left"/>
        <w:rPr>
          <w:rFonts w:ascii="华文中宋" w:eastAsia="华文中宋" w:hAnsi="华文中宋"/>
        </w:rPr>
      </w:pPr>
      <w:r>
        <w:rPr>
          <w:rFonts w:ascii="华文中宋" w:eastAsia="华文中宋" w:hAnsi="华文中宋" w:hint="eastAsia"/>
        </w:rPr>
        <w:t>答：</w:t>
      </w:r>
      <w:r w:rsidRPr="00B346FD">
        <w:rPr>
          <w:rFonts w:ascii="华文中宋" w:eastAsia="华文中宋" w:hAnsi="华文中宋"/>
        </w:rPr>
        <w:t>R型运算指令中计算的结果需要先缓存在C寄存器中，再送寄存器堆写回;直接将ALU运算结果送寄存器写回数据端，这样有望减少1个时钟周期。</w:t>
      </w:r>
    </w:p>
    <w:p w14:paraId="6BE211D4" w14:textId="2AC21C1D" w:rsidR="00B346FD" w:rsidRDefault="00B346FD" w:rsidP="00B346FD">
      <w:pPr>
        <w:jc w:val="left"/>
        <w:rPr>
          <w:rFonts w:ascii="华文中宋" w:eastAsia="华文中宋" w:hAnsi="华文中宋" w:hint="eastAsia"/>
        </w:rPr>
      </w:pPr>
      <w:r w:rsidRPr="00B346FD">
        <w:rPr>
          <w:rFonts w:ascii="华文中宋" w:eastAsia="华文中宋" w:hAnsi="华文中宋" w:hint="eastAsia"/>
        </w:rPr>
        <w:t>修改后</w:t>
      </w:r>
      <w:r w:rsidRPr="00B346FD">
        <w:rPr>
          <w:rFonts w:ascii="华文中宋" w:eastAsia="华文中宋" w:hAnsi="华文中宋"/>
        </w:rPr>
        <w:t>lw、sw、beq、R型运算、I型运算指令的CPI分别为5、4、3、3、4,因CPI=5x0.1+4x0.1+3x0.1+3*0.5+4x0.2=3.5，T</w:t>
      </w:r>
      <w:r>
        <w:rPr>
          <w:rFonts w:ascii="华文中宋" w:eastAsia="华文中宋" w:hAnsi="华文中宋" w:hint="eastAsia"/>
        </w:rPr>
        <w:t>cp</w:t>
      </w:r>
      <w:r w:rsidRPr="00B346FD">
        <w:rPr>
          <w:rFonts w:ascii="华文中宋" w:eastAsia="华文中宋" w:hAnsi="华文中宋"/>
        </w:rPr>
        <w:t>u=7</w:t>
      </w:r>
      <w:r>
        <w:rPr>
          <w:rFonts w:ascii="华文中宋" w:eastAsia="华文中宋" w:hAnsi="华文中宋"/>
        </w:rPr>
        <w:t>0</w:t>
      </w:r>
      <w:r w:rsidRPr="00B346FD">
        <w:rPr>
          <w:rFonts w:ascii="华文中宋" w:eastAsia="华文中宋" w:hAnsi="华文中宋"/>
        </w:rPr>
        <w:t>0s</w:t>
      </w:r>
    </w:p>
    <w:p w14:paraId="23A26ED6" w14:textId="5CB50FC3" w:rsidR="00724765" w:rsidRPr="00B346FD" w:rsidRDefault="00724765" w:rsidP="00724765">
      <w:pPr>
        <w:jc w:val="left"/>
        <w:rPr>
          <w:rFonts w:ascii="华文中宋" w:eastAsia="华文中宋" w:hAnsi="华文中宋"/>
          <w:b/>
          <w:bCs/>
        </w:rPr>
      </w:pPr>
      <w:r w:rsidRPr="00B346FD">
        <w:rPr>
          <w:rFonts w:ascii="华文中宋" w:eastAsia="华文中宋" w:hAnsi="华文中宋" w:hint="eastAsia"/>
          <w:b/>
          <w:bCs/>
        </w:rPr>
        <w:t>6</w:t>
      </w:r>
      <w:r w:rsidRPr="00B346FD">
        <w:rPr>
          <w:rFonts w:ascii="华文中宋" w:eastAsia="华文中宋" w:hAnsi="华文中宋"/>
          <w:b/>
          <w:bCs/>
        </w:rPr>
        <w:t>.12</w:t>
      </w:r>
      <w:r w:rsidR="00B36F6C" w:rsidRPr="00B346FD">
        <w:rPr>
          <w:rFonts w:ascii="华文中宋" w:eastAsia="华文中宋" w:hAnsi="华文中宋" w:hint="eastAsia"/>
          <w:b/>
          <w:bCs/>
        </w:rPr>
        <w:t>对于例</w:t>
      </w:r>
      <w:r w:rsidR="00B36F6C" w:rsidRPr="00B346FD">
        <w:rPr>
          <w:rFonts w:ascii="华文中宋" w:eastAsia="华文中宋" w:hAnsi="华文中宋"/>
          <w:b/>
          <w:bCs/>
        </w:rPr>
        <w:t>6.5中的多周期处理器,其各功能部件使用表6.21的时间延迟,如果可以优化其中一个功能部件的关键延以提升处理器整体性能,应该选择哪个部件进行优化？如果这种优化与成本是线性关系,如何优化才能使得处理器性能达到最优,且成本最低？</w:t>
      </w:r>
    </w:p>
    <w:p w14:paraId="70A144D4" w14:textId="5AE4D422" w:rsidR="00E7319B" w:rsidRDefault="007D6808" w:rsidP="00724765">
      <w:pPr>
        <w:jc w:val="left"/>
        <w:rPr>
          <w:rFonts w:ascii="华文中宋" w:eastAsia="华文中宋" w:hAnsi="华文中宋"/>
        </w:rPr>
      </w:pPr>
      <w:r>
        <w:rPr>
          <w:noProof/>
        </w:rPr>
        <w:lastRenderedPageBreak/>
        <w:drawing>
          <wp:inline distT="0" distB="0" distL="0" distR="0" wp14:anchorId="17AB1537" wp14:editId="09313915">
            <wp:extent cx="5274310" cy="2819400"/>
            <wp:effectExtent l="0" t="0" r="2540" b="0"/>
            <wp:docPr id="2017627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27081" name=""/>
                    <pic:cNvPicPr/>
                  </pic:nvPicPr>
                  <pic:blipFill>
                    <a:blip r:embed="rId11"/>
                    <a:stretch>
                      <a:fillRect/>
                    </a:stretch>
                  </pic:blipFill>
                  <pic:spPr>
                    <a:xfrm>
                      <a:off x="0" y="0"/>
                      <a:ext cx="5274310" cy="2819400"/>
                    </a:xfrm>
                    <a:prstGeom prst="rect">
                      <a:avLst/>
                    </a:prstGeom>
                  </pic:spPr>
                </pic:pic>
              </a:graphicData>
            </a:graphic>
          </wp:inline>
        </w:drawing>
      </w:r>
    </w:p>
    <w:p w14:paraId="61A09E03" w14:textId="46F0ABDA" w:rsidR="007D6808" w:rsidRDefault="007D6808" w:rsidP="00724765">
      <w:pPr>
        <w:jc w:val="left"/>
        <w:rPr>
          <w:rFonts w:ascii="华文中宋" w:eastAsia="华文中宋" w:hAnsi="华文中宋"/>
        </w:rPr>
      </w:pPr>
      <w:r>
        <w:rPr>
          <w:noProof/>
        </w:rPr>
        <w:drawing>
          <wp:inline distT="0" distB="0" distL="0" distR="0" wp14:anchorId="19FDA34A" wp14:editId="48CA6FE8">
            <wp:extent cx="5274310" cy="1388110"/>
            <wp:effectExtent l="0" t="0" r="2540" b="2540"/>
            <wp:docPr id="10800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771" name=""/>
                    <pic:cNvPicPr/>
                  </pic:nvPicPr>
                  <pic:blipFill>
                    <a:blip r:embed="rId12"/>
                    <a:stretch>
                      <a:fillRect/>
                    </a:stretch>
                  </pic:blipFill>
                  <pic:spPr>
                    <a:xfrm>
                      <a:off x="0" y="0"/>
                      <a:ext cx="5274310" cy="1388110"/>
                    </a:xfrm>
                    <a:prstGeom prst="rect">
                      <a:avLst/>
                    </a:prstGeom>
                  </pic:spPr>
                </pic:pic>
              </a:graphicData>
            </a:graphic>
          </wp:inline>
        </w:drawing>
      </w:r>
    </w:p>
    <w:p w14:paraId="1292620B" w14:textId="3EE6107B" w:rsidR="00B21BE3" w:rsidRDefault="00B21BE3" w:rsidP="00724765">
      <w:pPr>
        <w:jc w:val="left"/>
        <w:rPr>
          <w:rFonts w:ascii="华文中宋" w:eastAsia="华文中宋" w:hAnsi="华文中宋" w:hint="eastAsia"/>
        </w:rPr>
      </w:pPr>
      <w:r>
        <w:rPr>
          <w:rFonts w:ascii="华文中宋" w:eastAsia="华文中宋" w:hAnsi="华文中宋" w:hint="eastAsia"/>
        </w:rPr>
        <w:t>答：</w:t>
      </w:r>
      <w:r w:rsidRPr="00B21BE3">
        <w:rPr>
          <w:rFonts w:ascii="华文中宋" w:eastAsia="华文中宋" w:hAnsi="华文中宋" w:hint="eastAsia"/>
        </w:rPr>
        <w:t>应当优化存储器性能，在该表中是判断</w:t>
      </w:r>
      <w:r w:rsidRPr="00B21BE3">
        <w:rPr>
          <w:rFonts w:ascii="华文中宋" w:eastAsia="华文中宋" w:hAnsi="华文中宋"/>
        </w:rPr>
        <w:t>max(Talu+Tmux,Tmem)，则当Tmem等于Talu+Tmux=110ps后，存储器的性能达到最优，此时成本最低，性能最优。</w:t>
      </w:r>
    </w:p>
    <w:p w14:paraId="6913FB2F" w14:textId="77777777" w:rsidR="00B36F6C" w:rsidRPr="00B21BE3" w:rsidRDefault="00724765" w:rsidP="00B36F6C">
      <w:pPr>
        <w:jc w:val="left"/>
        <w:rPr>
          <w:rFonts w:ascii="华文中宋" w:eastAsia="华文中宋" w:hAnsi="华文中宋"/>
          <w:b/>
          <w:bCs/>
        </w:rPr>
      </w:pPr>
      <w:r w:rsidRPr="00B21BE3">
        <w:rPr>
          <w:rFonts w:ascii="华文中宋" w:eastAsia="华文中宋" w:hAnsi="华文中宋" w:hint="eastAsia"/>
          <w:b/>
          <w:bCs/>
        </w:rPr>
        <w:t>6</w:t>
      </w:r>
      <w:r w:rsidRPr="00B21BE3">
        <w:rPr>
          <w:rFonts w:ascii="华文中宋" w:eastAsia="华文中宋" w:hAnsi="华文中宋"/>
          <w:b/>
          <w:bCs/>
        </w:rPr>
        <w:t>.20</w:t>
      </w:r>
      <w:r w:rsidR="00B36F6C" w:rsidRPr="00B21BE3">
        <w:rPr>
          <w:rFonts w:ascii="华文中宋" w:eastAsia="华文中宋" w:hAnsi="华文中宋" w:hint="eastAsia"/>
          <w:b/>
          <w:bCs/>
        </w:rPr>
        <w:t>已知某计算机采用微程序控制方式</w:t>
      </w:r>
      <w:r w:rsidR="00B36F6C" w:rsidRPr="00B21BE3">
        <w:rPr>
          <w:rFonts w:ascii="华文中宋" w:eastAsia="华文中宋" w:hAnsi="华文中宋"/>
          <w:b/>
          <w:bCs/>
        </w:rPr>
        <w:t>,控制存储器容量为128×32位。微程序可在整个控制存储器中实现分支跳转,控制微程序判别测试条件共3个,微指令采用水平型格式,后续微指令地址采用下址字段法。回答下列问题。</w:t>
      </w:r>
    </w:p>
    <w:p w14:paraId="3E981B42" w14:textId="77777777" w:rsidR="00B36F6C" w:rsidRPr="00B21BE3" w:rsidRDefault="00B36F6C" w:rsidP="00B36F6C">
      <w:pPr>
        <w:jc w:val="left"/>
        <w:rPr>
          <w:rFonts w:ascii="华文中宋" w:eastAsia="华文中宋" w:hAnsi="华文中宋"/>
          <w:b/>
          <w:bCs/>
        </w:rPr>
      </w:pPr>
      <w:r w:rsidRPr="00B21BE3">
        <w:rPr>
          <w:rFonts w:ascii="华文中宋" w:eastAsia="华文中宋" w:hAnsi="华文中宋"/>
          <w:b/>
          <w:bCs/>
        </w:rPr>
        <w:t>(1)微指令的3个字段分别应为多少位？</w:t>
      </w:r>
    </w:p>
    <w:p w14:paraId="69A55BD4" w14:textId="6C5A7D01" w:rsidR="00724765" w:rsidRPr="00B21BE3" w:rsidRDefault="00B36F6C" w:rsidP="00B36F6C">
      <w:pPr>
        <w:jc w:val="left"/>
        <w:rPr>
          <w:rFonts w:ascii="华文中宋" w:eastAsia="华文中宋" w:hAnsi="华文中宋"/>
          <w:b/>
          <w:bCs/>
        </w:rPr>
      </w:pPr>
      <w:r w:rsidRPr="00B21BE3">
        <w:rPr>
          <w:rFonts w:ascii="华文中宋" w:eastAsia="华文中宋" w:hAnsi="华文中宋"/>
          <w:b/>
          <w:bCs/>
        </w:rPr>
        <w:t>(2)画出对应这种微指令格式的微程序控制器逻辑框图。</w:t>
      </w:r>
    </w:p>
    <w:p w14:paraId="4D2FE773" w14:textId="1A1693BD" w:rsidR="00B21BE3" w:rsidRDefault="00B21BE3" w:rsidP="00B36F6C">
      <w:pPr>
        <w:jc w:val="left"/>
        <w:rPr>
          <w:rFonts w:ascii="华文中宋" w:eastAsia="华文中宋" w:hAnsi="华文中宋"/>
        </w:rPr>
      </w:pPr>
      <w:r>
        <w:rPr>
          <w:rFonts w:ascii="华文中宋" w:eastAsia="华文中宋" w:hAnsi="华文中宋" w:hint="eastAsia"/>
        </w:rPr>
        <w:t>答：（1）</w:t>
      </w:r>
      <w:r w:rsidRPr="00B21BE3">
        <w:rPr>
          <w:rFonts w:ascii="华文中宋" w:eastAsia="华文中宋" w:hAnsi="华文中宋" w:hint="eastAsia"/>
        </w:rPr>
        <w:t>由于存储器容量为</w:t>
      </w:r>
      <w:r w:rsidRPr="00B21BE3">
        <w:rPr>
          <w:rFonts w:ascii="华文中宋" w:eastAsia="华文中宋" w:hAnsi="华文中宋"/>
        </w:rPr>
        <w:t>128×32位，则微指令总字长为32位，其中其总数目为128，则下址字段为7位，由于判别测试条件为3位，则P字段为3位，剩余的全为操作控制字段共有32-3-7=22位。</w:t>
      </w:r>
    </w:p>
    <w:p w14:paraId="2A156F12" w14:textId="7C5536EF" w:rsidR="00B21BE3" w:rsidRDefault="00B21BE3" w:rsidP="00B36F6C">
      <w:pPr>
        <w:jc w:val="left"/>
        <w:rPr>
          <w:rFonts w:ascii="华文中宋" w:eastAsia="华文中宋" w:hAnsi="华文中宋"/>
        </w:rPr>
      </w:pPr>
      <w:r>
        <w:rPr>
          <w:rFonts w:ascii="华文中宋" w:eastAsia="华文中宋" w:hAnsi="华文中宋" w:hint="eastAsia"/>
        </w:rPr>
        <w:t>（2）</w:t>
      </w:r>
    </w:p>
    <w:p w14:paraId="0D9225EA" w14:textId="0249EB1E" w:rsidR="00B21BE3" w:rsidRDefault="00B21BE3" w:rsidP="00B36F6C">
      <w:pPr>
        <w:jc w:val="left"/>
        <w:rPr>
          <w:rFonts w:ascii="华文中宋" w:eastAsia="华文中宋" w:hAnsi="华文中宋" w:hint="eastAsia"/>
        </w:rPr>
      </w:pPr>
      <w:r w:rsidRPr="00B21BE3">
        <w:rPr>
          <w:rFonts w:ascii="华文中宋" w:eastAsia="华文中宋" w:hAnsi="华文中宋"/>
        </w:rPr>
        <w:lastRenderedPageBreak/>
        <w:drawing>
          <wp:inline distT="0" distB="0" distL="0" distR="0" wp14:anchorId="68CD8FA6" wp14:editId="0D45FE0A">
            <wp:extent cx="5274310" cy="2096135"/>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rcRect t="5254"/>
                    <a:stretch>
                      <a:fillRect/>
                    </a:stretch>
                  </pic:blipFill>
                  <pic:spPr>
                    <a:xfrm>
                      <a:off x="0" y="0"/>
                      <a:ext cx="5274310" cy="2096135"/>
                    </a:xfrm>
                    <a:prstGeom prst="rect">
                      <a:avLst/>
                    </a:prstGeom>
                  </pic:spPr>
                </pic:pic>
              </a:graphicData>
            </a:graphic>
          </wp:inline>
        </w:drawing>
      </w:r>
    </w:p>
    <w:p w14:paraId="30DFD264" w14:textId="77777777" w:rsidR="00B36F6C" w:rsidRPr="00B36F6C" w:rsidRDefault="00724765" w:rsidP="00B36F6C">
      <w:pPr>
        <w:jc w:val="left"/>
        <w:rPr>
          <w:rFonts w:ascii="华文中宋" w:eastAsia="华文中宋" w:hAnsi="华文中宋"/>
        </w:rPr>
      </w:pPr>
      <w:r>
        <w:rPr>
          <w:rFonts w:ascii="华文中宋" w:eastAsia="华文中宋" w:hAnsi="华文中宋" w:hint="eastAsia"/>
        </w:rPr>
        <w:t>6</w:t>
      </w:r>
      <w:r>
        <w:rPr>
          <w:rFonts w:ascii="华文中宋" w:eastAsia="华文中宋" w:hAnsi="华文中宋"/>
        </w:rPr>
        <w:t>.21</w:t>
      </w:r>
      <w:r w:rsidR="00B36F6C" w:rsidRPr="00B36F6C">
        <w:rPr>
          <w:rFonts w:ascii="华文中宋" w:eastAsia="华文中宋" w:hAnsi="华文中宋" w:hint="eastAsia"/>
        </w:rPr>
        <w:t>某微程序包含</w:t>
      </w:r>
      <w:r w:rsidR="00B36F6C" w:rsidRPr="00B36F6C">
        <w:rPr>
          <w:rFonts w:ascii="华文中宋" w:eastAsia="华文中宋" w:hAnsi="华文中宋"/>
        </w:rPr>
        <w:t>5条微指令,每条微指令发出的操作控制信号如表6.22所示,试对这些微指令进行编码,要求微指令的控制字段最短且能保持微指令应有的并行性。</w:t>
      </w:r>
    </w:p>
    <w:p w14:paraId="6473ED2B" w14:textId="1597183A" w:rsidR="00724765" w:rsidRDefault="00B36F6C" w:rsidP="007D6808">
      <w:pPr>
        <w:jc w:val="center"/>
        <w:rPr>
          <w:rFonts w:ascii="华文中宋" w:eastAsia="华文中宋" w:hAnsi="华文中宋"/>
        </w:rPr>
      </w:pPr>
      <w:r w:rsidRPr="00B36F6C">
        <w:rPr>
          <w:rFonts w:ascii="华文中宋" w:eastAsia="华文中宋" w:hAnsi="华文中宋" w:hint="eastAsia"/>
        </w:rPr>
        <w:t>表</w:t>
      </w:r>
      <w:r w:rsidRPr="00B36F6C">
        <w:rPr>
          <w:rFonts w:ascii="华文中宋" w:eastAsia="华文中宋" w:hAnsi="华文中宋"/>
        </w:rPr>
        <w:t>6.22 微指令及其对应的微操作控制信号</w:t>
      </w:r>
    </w:p>
    <w:tbl>
      <w:tblPr>
        <w:tblStyle w:val="4-5"/>
        <w:tblW w:w="8682" w:type="dxa"/>
        <w:tblLook w:val="0420" w:firstRow="1" w:lastRow="0" w:firstColumn="0" w:lastColumn="0" w:noHBand="0" w:noVBand="1"/>
      </w:tblPr>
      <w:tblGrid>
        <w:gridCol w:w="1129"/>
        <w:gridCol w:w="1701"/>
        <w:gridCol w:w="993"/>
        <w:gridCol w:w="1965"/>
        <w:gridCol w:w="1011"/>
        <w:gridCol w:w="1883"/>
      </w:tblGrid>
      <w:tr w:rsidR="00B36F6C" w:rsidRPr="00B36F6C" w14:paraId="6006639E" w14:textId="77777777" w:rsidTr="00B36F6C">
        <w:trPr>
          <w:cnfStyle w:val="100000000000" w:firstRow="1" w:lastRow="0" w:firstColumn="0" w:lastColumn="0" w:oddVBand="0" w:evenVBand="0" w:oddHBand="0" w:evenHBand="0" w:firstRowFirstColumn="0" w:firstRowLastColumn="0" w:lastRowFirstColumn="0" w:lastRowLastColumn="0"/>
          <w:trHeight w:val="50"/>
        </w:trPr>
        <w:tc>
          <w:tcPr>
            <w:tcW w:w="1129" w:type="dxa"/>
            <w:hideMark/>
          </w:tcPr>
          <w:p w14:paraId="4A496450" w14:textId="77777777" w:rsidR="00B36F6C" w:rsidRPr="00B36F6C" w:rsidRDefault="00B36F6C" w:rsidP="00B36F6C">
            <w:pPr>
              <w:jc w:val="left"/>
              <w:rPr>
                <w:rFonts w:ascii="华文中宋" w:eastAsia="华文中宋" w:hAnsi="华文中宋"/>
              </w:rPr>
            </w:pPr>
            <w:r w:rsidRPr="00B36F6C">
              <w:rPr>
                <w:rFonts w:ascii="华文中宋" w:eastAsia="华文中宋" w:hAnsi="华文中宋" w:hint="eastAsia"/>
              </w:rPr>
              <w:t>微指令</w:t>
            </w:r>
          </w:p>
        </w:tc>
        <w:tc>
          <w:tcPr>
            <w:tcW w:w="1701" w:type="dxa"/>
            <w:hideMark/>
          </w:tcPr>
          <w:p w14:paraId="7C9A34DD" w14:textId="77777777" w:rsidR="00B36F6C" w:rsidRPr="00B36F6C" w:rsidRDefault="00B36F6C" w:rsidP="00B36F6C">
            <w:pPr>
              <w:jc w:val="left"/>
              <w:rPr>
                <w:rFonts w:ascii="华文中宋" w:eastAsia="华文中宋" w:hAnsi="华文中宋"/>
              </w:rPr>
            </w:pPr>
            <w:r w:rsidRPr="00B36F6C">
              <w:rPr>
                <w:rFonts w:ascii="华文中宋" w:eastAsia="华文中宋" w:hAnsi="华文中宋" w:hint="eastAsia"/>
              </w:rPr>
              <w:t>微操作控制信号</w:t>
            </w:r>
          </w:p>
        </w:tc>
        <w:tc>
          <w:tcPr>
            <w:tcW w:w="993" w:type="dxa"/>
            <w:hideMark/>
          </w:tcPr>
          <w:p w14:paraId="42EB0064" w14:textId="77777777" w:rsidR="00B36F6C" w:rsidRPr="00B36F6C" w:rsidRDefault="00B36F6C" w:rsidP="00B36F6C">
            <w:pPr>
              <w:jc w:val="left"/>
              <w:rPr>
                <w:rFonts w:ascii="华文中宋" w:eastAsia="华文中宋" w:hAnsi="华文中宋"/>
              </w:rPr>
            </w:pPr>
            <w:r w:rsidRPr="00B36F6C">
              <w:rPr>
                <w:rFonts w:ascii="华文中宋" w:eastAsia="华文中宋" w:hAnsi="华文中宋" w:hint="eastAsia"/>
              </w:rPr>
              <w:t>微指令</w:t>
            </w:r>
          </w:p>
        </w:tc>
        <w:tc>
          <w:tcPr>
            <w:tcW w:w="1965" w:type="dxa"/>
            <w:hideMark/>
          </w:tcPr>
          <w:p w14:paraId="4C7ACAC7" w14:textId="77777777" w:rsidR="00B36F6C" w:rsidRPr="00B36F6C" w:rsidRDefault="00B36F6C" w:rsidP="00B36F6C">
            <w:pPr>
              <w:jc w:val="left"/>
              <w:rPr>
                <w:rFonts w:ascii="华文中宋" w:eastAsia="华文中宋" w:hAnsi="华文中宋"/>
              </w:rPr>
            </w:pPr>
            <w:r w:rsidRPr="00B36F6C">
              <w:rPr>
                <w:rFonts w:ascii="华文中宋" w:eastAsia="华文中宋" w:hAnsi="华文中宋" w:hint="eastAsia"/>
              </w:rPr>
              <w:t>微操作控制信号</w:t>
            </w:r>
          </w:p>
        </w:tc>
        <w:tc>
          <w:tcPr>
            <w:tcW w:w="1011" w:type="dxa"/>
            <w:hideMark/>
          </w:tcPr>
          <w:p w14:paraId="1DC214F4" w14:textId="77777777" w:rsidR="00B36F6C" w:rsidRPr="00B36F6C" w:rsidRDefault="00B36F6C" w:rsidP="00B36F6C">
            <w:pPr>
              <w:jc w:val="left"/>
              <w:rPr>
                <w:rFonts w:ascii="华文中宋" w:eastAsia="华文中宋" w:hAnsi="华文中宋"/>
              </w:rPr>
            </w:pPr>
            <w:r w:rsidRPr="00B36F6C">
              <w:rPr>
                <w:rFonts w:ascii="华文中宋" w:eastAsia="华文中宋" w:hAnsi="华文中宋" w:hint="eastAsia"/>
              </w:rPr>
              <w:t>微指令</w:t>
            </w:r>
          </w:p>
        </w:tc>
        <w:tc>
          <w:tcPr>
            <w:tcW w:w="1883" w:type="dxa"/>
            <w:hideMark/>
          </w:tcPr>
          <w:p w14:paraId="39AA9441" w14:textId="77777777" w:rsidR="00B36F6C" w:rsidRPr="00B36F6C" w:rsidRDefault="00B36F6C" w:rsidP="00B36F6C">
            <w:pPr>
              <w:jc w:val="left"/>
              <w:rPr>
                <w:rFonts w:ascii="华文中宋" w:eastAsia="华文中宋" w:hAnsi="华文中宋"/>
              </w:rPr>
            </w:pPr>
            <w:r w:rsidRPr="00B36F6C">
              <w:rPr>
                <w:rFonts w:ascii="华文中宋" w:eastAsia="华文中宋" w:hAnsi="华文中宋" w:hint="eastAsia"/>
              </w:rPr>
              <w:t>微操作控制信号</w:t>
            </w:r>
          </w:p>
        </w:tc>
      </w:tr>
      <w:tr w:rsidR="00B36F6C" w:rsidRPr="00B36F6C" w14:paraId="019FA927" w14:textId="77777777" w:rsidTr="00B36F6C">
        <w:trPr>
          <w:cnfStyle w:val="000000100000" w:firstRow="0" w:lastRow="0" w:firstColumn="0" w:lastColumn="0" w:oddVBand="0" w:evenVBand="0" w:oddHBand="1" w:evenHBand="0" w:firstRowFirstColumn="0" w:firstRowLastColumn="0" w:lastRowFirstColumn="0" w:lastRowLastColumn="0"/>
          <w:trHeight w:val="519"/>
        </w:trPr>
        <w:tc>
          <w:tcPr>
            <w:tcW w:w="1129" w:type="dxa"/>
            <w:hideMark/>
          </w:tcPr>
          <w:p w14:paraId="702894B7" w14:textId="77777777" w:rsidR="00B36F6C" w:rsidRPr="00B36F6C" w:rsidRDefault="00B36F6C" w:rsidP="00B36F6C">
            <w:pPr>
              <w:jc w:val="left"/>
              <w:rPr>
                <w:rFonts w:ascii="华文中宋" w:eastAsia="华文中宋" w:hAnsi="华文中宋"/>
              </w:rPr>
            </w:pPr>
            <w:r w:rsidRPr="00B36F6C">
              <w:rPr>
                <w:rFonts w:ascii="华文中宋" w:eastAsia="华文中宋" w:hAnsi="华文中宋"/>
              </w:rPr>
              <w:t>μI</w:t>
            </w:r>
            <w:r w:rsidRPr="00B36F6C">
              <w:rPr>
                <w:rFonts w:ascii="华文中宋" w:eastAsia="华文中宋" w:hAnsi="华文中宋"/>
                <w:vertAlign w:val="subscript"/>
              </w:rPr>
              <w:t>1</w:t>
            </w:r>
          </w:p>
        </w:tc>
        <w:tc>
          <w:tcPr>
            <w:tcW w:w="1701" w:type="dxa"/>
            <w:hideMark/>
          </w:tcPr>
          <w:p w14:paraId="5FDE1508" w14:textId="77777777" w:rsidR="00B36F6C" w:rsidRPr="00B36F6C" w:rsidRDefault="00B36F6C" w:rsidP="00B36F6C">
            <w:pPr>
              <w:jc w:val="left"/>
              <w:rPr>
                <w:rFonts w:ascii="华文中宋" w:eastAsia="华文中宋" w:hAnsi="华文中宋"/>
              </w:rPr>
            </w:pPr>
            <w:r w:rsidRPr="00B36F6C">
              <w:rPr>
                <w:rFonts w:ascii="华文中宋" w:eastAsia="华文中宋" w:hAnsi="华文中宋"/>
              </w:rPr>
              <w:t>a,c,e,g</w:t>
            </w:r>
          </w:p>
        </w:tc>
        <w:tc>
          <w:tcPr>
            <w:tcW w:w="993" w:type="dxa"/>
            <w:hideMark/>
          </w:tcPr>
          <w:p w14:paraId="65D9CB1D" w14:textId="77777777" w:rsidR="00B36F6C" w:rsidRPr="00B36F6C" w:rsidRDefault="00B36F6C" w:rsidP="00B36F6C">
            <w:pPr>
              <w:jc w:val="left"/>
              <w:rPr>
                <w:rFonts w:ascii="华文中宋" w:eastAsia="华文中宋" w:hAnsi="华文中宋"/>
              </w:rPr>
            </w:pPr>
            <w:r w:rsidRPr="00B36F6C">
              <w:rPr>
                <w:rFonts w:ascii="华文中宋" w:eastAsia="华文中宋" w:hAnsi="华文中宋"/>
              </w:rPr>
              <w:t>μI</w:t>
            </w:r>
            <w:r w:rsidRPr="00B36F6C">
              <w:rPr>
                <w:rFonts w:ascii="华文中宋" w:eastAsia="华文中宋" w:hAnsi="华文中宋"/>
                <w:vertAlign w:val="subscript"/>
              </w:rPr>
              <w:t>3</w:t>
            </w:r>
          </w:p>
        </w:tc>
        <w:tc>
          <w:tcPr>
            <w:tcW w:w="1965" w:type="dxa"/>
            <w:hideMark/>
          </w:tcPr>
          <w:p w14:paraId="6F52175C" w14:textId="77777777" w:rsidR="00B36F6C" w:rsidRPr="00B36F6C" w:rsidRDefault="00B36F6C" w:rsidP="00B36F6C">
            <w:pPr>
              <w:jc w:val="left"/>
              <w:rPr>
                <w:rFonts w:ascii="华文中宋" w:eastAsia="华文中宋" w:hAnsi="华文中宋"/>
              </w:rPr>
            </w:pPr>
            <w:r w:rsidRPr="00B36F6C">
              <w:rPr>
                <w:rFonts w:ascii="华文中宋" w:eastAsia="华文中宋" w:hAnsi="华文中宋"/>
              </w:rPr>
              <w:t>a,d,e</w:t>
            </w:r>
          </w:p>
        </w:tc>
        <w:tc>
          <w:tcPr>
            <w:tcW w:w="1011" w:type="dxa"/>
            <w:hideMark/>
          </w:tcPr>
          <w:p w14:paraId="3B571FFB" w14:textId="77777777" w:rsidR="00B36F6C" w:rsidRPr="00B36F6C" w:rsidRDefault="00B36F6C" w:rsidP="00B36F6C">
            <w:pPr>
              <w:jc w:val="left"/>
              <w:rPr>
                <w:rFonts w:ascii="华文中宋" w:eastAsia="华文中宋" w:hAnsi="华文中宋"/>
              </w:rPr>
            </w:pPr>
            <w:r w:rsidRPr="00B36F6C">
              <w:rPr>
                <w:rFonts w:ascii="华文中宋" w:eastAsia="华文中宋" w:hAnsi="华文中宋"/>
              </w:rPr>
              <w:t>μI</w:t>
            </w:r>
            <w:r w:rsidRPr="00B36F6C">
              <w:rPr>
                <w:rFonts w:ascii="华文中宋" w:eastAsia="华文中宋" w:hAnsi="华文中宋"/>
                <w:vertAlign w:val="subscript"/>
              </w:rPr>
              <w:t>5</w:t>
            </w:r>
          </w:p>
        </w:tc>
        <w:tc>
          <w:tcPr>
            <w:tcW w:w="1883" w:type="dxa"/>
            <w:hideMark/>
          </w:tcPr>
          <w:p w14:paraId="1872A7E5" w14:textId="77777777" w:rsidR="00B36F6C" w:rsidRPr="00B36F6C" w:rsidRDefault="00B36F6C" w:rsidP="00B36F6C">
            <w:pPr>
              <w:jc w:val="left"/>
              <w:rPr>
                <w:rFonts w:ascii="华文中宋" w:eastAsia="华文中宋" w:hAnsi="华文中宋"/>
              </w:rPr>
            </w:pPr>
            <w:r w:rsidRPr="00B36F6C">
              <w:rPr>
                <w:rFonts w:ascii="华文中宋" w:eastAsia="华文中宋" w:hAnsi="华文中宋"/>
              </w:rPr>
              <w:t>a,d,f,j</w:t>
            </w:r>
          </w:p>
        </w:tc>
      </w:tr>
      <w:tr w:rsidR="00B36F6C" w:rsidRPr="00B36F6C" w14:paraId="7624EEFB" w14:textId="77777777" w:rsidTr="00B36F6C">
        <w:trPr>
          <w:trHeight w:val="523"/>
        </w:trPr>
        <w:tc>
          <w:tcPr>
            <w:tcW w:w="1129" w:type="dxa"/>
            <w:hideMark/>
          </w:tcPr>
          <w:p w14:paraId="6528F00B" w14:textId="77777777" w:rsidR="00B36F6C" w:rsidRPr="00B36F6C" w:rsidRDefault="00B36F6C" w:rsidP="00B36F6C">
            <w:pPr>
              <w:jc w:val="left"/>
              <w:rPr>
                <w:rFonts w:ascii="华文中宋" w:eastAsia="华文中宋" w:hAnsi="华文中宋"/>
              </w:rPr>
            </w:pPr>
            <w:r w:rsidRPr="00B36F6C">
              <w:rPr>
                <w:rFonts w:ascii="华文中宋" w:eastAsia="华文中宋" w:hAnsi="华文中宋"/>
              </w:rPr>
              <w:t>μI</w:t>
            </w:r>
            <w:r w:rsidRPr="00B36F6C">
              <w:rPr>
                <w:rFonts w:ascii="华文中宋" w:eastAsia="华文中宋" w:hAnsi="华文中宋"/>
                <w:vertAlign w:val="subscript"/>
              </w:rPr>
              <w:t>2</w:t>
            </w:r>
          </w:p>
        </w:tc>
        <w:tc>
          <w:tcPr>
            <w:tcW w:w="1701" w:type="dxa"/>
            <w:hideMark/>
          </w:tcPr>
          <w:p w14:paraId="6E8DBCA6" w14:textId="77777777" w:rsidR="00B36F6C" w:rsidRPr="00B36F6C" w:rsidRDefault="00B36F6C" w:rsidP="00B36F6C">
            <w:pPr>
              <w:jc w:val="left"/>
              <w:rPr>
                <w:rFonts w:ascii="华文中宋" w:eastAsia="华文中宋" w:hAnsi="华文中宋"/>
              </w:rPr>
            </w:pPr>
            <w:r w:rsidRPr="00B36F6C">
              <w:rPr>
                <w:rFonts w:ascii="华文中宋" w:eastAsia="华文中宋" w:hAnsi="华文中宋"/>
              </w:rPr>
              <w:t>a,d,f,h,j</w:t>
            </w:r>
          </w:p>
        </w:tc>
        <w:tc>
          <w:tcPr>
            <w:tcW w:w="993" w:type="dxa"/>
            <w:hideMark/>
          </w:tcPr>
          <w:p w14:paraId="4E8B0BC3" w14:textId="77777777" w:rsidR="00B36F6C" w:rsidRPr="00B36F6C" w:rsidRDefault="00B36F6C" w:rsidP="00B36F6C">
            <w:pPr>
              <w:jc w:val="left"/>
              <w:rPr>
                <w:rFonts w:ascii="华文中宋" w:eastAsia="华文中宋" w:hAnsi="华文中宋"/>
              </w:rPr>
            </w:pPr>
            <w:r w:rsidRPr="00B36F6C">
              <w:rPr>
                <w:rFonts w:ascii="华文中宋" w:eastAsia="华文中宋" w:hAnsi="华文中宋"/>
              </w:rPr>
              <w:t>μI</w:t>
            </w:r>
            <w:r w:rsidRPr="00B36F6C">
              <w:rPr>
                <w:rFonts w:ascii="华文中宋" w:eastAsia="华文中宋" w:hAnsi="华文中宋"/>
                <w:vertAlign w:val="subscript"/>
              </w:rPr>
              <w:t>4</w:t>
            </w:r>
          </w:p>
        </w:tc>
        <w:tc>
          <w:tcPr>
            <w:tcW w:w="1965" w:type="dxa"/>
            <w:hideMark/>
          </w:tcPr>
          <w:p w14:paraId="474F2190" w14:textId="77777777" w:rsidR="00B36F6C" w:rsidRPr="00B36F6C" w:rsidRDefault="00B36F6C" w:rsidP="00B36F6C">
            <w:pPr>
              <w:jc w:val="left"/>
              <w:rPr>
                <w:rFonts w:ascii="华文中宋" w:eastAsia="华文中宋" w:hAnsi="华文中宋"/>
              </w:rPr>
            </w:pPr>
            <w:r w:rsidRPr="00B36F6C">
              <w:rPr>
                <w:rFonts w:ascii="华文中宋" w:eastAsia="华文中宋" w:hAnsi="华文中宋"/>
              </w:rPr>
              <w:t>a,b,i</w:t>
            </w:r>
          </w:p>
        </w:tc>
        <w:tc>
          <w:tcPr>
            <w:tcW w:w="1011" w:type="dxa"/>
            <w:hideMark/>
          </w:tcPr>
          <w:p w14:paraId="41C77677" w14:textId="77777777" w:rsidR="00B36F6C" w:rsidRPr="00B36F6C" w:rsidRDefault="00B36F6C" w:rsidP="00B36F6C">
            <w:pPr>
              <w:jc w:val="left"/>
              <w:rPr>
                <w:rFonts w:ascii="华文中宋" w:eastAsia="华文中宋" w:hAnsi="华文中宋"/>
              </w:rPr>
            </w:pPr>
          </w:p>
        </w:tc>
        <w:tc>
          <w:tcPr>
            <w:tcW w:w="1883" w:type="dxa"/>
            <w:hideMark/>
          </w:tcPr>
          <w:p w14:paraId="1C189550" w14:textId="77777777" w:rsidR="00B36F6C" w:rsidRPr="00B36F6C" w:rsidRDefault="00B36F6C" w:rsidP="00B36F6C">
            <w:pPr>
              <w:jc w:val="left"/>
              <w:rPr>
                <w:rFonts w:ascii="华文中宋" w:eastAsia="华文中宋" w:hAnsi="华文中宋"/>
              </w:rPr>
            </w:pPr>
          </w:p>
        </w:tc>
      </w:tr>
    </w:tbl>
    <w:p w14:paraId="12ADEC49" w14:textId="72C7141E" w:rsidR="00B36F6C" w:rsidRDefault="00B21BE3" w:rsidP="00B36F6C">
      <w:pPr>
        <w:jc w:val="left"/>
        <w:rPr>
          <w:rFonts w:ascii="华文中宋" w:eastAsia="华文中宋" w:hAnsi="华文中宋"/>
        </w:rPr>
      </w:pPr>
      <w:r>
        <w:rPr>
          <w:rFonts w:ascii="华文中宋" w:eastAsia="华文中宋" w:hAnsi="华文中宋" w:hint="eastAsia"/>
        </w:rPr>
        <w:t>由题可得下表：</w:t>
      </w:r>
    </w:p>
    <w:tbl>
      <w:tblPr>
        <w:tblStyle w:val="4-5"/>
        <w:tblW w:w="10013" w:type="dxa"/>
        <w:tblLook w:val="0420" w:firstRow="1" w:lastRow="0" w:firstColumn="0" w:lastColumn="0" w:noHBand="0" w:noVBand="1"/>
      </w:tblPr>
      <w:tblGrid>
        <w:gridCol w:w="1975"/>
        <w:gridCol w:w="685"/>
        <w:gridCol w:w="817"/>
        <w:gridCol w:w="817"/>
        <w:gridCol w:w="817"/>
        <w:gridCol w:w="817"/>
        <w:gridCol w:w="817"/>
        <w:gridCol w:w="817"/>
        <w:gridCol w:w="817"/>
        <w:gridCol w:w="817"/>
        <w:gridCol w:w="817"/>
      </w:tblGrid>
      <w:tr w:rsidR="00B21BE3" w:rsidRPr="00B21BE3" w14:paraId="5AC2B7FC" w14:textId="77777777" w:rsidTr="00B21BE3">
        <w:trPr>
          <w:cnfStyle w:val="100000000000" w:firstRow="1" w:lastRow="0" w:firstColumn="0" w:lastColumn="0" w:oddVBand="0" w:evenVBand="0" w:oddHBand="0" w:evenHBand="0" w:firstRowFirstColumn="0" w:firstRowLastColumn="0" w:lastRowFirstColumn="0" w:lastRowLastColumn="0"/>
          <w:trHeight w:val="494"/>
        </w:trPr>
        <w:tc>
          <w:tcPr>
            <w:tcW w:w="1975" w:type="dxa"/>
            <w:hideMark/>
          </w:tcPr>
          <w:p w14:paraId="3A148095"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rPr>
              <w:t>微指令</w:t>
            </w:r>
            <w:r w:rsidRPr="00B21BE3">
              <w:rPr>
                <w:rFonts w:ascii="华文中宋" w:eastAsia="华文中宋" w:hAnsi="华文中宋" w:hint="eastAsia"/>
              </w:rPr>
              <w:t>\</w:t>
            </w:r>
            <w:r w:rsidRPr="00B21BE3">
              <w:rPr>
                <w:rFonts w:ascii="华文中宋" w:eastAsia="华文中宋" w:hAnsi="华文中宋"/>
              </w:rPr>
              <w:t>控制信号</w:t>
            </w:r>
          </w:p>
        </w:tc>
        <w:tc>
          <w:tcPr>
            <w:tcW w:w="685" w:type="dxa"/>
            <w:hideMark/>
          </w:tcPr>
          <w:p w14:paraId="3F95A700"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a</w:t>
            </w:r>
          </w:p>
        </w:tc>
        <w:tc>
          <w:tcPr>
            <w:tcW w:w="817" w:type="dxa"/>
            <w:hideMark/>
          </w:tcPr>
          <w:p w14:paraId="6B3480CA"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b</w:t>
            </w:r>
          </w:p>
        </w:tc>
        <w:tc>
          <w:tcPr>
            <w:tcW w:w="817" w:type="dxa"/>
            <w:hideMark/>
          </w:tcPr>
          <w:p w14:paraId="583DC4C2"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c</w:t>
            </w:r>
          </w:p>
        </w:tc>
        <w:tc>
          <w:tcPr>
            <w:tcW w:w="817" w:type="dxa"/>
            <w:hideMark/>
          </w:tcPr>
          <w:p w14:paraId="54B23E96"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d</w:t>
            </w:r>
          </w:p>
        </w:tc>
        <w:tc>
          <w:tcPr>
            <w:tcW w:w="817" w:type="dxa"/>
            <w:hideMark/>
          </w:tcPr>
          <w:p w14:paraId="5517E0D9"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e</w:t>
            </w:r>
          </w:p>
        </w:tc>
        <w:tc>
          <w:tcPr>
            <w:tcW w:w="817" w:type="dxa"/>
            <w:hideMark/>
          </w:tcPr>
          <w:p w14:paraId="1019D54D"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f</w:t>
            </w:r>
          </w:p>
        </w:tc>
        <w:tc>
          <w:tcPr>
            <w:tcW w:w="817" w:type="dxa"/>
            <w:hideMark/>
          </w:tcPr>
          <w:p w14:paraId="4A18B719"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g</w:t>
            </w:r>
          </w:p>
        </w:tc>
        <w:tc>
          <w:tcPr>
            <w:tcW w:w="817" w:type="dxa"/>
            <w:hideMark/>
          </w:tcPr>
          <w:p w14:paraId="313528E7"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h</w:t>
            </w:r>
          </w:p>
        </w:tc>
        <w:tc>
          <w:tcPr>
            <w:tcW w:w="817" w:type="dxa"/>
            <w:hideMark/>
          </w:tcPr>
          <w:p w14:paraId="5F6EF232"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i</w:t>
            </w:r>
          </w:p>
        </w:tc>
        <w:tc>
          <w:tcPr>
            <w:tcW w:w="817" w:type="dxa"/>
            <w:hideMark/>
          </w:tcPr>
          <w:p w14:paraId="3E4E3E8F"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j</w:t>
            </w:r>
          </w:p>
        </w:tc>
      </w:tr>
      <w:tr w:rsidR="00B21BE3" w:rsidRPr="00B21BE3" w14:paraId="34C9AC30" w14:textId="77777777" w:rsidTr="00B21BE3">
        <w:trPr>
          <w:cnfStyle w:val="000000100000" w:firstRow="0" w:lastRow="0" w:firstColumn="0" w:lastColumn="0" w:oddVBand="0" w:evenVBand="0" w:oddHBand="1" w:evenHBand="0" w:firstRowFirstColumn="0" w:firstRowLastColumn="0" w:lastRowFirstColumn="0" w:lastRowLastColumn="0"/>
          <w:trHeight w:val="494"/>
        </w:trPr>
        <w:tc>
          <w:tcPr>
            <w:tcW w:w="1975" w:type="dxa"/>
            <w:hideMark/>
          </w:tcPr>
          <w:p w14:paraId="7B1915AF"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μI1</w:t>
            </w:r>
          </w:p>
        </w:tc>
        <w:tc>
          <w:tcPr>
            <w:tcW w:w="685" w:type="dxa"/>
            <w:hideMark/>
          </w:tcPr>
          <w:p w14:paraId="0C61E44C"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T</w:t>
            </w:r>
          </w:p>
        </w:tc>
        <w:tc>
          <w:tcPr>
            <w:tcW w:w="817" w:type="dxa"/>
            <w:hideMark/>
          </w:tcPr>
          <w:p w14:paraId="227FE5B1" w14:textId="77777777" w:rsidR="00B21BE3" w:rsidRPr="00B21BE3" w:rsidRDefault="00B21BE3" w:rsidP="00B21BE3">
            <w:pPr>
              <w:jc w:val="left"/>
              <w:rPr>
                <w:rFonts w:ascii="华文中宋" w:eastAsia="华文中宋" w:hAnsi="华文中宋"/>
              </w:rPr>
            </w:pPr>
          </w:p>
        </w:tc>
        <w:tc>
          <w:tcPr>
            <w:tcW w:w="817" w:type="dxa"/>
            <w:hideMark/>
          </w:tcPr>
          <w:p w14:paraId="1F9B85FA"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T</w:t>
            </w:r>
          </w:p>
        </w:tc>
        <w:tc>
          <w:tcPr>
            <w:tcW w:w="817" w:type="dxa"/>
            <w:hideMark/>
          </w:tcPr>
          <w:p w14:paraId="2C6F9705" w14:textId="77777777" w:rsidR="00B21BE3" w:rsidRPr="00B21BE3" w:rsidRDefault="00B21BE3" w:rsidP="00B21BE3">
            <w:pPr>
              <w:jc w:val="left"/>
              <w:rPr>
                <w:rFonts w:ascii="华文中宋" w:eastAsia="华文中宋" w:hAnsi="华文中宋"/>
              </w:rPr>
            </w:pPr>
          </w:p>
        </w:tc>
        <w:tc>
          <w:tcPr>
            <w:tcW w:w="817" w:type="dxa"/>
            <w:hideMark/>
          </w:tcPr>
          <w:p w14:paraId="5001746E"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T</w:t>
            </w:r>
          </w:p>
        </w:tc>
        <w:tc>
          <w:tcPr>
            <w:tcW w:w="817" w:type="dxa"/>
            <w:hideMark/>
          </w:tcPr>
          <w:p w14:paraId="62DC8317" w14:textId="77777777" w:rsidR="00B21BE3" w:rsidRPr="00B21BE3" w:rsidRDefault="00B21BE3" w:rsidP="00B21BE3">
            <w:pPr>
              <w:jc w:val="left"/>
              <w:rPr>
                <w:rFonts w:ascii="华文中宋" w:eastAsia="华文中宋" w:hAnsi="华文中宋"/>
              </w:rPr>
            </w:pPr>
          </w:p>
        </w:tc>
        <w:tc>
          <w:tcPr>
            <w:tcW w:w="817" w:type="dxa"/>
            <w:hideMark/>
          </w:tcPr>
          <w:p w14:paraId="409DEF1C"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T</w:t>
            </w:r>
          </w:p>
        </w:tc>
        <w:tc>
          <w:tcPr>
            <w:tcW w:w="817" w:type="dxa"/>
            <w:hideMark/>
          </w:tcPr>
          <w:p w14:paraId="05EAD247" w14:textId="77777777" w:rsidR="00B21BE3" w:rsidRPr="00B21BE3" w:rsidRDefault="00B21BE3" w:rsidP="00B21BE3">
            <w:pPr>
              <w:jc w:val="left"/>
              <w:rPr>
                <w:rFonts w:ascii="华文中宋" w:eastAsia="华文中宋" w:hAnsi="华文中宋"/>
              </w:rPr>
            </w:pPr>
          </w:p>
        </w:tc>
        <w:tc>
          <w:tcPr>
            <w:tcW w:w="817" w:type="dxa"/>
            <w:hideMark/>
          </w:tcPr>
          <w:p w14:paraId="1C919DC0" w14:textId="77777777" w:rsidR="00B21BE3" w:rsidRPr="00B21BE3" w:rsidRDefault="00B21BE3" w:rsidP="00B21BE3">
            <w:pPr>
              <w:jc w:val="left"/>
              <w:rPr>
                <w:rFonts w:ascii="华文中宋" w:eastAsia="华文中宋" w:hAnsi="华文中宋"/>
              </w:rPr>
            </w:pPr>
          </w:p>
        </w:tc>
        <w:tc>
          <w:tcPr>
            <w:tcW w:w="817" w:type="dxa"/>
            <w:hideMark/>
          </w:tcPr>
          <w:p w14:paraId="195D8BD2" w14:textId="77777777" w:rsidR="00B21BE3" w:rsidRPr="00B21BE3" w:rsidRDefault="00B21BE3" w:rsidP="00B21BE3">
            <w:pPr>
              <w:jc w:val="left"/>
              <w:rPr>
                <w:rFonts w:ascii="华文中宋" w:eastAsia="华文中宋" w:hAnsi="华文中宋"/>
              </w:rPr>
            </w:pPr>
          </w:p>
        </w:tc>
      </w:tr>
      <w:tr w:rsidR="00B21BE3" w:rsidRPr="00B21BE3" w14:paraId="476C1658" w14:textId="77777777" w:rsidTr="00B21BE3">
        <w:trPr>
          <w:trHeight w:val="494"/>
        </w:trPr>
        <w:tc>
          <w:tcPr>
            <w:tcW w:w="1975" w:type="dxa"/>
            <w:hideMark/>
          </w:tcPr>
          <w:p w14:paraId="37DF906B"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μI2</w:t>
            </w:r>
          </w:p>
        </w:tc>
        <w:tc>
          <w:tcPr>
            <w:tcW w:w="685" w:type="dxa"/>
            <w:hideMark/>
          </w:tcPr>
          <w:p w14:paraId="16B430B1"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T</w:t>
            </w:r>
          </w:p>
        </w:tc>
        <w:tc>
          <w:tcPr>
            <w:tcW w:w="817" w:type="dxa"/>
            <w:hideMark/>
          </w:tcPr>
          <w:p w14:paraId="19BCA549" w14:textId="77777777" w:rsidR="00B21BE3" w:rsidRPr="00B21BE3" w:rsidRDefault="00B21BE3" w:rsidP="00B21BE3">
            <w:pPr>
              <w:jc w:val="left"/>
              <w:rPr>
                <w:rFonts w:ascii="华文中宋" w:eastAsia="华文中宋" w:hAnsi="华文中宋"/>
              </w:rPr>
            </w:pPr>
          </w:p>
        </w:tc>
        <w:tc>
          <w:tcPr>
            <w:tcW w:w="817" w:type="dxa"/>
            <w:hideMark/>
          </w:tcPr>
          <w:p w14:paraId="751D90B9" w14:textId="77777777" w:rsidR="00B21BE3" w:rsidRPr="00B21BE3" w:rsidRDefault="00B21BE3" w:rsidP="00B21BE3">
            <w:pPr>
              <w:jc w:val="left"/>
              <w:rPr>
                <w:rFonts w:ascii="华文中宋" w:eastAsia="华文中宋" w:hAnsi="华文中宋"/>
              </w:rPr>
            </w:pPr>
          </w:p>
        </w:tc>
        <w:tc>
          <w:tcPr>
            <w:tcW w:w="817" w:type="dxa"/>
            <w:hideMark/>
          </w:tcPr>
          <w:p w14:paraId="0A45F3AF"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T</w:t>
            </w:r>
          </w:p>
        </w:tc>
        <w:tc>
          <w:tcPr>
            <w:tcW w:w="817" w:type="dxa"/>
            <w:hideMark/>
          </w:tcPr>
          <w:p w14:paraId="38A23866" w14:textId="77777777" w:rsidR="00B21BE3" w:rsidRPr="00B21BE3" w:rsidRDefault="00B21BE3" w:rsidP="00B21BE3">
            <w:pPr>
              <w:jc w:val="left"/>
              <w:rPr>
                <w:rFonts w:ascii="华文中宋" w:eastAsia="华文中宋" w:hAnsi="华文中宋"/>
              </w:rPr>
            </w:pPr>
          </w:p>
        </w:tc>
        <w:tc>
          <w:tcPr>
            <w:tcW w:w="817" w:type="dxa"/>
            <w:hideMark/>
          </w:tcPr>
          <w:p w14:paraId="425A60E5"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T</w:t>
            </w:r>
          </w:p>
        </w:tc>
        <w:tc>
          <w:tcPr>
            <w:tcW w:w="817" w:type="dxa"/>
            <w:hideMark/>
          </w:tcPr>
          <w:p w14:paraId="204401BE" w14:textId="77777777" w:rsidR="00B21BE3" w:rsidRPr="00B21BE3" w:rsidRDefault="00B21BE3" w:rsidP="00B21BE3">
            <w:pPr>
              <w:jc w:val="left"/>
              <w:rPr>
                <w:rFonts w:ascii="华文中宋" w:eastAsia="华文中宋" w:hAnsi="华文中宋"/>
              </w:rPr>
            </w:pPr>
          </w:p>
        </w:tc>
        <w:tc>
          <w:tcPr>
            <w:tcW w:w="817" w:type="dxa"/>
            <w:hideMark/>
          </w:tcPr>
          <w:p w14:paraId="6C03939D"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T</w:t>
            </w:r>
          </w:p>
        </w:tc>
        <w:tc>
          <w:tcPr>
            <w:tcW w:w="817" w:type="dxa"/>
            <w:hideMark/>
          </w:tcPr>
          <w:p w14:paraId="6042D3B6" w14:textId="77777777" w:rsidR="00B21BE3" w:rsidRPr="00B21BE3" w:rsidRDefault="00B21BE3" w:rsidP="00B21BE3">
            <w:pPr>
              <w:jc w:val="left"/>
              <w:rPr>
                <w:rFonts w:ascii="华文中宋" w:eastAsia="华文中宋" w:hAnsi="华文中宋"/>
              </w:rPr>
            </w:pPr>
          </w:p>
        </w:tc>
        <w:tc>
          <w:tcPr>
            <w:tcW w:w="817" w:type="dxa"/>
            <w:hideMark/>
          </w:tcPr>
          <w:p w14:paraId="7EC0D9AF"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T</w:t>
            </w:r>
          </w:p>
        </w:tc>
      </w:tr>
      <w:tr w:rsidR="00B21BE3" w:rsidRPr="00B21BE3" w14:paraId="51D99E4F" w14:textId="77777777" w:rsidTr="00B21BE3">
        <w:trPr>
          <w:cnfStyle w:val="000000100000" w:firstRow="0" w:lastRow="0" w:firstColumn="0" w:lastColumn="0" w:oddVBand="0" w:evenVBand="0" w:oddHBand="1" w:evenHBand="0" w:firstRowFirstColumn="0" w:firstRowLastColumn="0" w:lastRowFirstColumn="0" w:lastRowLastColumn="0"/>
          <w:trHeight w:val="494"/>
        </w:trPr>
        <w:tc>
          <w:tcPr>
            <w:tcW w:w="1975" w:type="dxa"/>
            <w:hideMark/>
          </w:tcPr>
          <w:p w14:paraId="18A20CE8"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μI3</w:t>
            </w:r>
          </w:p>
        </w:tc>
        <w:tc>
          <w:tcPr>
            <w:tcW w:w="685" w:type="dxa"/>
            <w:hideMark/>
          </w:tcPr>
          <w:p w14:paraId="1BD5D914"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T</w:t>
            </w:r>
          </w:p>
        </w:tc>
        <w:tc>
          <w:tcPr>
            <w:tcW w:w="817" w:type="dxa"/>
            <w:hideMark/>
          </w:tcPr>
          <w:p w14:paraId="75F5A1F7" w14:textId="77777777" w:rsidR="00B21BE3" w:rsidRPr="00B21BE3" w:rsidRDefault="00B21BE3" w:rsidP="00B21BE3">
            <w:pPr>
              <w:jc w:val="left"/>
              <w:rPr>
                <w:rFonts w:ascii="华文中宋" w:eastAsia="华文中宋" w:hAnsi="华文中宋"/>
              </w:rPr>
            </w:pPr>
          </w:p>
        </w:tc>
        <w:tc>
          <w:tcPr>
            <w:tcW w:w="817" w:type="dxa"/>
            <w:hideMark/>
          </w:tcPr>
          <w:p w14:paraId="6B53686E" w14:textId="77777777" w:rsidR="00B21BE3" w:rsidRPr="00B21BE3" w:rsidRDefault="00B21BE3" w:rsidP="00B21BE3">
            <w:pPr>
              <w:jc w:val="left"/>
              <w:rPr>
                <w:rFonts w:ascii="华文中宋" w:eastAsia="华文中宋" w:hAnsi="华文中宋"/>
              </w:rPr>
            </w:pPr>
          </w:p>
        </w:tc>
        <w:tc>
          <w:tcPr>
            <w:tcW w:w="817" w:type="dxa"/>
            <w:hideMark/>
          </w:tcPr>
          <w:p w14:paraId="79DA2CC8"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T</w:t>
            </w:r>
          </w:p>
        </w:tc>
        <w:tc>
          <w:tcPr>
            <w:tcW w:w="817" w:type="dxa"/>
            <w:hideMark/>
          </w:tcPr>
          <w:p w14:paraId="41F4F95B"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T</w:t>
            </w:r>
          </w:p>
        </w:tc>
        <w:tc>
          <w:tcPr>
            <w:tcW w:w="817" w:type="dxa"/>
            <w:hideMark/>
          </w:tcPr>
          <w:p w14:paraId="6E0EE5E8" w14:textId="77777777" w:rsidR="00B21BE3" w:rsidRPr="00B21BE3" w:rsidRDefault="00B21BE3" w:rsidP="00B21BE3">
            <w:pPr>
              <w:jc w:val="left"/>
              <w:rPr>
                <w:rFonts w:ascii="华文中宋" w:eastAsia="华文中宋" w:hAnsi="华文中宋"/>
              </w:rPr>
            </w:pPr>
          </w:p>
        </w:tc>
        <w:tc>
          <w:tcPr>
            <w:tcW w:w="817" w:type="dxa"/>
            <w:hideMark/>
          </w:tcPr>
          <w:p w14:paraId="4C96EAEB" w14:textId="77777777" w:rsidR="00B21BE3" w:rsidRPr="00B21BE3" w:rsidRDefault="00B21BE3" w:rsidP="00B21BE3">
            <w:pPr>
              <w:jc w:val="left"/>
              <w:rPr>
                <w:rFonts w:ascii="华文中宋" w:eastAsia="华文中宋" w:hAnsi="华文中宋"/>
              </w:rPr>
            </w:pPr>
          </w:p>
        </w:tc>
        <w:tc>
          <w:tcPr>
            <w:tcW w:w="817" w:type="dxa"/>
            <w:hideMark/>
          </w:tcPr>
          <w:p w14:paraId="54BF1A1A" w14:textId="77777777" w:rsidR="00B21BE3" w:rsidRPr="00B21BE3" w:rsidRDefault="00B21BE3" w:rsidP="00B21BE3">
            <w:pPr>
              <w:jc w:val="left"/>
              <w:rPr>
                <w:rFonts w:ascii="华文中宋" w:eastAsia="华文中宋" w:hAnsi="华文中宋"/>
              </w:rPr>
            </w:pPr>
          </w:p>
        </w:tc>
        <w:tc>
          <w:tcPr>
            <w:tcW w:w="817" w:type="dxa"/>
            <w:hideMark/>
          </w:tcPr>
          <w:p w14:paraId="42594464" w14:textId="77777777" w:rsidR="00B21BE3" w:rsidRPr="00B21BE3" w:rsidRDefault="00B21BE3" w:rsidP="00B21BE3">
            <w:pPr>
              <w:jc w:val="left"/>
              <w:rPr>
                <w:rFonts w:ascii="华文中宋" w:eastAsia="华文中宋" w:hAnsi="华文中宋"/>
              </w:rPr>
            </w:pPr>
          </w:p>
        </w:tc>
        <w:tc>
          <w:tcPr>
            <w:tcW w:w="817" w:type="dxa"/>
            <w:hideMark/>
          </w:tcPr>
          <w:p w14:paraId="75A18E36" w14:textId="77777777" w:rsidR="00B21BE3" w:rsidRPr="00B21BE3" w:rsidRDefault="00B21BE3" w:rsidP="00B21BE3">
            <w:pPr>
              <w:jc w:val="left"/>
              <w:rPr>
                <w:rFonts w:ascii="华文中宋" w:eastAsia="华文中宋" w:hAnsi="华文中宋"/>
              </w:rPr>
            </w:pPr>
          </w:p>
        </w:tc>
      </w:tr>
      <w:tr w:rsidR="00B21BE3" w:rsidRPr="00B21BE3" w14:paraId="3D1AC79C" w14:textId="77777777" w:rsidTr="00B21BE3">
        <w:trPr>
          <w:trHeight w:val="494"/>
        </w:trPr>
        <w:tc>
          <w:tcPr>
            <w:tcW w:w="1975" w:type="dxa"/>
            <w:hideMark/>
          </w:tcPr>
          <w:p w14:paraId="249B1DBC"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μI4</w:t>
            </w:r>
          </w:p>
        </w:tc>
        <w:tc>
          <w:tcPr>
            <w:tcW w:w="685" w:type="dxa"/>
            <w:hideMark/>
          </w:tcPr>
          <w:p w14:paraId="6DD07163"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T</w:t>
            </w:r>
          </w:p>
        </w:tc>
        <w:tc>
          <w:tcPr>
            <w:tcW w:w="817" w:type="dxa"/>
            <w:hideMark/>
          </w:tcPr>
          <w:p w14:paraId="709AD6BA"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T</w:t>
            </w:r>
          </w:p>
        </w:tc>
        <w:tc>
          <w:tcPr>
            <w:tcW w:w="817" w:type="dxa"/>
            <w:hideMark/>
          </w:tcPr>
          <w:p w14:paraId="7F2C8FD5" w14:textId="77777777" w:rsidR="00B21BE3" w:rsidRPr="00B21BE3" w:rsidRDefault="00B21BE3" w:rsidP="00B21BE3">
            <w:pPr>
              <w:jc w:val="left"/>
              <w:rPr>
                <w:rFonts w:ascii="华文中宋" w:eastAsia="华文中宋" w:hAnsi="华文中宋"/>
              </w:rPr>
            </w:pPr>
          </w:p>
        </w:tc>
        <w:tc>
          <w:tcPr>
            <w:tcW w:w="817" w:type="dxa"/>
            <w:hideMark/>
          </w:tcPr>
          <w:p w14:paraId="6B96DEBB" w14:textId="77777777" w:rsidR="00B21BE3" w:rsidRPr="00B21BE3" w:rsidRDefault="00B21BE3" w:rsidP="00B21BE3">
            <w:pPr>
              <w:jc w:val="left"/>
              <w:rPr>
                <w:rFonts w:ascii="华文中宋" w:eastAsia="华文中宋" w:hAnsi="华文中宋"/>
              </w:rPr>
            </w:pPr>
          </w:p>
        </w:tc>
        <w:tc>
          <w:tcPr>
            <w:tcW w:w="817" w:type="dxa"/>
            <w:hideMark/>
          </w:tcPr>
          <w:p w14:paraId="15EB8B9F" w14:textId="77777777" w:rsidR="00B21BE3" w:rsidRPr="00B21BE3" w:rsidRDefault="00B21BE3" w:rsidP="00B21BE3">
            <w:pPr>
              <w:jc w:val="left"/>
              <w:rPr>
                <w:rFonts w:ascii="华文中宋" w:eastAsia="华文中宋" w:hAnsi="华文中宋"/>
              </w:rPr>
            </w:pPr>
          </w:p>
        </w:tc>
        <w:tc>
          <w:tcPr>
            <w:tcW w:w="817" w:type="dxa"/>
            <w:hideMark/>
          </w:tcPr>
          <w:p w14:paraId="08580498" w14:textId="77777777" w:rsidR="00B21BE3" w:rsidRPr="00B21BE3" w:rsidRDefault="00B21BE3" w:rsidP="00B21BE3">
            <w:pPr>
              <w:jc w:val="left"/>
              <w:rPr>
                <w:rFonts w:ascii="华文中宋" w:eastAsia="华文中宋" w:hAnsi="华文中宋"/>
              </w:rPr>
            </w:pPr>
          </w:p>
        </w:tc>
        <w:tc>
          <w:tcPr>
            <w:tcW w:w="817" w:type="dxa"/>
            <w:hideMark/>
          </w:tcPr>
          <w:p w14:paraId="33B4E6AE" w14:textId="77777777" w:rsidR="00B21BE3" w:rsidRPr="00B21BE3" w:rsidRDefault="00B21BE3" w:rsidP="00B21BE3">
            <w:pPr>
              <w:jc w:val="left"/>
              <w:rPr>
                <w:rFonts w:ascii="华文中宋" w:eastAsia="华文中宋" w:hAnsi="华文中宋"/>
              </w:rPr>
            </w:pPr>
          </w:p>
        </w:tc>
        <w:tc>
          <w:tcPr>
            <w:tcW w:w="817" w:type="dxa"/>
            <w:hideMark/>
          </w:tcPr>
          <w:p w14:paraId="3E02622D" w14:textId="77777777" w:rsidR="00B21BE3" w:rsidRPr="00B21BE3" w:rsidRDefault="00B21BE3" w:rsidP="00B21BE3">
            <w:pPr>
              <w:jc w:val="left"/>
              <w:rPr>
                <w:rFonts w:ascii="华文中宋" w:eastAsia="华文中宋" w:hAnsi="华文中宋"/>
              </w:rPr>
            </w:pPr>
          </w:p>
        </w:tc>
        <w:tc>
          <w:tcPr>
            <w:tcW w:w="817" w:type="dxa"/>
            <w:hideMark/>
          </w:tcPr>
          <w:p w14:paraId="7C7D1E54"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T</w:t>
            </w:r>
          </w:p>
        </w:tc>
        <w:tc>
          <w:tcPr>
            <w:tcW w:w="817" w:type="dxa"/>
            <w:hideMark/>
          </w:tcPr>
          <w:p w14:paraId="67016F61" w14:textId="77777777" w:rsidR="00B21BE3" w:rsidRPr="00B21BE3" w:rsidRDefault="00B21BE3" w:rsidP="00B21BE3">
            <w:pPr>
              <w:jc w:val="left"/>
              <w:rPr>
                <w:rFonts w:ascii="华文中宋" w:eastAsia="华文中宋" w:hAnsi="华文中宋"/>
              </w:rPr>
            </w:pPr>
          </w:p>
        </w:tc>
      </w:tr>
      <w:tr w:rsidR="00B21BE3" w:rsidRPr="00B21BE3" w14:paraId="6556A9A2" w14:textId="77777777" w:rsidTr="00B21BE3">
        <w:trPr>
          <w:cnfStyle w:val="000000100000" w:firstRow="0" w:lastRow="0" w:firstColumn="0" w:lastColumn="0" w:oddVBand="0" w:evenVBand="0" w:oddHBand="1" w:evenHBand="0" w:firstRowFirstColumn="0" w:firstRowLastColumn="0" w:lastRowFirstColumn="0" w:lastRowLastColumn="0"/>
          <w:trHeight w:val="494"/>
        </w:trPr>
        <w:tc>
          <w:tcPr>
            <w:tcW w:w="1975" w:type="dxa"/>
            <w:hideMark/>
          </w:tcPr>
          <w:p w14:paraId="476890AD"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μI5</w:t>
            </w:r>
          </w:p>
        </w:tc>
        <w:tc>
          <w:tcPr>
            <w:tcW w:w="685" w:type="dxa"/>
            <w:hideMark/>
          </w:tcPr>
          <w:p w14:paraId="118310FF"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T</w:t>
            </w:r>
          </w:p>
        </w:tc>
        <w:tc>
          <w:tcPr>
            <w:tcW w:w="817" w:type="dxa"/>
            <w:hideMark/>
          </w:tcPr>
          <w:p w14:paraId="6C2FB970" w14:textId="77777777" w:rsidR="00B21BE3" w:rsidRPr="00B21BE3" w:rsidRDefault="00B21BE3" w:rsidP="00B21BE3">
            <w:pPr>
              <w:jc w:val="left"/>
              <w:rPr>
                <w:rFonts w:ascii="华文中宋" w:eastAsia="华文中宋" w:hAnsi="华文中宋"/>
              </w:rPr>
            </w:pPr>
          </w:p>
        </w:tc>
        <w:tc>
          <w:tcPr>
            <w:tcW w:w="817" w:type="dxa"/>
            <w:hideMark/>
          </w:tcPr>
          <w:p w14:paraId="7DE9DD5E" w14:textId="77777777" w:rsidR="00B21BE3" w:rsidRPr="00B21BE3" w:rsidRDefault="00B21BE3" w:rsidP="00B21BE3">
            <w:pPr>
              <w:jc w:val="left"/>
              <w:rPr>
                <w:rFonts w:ascii="华文中宋" w:eastAsia="华文中宋" w:hAnsi="华文中宋"/>
              </w:rPr>
            </w:pPr>
          </w:p>
        </w:tc>
        <w:tc>
          <w:tcPr>
            <w:tcW w:w="817" w:type="dxa"/>
            <w:hideMark/>
          </w:tcPr>
          <w:p w14:paraId="0FDE5DB5"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T</w:t>
            </w:r>
          </w:p>
        </w:tc>
        <w:tc>
          <w:tcPr>
            <w:tcW w:w="817" w:type="dxa"/>
            <w:hideMark/>
          </w:tcPr>
          <w:p w14:paraId="60BD9449" w14:textId="77777777" w:rsidR="00B21BE3" w:rsidRPr="00B21BE3" w:rsidRDefault="00B21BE3" w:rsidP="00B21BE3">
            <w:pPr>
              <w:jc w:val="left"/>
              <w:rPr>
                <w:rFonts w:ascii="华文中宋" w:eastAsia="华文中宋" w:hAnsi="华文中宋"/>
              </w:rPr>
            </w:pPr>
          </w:p>
        </w:tc>
        <w:tc>
          <w:tcPr>
            <w:tcW w:w="817" w:type="dxa"/>
            <w:hideMark/>
          </w:tcPr>
          <w:p w14:paraId="63EEA2D0"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T</w:t>
            </w:r>
          </w:p>
        </w:tc>
        <w:tc>
          <w:tcPr>
            <w:tcW w:w="817" w:type="dxa"/>
            <w:hideMark/>
          </w:tcPr>
          <w:p w14:paraId="54E8EDC9" w14:textId="77777777" w:rsidR="00B21BE3" w:rsidRPr="00B21BE3" w:rsidRDefault="00B21BE3" w:rsidP="00B21BE3">
            <w:pPr>
              <w:jc w:val="left"/>
              <w:rPr>
                <w:rFonts w:ascii="华文中宋" w:eastAsia="华文中宋" w:hAnsi="华文中宋"/>
              </w:rPr>
            </w:pPr>
          </w:p>
        </w:tc>
        <w:tc>
          <w:tcPr>
            <w:tcW w:w="817" w:type="dxa"/>
            <w:hideMark/>
          </w:tcPr>
          <w:p w14:paraId="06F72B43" w14:textId="77777777" w:rsidR="00B21BE3" w:rsidRPr="00B21BE3" w:rsidRDefault="00B21BE3" w:rsidP="00B21BE3">
            <w:pPr>
              <w:jc w:val="left"/>
              <w:rPr>
                <w:rFonts w:ascii="华文中宋" w:eastAsia="华文中宋" w:hAnsi="华文中宋"/>
              </w:rPr>
            </w:pPr>
          </w:p>
        </w:tc>
        <w:tc>
          <w:tcPr>
            <w:tcW w:w="817" w:type="dxa"/>
            <w:hideMark/>
          </w:tcPr>
          <w:p w14:paraId="53436AC0" w14:textId="77777777" w:rsidR="00B21BE3" w:rsidRPr="00B21BE3" w:rsidRDefault="00B21BE3" w:rsidP="00B21BE3">
            <w:pPr>
              <w:jc w:val="left"/>
              <w:rPr>
                <w:rFonts w:ascii="华文中宋" w:eastAsia="华文中宋" w:hAnsi="华文中宋"/>
              </w:rPr>
            </w:pPr>
          </w:p>
        </w:tc>
        <w:tc>
          <w:tcPr>
            <w:tcW w:w="817" w:type="dxa"/>
            <w:hideMark/>
          </w:tcPr>
          <w:p w14:paraId="5C63378B"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hint="eastAsia"/>
              </w:rPr>
              <w:t>T</w:t>
            </w:r>
          </w:p>
        </w:tc>
      </w:tr>
    </w:tbl>
    <w:p w14:paraId="0AA0ED7E" w14:textId="39D4D85F" w:rsidR="00B21BE3" w:rsidRDefault="00B21BE3" w:rsidP="00B21BE3">
      <w:pPr>
        <w:jc w:val="left"/>
        <w:rPr>
          <w:rFonts w:ascii="华文中宋" w:eastAsia="华文中宋" w:hAnsi="华文中宋" w:hint="eastAsia"/>
        </w:rPr>
      </w:pPr>
      <w:r w:rsidRPr="00B21BE3">
        <w:rPr>
          <w:rFonts w:ascii="华文中宋" w:eastAsia="华文中宋" w:hAnsi="华文中宋" w:hint="eastAsia"/>
        </w:rPr>
        <w:t>可以发现两个互斥组（</w:t>
      </w:r>
      <w:r w:rsidRPr="00B21BE3">
        <w:rPr>
          <w:rFonts w:ascii="华文中宋" w:eastAsia="华文中宋" w:hAnsi="华文中宋"/>
        </w:rPr>
        <w:t>b，c，d），（e，f，i）采用字段译码法</w:t>
      </w:r>
      <w:r>
        <w:rPr>
          <w:rFonts w:ascii="华文中宋" w:eastAsia="华文中宋" w:hAnsi="华文中宋" w:hint="eastAsia"/>
        </w:rPr>
        <w:t>直接</w:t>
      </w:r>
      <w:r w:rsidRPr="00B21BE3">
        <w:rPr>
          <w:rFonts w:ascii="华文中宋" w:eastAsia="华文中宋" w:hAnsi="华文中宋"/>
        </w:rPr>
        <w:t>进</w:t>
      </w:r>
      <w:r w:rsidRPr="00B21BE3">
        <w:rPr>
          <w:rFonts w:ascii="华文中宋" w:eastAsia="华文中宋" w:hAnsi="华文中宋" w:hint="eastAsia"/>
        </w:rPr>
        <w:t>行编码，其余的</w:t>
      </w:r>
      <w:r w:rsidRPr="00B21BE3">
        <w:rPr>
          <w:rFonts w:ascii="华文中宋" w:eastAsia="华文中宋" w:hAnsi="华文中宋"/>
        </w:rPr>
        <w:t xml:space="preserve"> a,g,h,j 等四个微命令采用直接表示法</w:t>
      </w:r>
    </w:p>
    <w:p w14:paraId="073A02B0" w14:textId="5B43BF91" w:rsidR="00B21BE3" w:rsidRPr="00B21BE3" w:rsidRDefault="00B21BE3" w:rsidP="00B21BE3">
      <w:pPr>
        <w:jc w:val="left"/>
        <w:rPr>
          <w:rFonts w:ascii="华文中宋" w:eastAsia="华文中宋" w:hAnsi="华文中宋" w:hint="eastAsia"/>
        </w:rPr>
      </w:pPr>
      <w:r w:rsidRPr="00B21BE3">
        <w:rPr>
          <w:rFonts w:ascii="华文中宋" w:eastAsia="华文中宋" w:hAnsi="华文中宋"/>
        </w:rPr>
        <w:drawing>
          <wp:inline distT="0" distB="0" distL="0" distR="0" wp14:anchorId="51190DFE" wp14:editId="69343797">
            <wp:extent cx="3957277" cy="1600179"/>
            <wp:effectExtent l="0" t="0" r="5715" b="63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rotWithShape="1">
                    <a:blip r:embed="rId14" cstate="print">
                      <a:extLst>
                        <a:ext uri="{28A0092B-C50C-407E-A947-70E740481C1C}">
                          <a14:useLocalDpi xmlns:a14="http://schemas.microsoft.com/office/drawing/2010/main" val="0"/>
                        </a:ext>
                      </a:extLst>
                    </a:blip>
                    <a:srcRect l="4089" t="64295" r="3328" b="12307"/>
                    <a:stretch/>
                  </pic:blipFill>
                  <pic:spPr bwMode="auto">
                    <a:xfrm>
                      <a:off x="0" y="0"/>
                      <a:ext cx="3969803" cy="1605244"/>
                    </a:xfrm>
                    <a:prstGeom prst="rect">
                      <a:avLst/>
                    </a:prstGeom>
                    <a:ln>
                      <a:noFill/>
                    </a:ln>
                    <a:extLst>
                      <a:ext uri="{53640926-AAD7-44D8-BBD7-CCE9431645EC}">
                        <a14:shadowObscured xmlns:a14="http://schemas.microsoft.com/office/drawing/2010/main"/>
                      </a:ext>
                    </a:extLst>
                  </pic:spPr>
                </pic:pic>
              </a:graphicData>
            </a:graphic>
          </wp:inline>
        </w:drawing>
      </w:r>
    </w:p>
    <w:p w14:paraId="799A9464" w14:textId="77777777" w:rsidR="00BF0FD5" w:rsidRPr="00B21BE3" w:rsidRDefault="00724765" w:rsidP="00BF0FD5">
      <w:pPr>
        <w:jc w:val="left"/>
        <w:rPr>
          <w:rFonts w:ascii="华文中宋" w:eastAsia="华文中宋" w:hAnsi="华文中宋"/>
          <w:b/>
          <w:bCs/>
        </w:rPr>
      </w:pPr>
      <w:r w:rsidRPr="00B21BE3">
        <w:rPr>
          <w:rFonts w:ascii="华文中宋" w:eastAsia="华文中宋" w:hAnsi="华文中宋" w:hint="eastAsia"/>
          <w:b/>
          <w:bCs/>
        </w:rPr>
        <w:t>6</w:t>
      </w:r>
      <w:r w:rsidRPr="00B21BE3">
        <w:rPr>
          <w:rFonts w:ascii="华文中宋" w:eastAsia="华文中宋" w:hAnsi="华文中宋"/>
          <w:b/>
          <w:bCs/>
        </w:rPr>
        <w:t>.23</w:t>
      </w:r>
      <w:r w:rsidR="00BF0FD5" w:rsidRPr="00B21BE3">
        <w:rPr>
          <w:rFonts w:ascii="华文中宋" w:eastAsia="华文中宋" w:hAnsi="华文中宋" w:hint="eastAsia"/>
          <w:b/>
          <w:bCs/>
        </w:rPr>
        <w:t>某计算机字长为</w:t>
      </w:r>
      <w:r w:rsidR="00BF0FD5" w:rsidRPr="00B21BE3">
        <w:rPr>
          <w:rFonts w:ascii="华文中宋" w:eastAsia="华文中宋" w:hAnsi="华文中宋"/>
          <w:b/>
          <w:bCs/>
        </w:rPr>
        <w:t>16位,采用16位定长指令字结构,部分数据通路结构如图6.70所示,图中所有控制信号为1时表示有效、为0时表示无效。例如,控制信号 MDRinE 为1表示允许数据从 DB 送入 MDR 中, MDRin为1表示允许数据从内总线送入 MDR 中。假设 MAR 的输出一直处于使能状态。加法指令“ ADD(R1), R0 ”的功能为</w:t>
      </w:r>
      <w:r w:rsidR="00BF0FD5" w:rsidRPr="00B21BE3">
        <w:rPr>
          <w:rFonts w:ascii="华文中宋" w:eastAsia="华文中宋" w:hAnsi="华文中宋"/>
          <w:b/>
          <w:bCs/>
        </w:rPr>
        <w:lastRenderedPageBreak/>
        <w:t>(R0)+((R1))→(R1),即将 R0 中的数据与R1内容所指主存单元的数据相加,并将结果送入R1内容所指的主存单元中保存。</w:t>
      </w:r>
    </w:p>
    <w:p w14:paraId="144057F0" w14:textId="213FF2CB" w:rsidR="00BF0FD5" w:rsidRPr="00BF0FD5" w:rsidRDefault="00BF0FD5" w:rsidP="00BF0FD5">
      <w:pPr>
        <w:jc w:val="left"/>
        <w:rPr>
          <w:rFonts w:ascii="华文中宋" w:eastAsia="华文中宋" w:hAnsi="华文中宋"/>
        </w:rPr>
      </w:pPr>
      <w:r>
        <w:rPr>
          <w:noProof/>
        </w:rPr>
        <w:drawing>
          <wp:inline distT="0" distB="0" distL="0" distR="0" wp14:anchorId="2D522C97" wp14:editId="153DC36F">
            <wp:extent cx="3427525" cy="2819269"/>
            <wp:effectExtent l="0" t="0" r="1905" b="635"/>
            <wp:docPr id="399278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78879" name=""/>
                    <pic:cNvPicPr/>
                  </pic:nvPicPr>
                  <pic:blipFill>
                    <a:blip r:embed="rId15"/>
                    <a:stretch>
                      <a:fillRect/>
                    </a:stretch>
                  </pic:blipFill>
                  <pic:spPr>
                    <a:xfrm>
                      <a:off x="0" y="0"/>
                      <a:ext cx="3431879" cy="2822851"/>
                    </a:xfrm>
                    <a:prstGeom prst="rect">
                      <a:avLst/>
                    </a:prstGeom>
                  </pic:spPr>
                </pic:pic>
              </a:graphicData>
            </a:graphic>
          </wp:inline>
        </w:drawing>
      </w:r>
    </w:p>
    <w:p w14:paraId="3A3BBA17" w14:textId="77777777" w:rsidR="00BF0FD5" w:rsidRPr="00BF0FD5" w:rsidRDefault="00BF0FD5" w:rsidP="00BF0FD5">
      <w:pPr>
        <w:jc w:val="left"/>
        <w:rPr>
          <w:rFonts w:ascii="华文中宋" w:eastAsia="华文中宋" w:hAnsi="华文中宋"/>
        </w:rPr>
      </w:pPr>
      <w:r w:rsidRPr="00BF0FD5">
        <w:rPr>
          <w:rFonts w:ascii="华文中宋" w:eastAsia="华文中宋" w:hAnsi="华文中宋" w:hint="eastAsia"/>
        </w:rPr>
        <w:t>表</w:t>
      </w:r>
      <w:r w:rsidRPr="00BF0FD5">
        <w:rPr>
          <w:rFonts w:ascii="华文中宋" w:eastAsia="华文中宋" w:hAnsi="华文中宋"/>
        </w:rPr>
        <w:t>6.23所示为上述指令取指和译码阶段每个节拍(时钟周期)的功能和有效控制信号,请按表中描述的方式用表格列出指令执行阶段每个节拍的功能和有效控制信号。</w:t>
      </w:r>
    </w:p>
    <w:p w14:paraId="5B0C780E" w14:textId="205EC9D1" w:rsidR="00724765" w:rsidRDefault="00BF0FD5" w:rsidP="007D6808">
      <w:pPr>
        <w:jc w:val="center"/>
        <w:rPr>
          <w:rFonts w:ascii="华文中宋" w:eastAsia="华文中宋" w:hAnsi="华文中宋"/>
        </w:rPr>
      </w:pPr>
      <w:r w:rsidRPr="00BF0FD5">
        <w:rPr>
          <w:rFonts w:ascii="华文中宋" w:eastAsia="华文中宋" w:hAnsi="华文中宋" w:hint="eastAsia"/>
        </w:rPr>
        <w:t>表</w:t>
      </w:r>
      <w:r w:rsidRPr="00BF0FD5">
        <w:rPr>
          <w:rFonts w:ascii="华文中宋" w:eastAsia="华文中宋" w:hAnsi="华文中宋"/>
        </w:rPr>
        <w:t>6.23 取指周期的功能与信号</w:t>
      </w:r>
    </w:p>
    <w:tbl>
      <w:tblPr>
        <w:tblStyle w:val="4-5"/>
        <w:tblW w:w="8718" w:type="dxa"/>
        <w:tblLook w:val="0420" w:firstRow="1" w:lastRow="0" w:firstColumn="0" w:lastColumn="0" w:noHBand="0" w:noVBand="1"/>
      </w:tblPr>
      <w:tblGrid>
        <w:gridCol w:w="2881"/>
        <w:gridCol w:w="2895"/>
        <w:gridCol w:w="2942"/>
      </w:tblGrid>
      <w:tr w:rsidR="00BF0FD5" w:rsidRPr="00BF0FD5" w14:paraId="07651CCD" w14:textId="77777777" w:rsidTr="00A60D15">
        <w:trPr>
          <w:cnfStyle w:val="100000000000" w:firstRow="1" w:lastRow="0" w:firstColumn="0" w:lastColumn="0" w:oddVBand="0" w:evenVBand="0" w:oddHBand="0" w:evenHBand="0" w:firstRowFirstColumn="0" w:firstRowLastColumn="0" w:lastRowFirstColumn="0" w:lastRowLastColumn="0"/>
          <w:trHeight w:val="519"/>
        </w:trPr>
        <w:tc>
          <w:tcPr>
            <w:tcW w:w="2884" w:type="dxa"/>
            <w:hideMark/>
          </w:tcPr>
          <w:p w14:paraId="7E38F0C2" w14:textId="77777777" w:rsidR="00BF0FD5" w:rsidRPr="00BF0FD5" w:rsidRDefault="00BF0FD5" w:rsidP="00BF0FD5">
            <w:pPr>
              <w:jc w:val="left"/>
              <w:rPr>
                <w:rFonts w:ascii="华文中宋" w:eastAsia="华文中宋" w:hAnsi="华文中宋"/>
              </w:rPr>
            </w:pPr>
            <w:r w:rsidRPr="00BF0FD5">
              <w:rPr>
                <w:rFonts w:ascii="华文中宋" w:eastAsia="华文中宋" w:hAnsi="华文中宋" w:hint="eastAsia"/>
              </w:rPr>
              <w:t>时钟</w:t>
            </w:r>
          </w:p>
        </w:tc>
        <w:tc>
          <w:tcPr>
            <w:tcW w:w="2896" w:type="dxa"/>
            <w:hideMark/>
          </w:tcPr>
          <w:p w14:paraId="69793D95" w14:textId="77777777" w:rsidR="00BF0FD5" w:rsidRPr="00BF0FD5" w:rsidRDefault="00BF0FD5" w:rsidP="00BF0FD5">
            <w:pPr>
              <w:jc w:val="left"/>
              <w:rPr>
                <w:rFonts w:ascii="华文中宋" w:eastAsia="华文中宋" w:hAnsi="华文中宋"/>
              </w:rPr>
            </w:pPr>
            <w:r w:rsidRPr="00BF0FD5">
              <w:rPr>
                <w:rFonts w:ascii="华文中宋" w:eastAsia="华文中宋" w:hAnsi="华文中宋" w:hint="eastAsia"/>
              </w:rPr>
              <w:t>功能</w:t>
            </w:r>
          </w:p>
        </w:tc>
        <w:tc>
          <w:tcPr>
            <w:tcW w:w="2938" w:type="dxa"/>
            <w:hideMark/>
          </w:tcPr>
          <w:p w14:paraId="6B3C67C0" w14:textId="77777777" w:rsidR="00BF0FD5" w:rsidRPr="00BF0FD5" w:rsidRDefault="00BF0FD5" w:rsidP="00BF0FD5">
            <w:pPr>
              <w:jc w:val="left"/>
              <w:rPr>
                <w:rFonts w:ascii="华文中宋" w:eastAsia="华文中宋" w:hAnsi="华文中宋"/>
              </w:rPr>
            </w:pPr>
            <w:r w:rsidRPr="00BF0FD5">
              <w:rPr>
                <w:rFonts w:ascii="华文中宋" w:eastAsia="华文中宋" w:hAnsi="华文中宋" w:hint="eastAsia"/>
              </w:rPr>
              <w:t>有效控制信号</w:t>
            </w:r>
          </w:p>
        </w:tc>
      </w:tr>
      <w:tr w:rsidR="00BF0FD5" w:rsidRPr="00BF0FD5" w14:paraId="68B9C40B" w14:textId="77777777" w:rsidTr="00A60D15">
        <w:trPr>
          <w:cnfStyle w:val="000000100000" w:firstRow="0" w:lastRow="0" w:firstColumn="0" w:lastColumn="0" w:oddVBand="0" w:evenVBand="0" w:oddHBand="1" w:evenHBand="0" w:firstRowFirstColumn="0" w:firstRowLastColumn="0" w:lastRowFirstColumn="0" w:lastRowLastColumn="0"/>
          <w:trHeight w:val="519"/>
        </w:trPr>
        <w:tc>
          <w:tcPr>
            <w:tcW w:w="2884" w:type="dxa"/>
            <w:hideMark/>
          </w:tcPr>
          <w:p w14:paraId="4D0E9540" w14:textId="77777777" w:rsidR="00BF0FD5" w:rsidRPr="00BF0FD5" w:rsidRDefault="00BF0FD5" w:rsidP="00BF0FD5">
            <w:pPr>
              <w:jc w:val="left"/>
              <w:rPr>
                <w:rFonts w:ascii="华文中宋" w:eastAsia="华文中宋" w:hAnsi="华文中宋"/>
              </w:rPr>
            </w:pPr>
            <w:r w:rsidRPr="00BF0FD5">
              <w:rPr>
                <w:rFonts w:ascii="华文中宋" w:eastAsia="华文中宋" w:hAnsi="华文中宋"/>
              </w:rPr>
              <w:t>C1</w:t>
            </w:r>
          </w:p>
        </w:tc>
        <w:tc>
          <w:tcPr>
            <w:tcW w:w="2896" w:type="dxa"/>
            <w:hideMark/>
          </w:tcPr>
          <w:p w14:paraId="43809B9B" w14:textId="77777777" w:rsidR="00BF0FD5" w:rsidRPr="00BF0FD5" w:rsidRDefault="00BF0FD5" w:rsidP="00BF0FD5">
            <w:pPr>
              <w:jc w:val="left"/>
              <w:rPr>
                <w:rFonts w:ascii="华文中宋" w:eastAsia="华文中宋" w:hAnsi="华文中宋"/>
              </w:rPr>
            </w:pPr>
            <w:r w:rsidRPr="00BF0FD5">
              <w:rPr>
                <w:rFonts w:ascii="华文中宋" w:eastAsia="华文中宋" w:hAnsi="华文中宋"/>
              </w:rPr>
              <w:t>MAR←(PC)</w:t>
            </w:r>
          </w:p>
        </w:tc>
        <w:tc>
          <w:tcPr>
            <w:tcW w:w="2938" w:type="dxa"/>
            <w:hideMark/>
          </w:tcPr>
          <w:p w14:paraId="37DE5D9B" w14:textId="77777777" w:rsidR="00BF0FD5" w:rsidRPr="00BF0FD5" w:rsidRDefault="00BF0FD5" w:rsidP="00BF0FD5">
            <w:pPr>
              <w:jc w:val="left"/>
              <w:rPr>
                <w:rFonts w:ascii="华文中宋" w:eastAsia="华文中宋" w:hAnsi="华文中宋"/>
              </w:rPr>
            </w:pPr>
            <w:r w:rsidRPr="00BF0FD5">
              <w:rPr>
                <w:rFonts w:ascii="华文中宋" w:eastAsia="华文中宋" w:hAnsi="华文中宋"/>
              </w:rPr>
              <w:t>PCout,MARin</w:t>
            </w:r>
          </w:p>
        </w:tc>
      </w:tr>
      <w:tr w:rsidR="00BF0FD5" w:rsidRPr="00BF0FD5" w14:paraId="07D80B88" w14:textId="77777777" w:rsidTr="00A60D15">
        <w:trPr>
          <w:trHeight w:val="519"/>
        </w:trPr>
        <w:tc>
          <w:tcPr>
            <w:tcW w:w="2884" w:type="dxa"/>
            <w:hideMark/>
          </w:tcPr>
          <w:p w14:paraId="39A2D7CD" w14:textId="77777777" w:rsidR="00BF0FD5" w:rsidRPr="00BF0FD5" w:rsidRDefault="00BF0FD5" w:rsidP="00BF0FD5">
            <w:pPr>
              <w:jc w:val="left"/>
              <w:rPr>
                <w:rFonts w:ascii="华文中宋" w:eastAsia="华文中宋" w:hAnsi="华文中宋"/>
              </w:rPr>
            </w:pPr>
            <w:r w:rsidRPr="00BF0FD5">
              <w:rPr>
                <w:rFonts w:ascii="华文中宋" w:eastAsia="华文中宋" w:hAnsi="华文中宋"/>
              </w:rPr>
              <w:t>C2</w:t>
            </w:r>
          </w:p>
        </w:tc>
        <w:tc>
          <w:tcPr>
            <w:tcW w:w="2896" w:type="dxa"/>
            <w:hideMark/>
          </w:tcPr>
          <w:p w14:paraId="373DAC57" w14:textId="77777777" w:rsidR="00BF0FD5" w:rsidRPr="00BF0FD5" w:rsidRDefault="00BF0FD5" w:rsidP="00BF0FD5">
            <w:pPr>
              <w:jc w:val="left"/>
              <w:rPr>
                <w:rFonts w:ascii="华文中宋" w:eastAsia="华文中宋" w:hAnsi="华文中宋"/>
              </w:rPr>
            </w:pPr>
            <w:r w:rsidRPr="00BF0FD5">
              <w:rPr>
                <w:rFonts w:ascii="华文中宋" w:eastAsia="华文中宋" w:hAnsi="华文中宋"/>
              </w:rPr>
              <w:t>MDR←M(MAR)</w:t>
            </w:r>
          </w:p>
          <w:p w14:paraId="5409496A" w14:textId="77777777" w:rsidR="00BF0FD5" w:rsidRPr="00BF0FD5" w:rsidRDefault="00BF0FD5" w:rsidP="00BF0FD5">
            <w:pPr>
              <w:jc w:val="left"/>
              <w:rPr>
                <w:rFonts w:ascii="华文中宋" w:eastAsia="华文中宋" w:hAnsi="华文中宋"/>
              </w:rPr>
            </w:pPr>
            <w:r w:rsidRPr="00BF0FD5">
              <w:rPr>
                <w:rFonts w:ascii="华文中宋" w:eastAsia="华文中宋" w:hAnsi="华文中宋"/>
              </w:rPr>
              <w:t>PC←(PC)+1</w:t>
            </w:r>
          </w:p>
        </w:tc>
        <w:tc>
          <w:tcPr>
            <w:tcW w:w="2938" w:type="dxa"/>
            <w:hideMark/>
          </w:tcPr>
          <w:p w14:paraId="0352501D" w14:textId="77777777" w:rsidR="00BF0FD5" w:rsidRPr="00BF0FD5" w:rsidRDefault="00BF0FD5" w:rsidP="00BF0FD5">
            <w:pPr>
              <w:jc w:val="left"/>
              <w:rPr>
                <w:rFonts w:ascii="华文中宋" w:eastAsia="华文中宋" w:hAnsi="华文中宋"/>
              </w:rPr>
            </w:pPr>
            <w:r w:rsidRPr="00BF0FD5">
              <w:rPr>
                <w:rFonts w:ascii="华文中宋" w:eastAsia="华文中宋" w:hAnsi="华文中宋"/>
              </w:rPr>
              <w:t>MemR,MDRinE,PC+1</w:t>
            </w:r>
          </w:p>
        </w:tc>
      </w:tr>
      <w:tr w:rsidR="00BF0FD5" w:rsidRPr="00BF0FD5" w14:paraId="43577C2D" w14:textId="77777777" w:rsidTr="00A60D15">
        <w:trPr>
          <w:cnfStyle w:val="000000100000" w:firstRow="0" w:lastRow="0" w:firstColumn="0" w:lastColumn="0" w:oddVBand="0" w:evenVBand="0" w:oddHBand="1" w:evenHBand="0" w:firstRowFirstColumn="0" w:firstRowLastColumn="0" w:lastRowFirstColumn="0" w:lastRowLastColumn="0"/>
          <w:trHeight w:val="519"/>
        </w:trPr>
        <w:tc>
          <w:tcPr>
            <w:tcW w:w="2884" w:type="dxa"/>
            <w:hideMark/>
          </w:tcPr>
          <w:p w14:paraId="063F0D38" w14:textId="77777777" w:rsidR="00BF0FD5" w:rsidRPr="00BF0FD5" w:rsidRDefault="00BF0FD5" w:rsidP="00BF0FD5">
            <w:pPr>
              <w:jc w:val="left"/>
              <w:rPr>
                <w:rFonts w:ascii="华文中宋" w:eastAsia="华文中宋" w:hAnsi="华文中宋"/>
              </w:rPr>
            </w:pPr>
            <w:r w:rsidRPr="00BF0FD5">
              <w:rPr>
                <w:rFonts w:ascii="华文中宋" w:eastAsia="华文中宋" w:hAnsi="华文中宋"/>
              </w:rPr>
              <w:t>C3</w:t>
            </w:r>
          </w:p>
        </w:tc>
        <w:tc>
          <w:tcPr>
            <w:tcW w:w="2896" w:type="dxa"/>
            <w:hideMark/>
          </w:tcPr>
          <w:p w14:paraId="3BEAD947" w14:textId="77777777" w:rsidR="00BF0FD5" w:rsidRPr="00BF0FD5" w:rsidRDefault="00BF0FD5" w:rsidP="00BF0FD5">
            <w:pPr>
              <w:jc w:val="left"/>
              <w:rPr>
                <w:rFonts w:ascii="华文中宋" w:eastAsia="华文中宋" w:hAnsi="华文中宋"/>
              </w:rPr>
            </w:pPr>
            <w:r w:rsidRPr="00BF0FD5">
              <w:rPr>
                <w:rFonts w:ascii="华文中宋" w:eastAsia="华文中宋" w:hAnsi="华文中宋"/>
              </w:rPr>
              <w:t>IR←(MDR)</w:t>
            </w:r>
          </w:p>
        </w:tc>
        <w:tc>
          <w:tcPr>
            <w:tcW w:w="2938" w:type="dxa"/>
            <w:hideMark/>
          </w:tcPr>
          <w:p w14:paraId="3B9E4F5D" w14:textId="77777777" w:rsidR="00BF0FD5" w:rsidRPr="00BF0FD5" w:rsidRDefault="00BF0FD5" w:rsidP="00BF0FD5">
            <w:pPr>
              <w:jc w:val="left"/>
              <w:rPr>
                <w:rFonts w:ascii="华文中宋" w:eastAsia="华文中宋" w:hAnsi="华文中宋"/>
              </w:rPr>
            </w:pPr>
            <w:r w:rsidRPr="00BF0FD5">
              <w:rPr>
                <w:rFonts w:ascii="华文中宋" w:eastAsia="华文中宋" w:hAnsi="华文中宋"/>
              </w:rPr>
              <w:t>MDRout,IRin</w:t>
            </w:r>
          </w:p>
        </w:tc>
      </w:tr>
      <w:tr w:rsidR="00BF0FD5" w:rsidRPr="00BF0FD5" w14:paraId="0A20611D" w14:textId="77777777" w:rsidTr="00A60D15">
        <w:trPr>
          <w:trHeight w:val="519"/>
        </w:trPr>
        <w:tc>
          <w:tcPr>
            <w:tcW w:w="2884" w:type="dxa"/>
            <w:hideMark/>
          </w:tcPr>
          <w:p w14:paraId="0E439893" w14:textId="77777777" w:rsidR="00BF0FD5" w:rsidRPr="00BF0FD5" w:rsidRDefault="00BF0FD5" w:rsidP="00BF0FD5">
            <w:pPr>
              <w:jc w:val="left"/>
              <w:rPr>
                <w:rFonts w:ascii="华文中宋" w:eastAsia="华文中宋" w:hAnsi="华文中宋"/>
              </w:rPr>
            </w:pPr>
            <w:r w:rsidRPr="00BF0FD5">
              <w:rPr>
                <w:rFonts w:ascii="华文中宋" w:eastAsia="华文中宋" w:hAnsi="华文中宋"/>
              </w:rPr>
              <w:t>C4</w:t>
            </w:r>
          </w:p>
        </w:tc>
        <w:tc>
          <w:tcPr>
            <w:tcW w:w="2896" w:type="dxa"/>
            <w:hideMark/>
          </w:tcPr>
          <w:p w14:paraId="52410B27" w14:textId="77777777" w:rsidR="00BF0FD5" w:rsidRPr="00BF0FD5" w:rsidRDefault="00BF0FD5" w:rsidP="00BF0FD5">
            <w:pPr>
              <w:jc w:val="left"/>
              <w:rPr>
                <w:rFonts w:ascii="华文中宋" w:eastAsia="华文中宋" w:hAnsi="华文中宋"/>
              </w:rPr>
            </w:pPr>
            <w:r w:rsidRPr="00BF0FD5">
              <w:rPr>
                <w:rFonts w:ascii="华文中宋" w:eastAsia="华文中宋" w:hAnsi="华文中宋" w:hint="eastAsia"/>
              </w:rPr>
              <w:t>指令译码</w:t>
            </w:r>
          </w:p>
        </w:tc>
        <w:tc>
          <w:tcPr>
            <w:tcW w:w="2938" w:type="dxa"/>
            <w:hideMark/>
          </w:tcPr>
          <w:p w14:paraId="2455C983" w14:textId="77777777" w:rsidR="00BF0FD5" w:rsidRPr="00BF0FD5" w:rsidRDefault="00BF0FD5" w:rsidP="00BF0FD5">
            <w:pPr>
              <w:jc w:val="left"/>
              <w:rPr>
                <w:rFonts w:ascii="华文中宋" w:eastAsia="华文中宋" w:hAnsi="华文中宋"/>
              </w:rPr>
            </w:pPr>
            <w:r w:rsidRPr="00BF0FD5">
              <w:rPr>
                <w:rFonts w:ascii="华文中宋" w:eastAsia="华文中宋" w:hAnsi="华文中宋" w:hint="eastAsia"/>
              </w:rPr>
              <w:t>无</w:t>
            </w:r>
          </w:p>
        </w:tc>
      </w:tr>
      <w:tr w:rsidR="00B21BE3" w:rsidRPr="00B21BE3" w14:paraId="6E9D7487" w14:textId="77777777" w:rsidTr="00A60D15">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2884" w:type="dxa"/>
            <w:hideMark/>
          </w:tcPr>
          <w:p w14:paraId="6E7E6F76"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rPr>
              <w:t>C5</w:t>
            </w:r>
          </w:p>
        </w:tc>
        <w:tc>
          <w:tcPr>
            <w:tcW w:w="2896" w:type="dxa"/>
            <w:hideMark/>
          </w:tcPr>
          <w:p w14:paraId="0386E154" w14:textId="3102D587" w:rsidR="00B21BE3" w:rsidRPr="00B21BE3" w:rsidRDefault="009354D4" w:rsidP="00B21BE3">
            <w:pPr>
              <w:jc w:val="left"/>
              <w:cnfStyle w:val="000000100000" w:firstRow="0" w:lastRow="0" w:firstColumn="0" w:lastColumn="0" w:oddVBand="0" w:evenVBand="0" w:oddHBand="1" w:evenHBand="0" w:firstRowFirstColumn="0" w:firstRowLastColumn="0" w:lastRowFirstColumn="0" w:lastRowLastColumn="0"/>
              <w:rPr>
                <w:rFonts w:ascii="华文中宋" w:eastAsia="华文中宋" w:hAnsi="华文中宋"/>
                <w:b/>
                <w:bCs/>
              </w:rPr>
            </w:pPr>
            <w:r w:rsidRPr="00A60D15">
              <w:rPr>
                <w:rFonts w:ascii="华文中宋" w:eastAsia="华文中宋" w:hAnsi="华文中宋"/>
                <w:b/>
                <w:bCs/>
              </w:rPr>
              <w:t xml:space="preserve">MAR &lt;- (R1)    </w:t>
            </w:r>
          </w:p>
        </w:tc>
        <w:tc>
          <w:tcPr>
            <w:tcW w:w="2938" w:type="dxa"/>
            <w:hideMark/>
          </w:tcPr>
          <w:p w14:paraId="687F16E0" w14:textId="77777777" w:rsidR="00B21BE3" w:rsidRPr="00B21BE3" w:rsidRDefault="00B21BE3" w:rsidP="00B21BE3">
            <w:pPr>
              <w:jc w:val="left"/>
              <w:cnfStyle w:val="000000100000" w:firstRow="0" w:lastRow="0" w:firstColumn="0" w:lastColumn="0" w:oddVBand="0" w:evenVBand="0" w:oddHBand="1" w:evenHBand="0" w:firstRowFirstColumn="0" w:firstRowLastColumn="0" w:lastRowFirstColumn="0" w:lastRowLastColumn="0"/>
              <w:rPr>
                <w:rFonts w:ascii="华文中宋" w:eastAsia="华文中宋" w:hAnsi="华文中宋"/>
                <w:b/>
                <w:bCs/>
              </w:rPr>
            </w:pPr>
            <w:r w:rsidRPr="00B21BE3">
              <w:rPr>
                <w:rFonts w:ascii="华文中宋" w:eastAsia="华文中宋" w:hAnsi="华文中宋"/>
                <w:b/>
                <w:bCs/>
              </w:rPr>
              <w:t>R1out,MARin</w:t>
            </w:r>
          </w:p>
        </w:tc>
      </w:tr>
      <w:tr w:rsidR="00B21BE3" w:rsidRPr="00B21BE3" w14:paraId="7C202D4E" w14:textId="77777777" w:rsidTr="00A60D15">
        <w:tblPrEx>
          <w:tblLook w:val="04A0" w:firstRow="1" w:lastRow="0" w:firstColumn="1" w:lastColumn="0" w:noHBand="0" w:noVBand="1"/>
        </w:tblPrEx>
        <w:trPr>
          <w:trHeight w:val="944"/>
        </w:trPr>
        <w:tc>
          <w:tcPr>
            <w:cnfStyle w:val="001000000000" w:firstRow="0" w:lastRow="0" w:firstColumn="1" w:lastColumn="0" w:oddVBand="0" w:evenVBand="0" w:oddHBand="0" w:evenHBand="0" w:firstRowFirstColumn="0" w:firstRowLastColumn="0" w:lastRowFirstColumn="0" w:lastRowLastColumn="0"/>
            <w:tcW w:w="2884" w:type="dxa"/>
            <w:hideMark/>
          </w:tcPr>
          <w:p w14:paraId="298C4120"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rPr>
              <w:t>C6</w:t>
            </w:r>
          </w:p>
        </w:tc>
        <w:tc>
          <w:tcPr>
            <w:tcW w:w="2896" w:type="dxa"/>
            <w:hideMark/>
          </w:tcPr>
          <w:p w14:paraId="04AB39A0" w14:textId="77777777" w:rsidR="00B21BE3" w:rsidRPr="00B21BE3" w:rsidRDefault="00B21BE3" w:rsidP="00B21BE3">
            <w:pPr>
              <w:jc w:val="left"/>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b/>
                <w:bCs/>
              </w:rPr>
            </w:pPr>
            <w:r w:rsidRPr="00B21BE3">
              <w:rPr>
                <w:rFonts w:ascii="华文中宋" w:eastAsia="华文中宋" w:hAnsi="华文中宋"/>
                <w:b/>
                <w:bCs/>
              </w:rPr>
              <w:t xml:space="preserve">MDR&lt;- M(MAR) </w:t>
            </w:r>
          </w:p>
          <w:p w14:paraId="37CE702A" w14:textId="77777777" w:rsidR="00B21BE3" w:rsidRPr="00B21BE3" w:rsidRDefault="00B21BE3" w:rsidP="00B21BE3">
            <w:pPr>
              <w:jc w:val="left"/>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b/>
                <w:bCs/>
              </w:rPr>
            </w:pPr>
            <w:r w:rsidRPr="00B21BE3">
              <w:rPr>
                <w:rFonts w:ascii="华文中宋" w:eastAsia="华文中宋" w:hAnsi="华文中宋"/>
                <w:b/>
                <w:bCs/>
              </w:rPr>
              <w:t>A&lt;-- R0</w:t>
            </w:r>
          </w:p>
        </w:tc>
        <w:tc>
          <w:tcPr>
            <w:tcW w:w="2938" w:type="dxa"/>
            <w:hideMark/>
          </w:tcPr>
          <w:p w14:paraId="105A8800" w14:textId="16998BB4" w:rsidR="00B21BE3" w:rsidRPr="00B21BE3" w:rsidRDefault="00B21BE3" w:rsidP="00B21BE3">
            <w:pPr>
              <w:jc w:val="left"/>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b/>
                <w:bCs/>
              </w:rPr>
            </w:pPr>
            <w:r w:rsidRPr="00A60D15">
              <w:rPr>
                <w:rFonts w:ascii="华文中宋" w:eastAsia="华文中宋" w:hAnsi="华文中宋"/>
                <w:b/>
                <w:bCs/>
              </w:rPr>
              <w:t>MEMR,MDRinE,R0out,Ain</w:t>
            </w:r>
          </w:p>
        </w:tc>
      </w:tr>
      <w:tr w:rsidR="00B21BE3" w:rsidRPr="00B21BE3" w14:paraId="2763ECFE" w14:textId="77777777" w:rsidTr="00A60D15">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2884" w:type="dxa"/>
            <w:hideMark/>
          </w:tcPr>
          <w:p w14:paraId="79770A36"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rPr>
              <w:t>C7</w:t>
            </w:r>
          </w:p>
        </w:tc>
        <w:tc>
          <w:tcPr>
            <w:tcW w:w="2896" w:type="dxa"/>
            <w:hideMark/>
          </w:tcPr>
          <w:p w14:paraId="66CFA3A4" w14:textId="4EB15581" w:rsidR="00B21BE3" w:rsidRPr="00B21BE3" w:rsidRDefault="00B21BE3" w:rsidP="00B21BE3">
            <w:pPr>
              <w:jc w:val="left"/>
              <w:cnfStyle w:val="000000100000" w:firstRow="0" w:lastRow="0" w:firstColumn="0" w:lastColumn="0" w:oddVBand="0" w:evenVBand="0" w:oddHBand="1" w:evenHBand="0" w:firstRowFirstColumn="0" w:firstRowLastColumn="0" w:lastRowFirstColumn="0" w:lastRowLastColumn="0"/>
              <w:rPr>
                <w:rFonts w:ascii="华文中宋" w:eastAsia="华文中宋" w:hAnsi="华文中宋"/>
                <w:b/>
                <w:bCs/>
              </w:rPr>
            </w:pPr>
            <w:r w:rsidRPr="00A60D15">
              <w:rPr>
                <w:rFonts w:ascii="华文中宋" w:eastAsia="华文中宋" w:hAnsi="华文中宋"/>
                <w:b/>
                <w:bCs/>
              </w:rPr>
              <w:t xml:space="preserve">AC &lt;- (MDR) + (A)    </w:t>
            </w:r>
          </w:p>
        </w:tc>
        <w:tc>
          <w:tcPr>
            <w:tcW w:w="2938" w:type="dxa"/>
            <w:hideMark/>
          </w:tcPr>
          <w:p w14:paraId="46C5A551" w14:textId="77777777" w:rsidR="00B21BE3" w:rsidRPr="00B21BE3" w:rsidRDefault="00B21BE3" w:rsidP="00B21BE3">
            <w:pPr>
              <w:jc w:val="left"/>
              <w:cnfStyle w:val="000000100000" w:firstRow="0" w:lastRow="0" w:firstColumn="0" w:lastColumn="0" w:oddVBand="0" w:evenVBand="0" w:oddHBand="1" w:evenHBand="0" w:firstRowFirstColumn="0" w:firstRowLastColumn="0" w:lastRowFirstColumn="0" w:lastRowLastColumn="0"/>
              <w:rPr>
                <w:rFonts w:ascii="华文中宋" w:eastAsia="华文中宋" w:hAnsi="华文中宋"/>
                <w:b/>
                <w:bCs/>
              </w:rPr>
            </w:pPr>
            <w:r w:rsidRPr="00B21BE3">
              <w:rPr>
                <w:rFonts w:ascii="华文中宋" w:eastAsia="华文中宋" w:hAnsi="华文中宋"/>
                <w:b/>
                <w:bCs/>
              </w:rPr>
              <w:t>MDRout,Add,ACin</w:t>
            </w:r>
          </w:p>
        </w:tc>
      </w:tr>
      <w:tr w:rsidR="00B21BE3" w:rsidRPr="00B21BE3" w14:paraId="5798E2F0" w14:textId="77777777" w:rsidTr="00A60D15">
        <w:tblPrEx>
          <w:tblLook w:val="04A0" w:firstRow="1" w:lastRow="0" w:firstColumn="1" w:lastColumn="0" w:noHBand="0" w:noVBand="1"/>
        </w:tblPrEx>
        <w:trPr>
          <w:trHeight w:val="944"/>
        </w:trPr>
        <w:tc>
          <w:tcPr>
            <w:cnfStyle w:val="001000000000" w:firstRow="0" w:lastRow="0" w:firstColumn="1" w:lastColumn="0" w:oddVBand="0" w:evenVBand="0" w:oddHBand="0" w:evenHBand="0" w:firstRowFirstColumn="0" w:firstRowLastColumn="0" w:lastRowFirstColumn="0" w:lastRowLastColumn="0"/>
            <w:tcW w:w="2884" w:type="dxa"/>
            <w:hideMark/>
          </w:tcPr>
          <w:p w14:paraId="3F879A93"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rPr>
              <w:t>C8</w:t>
            </w:r>
          </w:p>
        </w:tc>
        <w:tc>
          <w:tcPr>
            <w:tcW w:w="2896" w:type="dxa"/>
            <w:hideMark/>
          </w:tcPr>
          <w:p w14:paraId="5041CC1F" w14:textId="5E444B91" w:rsidR="00B21BE3" w:rsidRPr="00B21BE3" w:rsidRDefault="00B21BE3" w:rsidP="00B21BE3">
            <w:pPr>
              <w:jc w:val="left"/>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b/>
                <w:bCs/>
              </w:rPr>
            </w:pPr>
            <w:r w:rsidRPr="00B21BE3">
              <w:rPr>
                <w:rFonts w:ascii="华文中宋" w:eastAsia="华文中宋" w:hAnsi="华文中宋"/>
                <w:b/>
                <w:bCs/>
              </w:rPr>
              <w:t>MDR&lt;-</w:t>
            </w:r>
            <w:r w:rsidRPr="00A60D15">
              <w:rPr>
                <w:rFonts w:ascii="华文中宋" w:eastAsia="华文中宋" w:hAnsi="华文中宋" w:hint="eastAsia"/>
                <w:b/>
                <w:bCs/>
              </w:rPr>
              <w:t>（</w:t>
            </w:r>
            <w:r w:rsidRPr="00B21BE3">
              <w:rPr>
                <w:rFonts w:ascii="华文中宋" w:eastAsia="华文中宋" w:hAnsi="华文中宋"/>
                <w:b/>
                <w:bCs/>
              </w:rPr>
              <w:t>AC</w:t>
            </w:r>
            <w:r w:rsidRPr="00A60D15">
              <w:rPr>
                <w:rFonts w:ascii="华文中宋" w:eastAsia="华文中宋" w:hAnsi="华文中宋" w:hint="eastAsia"/>
                <w:b/>
                <w:bCs/>
              </w:rPr>
              <w:t>）</w:t>
            </w:r>
          </w:p>
        </w:tc>
        <w:tc>
          <w:tcPr>
            <w:tcW w:w="2938" w:type="dxa"/>
            <w:hideMark/>
          </w:tcPr>
          <w:p w14:paraId="0740AF7C" w14:textId="77777777" w:rsidR="00B21BE3" w:rsidRPr="00B21BE3" w:rsidRDefault="00B21BE3" w:rsidP="00B21BE3">
            <w:pPr>
              <w:jc w:val="left"/>
              <w:cnfStyle w:val="000000000000" w:firstRow="0" w:lastRow="0" w:firstColumn="0" w:lastColumn="0" w:oddVBand="0" w:evenVBand="0" w:oddHBand="0" w:evenHBand="0" w:firstRowFirstColumn="0" w:firstRowLastColumn="0" w:lastRowFirstColumn="0" w:lastRowLastColumn="0"/>
              <w:rPr>
                <w:rFonts w:ascii="华文中宋" w:eastAsia="华文中宋" w:hAnsi="华文中宋"/>
                <w:b/>
                <w:bCs/>
              </w:rPr>
            </w:pPr>
            <w:r w:rsidRPr="00B21BE3">
              <w:rPr>
                <w:rFonts w:ascii="华文中宋" w:eastAsia="华文中宋" w:hAnsi="华文中宋"/>
                <w:b/>
                <w:bCs/>
              </w:rPr>
              <w:t>ACout,MDRin</w:t>
            </w:r>
          </w:p>
        </w:tc>
      </w:tr>
      <w:tr w:rsidR="00B21BE3" w:rsidRPr="00B21BE3" w14:paraId="7865BAA0" w14:textId="77777777" w:rsidTr="00A60D15">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2884" w:type="dxa"/>
            <w:hideMark/>
          </w:tcPr>
          <w:p w14:paraId="1F47088D" w14:textId="77777777" w:rsidR="00B21BE3" w:rsidRPr="00B21BE3" w:rsidRDefault="00B21BE3" w:rsidP="00B21BE3">
            <w:pPr>
              <w:jc w:val="left"/>
              <w:rPr>
                <w:rFonts w:ascii="华文中宋" w:eastAsia="华文中宋" w:hAnsi="华文中宋"/>
              </w:rPr>
            </w:pPr>
            <w:r w:rsidRPr="00B21BE3">
              <w:rPr>
                <w:rFonts w:ascii="华文中宋" w:eastAsia="华文中宋" w:hAnsi="华文中宋"/>
              </w:rPr>
              <w:t>C9</w:t>
            </w:r>
          </w:p>
        </w:tc>
        <w:tc>
          <w:tcPr>
            <w:tcW w:w="2896" w:type="dxa"/>
            <w:hideMark/>
          </w:tcPr>
          <w:p w14:paraId="031FCA44" w14:textId="5604E549" w:rsidR="00B21BE3" w:rsidRPr="00B21BE3" w:rsidRDefault="00B21BE3" w:rsidP="00B21BE3">
            <w:pPr>
              <w:jc w:val="left"/>
              <w:cnfStyle w:val="000000100000" w:firstRow="0" w:lastRow="0" w:firstColumn="0" w:lastColumn="0" w:oddVBand="0" w:evenVBand="0" w:oddHBand="1" w:evenHBand="0" w:firstRowFirstColumn="0" w:firstRowLastColumn="0" w:lastRowFirstColumn="0" w:lastRowLastColumn="0"/>
              <w:rPr>
                <w:rFonts w:ascii="华文中宋" w:eastAsia="华文中宋" w:hAnsi="华文中宋"/>
                <w:b/>
                <w:bCs/>
              </w:rPr>
            </w:pPr>
            <w:r w:rsidRPr="00A60D15">
              <w:rPr>
                <w:rFonts w:ascii="华文中宋" w:eastAsia="华文中宋" w:hAnsi="华文中宋"/>
                <w:b/>
                <w:bCs/>
              </w:rPr>
              <w:t xml:space="preserve">M(MAR) &lt;- (MDR)   </w:t>
            </w:r>
          </w:p>
        </w:tc>
        <w:tc>
          <w:tcPr>
            <w:tcW w:w="2938" w:type="dxa"/>
            <w:hideMark/>
          </w:tcPr>
          <w:p w14:paraId="759F394A" w14:textId="77777777" w:rsidR="00B21BE3" w:rsidRPr="00B21BE3" w:rsidRDefault="00B21BE3" w:rsidP="00B21BE3">
            <w:pPr>
              <w:jc w:val="left"/>
              <w:cnfStyle w:val="000000100000" w:firstRow="0" w:lastRow="0" w:firstColumn="0" w:lastColumn="0" w:oddVBand="0" w:evenVBand="0" w:oddHBand="1" w:evenHBand="0" w:firstRowFirstColumn="0" w:firstRowLastColumn="0" w:lastRowFirstColumn="0" w:lastRowLastColumn="0"/>
              <w:rPr>
                <w:rFonts w:ascii="华文中宋" w:eastAsia="华文中宋" w:hAnsi="华文中宋"/>
                <w:b/>
                <w:bCs/>
              </w:rPr>
            </w:pPr>
            <w:r w:rsidRPr="00B21BE3">
              <w:rPr>
                <w:rFonts w:ascii="华文中宋" w:eastAsia="华文中宋" w:hAnsi="华文中宋"/>
                <w:b/>
                <w:bCs/>
              </w:rPr>
              <w:t>MDRoutE,MemW</w:t>
            </w:r>
          </w:p>
        </w:tc>
      </w:tr>
    </w:tbl>
    <w:p w14:paraId="668D2053" w14:textId="77777777" w:rsidR="00BF0FD5" w:rsidRPr="00724765" w:rsidRDefault="00BF0FD5" w:rsidP="00BF0FD5">
      <w:pPr>
        <w:jc w:val="left"/>
        <w:rPr>
          <w:rFonts w:ascii="华文中宋" w:eastAsia="华文中宋" w:hAnsi="华文中宋"/>
        </w:rPr>
      </w:pPr>
    </w:p>
    <w:sectPr w:rsidR="00BF0FD5" w:rsidRPr="00724765" w:rsidSect="009238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4DBD3" w14:textId="77777777" w:rsidR="002F12A7" w:rsidRDefault="002F12A7" w:rsidP="00D7113D">
      <w:r>
        <w:separator/>
      </w:r>
    </w:p>
  </w:endnote>
  <w:endnote w:type="continuationSeparator" w:id="0">
    <w:p w14:paraId="01B0A865" w14:textId="77777777" w:rsidR="002F12A7" w:rsidRDefault="002F12A7" w:rsidP="00D71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12693" w14:textId="77777777" w:rsidR="002F12A7" w:rsidRDefault="002F12A7" w:rsidP="00D7113D">
      <w:r>
        <w:separator/>
      </w:r>
    </w:p>
  </w:footnote>
  <w:footnote w:type="continuationSeparator" w:id="0">
    <w:p w14:paraId="1030010C" w14:textId="77777777" w:rsidR="002F12A7" w:rsidRDefault="002F12A7" w:rsidP="00D711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3330"/>
    <w:multiLevelType w:val="multilevel"/>
    <w:tmpl w:val="F1642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66FAA"/>
    <w:multiLevelType w:val="hybridMultilevel"/>
    <w:tmpl w:val="7CDED724"/>
    <w:lvl w:ilvl="0" w:tplc="7E0C2F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655648"/>
    <w:multiLevelType w:val="hybridMultilevel"/>
    <w:tmpl w:val="AB0EBE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A2E3C08"/>
    <w:multiLevelType w:val="multilevel"/>
    <w:tmpl w:val="7B7CC1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100409"/>
    <w:multiLevelType w:val="multilevel"/>
    <w:tmpl w:val="11AE8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2E2B72"/>
    <w:multiLevelType w:val="multilevel"/>
    <w:tmpl w:val="CB28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B95718"/>
    <w:multiLevelType w:val="hybridMultilevel"/>
    <w:tmpl w:val="1D72E3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E1063B"/>
    <w:multiLevelType w:val="multilevel"/>
    <w:tmpl w:val="763413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25F56103"/>
    <w:multiLevelType w:val="multilevel"/>
    <w:tmpl w:val="A8FA27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35683E"/>
    <w:multiLevelType w:val="multilevel"/>
    <w:tmpl w:val="D12E92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BB7480"/>
    <w:multiLevelType w:val="hybridMultilevel"/>
    <w:tmpl w:val="5D3A12EA"/>
    <w:lvl w:ilvl="0" w:tplc="0409000F">
      <w:start w:val="1"/>
      <w:numFmt w:val="decimal"/>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1" w15:restartNumberingAfterBreak="0">
    <w:nsid w:val="341F393D"/>
    <w:multiLevelType w:val="hybridMultilevel"/>
    <w:tmpl w:val="0E6EE2FA"/>
    <w:lvl w:ilvl="0" w:tplc="FFFFFFF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6B03C5"/>
    <w:multiLevelType w:val="multilevel"/>
    <w:tmpl w:val="873E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F805B0"/>
    <w:multiLevelType w:val="multilevel"/>
    <w:tmpl w:val="A8FA27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D431AD"/>
    <w:multiLevelType w:val="hybridMultilevel"/>
    <w:tmpl w:val="EA78C08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5E37E5"/>
    <w:multiLevelType w:val="multilevel"/>
    <w:tmpl w:val="0112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B82A81"/>
    <w:multiLevelType w:val="multilevel"/>
    <w:tmpl w:val="A8FA27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B35EDC"/>
    <w:multiLevelType w:val="multilevel"/>
    <w:tmpl w:val="B93A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EE31D2"/>
    <w:multiLevelType w:val="multilevel"/>
    <w:tmpl w:val="252A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5660B7"/>
    <w:multiLevelType w:val="hybridMultilevel"/>
    <w:tmpl w:val="1D72E3A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0" w15:restartNumberingAfterBreak="0">
    <w:nsid w:val="4C6C1552"/>
    <w:multiLevelType w:val="multilevel"/>
    <w:tmpl w:val="19F89E74"/>
    <w:lvl w:ilvl="0">
      <w:start w:val="7"/>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1" w15:restartNumberingAfterBreak="0">
    <w:nsid w:val="4CEF22EF"/>
    <w:multiLevelType w:val="multilevel"/>
    <w:tmpl w:val="CF50D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1C2963"/>
    <w:multiLevelType w:val="multilevel"/>
    <w:tmpl w:val="A8FA27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05558F"/>
    <w:multiLevelType w:val="multilevel"/>
    <w:tmpl w:val="25440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1F4343"/>
    <w:multiLevelType w:val="multilevel"/>
    <w:tmpl w:val="33BC37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850D48"/>
    <w:multiLevelType w:val="multilevel"/>
    <w:tmpl w:val="A3962D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590617E"/>
    <w:multiLevelType w:val="multilevel"/>
    <w:tmpl w:val="F0DC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9177B7"/>
    <w:multiLevelType w:val="multilevel"/>
    <w:tmpl w:val="D8C81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9E5D61"/>
    <w:multiLevelType w:val="hybridMultilevel"/>
    <w:tmpl w:val="37D8C43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7B442289"/>
    <w:multiLevelType w:val="hybridMultilevel"/>
    <w:tmpl w:val="1540A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019505858">
    <w:abstractNumId w:val="1"/>
  </w:num>
  <w:num w:numId="2" w16cid:durableId="890726731">
    <w:abstractNumId w:val="14"/>
  </w:num>
  <w:num w:numId="3" w16cid:durableId="872228629">
    <w:abstractNumId w:val="6"/>
  </w:num>
  <w:num w:numId="4" w16cid:durableId="704251671">
    <w:abstractNumId w:val="19"/>
  </w:num>
  <w:num w:numId="5" w16cid:durableId="97064430">
    <w:abstractNumId w:val="29"/>
  </w:num>
  <w:num w:numId="6" w16cid:durableId="1549417867">
    <w:abstractNumId w:val="11"/>
  </w:num>
  <w:num w:numId="7" w16cid:durableId="1993171746">
    <w:abstractNumId w:val="27"/>
  </w:num>
  <w:num w:numId="8" w16cid:durableId="1494488472">
    <w:abstractNumId w:val="4"/>
  </w:num>
  <w:num w:numId="9" w16cid:durableId="103118912">
    <w:abstractNumId w:val="2"/>
  </w:num>
  <w:num w:numId="10" w16cid:durableId="1467971828">
    <w:abstractNumId w:val="23"/>
  </w:num>
  <w:num w:numId="11" w16cid:durableId="172695109">
    <w:abstractNumId w:val="5"/>
  </w:num>
  <w:num w:numId="12" w16cid:durableId="2028750912">
    <w:abstractNumId w:val="3"/>
  </w:num>
  <w:num w:numId="13" w16cid:durableId="2051492615">
    <w:abstractNumId w:val="26"/>
  </w:num>
  <w:num w:numId="14" w16cid:durableId="376512628">
    <w:abstractNumId w:val="24"/>
  </w:num>
  <w:num w:numId="15" w16cid:durableId="1004939269">
    <w:abstractNumId w:val="25"/>
  </w:num>
  <w:num w:numId="16" w16cid:durableId="2035379850">
    <w:abstractNumId w:val="9"/>
  </w:num>
  <w:num w:numId="17" w16cid:durableId="1806778637">
    <w:abstractNumId w:val="17"/>
  </w:num>
  <w:num w:numId="18" w16cid:durableId="93325524">
    <w:abstractNumId w:val="7"/>
  </w:num>
  <w:num w:numId="19" w16cid:durableId="554122504">
    <w:abstractNumId w:val="21"/>
  </w:num>
  <w:num w:numId="20" w16cid:durableId="1968000469">
    <w:abstractNumId w:val="10"/>
  </w:num>
  <w:num w:numId="21" w16cid:durableId="1579367912">
    <w:abstractNumId w:val="12"/>
  </w:num>
  <w:num w:numId="22" w16cid:durableId="370500635">
    <w:abstractNumId w:val="18"/>
  </w:num>
  <w:num w:numId="23" w16cid:durableId="1413233210">
    <w:abstractNumId w:val="28"/>
  </w:num>
  <w:num w:numId="24" w16cid:durableId="448277724">
    <w:abstractNumId w:val="0"/>
  </w:num>
  <w:num w:numId="25" w16cid:durableId="742263081">
    <w:abstractNumId w:val="15"/>
  </w:num>
  <w:num w:numId="26" w16cid:durableId="1991666310">
    <w:abstractNumId w:val="13"/>
  </w:num>
  <w:num w:numId="27" w16cid:durableId="1665354393">
    <w:abstractNumId w:val="16"/>
  </w:num>
  <w:num w:numId="28" w16cid:durableId="1754085540">
    <w:abstractNumId w:val="22"/>
  </w:num>
  <w:num w:numId="29" w16cid:durableId="120539450">
    <w:abstractNumId w:val="8"/>
  </w:num>
  <w:num w:numId="30" w16cid:durableId="8305581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2CE"/>
    <w:rsid w:val="00012F6D"/>
    <w:rsid w:val="00013375"/>
    <w:rsid w:val="000171B9"/>
    <w:rsid w:val="00020C07"/>
    <w:rsid w:val="00043EF0"/>
    <w:rsid w:val="00051A04"/>
    <w:rsid w:val="00054922"/>
    <w:rsid w:val="0007470E"/>
    <w:rsid w:val="00097353"/>
    <w:rsid w:val="000C7FB3"/>
    <w:rsid w:val="000D3281"/>
    <w:rsid w:val="00107C2D"/>
    <w:rsid w:val="00111F75"/>
    <w:rsid w:val="001136F0"/>
    <w:rsid w:val="0016406D"/>
    <w:rsid w:val="00182213"/>
    <w:rsid w:val="001A1064"/>
    <w:rsid w:val="001A32CE"/>
    <w:rsid w:val="001B6A51"/>
    <w:rsid w:val="001E6375"/>
    <w:rsid w:val="00217983"/>
    <w:rsid w:val="00225451"/>
    <w:rsid w:val="002420F0"/>
    <w:rsid w:val="002429FA"/>
    <w:rsid w:val="00294116"/>
    <w:rsid w:val="002B225D"/>
    <w:rsid w:val="002B42EE"/>
    <w:rsid w:val="002B6847"/>
    <w:rsid w:val="002D79FE"/>
    <w:rsid w:val="002F12A7"/>
    <w:rsid w:val="002F29D6"/>
    <w:rsid w:val="00301050"/>
    <w:rsid w:val="00316F59"/>
    <w:rsid w:val="003335FA"/>
    <w:rsid w:val="00361A0D"/>
    <w:rsid w:val="00383672"/>
    <w:rsid w:val="00387808"/>
    <w:rsid w:val="003B3617"/>
    <w:rsid w:val="003B7909"/>
    <w:rsid w:val="003C0CBF"/>
    <w:rsid w:val="003D5F52"/>
    <w:rsid w:val="003D6256"/>
    <w:rsid w:val="003E3030"/>
    <w:rsid w:val="003F34E0"/>
    <w:rsid w:val="003F3660"/>
    <w:rsid w:val="003F7F2F"/>
    <w:rsid w:val="0041392D"/>
    <w:rsid w:val="00432B2D"/>
    <w:rsid w:val="004825C8"/>
    <w:rsid w:val="004A1810"/>
    <w:rsid w:val="004A48AC"/>
    <w:rsid w:val="004B3367"/>
    <w:rsid w:val="004B7343"/>
    <w:rsid w:val="004D09DC"/>
    <w:rsid w:val="004D28C9"/>
    <w:rsid w:val="004E1D28"/>
    <w:rsid w:val="00514EEA"/>
    <w:rsid w:val="00547306"/>
    <w:rsid w:val="005911F2"/>
    <w:rsid w:val="00594687"/>
    <w:rsid w:val="00597EEF"/>
    <w:rsid w:val="005A0E1F"/>
    <w:rsid w:val="005B3AF4"/>
    <w:rsid w:val="005E0248"/>
    <w:rsid w:val="005E12F1"/>
    <w:rsid w:val="00600818"/>
    <w:rsid w:val="00602285"/>
    <w:rsid w:val="00607022"/>
    <w:rsid w:val="00617A8D"/>
    <w:rsid w:val="00633C17"/>
    <w:rsid w:val="00642945"/>
    <w:rsid w:val="00647428"/>
    <w:rsid w:val="00657B7F"/>
    <w:rsid w:val="00682486"/>
    <w:rsid w:val="0069661B"/>
    <w:rsid w:val="006A6CD8"/>
    <w:rsid w:val="006B2B66"/>
    <w:rsid w:val="006D4FED"/>
    <w:rsid w:val="006E6EBA"/>
    <w:rsid w:val="007009BB"/>
    <w:rsid w:val="00711DAD"/>
    <w:rsid w:val="00712249"/>
    <w:rsid w:val="00724765"/>
    <w:rsid w:val="00735DF6"/>
    <w:rsid w:val="007633C2"/>
    <w:rsid w:val="0077355D"/>
    <w:rsid w:val="007871A0"/>
    <w:rsid w:val="007916FF"/>
    <w:rsid w:val="00792B70"/>
    <w:rsid w:val="007B5486"/>
    <w:rsid w:val="007B55A0"/>
    <w:rsid w:val="007D244E"/>
    <w:rsid w:val="007D6808"/>
    <w:rsid w:val="008425B6"/>
    <w:rsid w:val="00842E47"/>
    <w:rsid w:val="008446DA"/>
    <w:rsid w:val="0084768B"/>
    <w:rsid w:val="00866446"/>
    <w:rsid w:val="00866B3F"/>
    <w:rsid w:val="008807FA"/>
    <w:rsid w:val="0089277F"/>
    <w:rsid w:val="008A3A1F"/>
    <w:rsid w:val="008B6943"/>
    <w:rsid w:val="008D5CC3"/>
    <w:rsid w:val="008E7614"/>
    <w:rsid w:val="008F2894"/>
    <w:rsid w:val="008F33BA"/>
    <w:rsid w:val="00906C13"/>
    <w:rsid w:val="00923860"/>
    <w:rsid w:val="00934E0D"/>
    <w:rsid w:val="009354D4"/>
    <w:rsid w:val="00945D68"/>
    <w:rsid w:val="00952689"/>
    <w:rsid w:val="009F03B9"/>
    <w:rsid w:val="00A00612"/>
    <w:rsid w:val="00A02B07"/>
    <w:rsid w:val="00A05E73"/>
    <w:rsid w:val="00A148CF"/>
    <w:rsid w:val="00A15200"/>
    <w:rsid w:val="00A21C80"/>
    <w:rsid w:val="00A327C6"/>
    <w:rsid w:val="00A41C73"/>
    <w:rsid w:val="00A420F6"/>
    <w:rsid w:val="00A601CA"/>
    <w:rsid w:val="00A60D15"/>
    <w:rsid w:val="00A95269"/>
    <w:rsid w:val="00AA5CF4"/>
    <w:rsid w:val="00AB4301"/>
    <w:rsid w:val="00AE207E"/>
    <w:rsid w:val="00AF6DAD"/>
    <w:rsid w:val="00AF7093"/>
    <w:rsid w:val="00B0382D"/>
    <w:rsid w:val="00B172B9"/>
    <w:rsid w:val="00B21BE3"/>
    <w:rsid w:val="00B27CC1"/>
    <w:rsid w:val="00B30A3F"/>
    <w:rsid w:val="00B346FD"/>
    <w:rsid w:val="00B36F6C"/>
    <w:rsid w:val="00B45BE9"/>
    <w:rsid w:val="00B72B2B"/>
    <w:rsid w:val="00BA1368"/>
    <w:rsid w:val="00BC21C3"/>
    <w:rsid w:val="00BF0FD5"/>
    <w:rsid w:val="00C102F4"/>
    <w:rsid w:val="00C128E2"/>
    <w:rsid w:val="00C143C4"/>
    <w:rsid w:val="00C3171A"/>
    <w:rsid w:val="00C37F48"/>
    <w:rsid w:val="00C55BE0"/>
    <w:rsid w:val="00C62333"/>
    <w:rsid w:val="00C80670"/>
    <w:rsid w:val="00C8462C"/>
    <w:rsid w:val="00CA77A6"/>
    <w:rsid w:val="00CB7A21"/>
    <w:rsid w:val="00CD0AA5"/>
    <w:rsid w:val="00CE5C9F"/>
    <w:rsid w:val="00CF4EC9"/>
    <w:rsid w:val="00D11D9B"/>
    <w:rsid w:val="00D124C1"/>
    <w:rsid w:val="00D17733"/>
    <w:rsid w:val="00D336E8"/>
    <w:rsid w:val="00D55B8A"/>
    <w:rsid w:val="00D7113D"/>
    <w:rsid w:val="00D71846"/>
    <w:rsid w:val="00D84896"/>
    <w:rsid w:val="00D9437D"/>
    <w:rsid w:val="00DA079A"/>
    <w:rsid w:val="00DA646D"/>
    <w:rsid w:val="00DB753A"/>
    <w:rsid w:val="00DD31B4"/>
    <w:rsid w:val="00DF0D4E"/>
    <w:rsid w:val="00E04EF1"/>
    <w:rsid w:val="00E11429"/>
    <w:rsid w:val="00E24A95"/>
    <w:rsid w:val="00E2504C"/>
    <w:rsid w:val="00E56C4A"/>
    <w:rsid w:val="00E7047C"/>
    <w:rsid w:val="00E7319B"/>
    <w:rsid w:val="00E74BBE"/>
    <w:rsid w:val="00E85011"/>
    <w:rsid w:val="00E94A56"/>
    <w:rsid w:val="00EB1056"/>
    <w:rsid w:val="00EB415E"/>
    <w:rsid w:val="00EB5E43"/>
    <w:rsid w:val="00EF62F4"/>
    <w:rsid w:val="00F35A57"/>
    <w:rsid w:val="00F370FC"/>
    <w:rsid w:val="00F529B0"/>
    <w:rsid w:val="00F85852"/>
    <w:rsid w:val="00F86ABA"/>
    <w:rsid w:val="00FC403E"/>
    <w:rsid w:val="00FD4E44"/>
    <w:rsid w:val="00FE61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D9B19D"/>
  <w15:chartTrackingRefBased/>
  <w15:docId w15:val="{31070C3D-DA23-49F2-B201-6F654B3A3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470E"/>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113D"/>
    <w:pPr>
      <w:tabs>
        <w:tab w:val="center" w:pos="4153"/>
        <w:tab w:val="right" w:pos="8306"/>
      </w:tabs>
      <w:snapToGrid w:val="0"/>
      <w:jc w:val="center"/>
    </w:pPr>
    <w:rPr>
      <w:sz w:val="18"/>
      <w:szCs w:val="18"/>
    </w:rPr>
  </w:style>
  <w:style w:type="character" w:customStyle="1" w:styleId="a4">
    <w:name w:val="页眉 字符"/>
    <w:basedOn w:val="a0"/>
    <w:link w:val="a3"/>
    <w:uiPriority w:val="99"/>
    <w:rsid w:val="00D7113D"/>
    <w:rPr>
      <w:sz w:val="18"/>
      <w:szCs w:val="18"/>
    </w:rPr>
  </w:style>
  <w:style w:type="paragraph" w:styleId="a5">
    <w:name w:val="footer"/>
    <w:basedOn w:val="a"/>
    <w:link w:val="a6"/>
    <w:uiPriority w:val="99"/>
    <w:unhideWhenUsed/>
    <w:rsid w:val="00D7113D"/>
    <w:pPr>
      <w:tabs>
        <w:tab w:val="center" w:pos="4153"/>
        <w:tab w:val="right" w:pos="8306"/>
      </w:tabs>
      <w:snapToGrid w:val="0"/>
      <w:jc w:val="left"/>
    </w:pPr>
    <w:rPr>
      <w:sz w:val="18"/>
      <w:szCs w:val="18"/>
    </w:rPr>
  </w:style>
  <w:style w:type="character" w:customStyle="1" w:styleId="a6">
    <w:name w:val="页脚 字符"/>
    <w:basedOn w:val="a0"/>
    <w:link w:val="a5"/>
    <w:uiPriority w:val="99"/>
    <w:rsid w:val="00D7113D"/>
    <w:rPr>
      <w:sz w:val="18"/>
      <w:szCs w:val="18"/>
    </w:rPr>
  </w:style>
  <w:style w:type="paragraph" w:styleId="a7">
    <w:name w:val="List Paragraph"/>
    <w:basedOn w:val="a"/>
    <w:uiPriority w:val="34"/>
    <w:qFormat/>
    <w:rsid w:val="00DA646D"/>
    <w:pPr>
      <w:ind w:firstLineChars="200" w:firstLine="420"/>
    </w:pPr>
  </w:style>
  <w:style w:type="table" w:styleId="a8">
    <w:name w:val="Table Grid"/>
    <w:basedOn w:val="a1"/>
    <w:uiPriority w:val="39"/>
    <w:rsid w:val="007633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Grid Table 3 Accent 1"/>
    <w:basedOn w:val="a1"/>
    <w:uiPriority w:val="48"/>
    <w:rsid w:val="007633C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5-1">
    <w:name w:val="Grid Table 5 Dark Accent 1"/>
    <w:basedOn w:val="a1"/>
    <w:uiPriority w:val="50"/>
    <w:rsid w:val="007633C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1">
    <w:name w:val="Grid Table 4 Accent 1"/>
    <w:basedOn w:val="a1"/>
    <w:uiPriority w:val="49"/>
    <w:rsid w:val="004E1D2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E04EF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1"/>
    <w:uiPriority w:val="47"/>
    <w:rsid w:val="00E04EF1"/>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6-5">
    <w:name w:val="Grid Table 6 Colorful Accent 5"/>
    <w:basedOn w:val="a1"/>
    <w:uiPriority w:val="51"/>
    <w:rsid w:val="00E04EF1"/>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5-5">
    <w:name w:val="Grid Table 5 Dark Accent 5"/>
    <w:basedOn w:val="a1"/>
    <w:uiPriority w:val="50"/>
    <w:rsid w:val="0041392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a9">
    <w:name w:val="Normal (Web)"/>
    <w:basedOn w:val="a"/>
    <w:uiPriority w:val="99"/>
    <w:semiHidden/>
    <w:unhideWhenUsed/>
    <w:rsid w:val="00A148CF"/>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rsid w:val="007009BB"/>
    <w:rPr>
      <w:color w:val="0563C1" w:themeColor="hyperlink"/>
      <w:u w:val="single"/>
    </w:rPr>
  </w:style>
  <w:style w:type="character" w:styleId="ab">
    <w:name w:val="Unresolved Mention"/>
    <w:basedOn w:val="a0"/>
    <w:uiPriority w:val="99"/>
    <w:semiHidden/>
    <w:unhideWhenUsed/>
    <w:rsid w:val="007009BB"/>
    <w:rPr>
      <w:color w:val="605E5C"/>
      <w:shd w:val="clear" w:color="auto" w:fill="E1DFDD"/>
    </w:rPr>
  </w:style>
  <w:style w:type="table" w:styleId="4-2">
    <w:name w:val="Grid Table 4 Accent 2"/>
    <w:basedOn w:val="a1"/>
    <w:uiPriority w:val="49"/>
    <w:rsid w:val="004825C8"/>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50">
    <w:name w:val="List Table 4 Accent 5"/>
    <w:basedOn w:val="a1"/>
    <w:uiPriority w:val="49"/>
    <w:rsid w:val="00F35A5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7476">
      <w:bodyDiv w:val="1"/>
      <w:marLeft w:val="0"/>
      <w:marRight w:val="0"/>
      <w:marTop w:val="0"/>
      <w:marBottom w:val="0"/>
      <w:divBdr>
        <w:top w:val="none" w:sz="0" w:space="0" w:color="auto"/>
        <w:left w:val="none" w:sz="0" w:space="0" w:color="auto"/>
        <w:bottom w:val="none" w:sz="0" w:space="0" w:color="auto"/>
        <w:right w:val="none" w:sz="0" w:space="0" w:color="auto"/>
      </w:divBdr>
    </w:div>
    <w:div w:id="27533454">
      <w:bodyDiv w:val="1"/>
      <w:marLeft w:val="0"/>
      <w:marRight w:val="0"/>
      <w:marTop w:val="0"/>
      <w:marBottom w:val="0"/>
      <w:divBdr>
        <w:top w:val="none" w:sz="0" w:space="0" w:color="auto"/>
        <w:left w:val="none" w:sz="0" w:space="0" w:color="auto"/>
        <w:bottom w:val="none" w:sz="0" w:space="0" w:color="auto"/>
        <w:right w:val="none" w:sz="0" w:space="0" w:color="auto"/>
      </w:divBdr>
    </w:div>
    <w:div w:id="28651593">
      <w:bodyDiv w:val="1"/>
      <w:marLeft w:val="0"/>
      <w:marRight w:val="0"/>
      <w:marTop w:val="0"/>
      <w:marBottom w:val="0"/>
      <w:divBdr>
        <w:top w:val="none" w:sz="0" w:space="0" w:color="auto"/>
        <w:left w:val="none" w:sz="0" w:space="0" w:color="auto"/>
        <w:bottom w:val="none" w:sz="0" w:space="0" w:color="auto"/>
        <w:right w:val="none" w:sz="0" w:space="0" w:color="auto"/>
      </w:divBdr>
    </w:div>
    <w:div w:id="43261917">
      <w:bodyDiv w:val="1"/>
      <w:marLeft w:val="0"/>
      <w:marRight w:val="0"/>
      <w:marTop w:val="0"/>
      <w:marBottom w:val="0"/>
      <w:divBdr>
        <w:top w:val="none" w:sz="0" w:space="0" w:color="auto"/>
        <w:left w:val="none" w:sz="0" w:space="0" w:color="auto"/>
        <w:bottom w:val="none" w:sz="0" w:space="0" w:color="auto"/>
        <w:right w:val="none" w:sz="0" w:space="0" w:color="auto"/>
      </w:divBdr>
    </w:div>
    <w:div w:id="45953102">
      <w:bodyDiv w:val="1"/>
      <w:marLeft w:val="0"/>
      <w:marRight w:val="0"/>
      <w:marTop w:val="0"/>
      <w:marBottom w:val="0"/>
      <w:divBdr>
        <w:top w:val="none" w:sz="0" w:space="0" w:color="auto"/>
        <w:left w:val="none" w:sz="0" w:space="0" w:color="auto"/>
        <w:bottom w:val="none" w:sz="0" w:space="0" w:color="auto"/>
        <w:right w:val="none" w:sz="0" w:space="0" w:color="auto"/>
      </w:divBdr>
    </w:div>
    <w:div w:id="48696537">
      <w:bodyDiv w:val="1"/>
      <w:marLeft w:val="0"/>
      <w:marRight w:val="0"/>
      <w:marTop w:val="0"/>
      <w:marBottom w:val="0"/>
      <w:divBdr>
        <w:top w:val="none" w:sz="0" w:space="0" w:color="auto"/>
        <w:left w:val="none" w:sz="0" w:space="0" w:color="auto"/>
        <w:bottom w:val="none" w:sz="0" w:space="0" w:color="auto"/>
        <w:right w:val="none" w:sz="0" w:space="0" w:color="auto"/>
      </w:divBdr>
    </w:div>
    <w:div w:id="70006973">
      <w:bodyDiv w:val="1"/>
      <w:marLeft w:val="0"/>
      <w:marRight w:val="0"/>
      <w:marTop w:val="0"/>
      <w:marBottom w:val="0"/>
      <w:divBdr>
        <w:top w:val="none" w:sz="0" w:space="0" w:color="auto"/>
        <w:left w:val="none" w:sz="0" w:space="0" w:color="auto"/>
        <w:bottom w:val="none" w:sz="0" w:space="0" w:color="auto"/>
        <w:right w:val="none" w:sz="0" w:space="0" w:color="auto"/>
      </w:divBdr>
    </w:div>
    <w:div w:id="70734920">
      <w:bodyDiv w:val="1"/>
      <w:marLeft w:val="0"/>
      <w:marRight w:val="0"/>
      <w:marTop w:val="0"/>
      <w:marBottom w:val="0"/>
      <w:divBdr>
        <w:top w:val="none" w:sz="0" w:space="0" w:color="auto"/>
        <w:left w:val="none" w:sz="0" w:space="0" w:color="auto"/>
        <w:bottom w:val="none" w:sz="0" w:space="0" w:color="auto"/>
        <w:right w:val="none" w:sz="0" w:space="0" w:color="auto"/>
      </w:divBdr>
    </w:div>
    <w:div w:id="107167906">
      <w:bodyDiv w:val="1"/>
      <w:marLeft w:val="0"/>
      <w:marRight w:val="0"/>
      <w:marTop w:val="0"/>
      <w:marBottom w:val="0"/>
      <w:divBdr>
        <w:top w:val="none" w:sz="0" w:space="0" w:color="auto"/>
        <w:left w:val="none" w:sz="0" w:space="0" w:color="auto"/>
        <w:bottom w:val="none" w:sz="0" w:space="0" w:color="auto"/>
        <w:right w:val="none" w:sz="0" w:space="0" w:color="auto"/>
      </w:divBdr>
    </w:div>
    <w:div w:id="116880030">
      <w:bodyDiv w:val="1"/>
      <w:marLeft w:val="0"/>
      <w:marRight w:val="0"/>
      <w:marTop w:val="0"/>
      <w:marBottom w:val="0"/>
      <w:divBdr>
        <w:top w:val="none" w:sz="0" w:space="0" w:color="auto"/>
        <w:left w:val="none" w:sz="0" w:space="0" w:color="auto"/>
        <w:bottom w:val="none" w:sz="0" w:space="0" w:color="auto"/>
        <w:right w:val="none" w:sz="0" w:space="0" w:color="auto"/>
      </w:divBdr>
    </w:div>
    <w:div w:id="118256904">
      <w:bodyDiv w:val="1"/>
      <w:marLeft w:val="0"/>
      <w:marRight w:val="0"/>
      <w:marTop w:val="0"/>
      <w:marBottom w:val="0"/>
      <w:divBdr>
        <w:top w:val="none" w:sz="0" w:space="0" w:color="auto"/>
        <w:left w:val="none" w:sz="0" w:space="0" w:color="auto"/>
        <w:bottom w:val="none" w:sz="0" w:space="0" w:color="auto"/>
        <w:right w:val="none" w:sz="0" w:space="0" w:color="auto"/>
      </w:divBdr>
    </w:div>
    <w:div w:id="125441378">
      <w:bodyDiv w:val="1"/>
      <w:marLeft w:val="0"/>
      <w:marRight w:val="0"/>
      <w:marTop w:val="0"/>
      <w:marBottom w:val="0"/>
      <w:divBdr>
        <w:top w:val="none" w:sz="0" w:space="0" w:color="auto"/>
        <w:left w:val="none" w:sz="0" w:space="0" w:color="auto"/>
        <w:bottom w:val="none" w:sz="0" w:space="0" w:color="auto"/>
        <w:right w:val="none" w:sz="0" w:space="0" w:color="auto"/>
      </w:divBdr>
    </w:div>
    <w:div w:id="136918329">
      <w:bodyDiv w:val="1"/>
      <w:marLeft w:val="0"/>
      <w:marRight w:val="0"/>
      <w:marTop w:val="0"/>
      <w:marBottom w:val="0"/>
      <w:divBdr>
        <w:top w:val="none" w:sz="0" w:space="0" w:color="auto"/>
        <w:left w:val="none" w:sz="0" w:space="0" w:color="auto"/>
        <w:bottom w:val="none" w:sz="0" w:space="0" w:color="auto"/>
        <w:right w:val="none" w:sz="0" w:space="0" w:color="auto"/>
      </w:divBdr>
    </w:div>
    <w:div w:id="151213881">
      <w:bodyDiv w:val="1"/>
      <w:marLeft w:val="0"/>
      <w:marRight w:val="0"/>
      <w:marTop w:val="0"/>
      <w:marBottom w:val="0"/>
      <w:divBdr>
        <w:top w:val="none" w:sz="0" w:space="0" w:color="auto"/>
        <w:left w:val="none" w:sz="0" w:space="0" w:color="auto"/>
        <w:bottom w:val="none" w:sz="0" w:space="0" w:color="auto"/>
        <w:right w:val="none" w:sz="0" w:space="0" w:color="auto"/>
      </w:divBdr>
    </w:div>
    <w:div w:id="178127380">
      <w:bodyDiv w:val="1"/>
      <w:marLeft w:val="0"/>
      <w:marRight w:val="0"/>
      <w:marTop w:val="0"/>
      <w:marBottom w:val="0"/>
      <w:divBdr>
        <w:top w:val="none" w:sz="0" w:space="0" w:color="auto"/>
        <w:left w:val="none" w:sz="0" w:space="0" w:color="auto"/>
        <w:bottom w:val="none" w:sz="0" w:space="0" w:color="auto"/>
        <w:right w:val="none" w:sz="0" w:space="0" w:color="auto"/>
      </w:divBdr>
    </w:div>
    <w:div w:id="184906232">
      <w:bodyDiv w:val="1"/>
      <w:marLeft w:val="0"/>
      <w:marRight w:val="0"/>
      <w:marTop w:val="0"/>
      <w:marBottom w:val="0"/>
      <w:divBdr>
        <w:top w:val="none" w:sz="0" w:space="0" w:color="auto"/>
        <w:left w:val="none" w:sz="0" w:space="0" w:color="auto"/>
        <w:bottom w:val="none" w:sz="0" w:space="0" w:color="auto"/>
        <w:right w:val="none" w:sz="0" w:space="0" w:color="auto"/>
      </w:divBdr>
    </w:div>
    <w:div w:id="187765590">
      <w:bodyDiv w:val="1"/>
      <w:marLeft w:val="0"/>
      <w:marRight w:val="0"/>
      <w:marTop w:val="0"/>
      <w:marBottom w:val="0"/>
      <w:divBdr>
        <w:top w:val="none" w:sz="0" w:space="0" w:color="auto"/>
        <w:left w:val="none" w:sz="0" w:space="0" w:color="auto"/>
        <w:bottom w:val="none" w:sz="0" w:space="0" w:color="auto"/>
        <w:right w:val="none" w:sz="0" w:space="0" w:color="auto"/>
      </w:divBdr>
    </w:div>
    <w:div w:id="204562080">
      <w:bodyDiv w:val="1"/>
      <w:marLeft w:val="0"/>
      <w:marRight w:val="0"/>
      <w:marTop w:val="0"/>
      <w:marBottom w:val="0"/>
      <w:divBdr>
        <w:top w:val="none" w:sz="0" w:space="0" w:color="auto"/>
        <w:left w:val="none" w:sz="0" w:space="0" w:color="auto"/>
        <w:bottom w:val="none" w:sz="0" w:space="0" w:color="auto"/>
        <w:right w:val="none" w:sz="0" w:space="0" w:color="auto"/>
      </w:divBdr>
    </w:div>
    <w:div w:id="210306694">
      <w:bodyDiv w:val="1"/>
      <w:marLeft w:val="0"/>
      <w:marRight w:val="0"/>
      <w:marTop w:val="0"/>
      <w:marBottom w:val="0"/>
      <w:divBdr>
        <w:top w:val="none" w:sz="0" w:space="0" w:color="auto"/>
        <w:left w:val="none" w:sz="0" w:space="0" w:color="auto"/>
        <w:bottom w:val="none" w:sz="0" w:space="0" w:color="auto"/>
        <w:right w:val="none" w:sz="0" w:space="0" w:color="auto"/>
      </w:divBdr>
    </w:div>
    <w:div w:id="213540592">
      <w:bodyDiv w:val="1"/>
      <w:marLeft w:val="0"/>
      <w:marRight w:val="0"/>
      <w:marTop w:val="0"/>
      <w:marBottom w:val="0"/>
      <w:divBdr>
        <w:top w:val="none" w:sz="0" w:space="0" w:color="auto"/>
        <w:left w:val="none" w:sz="0" w:space="0" w:color="auto"/>
        <w:bottom w:val="none" w:sz="0" w:space="0" w:color="auto"/>
        <w:right w:val="none" w:sz="0" w:space="0" w:color="auto"/>
      </w:divBdr>
    </w:div>
    <w:div w:id="224070536">
      <w:bodyDiv w:val="1"/>
      <w:marLeft w:val="0"/>
      <w:marRight w:val="0"/>
      <w:marTop w:val="0"/>
      <w:marBottom w:val="0"/>
      <w:divBdr>
        <w:top w:val="none" w:sz="0" w:space="0" w:color="auto"/>
        <w:left w:val="none" w:sz="0" w:space="0" w:color="auto"/>
        <w:bottom w:val="none" w:sz="0" w:space="0" w:color="auto"/>
        <w:right w:val="none" w:sz="0" w:space="0" w:color="auto"/>
      </w:divBdr>
    </w:div>
    <w:div w:id="224340811">
      <w:bodyDiv w:val="1"/>
      <w:marLeft w:val="0"/>
      <w:marRight w:val="0"/>
      <w:marTop w:val="0"/>
      <w:marBottom w:val="0"/>
      <w:divBdr>
        <w:top w:val="none" w:sz="0" w:space="0" w:color="auto"/>
        <w:left w:val="none" w:sz="0" w:space="0" w:color="auto"/>
        <w:bottom w:val="none" w:sz="0" w:space="0" w:color="auto"/>
        <w:right w:val="none" w:sz="0" w:space="0" w:color="auto"/>
      </w:divBdr>
    </w:div>
    <w:div w:id="242036217">
      <w:bodyDiv w:val="1"/>
      <w:marLeft w:val="0"/>
      <w:marRight w:val="0"/>
      <w:marTop w:val="0"/>
      <w:marBottom w:val="0"/>
      <w:divBdr>
        <w:top w:val="none" w:sz="0" w:space="0" w:color="auto"/>
        <w:left w:val="none" w:sz="0" w:space="0" w:color="auto"/>
        <w:bottom w:val="none" w:sz="0" w:space="0" w:color="auto"/>
        <w:right w:val="none" w:sz="0" w:space="0" w:color="auto"/>
      </w:divBdr>
    </w:div>
    <w:div w:id="246618761">
      <w:bodyDiv w:val="1"/>
      <w:marLeft w:val="0"/>
      <w:marRight w:val="0"/>
      <w:marTop w:val="0"/>
      <w:marBottom w:val="0"/>
      <w:divBdr>
        <w:top w:val="none" w:sz="0" w:space="0" w:color="auto"/>
        <w:left w:val="none" w:sz="0" w:space="0" w:color="auto"/>
        <w:bottom w:val="none" w:sz="0" w:space="0" w:color="auto"/>
        <w:right w:val="none" w:sz="0" w:space="0" w:color="auto"/>
      </w:divBdr>
    </w:div>
    <w:div w:id="255678666">
      <w:bodyDiv w:val="1"/>
      <w:marLeft w:val="0"/>
      <w:marRight w:val="0"/>
      <w:marTop w:val="0"/>
      <w:marBottom w:val="0"/>
      <w:divBdr>
        <w:top w:val="none" w:sz="0" w:space="0" w:color="auto"/>
        <w:left w:val="none" w:sz="0" w:space="0" w:color="auto"/>
        <w:bottom w:val="none" w:sz="0" w:space="0" w:color="auto"/>
        <w:right w:val="none" w:sz="0" w:space="0" w:color="auto"/>
      </w:divBdr>
    </w:div>
    <w:div w:id="257907675">
      <w:bodyDiv w:val="1"/>
      <w:marLeft w:val="0"/>
      <w:marRight w:val="0"/>
      <w:marTop w:val="0"/>
      <w:marBottom w:val="0"/>
      <w:divBdr>
        <w:top w:val="none" w:sz="0" w:space="0" w:color="auto"/>
        <w:left w:val="none" w:sz="0" w:space="0" w:color="auto"/>
        <w:bottom w:val="none" w:sz="0" w:space="0" w:color="auto"/>
        <w:right w:val="none" w:sz="0" w:space="0" w:color="auto"/>
      </w:divBdr>
    </w:div>
    <w:div w:id="262762953">
      <w:bodyDiv w:val="1"/>
      <w:marLeft w:val="0"/>
      <w:marRight w:val="0"/>
      <w:marTop w:val="0"/>
      <w:marBottom w:val="0"/>
      <w:divBdr>
        <w:top w:val="none" w:sz="0" w:space="0" w:color="auto"/>
        <w:left w:val="none" w:sz="0" w:space="0" w:color="auto"/>
        <w:bottom w:val="none" w:sz="0" w:space="0" w:color="auto"/>
        <w:right w:val="none" w:sz="0" w:space="0" w:color="auto"/>
      </w:divBdr>
    </w:div>
    <w:div w:id="273832585">
      <w:bodyDiv w:val="1"/>
      <w:marLeft w:val="0"/>
      <w:marRight w:val="0"/>
      <w:marTop w:val="0"/>
      <w:marBottom w:val="0"/>
      <w:divBdr>
        <w:top w:val="none" w:sz="0" w:space="0" w:color="auto"/>
        <w:left w:val="none" w:sz="0" w:space="0" w:color="auto"/>
        <w:bottom w:val="none" w:sz="0" w:space="0" w:color="auto"/>
        <w:right w:val="none" w:sz="0" w:space="0" w:color="auto"/>
      </w:divBdr>
    </w:div>
    <w:div w:id="310527990">
      <w:bodyDiv w:val="1"/>
      <w:marLeft w:val="0"/>
      <w:marRight w:val="0"/>
      <w:marTop w:val="0"/>
      <w:marBottom w:val="0"/>
      <w:divBdr>
        <w:top w:val="none" w:sz="0" w:space="0" w:color="auto"/>
        <w:left w:val="none" w:sz="0" w:space="0" w:color="auto"/>
        <w:bottom w:val="none" w:sz="0" w:space="0" w:color="auto"/>
        <w:right w:val="none" w:sz="0" w:space="0" w:color="auto"/>
      </w:divBdr>
    </w:div>
    <w:div w:id="362095544">
      <w:bodyDiv w:val="1"/>
      <w:marLeft w:val="0"/>
      <w:marRight w:val="0"/>
      <w:marTop w:val="0"/>
      <w:marBottom w:val="0"/>
      <w:divBdr>
        <w:top w:val="none" w:sz="0" w:space="0" w:color="auto"/>
        <w:left w:val="none" w:sz="0" w:space="0" w:color="auto"/>
        <w:bottom w:val="none" w:sz="0" w:space="0" w:color="auto"/>
        <w:right w:val="none" w:sz="0" w:space="0" w:color="auto"/>
      </w:divBdr>
    </w:div>
    <w:div w:id="375398857">
      <w:bodyDiv w:val="1"/>
      <w:marLeft w:val="0"/>
      <w:marRight w:val="0"/>
      <w:marTop w:val="0"/>
      <w:marBottom w:val="0"/>
      <w:divBdr>
        <w:top w:val="none" w:sz="0" w:space="0" w:color="auto"/>
        <w:left w:val="none" w:sz="0" w:space="0" w:color="auto"/>
        <w:bottom w:val="none" w:sz="0" w:space="0" w:color="auto"/>
        <w:right w:val="none" w:sz="0" w:space="0" w:color="auto"/>
      </w:divBdr>
    </w:div>
    <w:div w:id="380901967">
      <w:bodyDiv w:val="1"/>
      <w:marLeft w:val="0"/>
      <w:marRight w:val="0"/>
      <w:marTop w:val="0"/>
      <w:marBottom w:val="0"/>
      <w:divBdr>
        <w:top w:val="none" w:sz="0" w:space="0" w:color="auto"/>
        <w:left w:val="none" w:sz="0" w:space="0" w:color="auto"/>
        <w:bottom w:val="none" w:sz="0" w:space="0" w:color="auto"/>
        <w:right w:val="none" w:sz="0" w:space="0" w:color="auto"/>
      </w:divBdr>
    </w:div>
    <w:div w:id="399865311">
      <w:bodyDiv w:val="1"/>
      <w:marLeft w:val="0"/>
      <w:marRight w:val="0"/>
      <w:marTop w:val="0"/>
      <w:marBottom w:val="0"/>
      <w:divBdr>
        <w:top w:val="none" w:sz="0" w:space="0" w:color="auto"/>
        <w:left w:val="none" w:sz="0" w:space="0" w:color="auto"/>
        <w:bottom w:val="none" w:sz="0" w:space="0" w:color="auto"/>
        <w:right w:val="none" w:sz="0" w:space="0" w:color="auto"/>
      </w:divBdr>
    </w:div>
    <w:div w:id="413405671">
      <w:bodyDiv w:val="1"/>
      <w:marLeft w:val="0"/>
      <w:marRight w:val="0"/>
      <w:marTop w:val="0"/>
      <w:marBottom w:val="0"/>
      <w:divBdr>
        <w:top w:val="none" w:sz="0" w:space="0" w:color="auto"/>
        <w:left w:val="none" w:sz="0" w:space="0" w:color="auto"/>
        <w:bottom w:val="none" w:sz="0" w:space="0" w:color="auto"/>
        <w:right w:val="none" w:sz="0" w:space="0" w:color="auto"/>
      </w:divBdr>
    </w:div>
    <w:div w:id="415371054">
      <w:bodyDiv w:val="1"/>
      <w:marLeft w:val="0"/>
      <w:marRight w:val="0"/>
      <w:marTop w:val="0"/>
      <w:marBottom w:val="0"/>
      <w:divBdr>
        <w:top w:val="none" w:sz="0" w:space="0" w:color="auto"/>
        <w:left w:val="none" w:sz="0" w:space="0" w:color="auto"/>
        <w:bottom w:val="none" w:sz="0" w:space="0" w:color="auto"/>
        <w:right w:val="none" w:sz="0" w:space="0" w:color="auto"/>
      </w:divBdr>
    </w:div>
    <w:div w:id="427577023">
      <w:bodyDiv w:val="1"/>
      <w:marLeft w:val="0"/>
      <w:marRight w:val="0"/>
      <w:marTop w:val="0"/>
      <w:marBottom w:val="0"/>
      <w:divBdr>
        <w:top w:val="none" w:sz="0" w:space="0" w:color="auto"/>
        <w:left w:val="none" w:sz="0" w:space="0" w:color="auto"/>
        <w:bottom w:val="none" w:sz="0" w:space="0" w:color="auto"/>
        <w:right w:val="none" w:sz="0" w:space="0" w:color="auto"/>
      </w:divBdr>
    </w:div>
    <w:div w:id="444273073">
      <w:bodyDiv w:val="1"/>
      <w:marLeft w:val="0"/>
      <w:marRight w:val="0"/>
      <w:marTop w:val="0"/>
      <w:marBottom w:val="0"/>
      <w:divBdr>
        <w:top w:val="none" w:sz="0" w:space="0" w:color="auto"/>
        <w:left w:val="none" w:sz="0" w:space="0" w:color="auto"/>
        <w:bottom w:val="none" w:sz="0" w:space="0" w:color="auto"/>
        <w:right w:val="none" w:sz="0" w:space="0" w:color="auto"/>
      </w:divBdr>
    </w:div>
    <w:div w:id="457257582">
      <w:bodyDiv w:val="1"/>
      <w:marLeft w:val="0"/>
      <w:marRight w:val="0"/>
      <w:marTop w:val="0"/>
      <w:marBottom w:val="0"/>
      <w:divBdr>
        <w:top w:val="none" w:sz="0" w:space="0" w:color="auto"/>
        <w:left w:val="none" w:sz="0" w:space="0" w:color="auto"/>
        <w:bottom w:val="none" w:sz="0" w:space="0" w:color="auto"/>
        <w:right w:val="none" w:sz="0" w:space="0" w:color="auto"/>
      </w:divBdr>
    </w:div>
    <w:div w:id="460850195">
      <w:bodyDiv w:val="1"/>
      <w:marLeft w:val="0"/>
      <w:marRight w:val="0"/>
      <w:marTop w:val="0"/>
      <w:marBottom w:val="0"/>
      <w:divBdr>
        <w:top w:val="none" w:sz="0" w:space="0" w:color="auto"/>
        <w:left w:val="none" w:sz="0" w:space="0" w:color="auto"/>
        <w:bottom w:val="none" w:sz="0" w:space="0" w:color="auto"/>
        <w:right w:val="none" w:sz="0" w:space="0" w:color="auto"/>
      </w:divBdr>
    </w:div>
    <w:div w:id="462046644">
      <w:bodyDiv w:val="1"/>
      <w:marLeft w:val="0"/>
      <w:marRight w:val="0"/>
      <w:marTop w:val="0"/>
      <w:marBottom w:val="0"/>
      <w:divBdr>
        <w:top w:val="none" w:sz="0" w:space="0" w:color="auto"/>
        <w:left w:val="none" w:sz="0" w:space="0" w:color="auto"/>
        <w:bottom w:val="none" w:sz="0" w:space="0" w:color="auto"/>
        <w:right w:val="none" w:sz="0" w:space="0" w:color="auto"/>
      </w:divBdr>
    </w:div>
    <w:div w:id="463280184">
      <w:bodyDiv w:val="1"/>
      <w:marLeft w:val="0"/>
      <w:marRight w:val="0"/>
      <w:marTop w:val="0"/>
      <w:marBottom w:val="0"/>
      <w:divBdr>
        <w:top w:val="none" w:sz="0" w:space="0" w:color="auto"/>
        <w:left w:val="none" w:sz="0" w:space="0" w:color="auto"/>
        <w:bottom w:val="none" w:sz="0" w:space="0" w:color="auto"/>
        <w:right w:val="none" w:sz="0" w:space="0" w:color="auto"/>
      </w:divBdr>
    </w:div>
    <w:div w:id="485050054">
      <w:bodyDiv w:val="1"/>
      <w:marLeft w:val="0"/>
      <w:marRight w:val="0"/>
      <w:marTop w:val="0"/>
      <w:marBottom w:val="0"/>
      <w:divBdr>
        <w:top w:val="none" w:sz="0" w:space="0" w:color="auto"/>
        <w:left w:val="none" w:sz="0" w:space="0" w:color="auto"/>
        <w:bottom w:val="none" w:sz="0" w:space="0" w:color="auto"/>
        <w:right w:val="none" w:sz="0" w:space="0" w:color="auto"/>
      </w:divBdr>
    </w:div>
    <w:div w:id="488450153">
      <w:bodyDiv w:val="1"/>
      <w:marLeft w:val="0"/>
      <w:marRight w:val="0"/>
      <w:marTop w:val="0"/>
      <w:marBottom w:val="0"/>
      <w:divBdr>
        <w:top w:val="none" w:sz="0" w:space="0" w:color="auto"/>
        <w:left w:val="none" w:sz="0" w:space="0" w:color="auto"/>
        <w:bottom w:val="none" w:sz="0" w:space="0" w:color="auto"/>
        <w:right w:val="none" w:sz="0" w:space="0" w:color="auto"/>
      </w:divBdr>
    </w:div>
    <w:div w:id="493227378">
      <w:bodyDiv w:val="1"/>
      <w:marLeft w:val="0"/>
      <w:marRight w:val="0"/>
      <w:marTop w:val="0"/>
      <w:marBottom w:val="0"/>
      <w:divBdr>
        <w:top w:val="none" w:sz="0" w:space="0" w:color="auto"/>
        <w:left w:val="none" w:sz="0" w:space="0" w:color="auto"/>
        <w:bottom w:val="none" w:sz="0" w:space="0" w:color="auto"/>
        <w:right w:val="none" w:sz="0" w:space="0" w:color="auto"/>
      </w:divBdr>
    </w:div>
    <w:div w:id="494497914">
      <w:bodyDiv w:val="1"/>
      <w:marLeft w:val="0"/>
      <w:marRight w:val="0"/>
      <w:marTop w:val="0"/>
      <w:marBottom w:val="0"/>
      <w:divBdr>
        <w:top w:val="none" w:sz="0" w:space="0" w:color="auto"/>
        <w:left w:val="none" w:sz="0" w:space="0" w:color="auto"/>
        <w:bottom w:val="none" w:sz="0" w:space="0" w:color="auto"/>
        <w:right w:val="none" w:sz="0" w:space="0" w:color="auto"/>
      </w:divBdr>
    </w:div>
    <w:div w:id="498663577">
      <w:bodyDiv w:val="1"/>
      <w:marLeft w:val="0"/>
      <w:marRight w:val="0"/>
      <w:marTop w:val="0"/>
      <w:marBottom w:val="0"/>
      <w:divBdr>
        <w:top w:val="none" w:sz="0" w:space="0" w:color="auto"/>
        <w:left w:val="none" w:sz="0" w:space="0" w:color="auto"/>
        <w:bottom w:val="none" w:sz="0" w:space="0" w:color="auto"/>
        <w:right w:val="none" w:sz="0" w:space="0" w:color="auto"/>
      </w:divBdr>
    </w:div>
    <w:div w:id="534346270">
      <w:bodyDiv w:val="1"/>
      <w:marLeft w:val="0"/>
      <w:marRight w:val="0"/>
      <w:marTop w:val="0"/>
      <w:marBottom w:val="0"/>
      <w:divBdr>
        <w:top w:val="none" w:sz="0" w:space="0" w:color="auto"/>
        <w:left w:val="none" w:sz="0" w:space="0" w:color="auto"/>
        <w:bottom w:val="none" w:sz="0" w:space="0" w:color="auto"/>
        <w:right w:val="none" w:sz="0" w:space="0" w:color="auto"/>
      </w:divBdr>
    </w:div>
    <w:div w:id="540291100">
      <w:bodyDiv w:val="1"/>
      <w:marLeft w:val="0"/>
      <w:marRight w:val="0"/>
      <w:marTop w:val="0"/>
      <w:marBottom w:val="0"/>
      <w:divBdr>
        <w:top w:val="none" w:sz="0" w:space="0" w:color="auto"/>
        <w:left w:val="none" w:sz="0" w:space="0" w:color="auto"/>
        <w:bottom w:val="none" w:sz="0" w:space="0" w:color="auto"/>
        <w:right w:val="none" w:sz="0" w:space="0" w:color="auto"/>
      </w:divBdr>
    </w:div>
    <w:div w:id="540754438">
      <w:bodyDiv w:val="1"/>
      <w:marLeft w:val="0"/>
      <w:marRight w:val="0"/>
      <w:marTop w:val="0"/>
      <w:marBottom w:val="0"/>
      <w:divBdr>
        <w:top w:val="none" w:sz="0" w:space="0" w:color="auto"/>
        <w:left w:val="none" w:sz="0" w:space="0" w:color="auto"/>
        <w:bottom w:val="none" w:sz="0" w:space="0" w:color="auto"/>
        <w:right w:val="none" w:sz="0" w:space="0" w:color="auto"/>
      </w:divBdr>
    </w:div>
    <w:div w:id="548498192">
      <w:bodyDiv w:val="1"/>
      <w:marLeft w:val="0"/>
      <w:marRight w:val="0"/>
      <w:marTop w:val="0"/>
      <w:marBottom w:val="0"/>
      <w:divBdr>
        <w:top w:val="none" w:sz="0" w:space="0" w:color="auto"/>
        <w:left w:val="none" w:sz="0" w:space="0" w:color="auto"/>
        <w:bottom w:val="none" w:sz="0" w:space="0" w:color="auto"/>
        <w:right w:val="none" w:sz="0" w:space="0" w:color="auto"/>
      </w:divBdr>
    </w:div>
    <w:div w:id="553155115">
      <w:bodyDiv w:val="1"/>
      <w:marLeft w:val="0"/>
      <w:marRight w:val="0"/>
      <w:marTop w:val="0"/>
      <w:marBottom w:val="0"/>
      <w:divBdr>
        <w:top w:val="none" w:sz="0" w:space="0" w:color="auto"/>
        <w:left w:val="none" w:sz="0" w:space="0" w:color="auto"/>
        <w:bottom w:val="none" w:sz="0" w:space="0" w:color="auto"/>
        <w:right w:val="none" w:sz="0" w:space="0" w:color="auto"/>
      </w:divBdr>
    </w:div>
    <w:div w:id="592056067">
      <w:bodyDiv w:val="1"/>
      <w:marLeft w:val="0"/>
      <w:marRight w:val="0"/>
      <w:marTop w:val="0"/>
      <w:marBottom w:val="0"/>
      <w:divBdr>
        <w:top w:val="none" w:sz="0" w:space="0" w:color="auto"/>
        <w:left w:val="none" w:sz="0" w:space="0" w:color="auto"/>
        <w:bottom w:val="none" w:sz="0" w:space="0" w:color="auto"/>
        <w:right w:val="none" w:sz="0" w:space="0" w:color="auto"/>
      </w:divBdr>
    </w:div>
    <w:div w:id="608709026">
      <w:bodyDiv w:val="1"/>
      <w:marLeft w:val="0"/>
      <w:marRight w:val="0"/>
      <w:marTop w:val="0"/>
      <w:marBottom w:val="0"/>
      <w:divBdr>
        <w:top w:val="none" w:sz="0" w:space="0" w:color="auto"/>
        <w:left w:val="none" w:sz="0" w:space="0" w:color="auto"/>
        <w:bottom w:val="none" w:sz="0" w:space="0" w:color="auto"/>
        <w:right w:val="none" w:sz="0" w:space="0" w:color="auto"/>
      </w:divBdr>
    </w:div>
    <w:div w:id="610011294">
      <w:bodyDiv w:val="1"/>
      <w:marLeft w:val="0"/>
      <w:marRight w:val="0"/>
      <w:marTop w:val="0"/>
      <w:marBottom w:val="0"/>
      <w:divBdr>
        <w:top w:val="none" w:sz="0" w:space="0" w:color="auto"/>
        <w:left w:val="none" w:sz="0" w:space="0" w:color="auto"/>
        <w:bottom w:val="none" w:sz="0" w:space="0" w:color="auto"/>
        <w:right w:val="none" w:sz="0" w:space="0" w:color="auto"/>
      </w:divBdr>
    </w:div>
    <w:div w:id="625892102">
      <w:bodyDiv w:val="1"/>
      <w:marLeft w:val="0"/>
      <w:marRight w:val="0"/>
      <w:marTop w:val="0"/>
      <w:marBottom w:val="0"/>
      <w:divBdr>
        <w:top w:val="none" w:sz="0" w:space="0" w:color="auto"/>
        <w:left w:val="none" w:sz="0" w:space="0" w:color="auto"/>
        <w:bottom w:val="none" w:sz="0" w:space="0" w:color="auto"/>
        <w:right w:val="none" w:sz="0" w:space="0" w:color="auto"/>
      </w:divBdr>
    </w:div>
    <w:div w:id="649285953">
      <w:bodyDiv w:val="1"/>
      <w:marLeft w:val="0"/>
      <w:marRight w:val="0"/>
      <w:marTop w:val="0"/>
      <w:marBottom w:val="0"/>
      <w:divBdr>
        <w:top w:val="none" w:sz="0" w:space="0" w:color="auto"/>
        <w:left w:val="none" w:sz="0" w:space="0" w:color="auto"/>
        <w:bottom w:val="none" w:sz="0" w:space="0" w:color="auto"/>
        <w:right w:val="none" w:sz="0" w:space="0" w:color="auto"/>
      </w:divBdr>
    </w:div>
    <w:div w:id="662898370">
      <w:bodyDiv w:val="1"/>
      <w:marLeft w:val="0"/>
      <w:marRight w:val="0"/>
      <w:marTop w:val="0"/>
      <w:marBottom w:val="0"/>
      <w:divBdr>
        <w:top w:val="none" w:sz="0" w:space="0" w:color="auto"/>
        <w:left w:val="none" w:sz="0" w:space="0" w:color="auto"/>
        <w:bottom w:val="none" w:sz="0" w:space="0" w:color="auto"/>
        <w:right w:val="none" w:sz="0" w:space="0" w:color="auto"/>
      </w:divBdr>
    </w:div>
    <w:div w:id="668680563">
      <w:bodyDiv w:val="1"/>
      <w:marLeft w:val="0"/>
      <w:marRight w:val="0"/>
      <w:marTop w:val="0"/>
      <w:marBottom w:val="0"/>
      <w:divBdr>
        <w:top w:val="none" w:sz="0" w:space="0" w:color="auto"/>
        <w:left w:val="none" w:sz="0" w:space="0" w:color="auto"/>
        <w:bottom w:val="none" w:sz="0" w:space="0" w:color="auto"/>
        <w:right w:val="none" w:sz="0" w:space="0" w:color="auto"/>
      </w:divBdr>
    </w:div>
    <w:div w:id="673806590">
      <w:bodyDiv w:val="1"/>
      <w:marLeft w:val="0"/>
      <w:marRight w:val="0"/>
      <w:marTop w:val="0"/>
      <w:marBottom w:val="0"/>
      <w:divBdr>
        <w:top w:val="none" w:sz="0" w:space="0" w:color="auto"/>
        <w:left w:val="none" w:sz="0" w:space="0" w:color="auto"/>
        <w:bottom w:val="none" w:sz="0" w:space="0" w:color="auto"/>
        <w:right w:val="none" w:sz="0" w:space="0" w:color="auto"/>
      </w:divBdr>
    </w:div>
    <w:div w:id="691540303">
      <w:bodyDiv w:val="1"/>
      <w:marLeft w:val="0"/>
      <w:marRight w:val="0"/>
      <w:marTop w:val="0"/>
      <w:marBottom w:val="0"/>
      <w:divBdr>
        <w:top w:val="none" w:sz="0" w:space="0" w:color="auto"/>
        <w:left w:val="none" w:sz="0" w:space="0" w:color="auto"/>
        <w:bottom w:val="none" w:sz="0" w:space="0" w:color="auto"/>
        <w:right w:val="none" w:sz="0" w:space="0" w:color="auto"/>
      </w:divBdr>
    </w:div>
    <w:div w:id="695887628">
      <w:bodyDiv w:val="1"/>
      <w:marLeft w:val="0"/>
      <w:marRight w:val="0"/>
      <w:marTop w:val="0"/>
      <w:marBottom w:val="0"/>
      <w:divBdr>
        <w:top w:val="none" w:sz="0" w:space="0" w:color="auto"/>
        <w:left w:val="none" w:sz="0" w:space="0" w:color="auto"/>
        <w:bottom w:val="none" w:sz="0" w:space="0" w:color="auto"/>
        <w:right w:val="none" w:sz="0" w:space="0" w:color="auto"/>
      </w:divBdr>
    </w:div>
    <w:div w:id="704674376">
      <w:bodyDiv w:val="1"/>
      <w:marLeft w:val="0"/>
      <w:marRight w:val="0"/>
      <w:marTop w:val="0"/>
      <w:marBottom w:val="0"/>
      <w:divBdr>
        <w:top w:val="none" w:sz="0" w:space="0" w:color="auto"/>
        <w:left w:val="none" w:sz="0" w:space="0" w:color="auto"/>
        <w:bottom w:val="none" w:sz="0" w:space="0" w:color="auto"/>
        <w:right w:val="none" w:sz="0" w:space="0" w:color="auto"/>
      </w:divBdr>
    </w:div>
    <w:div w:id="732699124">
      <w:bodyDiv w:val="1"/>
      <w:marLeft w:val="0"/>
      <w:marRight w:val="0"/>
      <w:marTop w:val="0"/>
      <w:marBottom w:val="0"/>
      <w:divBdr>
        <w:top w:val="none" w:sz="0" w:space="0" w:color="auto"/>
        <w:left w:val="none" w:sz="0" w:space="0" w:color="auto"/>
        <w:bottom w:val="none" w:sz="0" w:space="0" w:color="auto"/>
        <w:right w:val="none" w:sz="0" w:space="0" w:color="auto"/>
      </w:divBdr>
    </w:div>
    <w:div w:id="750542317">
      <w:bodyDiv w:val="1"/>
      <w:marLeft w:val="0"/>
      <w:marRight w:val="0"/>
      <w:marTop w:val="0"/>
      <w:marBottom w:val="0"/>
      <w:divBdr>
        <w:top w:val="none" w:sz="0" w:space="0" w:color="auto"/>
        <w:left w:val="none" w:sz="0" w:space="0" w:color="auto"/>
        <w:bottom w:val="none" w:sz="0" w:space="0" w:color="auto"/>
        <w:right w:val="none" w:sz="0" w:space="0" w:color="auto"/>
      </w:divBdr>
    </w:div>
    <w:div w:id="753934112">
      <w:bodyDiv w:val="1"/>
      <w:marLeft w:val="0"/>
      <w:marRight w:val="0"/>
      <w:marTop w:val="0"/>
      <w:marBottom w:val="0"/>
      <w:divBdr>
        <w:top w:val="none" w:sz="0" w:space="0" w:color="auto"/>
        <w:left w:val="none" w:sz="0" w:space="0" w:color="auto"/>
        <w:bottom w:val="none" w:sz="0" w:space="0" w:color="auto"/>
        <w:right w:val="none" w:sz="0" w:space="0" w:color="auto"/>
      </w:divBdr>
    </w:div>
    <w:div w:id="758064096">
      <w:bodyDiv w:val="1"/>
      <w:marLeft w:val="0"/>
      <w:marRight w:val="0"/>
      <w:marTop w:val="0"/>
      <w:marBottom w:val="0"/>
      <w:divBdr>
        <w:top w:val="none" w:sz="0" w:space="0" w:color="auto"/>
        <w:left w:val="none" w:sz="0" w:space="0" w:color="auto"/>
        <w:bottom w:val="none" w:sz="0" w:space="0" w:color="auto"/>
        <w:right w:val="none" w:sz="0" w:space="0" w:color="auto"/>
      </w:divBdr>
    </w:div>
    <w:div w:id="772436962">
      <w:bodyDiv w:val="1"/>
      <w:marLeft w:val="0"/>
      <w:marRight w:val="0"/>
      <w:marTop w:val="0"/>
      <w:marBottom w:val="0"/>
      <w:divBdr>
        <w:top w:val="none" w:sz="0" w:space="0" w:color="auto"/>
        <w:left w:val="none" w:sz="0" w:space="0" w:color="auto"/>
        <w:bottom w:val="none" w:sz="0" w:space="0" w:color="auto"/>
        <w:right w:val="none" w:sz="0" w:space="0" w:color="auto"/>
      </w:divBdr>
    </w:div>
    <w:div w:id="788813877">
      <w:bodyDiv w:val="1"/>
      <w:marLeft w:val="0"/>
      <w:marRight w:val="0"/>
      <w:marTop w:val="0"/>
      <w:marBottom w:val="0"/>
      <w:divBdr>
        <w:top w:val="none" w:sz="0" w:space="0" w:color="auto"/>
        <w:left w:val="none" w:sz="0" w:space="0" w:color="auto"/>
        <w:bottom w:val="none" w:sz="0" w:space="0" w:color="auto"/>
        <w:right w:val="none" w:sz="0" w:space="0" w:color="auto"/>
      </w:divBdr>
    </w:div>
    <w:div w:id="792023365">
      <w:bodyDiv w:val="1"/>
      <w:marLeft w:val="0"/>
      <w:marRight w:val="0"/>
      <w:marTop w:val="0"/>
      <w:marBottom w:val="0"/>
      <w:divBdr>
        <w:top w:val="none" w:sz="0" w:space="0" w:color="auto"/>
        <w:left w:val="none" w:sz="0" w:space="0" w:color="auto"/>
        <w:bottom w:val="none" w:sz="0" w:space="0" w:color="auto"/>
        <w:right w:val="none" w:sz="0" w:space="0" w:color="auto"/>
      </w:divBdr>
    </w:div>
    <w:div w:id="828595165">
      <w:bodyDiv w:val="1"/>
      <w:marLeft w:val="0"/>
      <w:marRight w:val="0"/>
      <w:marTop w:val="0"/>
      <w:marBottom w:val="0"/>
      <w:divBdr>
        <w:top w:val="none" w:sz="0" w:space="0" w:color="auto"/>
        <w:left w:val="none" w:sz="0" w:space="0" w:color="auto"/>
        <w:bottom w:val="none" w:sz="0" w:space="0" w:color="auto"/>
        <w:right w:val="none" w:sz="0" w:space="0" w:color="auto"/>
      </w:divBdr>
    </w:div>
    <w:div w:id="834151415">
      <w:bodyDiv w:val="1"/>
      <w:marLeft w:val="0"/>
      <w:marRight w:val="0"/>
      <w:marTop w:val="0"/>
      <w:marBottom w:val="0"/>
      <w:divBdr>
        <w:top w:val="none" w:sz="0" w:space="0" w:color="auto"/>
        <w:left w:val="none" w:sz="0" w:space="0" w:color="auto"/>
        <w:bottom w:val="none" w:sz="0" w:space="0" w:color="auto"/>
        <w:right w:val="none" w:sz="0" w:space="0" w:color="auto"/>
      </w:divBdr>
    </w:div>
    <w:div w:id="839545213">
      <w:bodyDiv w:val="1"/>
      <w:marLeft w:val="0"/>
      <w:marRight w:val="0"/>
      <w:marTop w:val="0"/>
      <w:marBottom w:val="0"/>
      <w:divBdr>
        <w:top w:val="none" w:sz="0" w:space="0" w:color="auto"/>
        <w:left w:val="none" w:sz="0" w:space="0" w:color="auto"/>
        <w:bottom w:val="none" w:sz="0" w:space="0" w:color="auto"/>
        <w:right w:val="none" w:sz="0" w:space="0" w:color="auto"/>
      </w:divBdr>
    </w:div>
    <w:div w:id="842669331">
      <w:bodyDiv w:val="1"/>
      <w:marLeft w:val="0"/>
      <w:marRight w:val="0"/>
      <w:marTop w:val="0"/>
      <w:marBottom w:val="0"/>
      <w:divBdr>
        <w:top w:val="none" w:sz="0" w:space="0" w:color="auto"/>
        <w:left w:val="none" w:sz="0" w:space="0" w:color="auto"/>
        <w:bottom w:val="none" w:sz="0" w:space="0" w:color="auto"/>
        <w:right w:val="none" w:sz="0" w:space="0" w:color="auto"/>
      </w:divBdr>
    </w:div>
    <w:div w:id="848830827">
      <w:bodyDiv w:val="1"/>
      <w:marLeft w:val="0"/>
      <w:marRight w:val="0"/>
      <w:marTop w:val="0"/>
      <w:marBottom w:val="0"/>
      <w:divBdr>
        <w:top w:val="none" w:sz="0" w:space="0" w:color="auto"/>
        <w:left w:val="none" w:sz="0" w:space="0" w:color="auto"/>
        <w:bottom w:val="none" w:sz="0" w:space="0" w:color="auto"/>
        <w:right w:val="none" w:sz="0" w:space="0" w:color="auto"/>
      </w:divBdr>
    </w:div>
    <w:div w:id="857813179">
      <w:bodyDiv w:val="1"/>
      <w:marLeft w:val="0"/>
      <w:marRight w:val="0"/>
      <w:marTop w:val="0"/>
      <w:marBottom w:val="0"/>
      <w:divBdr>
        <w:top w:val="none" w:sz="0" w:space="0" w:color="auto"/>
        <w:left w:val="none" w:sz="0" w:space="0" w:color="auto"/>
        <w:bottom w:val="none" w:sz="0" w:space="0" w:color="auto"/>
        <w:right w:val="none" w:sz="0" w:space="0" w:color="auto"/>
      </w:divBdr>
    </w:div>
    <w:div w:id="864683219">
      <w:bodyDiv w:val="1"/>
      <w:marLeft w:val="0"/>
      <w:marRight w:val="0"/>
      <w:marTop w:val="0"/>
      <w:marBottom w:val="0"/>
      <w:divBdr>
        <w:top w:val="none" w:sz="0" w:space="0" w:color="auto"/>
        <w:left w:val="none" w:sz="0" w:space="0" w:color="auto"/>
        <w:bottom w:val="none" w:sz="0" w:space="0" w:color="auto"/>
        <w:right w:val="none" w:sz="0" w:space="0" w:color="auto"/>
      </w:divBdr>
    </w:div>
    <w:div w:id="867376197">
      <w:bodyDiv w:val="1"/>
      <w:marLeft w:val="0"/>
      <w:marRight w:val="0"/>
      <w:marTop w:val="0"/>
      <w:marBottom w:val="0"/>
      <w:divBdr>
        <w:top w:val="none" w:sz="0" w:space="0" w:color="auto"/>
        <w:left w:val="none" w:sz="0" w:space="0" w:color="auto"/>
        <w:bottom w:val="none" w:sz="0" w:space="0" w:color="auto"/>
        <w:right w:val="none" w:sz="0" w:space="0" w:color="auto"/>
      </w:divBdr>
    </w:div>
    <w:div w:id="873155210">
      <w:bodyDiv w:val="1"/>
      <w:marLeft w:val="0"/>
      <w:marRight w:val="0"/>
      <w:marTop w:val="0"/>
      <w:marBottom w:val="0"/>
      <w:divBdr>
        <w:top w:val="none" w:sz="0" w:space="0" w:color="auto"/>
        <w:left w:val="none" w:sz="0" w:space="0" w:color="auto"/>
        <w:bottom w:val="none" w:sz="0" w:space="0" w:color="auto"/>
        <w:right w:val="none" w:sz="0" w:space="0" w:color="auto"/>
      </w:divBdr>
    </w:div>
    <w:div w:id="873929021">
      <w:bodyDiv w:val="1"/>
      <w:marLeft w:val="0"/>
      <w:marRight w:val="0"/>
      <w:marTop w:val="0"/>
      <w:marBottom w:val="0"/>
      <w:divBdr>
        <w:top w:val="none" w:sz="0" w:space="0" w:color="auto"/>
        <w:left w:val="none" w:sz="0" w:space="0" w:color="auto"/>
        <w:bottom w:val="none" w:sz="0" w:space="0" w:color="auto"/>
        <w:right w:val="none" w:sz="0" w:space="0" w:color="auto"/>
      </w:divBdr>
    </w:div>
    <w:div w:id="886572178">
      <w:bodyDiv w:val="1"/>
      <w:marLeft w:val="0"/>
      <w:marRight w:val="0"/>
      <w:marTop w:val="0"/>
      <w:marBottom w:val="0"/>
      <w:divBdr>
        <w:top w:val="none" w:sz="0" w:space="0" w:color="auto"/>
        <w:left w:val="none" w:sz="0" w:space="0" w:color="auto"/>
        <w:bottom w:val="none" w:sz="0" w:space="0" w:color="auto"/>
        <w:right w:val="none" w:sz="0" w:space="0" w:color="auto"/>
      </w:divBdr>
    </w:div>
    <w:div w:id="901480281">
      <w:bodyDiv w:val="1"/>
      <w:marLeft w:val="0"/>
      <w:marRight w:val="0"/>
      <w:marTop w:val="0"/>
      <w:marBottom w:val="0"/>
      <w:divBdr>
        <w:top w:val="none" w:sz="0" w:space="0" w:color="auto"/>
        <w:left w:val="none" w:sz="0" w:space="0" w:color="auto"/>
        <w:bottom w:val="none" w:sz="0" w:space="0" w:color="auto"/>
        <w:right w:val="none" w:sz="0" w:space="0" w:color="auto"/>
      </w:divBdr>
    </w:div>
    <w:div w:id="934561369">
      <w:bodyDiv w:val="1"/>
      <w:marLeft w:val="0"/>
      <w:marRight w:val="0"/>
      <w:marTop w:val="0"/>
      <w:marBottom w:val="0"/>
      <w:divBdr>
        <w:top w:val="none" w:sz="0" w:space="0" w:color="auto"/>
        <w:left w:val="none" w:sz="0" w:space="0" w:color="auto"/>
        <w:bottom w:val="none" w:sz="0" w:space="0" w:color="auto"/>
        <w:right w:val="none" w:sz="0" w:space="0" w:color="auto"/>
      </w:divBdr>
    </w:div>
    <w:div w:id="943656050">
      <w:bodyDiv w:val="1"/>
      <w:marLeft w:val="0"/>
      <w:marRight w:val="0"/>
      <w:marTop w:val="0"/>
      <w:marBottom w:val="0"/>
      <w:divBdr>
        <w:top w:val="none" w:sz="0" w:space="0" w:color="auto"/>
        <w:left w:val="none" w:sz="0" w:space="0" w:color="auto"/>
        <w:bottom w:val="none" w:sz="0" w:space="0" w:color="auto"/>
        <w:right w:val="none" w:sz="0" w:space="0" w:color="auto"/>
      </w:divBdr>
    </w:div>
    <w:div w:id="960186874">
      <w:bodyDiv w:val="1"/>
      <w:marLeft w:val="0"/>
      <w:marRight w:val="0"/>
      <w:marTop w:val="0"/>
      <w:marBottom w:val="0"/>
      <w:divBdr>
        <w:top w:val="none" w:sz="0" w:space="0" w:color="auto"/>
        <w:left w:val="none" w:sz="0" w:space="0" w:color="auto"/>
        <w:bottom w:val="none" w:sz="0" w:space="0" w:color="auto"/>
        <w:right w:val="none" w:sz="0" w:space="0" w:color="auto"/>
      </w:divBdr>
    </w:div>
    <w:div w:id="961109753">
      <w:bodyDiv w:val="1"/>
      <w:marLeft w:val="0"/>
      <w:marRight w:val="0"/>
      <w:marTop w:val="0"/>
      <w:marBottom w:val="0"/>
      <w:divBdr>
        <w:top w:val="none" w:sz="0" w:space="0" w:color="auto"/>
        <w:left w:val="none" w:sz="0" w:space="0" w:color="auto"/>
        <w:bottom w:val="none" w:sz="0" w:space="0" w:color="auto"/>
        <w:right w:val="none" w:sz="0" w:space="0" w:color="auto"/>
      </w:divBdr>
    </w:div>
    <w:div w:id="974062846">
      <w:bodyDiv w:val="1"/>
      <w:marLeft w:val="0"/>
      <w:marRight w:val="0"/>
      <w:marTop w:val="0"/>
      <w:marBottom w:val="0"/>
      <w:divBdr>
        <w:top w:val="none" w:sz="0" w:space="0" w:color="auto"/>
        <w:left w:val="none" w:sz="0" w:space="0" w:color="auto"/>
        <w:bottom w:val="none" w:sz="0" w:space="0" w:color="auto"/>
        <w:right w:val="none" w:sz="0" w:space="0" w:color="auto"/>
      </w:divBdr>
    </w:div>
    <w:div w:id="1000893129">
      <w:bodyDiv w:val="1"/>
      <w:marLeft w:val="0"/>
      <w:marRight w:val="0"/>
      <w:marTop w:val="0"/>
      <w:marBottom w:val="0"/>
      <w:divBdr>
        <w:top w:val="none" w:sz="0" w:space="0" w:color="auto"/>
        <w:left w:val="none" w:sz="0" w:space="0" w:color="auto"/>
        <w:bottom w:val="none" w:sz="0" w:space="0" w:color="auto"/>
        <w:right w:val="none" w:sz="0" w:space="0" w:color="auto"/>
      </w:divBdr>
    </w:div>
    <w:div w:id="1019043276">
      <w:bodyDiv w:val="1"/>
      <w:marLeft w:val="0"/>
      <w:marRight w:val="0"/>
      <w:marTop w:val="0"/>
      <w:marBottom w:val="0"/>
      <w:divBdr>
        <w:top w:val="none" w:sz="0" w:space="0" w:color="auto"/>
        <w:left w:val="none" w:sz="0" w:space="0" w:color="auto"/>
        <w:bottom w:val="none" w:sz="0" w:space="0" w:color="auto"/>
        <w:right w:val="none" w:sz="0" w:space="0" w:color="auto"/>
      </w:divBdr>
    </w:div>
    <w:div w:id="1047411948">
      <w:bodyDiv w:val="1"/>
      <w:marLeft w:val="0"/>
      <w:marRight w:val="0"/>
      <w:marTop w:val="0"/>
      <w:marBottom w:val="0"/>
      <w:divBdr>
        <w:top w:val="none" w:sz="0" w:space="0" w:color="auto"/>
        <w:left w:val="none" w:sz="0" w:space="0" w:color="auto"/>
        <w:bottom w:val="none" w:sz="0" w:space="0" w:color="auto"/>
        <w:right w:val="none" w:sz="0" w:space="0" w:color="auto"/>
      </w:divBdr>
    </w:div>
    <w:div w:id="1101031537">
      <w:bodyDiv w:val="1"/>
      <w:marLeft w:val="0"/>
      <w:marRight w:val="0"/>
      <w:marTop w:val="0"/>
      <w:marBottom w:val="0"/>
      <w:divBdr>
        <w:top w:val="none" w:sz="0" w:space="0" w:color="auto"/>
        <w:left w:val="none" w:sz="0" w:space="0" w:color="auto"/>
        <w:bottom w:val="none" w:sz="0" w:space="0" w:color="auto"/>
        <w:right w:val="none" w:sz="0" w:space="0" w:color="auto"/>
      </w:divBdr>
    </w:div>
    <w:div w:id="1101604697">
      <w:bodyDiv w:val="1"/>
      <w:marLeft w:val="0"/>
      <w:marRight w:val="0"/>
      <w:marTop w:val="0"/>
      <w:marBottom w:val="0"/>
      <w:divBdr>
        <w:top w:val="none" w:sz="0" w:space="0" w:color="auto"/>
        <w:left w:val="none" w:sz="0" w:space="0" w:color="auto"/>
        <w:bottom w:val="none" w:sz="0" w:space="0" w:color="auto"/>
        <w:right w:val="none" w:sz="0" w:space="0" w:color="auto"/>
      </w:divBdr>
    </w:div>
    <w:div w:id="1105686519">
      <w:bodyDiv w:val="1"/>
      <w:marLeft w:val="0"/>
      <w:marRight w:val="0"/>
      <w:marTop w:val="0"/>
      <w:marBottom w:val="0"/>
      <w:divBdr>
        <w:top w:val="none" w:sz="0" w:space="0" w:color="auto"/>
        <w:left w:val="none" w:sz="0" w:space="0" w:color="auto"/>
        <w:bottom w:val="none" w:sz="0" w:space="0" w:color="auto"/>
        <w:right w:val="none" w:sz="0" w:space="0" w:color="auto"/>
      </w:divBdr>
    </w:div>
    <w:div w:id="1113016127">
      <w:bodyDiv w:val="1"/>
      <w:marLeft w:val="0"/>
      <w:marRight w:val="0"/>
      <w:marTop w:val="0"/>
      <w:marBottom w:val="0"/>
      <w:divBdr>
        <w:top w:val="none" w:sz="0" w:space="0" w:color="auto"/>
        <w:left w:val="none" w:sz="0" w:space="0" w:color="auto"/>
        <w:bottom w:val="none" w:sz="0" w:space="0" w:color="auto"/>
        <w:right w:val="none" w:sz="0" w:space="0" w:color="auto"/>
      </w:divBdr>
    </w:div>
    <w:div w:id="1120340901">
      <w:bodyDiv w:val="1"/>
      <w:marLeft w:val="0"/>
      <w:marRight w:val="0"/>
      <w:marTop w:val="0"/>
      <w:marBottom w:val="0"/>
      <w:divBdr>
        <w:top w:val="none" w:sz="0" w:space="0" w:color="auto"/>
        <w:left w:val="none" w:sz="0" w:space="0" w:color="auto"/>
        <w:bottom w:val="none" w:sz="0" w:space="0" w:color="auto"/>
        <w:right w:val="none" w:sz="0" w:space="0" w:color="auto"/>
      </w:divBdr>
    </w:div>
    <w:div w:id="1123302317">
      <w:bodyDiv w:val="1"/>
      <w:marLeft w:val="0"/>
      <w:marRight w:val="0"/>
      <w:marTop w:val="0"/>
      <w:marBottom w:val="0"/>
      <w:divBdr>
        <w:top w:val="none" w:sz="0" w:space="0" w:color="auto"/>
        <w:left w:val="none" w:sz="0" w:space="0" w:color="auto"/>
        <w:bottom w:val="none" w:sz="0" w:space="0" w:color="auto"/>
        <w:right w:val="none" w:sz="0" w:space="0" w:color="auto"/>
      </w:divBdr>
    </w:div>
    <w:div w:id="1130324152">
      <w:bodyDiv w:val="1"/>
      <w:marLeft w:val="0"/>
      <w:marRight w:val="0"/>
      <w:marTop w:val="0"/>
      <w:marBottom w:val="0"/>
      <w:divBdr>
        <w:top w:val="none" w:sz="0" w:space="0" w:color="auto"/>
        <w:left w:val="none" w:sz="0" w:space="0" w:color="auto"/>
        <w:bottom w:val="none" w:sz="0" w:space="0" w:color="auto"/>
        <w:right w:val="none" w:sz="0" w:space="0" w:color="auto"/>
      </w:divBdr>
    </w:div>
    <w:div w:id="1144129214">
      <w:bodyDiv w:val="1"/>
      <w:marLeft w:val="0"/>
      <w:marRight w:val="0"/>
      <w:marTop w:val="0"/>
      <w:marBottom w:val="0"/>
      <w:divBdr>
        <w:top w:val="none" w:sz="0" w:space="0" w:color="auto"/>
        <w:left w:val="none" w:sz="0" w:space="0" w:color="auto"/>
        <w:bottom w:val="none" w:sz="0" w:space="0" w:color="auto"/>
        <w:right w:val="none" w:sz="0" w:space="0" w:color="auto"/>
      </w:divBdr>
    </w:div>
    <w:div w:id="1168667629">
      <w:bodyDiv w:val="1"/>
      <w:marLeft w:val="0"/>
      <w:marRight w:val="0"/>
      <w:marTop w:val="0"/>
      <w:marBottom w:val="0"/>
      <w:divBdr>
        <w:top w:val="none" w:sz="0" w:space="0" w:color="auto"/>
        <w:left w:val="none" w:sz="0" w:space="0" w:color="auto"/>
        <w:bottom w:val="none" w:sz="0" w:space="0" w:color="auto"/>
        <w:right w:val="none" w:sz="0" w:space="0" w:color="auto"/>
      </w:divBdr>
    </w:div>
    <w:div w:id="1170870390">
      <w:bodyDiv w:val="1"/>
      <w:marLeft w:val="0"/>
      <w:marRight w:val="0"/>
      <w:marTop w:val="0"/>
      <w:marBottom w:val="0"/>
      <w:divBdr>
        <w:top w:val="none" w:sz="0" w:space="0" w:color="auto"/>
        <w:left w:val="none" w:sz="0" w:space="0" w:color="auto"/>
        <w:bottom w:val="none" w:sz="0" w:space="0" w:color="auto"/>
        <w:right w:val="none" w:sz="0" w:space="0" w:color="auto"/>
      </w:divBdr>
    </w:div>
    <w:div w:id="1185635181">
      <w:bodyDiv w:val="1"/>
      <w:marLeft w:val="0"/>
      <w:marRight w:val="0"/>
      <w:marTop w:val="0"/>
      <w:marBottom w:val="0"/>
      <w:divBdr>
        <w:top w:val="none" w:sz="0" w:space="0" w:color="auto"/>
        <w:left w:val="none" w:sz="0" w:space="0" w:color="auto"/>
        <w:bottom w:val="none" w:sz="0" w:space="0" w:color="auto"/>
        <w:right w:val="none" w:sz="0" w:space="0" w:color="auto"/>
      </w:divBdr>
    </w:div>
    <w:div w:id="1200358194">
      <w:bodyDiv w:val="1"/>
      <w:marLeft w:val="0"/>
      <w:marRight w:val="0"/>
      <w:marTop w:val="0"/>
      <w:marBottom w:val="0"/>
      <w:divBdr>
        <w:top w:val="none" w:sz="0" w:space="0" w:color="auto"/>
        <w:left w:val="none" w:sz="0" w:space="0" w:color="auto"/>
        <w:bottom w:val="none" w:sz="0" w:space="0" w:color="auto"/>
        <w:right w:val="none" w:sz="0" w:space="0" w:color="auto"/>
      </w:divBdr>
    </w:div>
    <w:div w:id="1208756119">
      <w:bodyDiv w:val="1"/>
      <w:marLeft w:val="0"/>
      <w:marRight w:val="0"/>
      <w:marTop w:val="0"/>
      <w:marBottom w:val="0"/>
      <w:divBdr>
        <w:top w:val="none" w:sz="0" w:space="0" w:color="auto"/>
        <w:left w:val="none" w:sz="0" w:space="0" w:color="auto"/>
        <w:bottom w:val="none" w:sz="0" w:space="0" w:color="auto"/>
        <w:right w:val="none" w:sz="0" w:space="0" w:color="auto"/>
      </w:divBdr>
    </w:div>
    <w:div w:id="1214736153">
      <w:bodyDiv w:val="1"/>
      <w:marLeft w:val="0"/>
      <w:marRight w:val="0"/>
      <w:marTop w:val="0"/>
      <w:marBottom w:val="0"/>
      <w:divBdr>
        <w:top w:val="none" w:sz="0" w:space="0" w:color="auto"/>
        <w:left w:val="none" w:sz="0" w:space="0" w:color="auto"/>
        <w:bottom w:val="none" w:sz="0" w:space="0" w:color="auto"/>
        <w:right w:val="none" w:sz="0" w:space="0" w:color="auto"/>
      </w:divBdr>
    </w:div>
    <w:div w:id="1222522459">
      <w:bodyDiv w:val="1"/>
      <w:marLeft w:val="0"/>
      <w:marRight w:val="0"/>
      <w:marTop w:val="0"/>
      <w:marBottom w:val="0"/>
      <w:divBdr>
        <w:top w:val="none" w:sz="0" w:space="0" w:color="auto"/>
        <w:left w:val="none" w:sz="0" w:space="0" w:color="auto"/>
        <w:bottom w:val="none" w:sz="0" w:space="0" w:color="auto"/>
        <w:right w:val="none" w:sz="0" w:space="0" w:color="auto"/>
      </w:divBdr>
    </w:div>
    <w:div w:id="1228804791">
      <w:bodyDiv w:val="1"/>
      <w:marLeft w:val="0"/>
      <w:marRight w:val="0"/>
      <w:marTop w:val="0"/>
      <w:marBottom w:val="0"/>
      <w:divBdr>
        <w:top w:val="none" w:sz="0" w:space="0" w:color="auto"/>
        <w:left w:val="none" w:sz="0" w:space="0" w:color="auto"/>
        <w:bottom w:val="none" w:sz="0" w:space="0" w:color="auto"/>
        <w:right w:val="none" w:sz="0" w:space="0" w:color="auto"/>
      </w:divBdr>
    </w:div>
    <w:div w:id="1237324851">
      <w:bodyDiv w:val="1"/>
      <w:marLeft w:val="0"/>
      <w:marRight w:val="0"/>
      <w:marTop w:val="0"/>
      <w:marBottom w:val="0"/>
      <w:divBdr>
        <w:top w:val="none" w:sz="0" w:space="0" w:color="auto"/>
        <w:left w:val="none" w:sz="0" w:space="0" w:color="auto"/>
        <w:bottom w:val="none" w:sz="0" w:space="0" w:color="auto"/>
        <w:right w:val="none" w:sz="0" w:space="0" w:color="auto"/>
      </w:divBdr>
    </w:div>
    <w:div w:id="1239904522">
      <w:bodyDiv w:val="1"/>
      <w:marLeft w:val="0"/>
      <w:marRight w:val="0"/>
      <w:marTop w:val="0"/>
      <w:marBottom w:val="0"/>
      <w:divBdr>
        <w:top w:val="none" w:sz="0" w:space="0" w:color="auto"/>
        <w:left w:val="none" w:sz="0" w:space="0" w:color="auto"/>
        <w:bottom w:val="none" w:sz="0" w:space="0" w:color="auto"/>
        <w:right w:val="none" w:sz="0" w:space="0" w:color="auto"/>
      </w:divBdr>
    </w:div>
    <w:div w:id="1256599176">
      <w:bodyDiv w:val="1"/>
      <w:marLeft w:val="0"/>
      <w:marRight w:val="0"/>
      <w:marTop w:val="0"/>
      <w:marBottom w:val="0"/>
      <w:divBdr>
        <w:top w:val="none" w:sz="0" w:space="0" w:color="auto"/>
        <w:left w:val="none" w:sz="0" w:space="0" w:color="auto"/>
        <w:bottom w:val="none" w:sz="0" w:space="0" w:color="auto"/>
        <w:right w:val="none" w:sz="0" w:space="0" w:color="auto"/>
      </w:divBdr>
    </w:div>
    <w:div w:id="1268386209">
      <w:bodyDiv w:val="1"/>
      <w:marLeft w:val="0"/>
      <w:marRight w:val="0"/>
      <w:marTop w:val="0"/>
      <w:marBottom w:val="0"/>
      <w:divBdr>
        <w:top w:val="none" w:sz="0" w:space="0" w:color="auto"/>
        <w:left w:val="none" w:sz="0" w:space="0" w:color="auto"/>
        <w:bottom w:val="none" w:sz="0" w:space="0" w:color="auto"/>
        <w:right w:val="none" w:sz="0" w:space="0" w:color="auto"/>
      </w:divBdr>
    </w:div>
    <w:div w:id="1270968085">
      <w:bodyDiv w:val="1"/>
      <w:marLeft w:val="0"/>
      <w:marRight w:val="0"/>
      <w:marTop w:val="0"/>
      <w:marBottom w:val="0"/>
      <w:divBdr>
        <w:top w:val="none" w:sz="0" w:space="0" w:color="auto"/>
        <w:left w:val="none" w:sz="0" w:space="0" w:color="auto"/>
        <w:bottom w:val="none" w:sz="0" w:space="0" w:color="auto"/>
        <w:right w:val="none" w:sz="0" w:space="0" w:color="auto"/>
      </w:divBdr>
    </w:div>
    <w:div w:id="1274633219">
      <w:bodyDiv w:val="1"/>
      <w:marLeft w:val="0"/>
      <w:marRight w:val="0"/>
      <w:marTop w:val="0"/>
      <w:marBottom w:val="0"/>
      <w:divBdr>
        <w:top w:val="none" w:sz="0" w:space="0" w:color="auto"/>
        <w:left w:val="none" w:sz="0" w:space="0" w:color="auto"/>
        <w:bottom w:val="none" w:sz="0" w:space="0" w:color="auto"/>
        <w:right w:val="none" w:sz="0" w:space="0" w:color="auto"/>
      </w:divBdr>
    </w:div>
    <w:div w:id="1282759892">
      <w:bodyDiv w:val="1"/>
      <w:marLeft w:val="0"/>
      <w:marRight w:val="0"/>
      <w:marTop w:val="0"/>
      <w:marBottom w:val="0"/>
      <w:divBdr>
        <w:top w:val="none" w:sz="0" w:space="0" w:color="auto"/>
        <w:left w:val="none" w:sz="0" w:space="0" w:color="auto"/>
        <w:bottom w:val="none" w:sz="0" w:space="0" w:color="auto"/>
        <w:right w:val="none" w:sz="0" w:space="0" w:color="auto"/>
      </w:divBdr>
    </w:div>
    <w:div w:id="1290935868">
      <w:bodyDiv w:val="1"/>
      <w:marLeft w:val="0"/>
      <w:marRight w:val="0"/>
      <w:marTop w:val="0"/>
      <w:marBottom w:val="0"/>
      <w:divBdr>
        <w:top w:val="none" w:sz="0" w:space="0" w:color="auto"/>
        <w:left w:val="none" w:sz="0" w:space="0" w:color="auto"/>
        <w:bottom w:val="none" w:sz="0" w:space="0" w:color="auto"/>
        <w:right w:val="none" w:sz="0" w:space="0" w:color="auto"/>
      </w:divBdr>
    </w:div>
    <w:div w:id="1293948916">
      <w:bodyDiv w:val="1"/>
      <w:marLeft w:val="0"/>
      <w:marRight w:val="0"/>
      <w:marTop w:val="0"/>
      <w:marBottom w:val="0"/>
      <w:divBdr>
        <w:top w:val="none" w:sz="0" w:space="0" w:color="auto"/>
        <w:left w:val="none" w:sz="0" w:space="0" w:color="auto"/>
        <w:bottom w:val="none" w:sz="0" w:space="0" w:color="auto"/>
        <w:right w:val="none" w:sz="0" w:space="0" w:color="auto"/>
      </w:divBdr>
    </w:div>
    <w:div w:id="1299189311">
      <w:bodyDiv w:val="1"/>
      <w:marLeft w:val="0"/>
      <w:marRight w:val="0"/>
      <w:marTop w:val="0"/>
      <w:marBottom w:val="0"/>
      <w:divBdr>
        <w:top w:val="none" w:sz="0" w:space="0" w:color="auto"/>
        <w:left w:val="none" w:sz="0" w:space="0" w:color="auto"/>
        <w:bottom w:val="none" w:sz="0" w:space="0" w:color="auto"/>
        <w:right w:val="none" w:sz="0" w:space="0" w:color="auto"/>
      </w:divBdr>
    </w:div>
    <w:div w:id="1303074490">
      <w:bodyDiv w:val="1"/>
      <w:marLeft w:val="0"/>
      <w:marRight w:val="0"/>
      <w:marTop w:val="0"/>
      <w:marBottom w:val="0"/>
      <w:divBdr>
        <w:top w:val="none" w:sz="0" w:space="0" w:color="auto"/>
        <w:left w:val="none" w:sz="0" w:space="0" w:color="auto"/>
        <w:bottom w:val="none" w:sz="0" w:space="0" w:color="auto"/>
        <w:right w:val="none" w:sz="0" w:space="0" w:color="auto"/>
      </w:divBdr>
    </w:div>
    <w:div w:id="1303736448">
      <w:bodyDiv w:val="1"/>
      <w:marLeft w:val="0"/>
      <w:marRight w:val="0"/>
      <w:marTop w:val="0"/>
      <w:marBottom w:val="0"/>
      <w:divBdr>
        <w:top w:val="none" w:sz="0" w:space="0" w:color="auto"/>
        <w:left w:val="none" w:sz="0" w:space="0" w:color="auto"/>
        <w:bottom w:val="none" w:sz="0" w:space="0" w:color="auto"/>
        <w:right w:val="none" w:sz="0" w:space="0" w:color="auto"/>
      </w:divBdr>
    </w:div>
    <w:div w:id="1304852362">
      <w:bodyDiv w:val="1"/>
      <w:marLeft w:val="0"/>
      <w:marRight w:val="0"/>
      <w:marTop w:val="0"/>
      <w:marBottom w:val="0"/>
      <w:divBdr>
        <w:top w:val="none" w:sz="0" w:space="0" w:color="auto"/>
        <w:left w:val="none" w:sz="0" w:space="0" w:color="auto"/>
        <w:bottom w:val="none" w:sz="0" w:space="0" w:color="auto"/>
        <w:right w:val="none" w:sz="0" w:space="0" w:color="auto"/>
      </w:divBdr>
    </w:div>
    <w:div w:id="1320303051">
      <w:bodyDiv w:val="1"/>
      <w:marLeft w:val="0"/>
      <w:marRight w:val="0"/>
      <w:marTop w:val="0"/>
      <w:marBottom w:val="0"/>
      <w:divBdr>
        <w:top w:val="none" w:sz="0" w:space="0" w:color="auto"/>
        <w:left w:val="none" w:sz="0" w:space="0" w:color="auto"/>
        <w:bottom w:val="none" w:sz="0" w:space="0" w:color="auto"/>
        <w:right w:val="none" w:sz="0" w:space="0" w:color="auto"/>
      </w:divBdr>
    </w:div>
    <w:div w:id="1321159644">
      <w:bodyDiv w:val="1"/>
      <w:marLeft w:val="0"/>
      <w:marRight w:val="0"/>
      <w:marTop w:val="0"/>
      <w:marBottom w:val="0"/>
      <w:divBdr>
        <w:top w:val="none" w:sz="0" w:space="0" w:color="auto"/>
        <w:left w:val="none" w:sz="0" w:space="0" w:color="auto"/>
        <w:bottom w:val="none" w:sz="0" w:space="0" w:color="auto"/>
        <w:right w:val="none" w:sz="0" w:space="0" w:color="auto"/>
      </w:divBdr>
    </w:div>
    <w:div w:id="1324116786">
      <w:bodyDiv w:val="1"/>
      <w:marLeft w:val="0"/>
      <w:marRight w:val="0"/>
      <w:marTop w:val="0"/>
      <w:marBottom w:val="0"/>
      <w:divBdr>
        <w:top w:val="none" w:sz="0" w:space="0" w:color="auto"/>
        <w:left w:val="none" w:sz="0" w:space="0" w:color="auto"/>
        <w:bottom w:val="none" w:sz="0" w:space="0" w:color="auto"/>
        <w:right w:val="none" w:sz="0" w:space="0" w:color="auto"/>
      </w:divBdr>
    </w:div>
    <w:div w:id="1324777241">
      <w:bodyDiv w:val="1"/>
      <w:marLeft w:val="0"/>
      <w:marRight w:val="0"/>
      <w:marTop w:val="0"/>
      <w:marBottom w:val="0"/>
      <w:divBdr>
        <w:top w:val="none" w:sz="0" w:space="0" w:color="auto"/>
        <w:left w:val="none" w:sz="0" w:space="0" w:color="auto"/>
        <w:bottom w:val="none" w:sz="0" w:space="0" w:color="auto"/>
        <w:right w:val="none" w:sz="0" w:space="0" w:color="auto"/>
      </w:divBdr>
    </w:div>
    <w:div w:id="1338463018">
      <w:bodyDiv w:val="1"/>
      <w:marLeft w:val="0"/>
      <w:marRight w:val="0"/>
      <w:marTop w:val="0"/>
      <w:marBottom w:val="0"/>
      <w:divBdr>
        <w:top w:val="none" w:sz="0" w:space="0" w:color="auto"/>
        <w:left w:val="none" w:sz="0" w:space="0" w:color="auto"/>
        <w:bottom w:val="none" w:sz="0" w:space="0" w:color="auto"/>
        <w:right w:val="none" w:sz="0" w:space="0" w:color="auto"/>
      </w:divBdr>
    </w:div>
    <w:div w:id="1341930623">
      <w:bodyDiv w:val="1"/>
      <w:marLeft w:val="0"/>
      <w:marRight w:val="0"/>
      <w:marTop w:val="0"/>
      <w:marBottom w:val="0"/>
      <w:divBdr>
        <w:top w:val="none" w:sz="0" w:space="0" w:color="auto"/>
        <w:left w:val="none" w:sz="0" w:space="0" w:color="auto"/>
        <w:bottom w:val="none" w:sz="0" w:space="0" w:color="auto"/>
        <w:right w:val="none" w:sz="0" w:space="0" w:color="auto"/>
      </w:divBdr>
    </w:div>
    <w:div w:id="1351292873">
      <w:bodyDiv w:val="1"/>
      <w:marLeft w:val="0"/>
      <w:marRight w:val="0"/>
      <w:marTop w:val="0"/>
      <w:marBottom w:val="0"/>
      <w:divBdr>
        <w:top w:val="none" w:sz="0" w:space="0" w:color="auto"/>
        <w:left w:val="none" w:sz="0" w:space="0" w:color="auto"/>
        <w:bottom w:val="none" w:sz="0" w:space="0" w:color="auto"/>
        <w:right w:val="none" w:sz="0" w:space="0" w:color="auto"/>
      </w:divBdr>
    </w:div>
    <w:div w:id="1352613077">
      <w:bodyDiv w:val="1"/>
      <w:marLeft w:val="0"/>
      <w:marRight w:val="0"/>
      <w:marTop w:val="0"/>
      <w:marBottom w:val="0"/>
      <w:divBdr>
        <w:top w:val="none" w:sz="0" w:space="0" w:color="auto"/>
        <w:left w:val="none" w:sz="0" w:space="0" w:color="auto"/>
        <w:bottom w:val="none" w:sz="0" w:space="0" w:color="auto"/>
        <w:right w:val="none" w:sz="0" w:space="0" w:color="auto"/>
      </w:divBdr>
    </w:div>
    <w:div w:id="1359694475">
      <w:bodyDiv w:val="1"/>
      <w:marLeft w:val="0"/>
      <w:marRight w:val="0"/>
      <w:marTop w:val="0"/>
      <w:marBottom w:val="0"/>
      <w:divBdr>
        <w:top w:val="none" w:sz="0" w:space="0" w:color="auto"/>
        <w:left w:val="none" w:sz="0" w:space="0" w:color="auto"/>
        <w:bottom w:val="none" w:sz="0" w:space="0" w:color="auto"/>
        <w:right w:val="none" w:sz="0" w:space="0" w:color="auto"/>
      </w:divBdr>
    </w:div>
    <w:div w:id="1362433787">
      <w:bodyDiv w:val="1"/>
      <w:marLeft w:val="0"/>
      <w:marRight w:val="0"/>
      <w:marTop w:val="0"/>
      <w:marBottom w:val="0"/>
      <w:divBdr>
        <w:top w:val="none" w:sz="0" w:space="0" w:color="auto"/>
        <w:left w:val="none" w:sz="0" w:space="0" w:color="auto"/>
        <w:bottom w:val="none" w:sz="0" w:space="0" w:color="auto"/>
        <w:right w:val="none" w:sz="0" w:space="0" w:color="auto"/>
      </w:divBdr>
    </w:div>
    <w:div w:id="1392190050">
      <w:bodyDiv w:val="1"/>
      <w:marLeft w:val="0"/>
      <w:marRight w:val="0"/>
      <w:marTop w:val="0"/>
      <w:marBottom w:val="0"/>
      <w:divBdr>
        <w:top w:val="none" w:sz="0" w:space="0" w:color="auto"/>
        <w:left w:val="none" w:sz="0" w:space="0" w:color="auto"/>
        <w:bottom w:val="none" w:sz="0" w:space="0" w:color="auto"/>
        <w:right w:val="none" w:sz="0" w:space="0" w:color="auto"/>
      </w:divBdr>
    </w:div>
    <w:div w:id="1412583014">
      <w:bodyDiv w:val="1"/>
      <w:marLeft w:val="0"/>
      <w:marRight w:val="0"/>
      <w:marTop w:val="0"/>
      <w:marBottom w:val="0"/>
      <w:divBdr>
        <w:top w:val="none" w:sz="0" w:space="0" w:color="auto"/>
        <w:left w:val="none" w:sz="0" w:space="0" w:color="auto"/>
        <w:bottom w:val="none" w:sz="0" w:space="0" w:color="auto"/>
        <w:right w:val="none" w:sz="0" w:space="0" w:color="auto"/>
      </w:divBdr>
      <w:divsChild>
        <w:div w:id="121924521">
          <w:marLeft w:val="0"/>
          <w:marRight w:val="0"/>
          <w:marTop w:val="0"/>
          <w:marBottom w:val="0"/>
          <w:divBdr>
            <w:top w:val="single" w:sz="2" w:space="0" w:color="D9D9E3"/>
            <w:left w:val="single" w:sz="2" w:space="0" w:color="D9D9E3"/>
            <w:bottom w:val="single" w:sz="2" w:space="0" w:color="D9D9E3"/>
            <w:right w:val="single" w:sz="2" w:space="0" w:color="D9D9E3"/>
          </w:divBdr>
          <w:divsChild>
            <w:div w:id="1499686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4006861">
      <w:bodyDiv w:val="1"/>
      <w:marLeft w:val="0"/>
      <w:marRight w:val="0"/>
      <w:marTop w:val="0"/>
      <w:marBottom w:val="0"/>
      <w:divBdr>
        <w:top w:val="none" w:sz="0" w:space="0" w:color="auto"/>
        <w:left w:val="none" w:sz="0" w:space="0" w:color="auto"/>
        <w:bottom w:val="none" w:sz="0" w:space="0" w:color="auto"/>
        <w:right w:val="none" w:sz="0" w:space="0" w:color="auto"/>
      </w:divBdr>
    </w:div>
    <w:div w:id="1421370481">
      <w:bodyDiv w:val="1"/>
      <w:marLeft w:val="0"/>
      <w:marRight w:val="0"/>
      <w:marTop w:val="0"/>
      <w:marBottom w:val="0"/>
      <w:divBdr>
        <w:top w:val="none" w:sz="0" w:space="0" w:color="auto"/>
        <w:left w:val="none" w:sz="0" w:space="0" w:color="auto"/>
        <w:bottom w:val="none" w:sz="0" w:space="0" w:color="auto"/>
        <w:right w:val="none" w:sz="0" w:space="0" w:color="auto"/>
      </w:divBdr>
    </w:div>
    <w:div w:id="1428504809">
      <w:bodyDiv w:val="1"/>
      <w:marLeft w:val="0"/>
      <w:marRight w:val="0"/>
      <w:marTop w:val="0"/>
      <w:marBottom w:val="0"/>
      <w:divBdr>
        <w:top w:val="none" w:sz="0" w:space="0" w:color="auto"/>
        <w:left w:val="none" w:sz="0" w:space="0" w:color="auto"/>
        <w:bottom w:val="none" w:sz="0" w:space="0" w:color="auto"/>
        <w:right w:val="none" w:sz="0" w:space="0" w:color="auto"/>
      </w:divBdr>
    </w:div>
    <w:div w:id="1434937707">
      <w:bodyDiv w:val="1"/>
      <w:marLeft w:val="0"/>
      <w:marRight w:val="0"/>
      <w:marTop w:val="0"/>
      <w:marBottom w:val="0"/>
      <w:divBdr>
        <w:top w:val="none" w:sz="0" w:space="0" w:color="auto"/>
        <w:left w:val="none" w:sz="0" w:space="0" w:color="auto"/>
        <w:bottom w:val="none" w:sz="0" w:space="0" w:color="auto"/>
        <w:right w:val="none" w:sz="0" w:space="0" w:color="auto"/>
      </w:divBdr>
    </w:div>
    <w:div w:id="1440445642">
      <w:bodyDiv w:val="1"/>
      <w:marLeft w:val="0"/>
      <w:marRight w:val="0"/>
      <w:marTop w:val="0"/>
      <w:marBottom w:val="0"/>
      <w:divBdr>
        <w:top w:val="none" w:sz="0" w:space="0" w:color="auto"/>
        <w:left w:val="none" w:sz="0" w:space="0" w:color="auto"/>
        <w:bottom w:val="none" w:sz="0" w:space="0" w:color="auto"/>
        <w:right w:val="none" w:sz="0" w:space="0" w:color="auto"/>
      </w:divBdr>
    </w:div>
    <w:div w:id="1456562811">
      <w:bodyDiv w:val="1"/>
      <w:marLeft w:val="0"/>
      <w:marRight w:val="0"/>
      <w:marTop w:val="0"/>
      <w:marBottom w:val="0"/>
      <w:divBdr>
        <w:top w:val="none" w:sz="0" w:space="0" w:color="auto"/>
        <w:left w:val="none" w:sz="0" w:space="0" w:color="auto"/>
        <w:bottom w:val="none" w:sz="0" w:space="0" w:color="auto"/>
        <w:right w:val="none" w:sz="0" w:space="0" w:color="auto"/>
      </w:divBdr>
    </w:div>
    <w:div w:id="1473523739">
      <w:bodyDiv w:val="1"/>
      <w:marLeft w:val="0"/>
      <w:marRight w:val="0"/>
      <w:marTop w:val="0"/>
      <w:marBottom w:val="0"/>
      <w:divBdr>
        <w:top w:val="none" w:sz="0" w:space="0" w:color="auto"/>
        <w:left w:val="none" w:sz="0" w:space="0" w:color="auto"/>
        <w:bottom w:val="none" w:sz="0" w:space="0" w:color="auto"/>
        <w:right w:val="none" w:sz="0" w:space="0" w:color="auto"/>
      </w:divBdr>
    </w:div>
    <w:div w:id="1481073734">
      <w:bodyDiv w:val="1"/>
      <w:marLeft w:val="0"/>
      <w:marRight w:val="0"/>
      <w:marTop w:val="0"/>
      <w:marBottom w:val="0"/>
      <w:divBdr>
        <w:top w:val="none" w:sz="0" w:space="0" w:color="auto"/>
        <w:left w:val="none" w:sz="0" w:space="0" w:color="auto"/>
        <w:bottom w:val="none" w:sz="0" w:space="0" w:color="auto"/>
        <w:right w:val="none" w:sz="0" w:space="0" w:color="auto"/>
      </w:divBdr>
    </w:div>
    <w:div w:id="1483887948">
      <w:bodyDiv w:val="1"/>
      <w:marLeft w:val="0"/>
      <w:marRight w:val="0"/>
      <w:marTop w:val="0"/>
      <w:marBottom w:val="0"/>
      <w:divBdr>
        <w:top w:val="none" w:sz="0" w:space="0" w:color="auto"/>
        <w:left w:val="none" w:sz="0" w:space="0" w:color="auto"/>
        <w:bottom w:val="none" w:sz="0" w:space="0" w:color="auto"/>
        <w:right w:val="none" w:sz="0" w:space="0" w:color="auto"/>
      </w:divBdr>
    </w:div>
    <w:div w:id="1489321114">
      <w:bodyDiv w:val="1"/>
      <w:marLeft w:val="0"/>
      <w:marRight w:val="0"/>
      <w:marTop w:val="0"/>
      <w:marBottom w:val="0"/>
      <w:divBdr>
        <w:top w:val="none" w:sz="0" w:space="0" w:color="auto"/>
        <w:left w:val="none" w:sz="0" w:space="0" w:color="auto"/>
        <w:bottom w:val="none" w:sz="0" w:space="0" w:color="auto"/>
        <w:right w:val="none" w:sz="0" w:space="0" w:color="auto"/>
      </w:divBdr>
    </w:div>
    <w:div w:id="1489904172">
      <w:bodyDiv w:val="1"/>
      <w:marLeft w:val="0"/>
      <w:marRight w:val="0"/>
      <w:marTop w:val="0"/>
      <w:marBottom w:val="0"/>
      <w:divBdr>
        <w:top w:val="none" w:sz="0" w:space="0" w:color="auto"/>
        <w:left w:val="none" w:sz="0" w:space="0" w:color="auto"/>
        <w:bottom w:val="none" w:sz="0" w:space="0" w:color="auto"/>
        <w:right w:val="none" w:sz="0" w:space="0" w:color="auto"/>
      </w:divBdr>
    </w:div>
    <w:div w:id="1492015630">
      <w:bodyDiv w:val="1"/>
      <w:marLeft w:val="0"/>
      <w:marRight w:val="0"/>
      <w:marTop w:val="0"/>
      <w:marBottom w:val="0"/>
      <w:divBdr>
        <w:top w:val="none" w:sz="0" w:space="0" w:color="auto"/>
        <w:left w:val="none" w:sz="0" w:space="0" w:color="auto"/>
        <w:bottom w:val="none" w:sz="0" w:space="0" w:color="auto"/>
        <w:right w:val="none" w:sz="0" w:space="0" w:color="auto"/>
      </w:divBdr>
    </w:div>
    <w:div w:id="1500972595">
      <w:bodyDiv w:val="1"/>
      <w:marLeft w:val="0"/>
      <w:marRight w:val="0"/>
      <w:marTop w:val="0"/>
      <w:marBottom w:val="0"/>
      <w:divBdr>
        <w:top w:val="none" w:sz="0" w:space="0" w:color="auto"/>
        <w:left w:val="none" w:sz="0" w:space="0" w:color="auto"/>
        <w:bottom w:val="none" w:sz="0" w:space="0" w:color="auto"/>
        <w:right w:val="none" w:sz="0" w:space="0" w:color="auto"/>
      </w:divBdr>
    </w:div>
    <w:div w:id="1517037786">
      <w:bodyDiv w:val="1"/>
      <w:marLeft w:val="0"/>
      <w:marRight w:val="0"/>
      <w:marTop w:val="0"/>
      <w:marBottom w:val="0"/>
      <w:divBdr>
        <w:top w:val="none" w:sz="0" w:space="0" w:color="auto"/>
        <w:left w:val="none" w:sz="0" w:space="0" w:color="auto"/>
        <w:bottom w:val="none" w:sz="0" w:space="0" w:color="auto"/>
        <w:right w:val="none" w:sz="0" w:space="0" w:color="auto"/>
      </w:divBdr>
    </w:div>
    <w:div w:id="1519537865">
      <w:bodyDiv w:val="1"/>
      <w:marLeft w:val="0"/>
      <w:marRight w:val="0"/>
      <w:marTop w:val="0"/>
      <w:marBottom w:val="0"/>
      <w:divBdr>
        <w:top w:val="none" w:sz="0" w:space="0" w:color="auto"/>
        <w:left w:val="none" w:sz="0" w:space="0" w:color="auto"/>
        <w:bottom w:val="none" w:sz="0" w:space="0" w:color="auto"/>
        <w:right w:val="none" w:sz="0" w:space="0" w:color="auto"/>
      </w:divBdr>
      <w:divsChild>
        <w:div w:id="474026706">
          <w:marLeft w:val="0"/>
          <w:marRight w:val="0"/>
          <w:marTop w:val="0"/>
          <w:marBottom w:val="0"/>
          <w:divBdr>
            <w:top w:val="single" w:sz="2" w:space="0" w:color="D9D9E3"/>
            <w:left w:val="single" w:sz="2" w:space="0" w:color="D9D9E3"/>
            <w:bottom w:val="single" w:sz="2" w:space="0" w:color="D9D9E3"/>
            <w:right w:val="single" w:sz="2" w:space="0" w:color="D9D9E3"/>
          </w:divBdr>
          <w:divsChild>
            <w:div w:id="2014994023">
              <w:marLeft w:val="0"/>
              <w:marRight w:val="0"/>
              <w:marTop w:val="0"/>
              <w:marBottom w:val="0"/>
              <w:divBdr>
                <w:top w:val="single" w:sz="2" w:space="0" w:color="D9D9E3"/>
                <w:left w:val="single" w:sz="2" w:space="0" w:color="D9D9E3"/>
                <w:bottom w:val="single" w:sz="2" w:space="0" w:color="D9D9E3"/>
                <w:right w:val="single" w:sz="2" w:space="0" w:color="D9D9E3"/>
              </w:divBdr>
            </w:div>
            <w:div w:id="1024987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849511">
          <w:marLeft w:val="0"/>
          <w:marRight w:val="0"/>
          <w:marTop w:val="0"/>
          <w:marBottom w:val="0"/>
          <w:divBdr>
            <w:top w:val="single" w:sz="2" w:space="0" w:color="D9D9E3"/>
            <w:left w:val="single" w:sz="2" w:space="0" w:color="D9D9E3"/>
            <w:bottom w:val="single" w:sz="2" w:space="0" w:color="D9D9E3"/>
            <w:right w:val="single" w:sz="2" w:space="0" w:color="D9D9E3"/>
          </w:divBdr>
          <w:divsChild>
            <w:div w:id="312490630">
              <w:marLeft w:val="0"/>
              <w:marRight w:val="0"/>
              <w:marTop w:val="0"/>
              <w:marBottom w:val="0"/>
              <w:divBdr>
                <w:top w:val="single" w:sz="2" w:space="0" w:color="D9D9E3"/>
                <w:left w:val="single" w:sz="2" w:space="0" w:color="D9D9E3"/>
                <w:bottom w:val="single" w:sz="2" w:space="0" w:color="D9D9E3"/>
                <w:right w:val="single" w:sz="2" w:space="0" w:color="D9D9E3"/>
              </w:divBdr>
            </w:div>
            <w:div w:id="805201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1335397">
      <w:bodyDiv w:val="1"/>
      <w:marLeft w:val="0"/>
      <w:marRight w:val="0"/>
      <w:marTop w:val="0"/>
      <w:marBottom w:val="0"/>
      <w:divBdr>
        <w:top w:val="none" w:sz="0" w:space="0" w:color="auto"/>
        <w:left w:val="none" w:sz="0" w:space="0" w:color="auto"/>
        <w:bottom w:val="none" w:sz="0" w:space="0" w:color="auto"/>
        <w:right w:val="none" w:sz="0" w:space="0" w:color="auto"/>
      </w:divBdr>
    </w:div>
    <w:div w:id="1555852750">
      <w:bodyDiv w:val="1"/>
      <w:marLeft w:val="0"/>
      <w:marRight w:val="0"/>
      <w:marTop w:val="0"/>
      <w:marBottom w:val="0"/>
      <w:divBdr>
        <w:top w:val="none" w:sz="0" w:space="0" w:color="auto"/>
        <w:left w:val="none" w:sz="0" w:space="0" w:color="auto"/>
        <w:bottom w:val="none" w:sz="0" w:space="0" w:color="auto"/>
        <w:right w:val="none" w:sz="0" w:space="0" w:color="auto"/>
      </w:divBdr>
    </w:div>
    <w:div w:id="1563633249">
      <w:bodyDiv w:val="1"/>
      <w:marLeft w:val="0"/>
      <w:marRight w:val="0"/>
      <w:marTop w:val="0"/>
      <w:marBottom w:val="0"/>
      <w:divBdr>
        <w:top w:val="none" w:sz="0" w:space="0" w:color="auto"/>
        <w:left w:val="none" w:sz="0" w:space="0" w:color="auto"/>
        <w:bottom w:val="none" w:sz="0" w:space="0" w:color="auto"/>
        <w:right w:val="none" w:sz="0" w:space="0" w:color="auto"/>
      </w:divBdr>
    </w:div>
    <w:div w:id="1569923603">
      <w:bodyDiv w:val="1"/>
      <w:marLeft w:val="0"/>
      <w:marRight w:val="0"/>
      <w:marTop w:val="0"/>
      <w:marBottom w:val="0"/>
      <w:divBdr>
        <w:top w:val="none" w:sz="0" w:space="0" w:color="auto"/>
        <w:left w:val="none" w:sz="0" w:space="0" w:color="auto"/>
        <w:bottom w:val="none" w:sz="0" w:space="0" w:color="auto"/>
        <w:right w:val="none" w:sz="0" w:space="0" w:color="auto"/>
      </w:divBdr>
    </w:div>
    <w:div w:id="1577667071">
      <w:bodyDiv w:val="1"/>
      <w:marLeft w:val="0"/>
      <w:marRight w:val="0"/>
      <w:marTop w:val="0"/>
      <w:marBottom w:val="0"/>
      <w:divBdr>
        <w:top w:val="none" w:sz="0" w:space="0" w:color="auto"/>
        <w:left w:val="none" w:sz="0" w:space="0" w:color="auto"/>
        <w:bottom w:val="none" w:sz="0" w:space="0" w:color="auto"/>
        <w:right w:val="none" w:sz="0" w:space="0" w:color="auto"/>
      </w:divBdr>
    </w:div>
    <w:div w:id="1582447936">
      <w:bodyDiv w:val="1"/>
      <w:marLeft w:val="0"/>
      <w:marRight w:val="0"/>
      <w:marTop w:val="0"/>
      <w:marBottom w:val="0"/>
      <w:divBdr>
        <w:top w:val="none" w:sz="0" w:space="0" w:color="auto"/>
        <w:left w:val="none" w:sz="0" w:space="0" w:color="auto"/>
        <w:bottom w:val="none" w:sz="0" w:space="0" w:color="auto"/>
        <w:right w:val="none" w:sz="0" w:space="0" w:color="auto"/>
      </w:divBdr>
    </w:div>
    <w:div w:id="1590237391">
      <w:bodyDiv w:val="1"/>
      <w:marLeft w:val="0"/>
      <w:marRight w:val="0"/>
      <w:marTop w:val="0"/>
      <w:marBottom w:val="0"/>
      <w:divBdr>
        <w:top w:val="none" w:sz="0" w:space="0" w:color="auto"/>
        <w:left w:val="none" w:sz="0" w:space="0" w:color="auto"/>
        <w:bottom w:val="none" w:sz="0" w:space="0" w:color="auto"/>
        <w:right w:val="none" w:sz="0" w:space="0" w:color="auto"/>
      </w:divBdr>
    </w:div>
    <w:div w:id="1602182613">
      <w:bodyDiv w:val="1"/>
      <w:marLeft w:val="0"/>
      <w:marRight w:val="0"/>
      <w:marTop w:val="0"/>
      <w:marBottom w:val="0"/>
      <w:divBdr>
        <w:top w:val="none" w:sz="0" w:space="0" w:color="auto"/>
        <w:left w:val="none" w:sz="0" w:space="0" w:color="auto"/>
        <w:bottom w:val="none" w:sz="0" w:space="0" w:color="auto"/>
        <w:right w:val="none" w:sz="0" w:space="0" w:color="auto"/>
      </w:divBdr>
    </w:div>
    <w:div w:id="1603948380">
      <w:bodyDiv w:val="1"/>
      <w:marLeft w:val="0"/>
      <w:marRight w:val="0"/>
      <w:marTop w:val="0"/>
      <w:marBottom w:val="0"/>
      <w:divBdr>
        <w:top w:val="none" w:sz="0" w:space="0" w:color="auto"/>
        <w:left w:val="none" w:sz="0" w:space="0" w:color="auto"/>
        <w:bottom w:val="none" w:sz="0" w:space="0" w:color="auto"/>
        <w:right w:val="none" w:sz="0" w:space="0" w:color="auto"/>
      </w:divBdr>
    </w:div>
    <w:div w:id="1622105971">
      <w:bodyDiv w:val="1"/>
      <w:marLeft w:val="0"/>
      <w:marRight w:val="0"/>
      <w:marTop w:val="0"/>
      <w:marBottom w:val="0"/>
      <w:divBdr>
        <w:top w:val="none" w:sz="0" w:space="0" w:color="auto"/>
        <w:left w:val="none" w:sz="0" w:space="0" w:color="auto"/>
        <w:bottom w:val="none" w:sz="0" w:space="0" w:color="auto"/>
        <w:right w:val="none" w:sz="0" w:space="0" w:color="auto"/>
      </w:divBdr>
    </w:div>
    <w:div w:id="1633054848">
      <w:bodyDiv w:val="1"/>
      <w:marLeft w:val="0"/>
      <w:marRight w:val="0"/>
      <w:marTop w:val="0"/>
      <w:marBottom w:val="0"/>
      <w:divBdr>
        <w:top w:val="none" w:sz="0" w:space="0" w:color="auto"/>
        <w:left w:val="none" w:sz="0" w:space="0" w:color="auto"/>
        <w:bottom w:val="none" w:sz="0" w:space="0" w:color="auto"/>
        <w:right w:val="none" w:sz="0" w:space="0" w:color="auto"/>
      </w:divBdr>
    </w:div>
    <w:div w:id="1641571499">
      <w:bodyDiv w:val="1"/>
      <w:marLeft w:val="0"/>
      <w:marRight w:val="0"/>
      <w:marTop w:val="0"/>
      <w:marBottom w:val="0"/>
      <w:divBdr>
        <w:top w:val="none" w:sz="0" w:space="0" w:color="auto"/>
        <w:left w:val="none" w:sz="0" w:space="0" w:color="auto"/>
        <w:bottom w:val="none" w:sz="0" w:space="0" w:color="auto"/>
        <w:right w:val="none" w:sz="0" w:space="0" w:color="auto"/>
      </w:divBdr>
    </w:div>
    <w:div w:id="1642155419">
      <w:bodyDiv w:val="1"/>
      <w:marLeft w:val="0"/>
      <w:marRight w:val="0"/>
      <w:marTop w:val="0"/>
      <w:marBottom w:val="0"/>
      <w:divBdr>
        <w:top w:val="none" w:sz="0" w:space="0" w:color="auto"/>
        <w:left w:val="none" w:sz="0" w:space="0" w:color="auto"/>
        <w:bottom w:val="none" w:sz="0" w:space="0" w:color="auto"/>
        <w:right w:val="none" w:sz="0" w:space="0" w:color="auto"/>
      </w:divBdr>
    </w:div>
    <w:div w:id="1648509900">
      <w:bodyDiv w:val="1"/>
      <w:marLeft w:val="0"/>
      <w:marRight w:val="0"/>
      <w:marTop w:val="0"/>
      <w:marBottom w:val="0"/>
      <w:divBdr>
        <w:top w:val="none" w:sz="0" w:space="0" w:color="auto"/>
        <w:left w:val="none" w:sz="0" w:space="0" w:color="auto"/>
        <w:bottom w:val="none" w:sz="0" w:space="0" w:color="auto"/>
        <w:right w:val="none" w:sz="0" w:space="0" w:color="auto"/>
      </w:divBdr>
    </w:div>
    <w:div w:id="1656569073">
      <w:bodyDiv w:val="1"/>
      <w:marLeft w:val="0"/>
      <w:marRight w:val="0"/>
      <w:marTop w:val="0"/>
      <w:marBottom w:val="0"/>
      <w:divBdr>
        <w:top w:val="none" w:sz="0" w:space="0" w:color="auto"/>
        <w:left w:val="none" w:sz="0" w:space="0" w:color="auto"/>
        <w:bottom w:val="none" w:sz="0" w:space="0" w:color="auto"/>
        <w:right w:val="none" w:sz="0" w:space="0" w:color="auto"/>
      </w:divBdr>
    </w:div>
    <w:div w:id="1671638818">
      <w:bodyDiv w:val="1"/>
      <w:marLeft w:val="0"/>
      <w:marRight w:val="0"/>
      <w:marTop w:val="0"/>
      <w:marBottom w:val="0"/>
      <w:divBdr>
        <w:top w:val="none" w:sz="0" w:space="0" w:color="auto"/>
        <w:left w:val="none" w:sz="0" w:space="0" w:color="auto"/>
        <w:bottom w:val="none" w:sz="0" w:space="0" w:color="auto"/>
        <w:right w:val="none" w:sz="0" w:space="0" w:color="auto"/>
      </w:divBdr>
    </w:div>
    <w:div w:id="1672835484">
      <w:bodyDiv w:val="1"/>
      <w:marLeft w:val="0"/>
      <w:marRight w:val="0"/>
      <w:marTop w:val="0"/>
      <w:marBottom w:val="0"/>
      <w:divBdr>
        <w:top w:val="none" w:sz="0" w:space="0" w:color="auto"/>
        <w:left w:val="none" w:sz="0" w:space="0" w:color="auto"/>
        <w:bottom w:val="none" w:sz="0" w:space="0" w:color="auto"/>
        <w:right w:val="none" w:sz="0" w:space="0" w:color="auto"/>
      </w:divBdr>
    </w:div>
    <w:div w:id="1676223352">
      <w:bodyDiv w:val="1"/>
      <w:marLeft w:val="0"/>
      <w:marRight w:val="0"/>
      <w:marTop w:val="0"/>
      <w:marBottom w:val="0"/>
      <w:divBdr>
        <w:top w:val="none" w:sz="0" w:space="0" w:color="auto"/>
        <w:left w:val="none" w:sz="0" w:space="0" w:color="auto"/>
        <w:bottom w:val="none" w:sz="0" w:space="0" w:color="auto"/>
        <w:right w:val="none" w:sz="0" w:space="0" w:color="auto"/>
      </w:divBdr>
    </w:div>
    <w:div w:id="1706249730">
      <w:bodyDiv w:val="1"/>
      <w:marLeft w:val="0"/>
      <w:marRight w:val="0"/>
      <w:marTop w:val="0"/>
      <w:marBottom w:val="0"/>
      <w:divBdr>
        <w:top w:val="none" w:sz="0" w:space="0" w:color="auto"/>
        <w:left w:val="none" w:sz="0" w:space="0" w:color="auto"/>
        <w:bottom w:val="none" w:sz="0" w:space="0" w:color="auto"/>
        <w:right w:val="none" w:sz="0" w:space="0" w:color="auto"/>
      </w:divBdr>
    </w:div>
    <w:div w:id="1738750088">
      <w:bodyDiv w:val="1"/>
      <w:marLeft w:val="0"/>
      <w:marRight w:val="0"/>
      <w:marTop w:val="0"/>
      <w:marBottom w:val="0"/>
      <w:divBdr>
        <w:top w:val="none" w:sz="0" w:space="0" w:color="auto"/>
        <w:left w:val="none" w:sz="0" w:space="0" w:color="auto"/>
        <w:bottom w:val="none" w:sz="0" w:space="0" w:color="auto"/>
        <w:right w:val="none" w:sz="0" w:space="0" w:color="auto"/>
      </w:divBdr>
    </w:div>
    <w:div w:id="1746679101">
      <w:bodyDiv w:val="1"/>
      <w:marLeft w:val="0"/>
      <w:marRight w:val="0"/>
      <w:marTop w:val="0"/>
      <w:marBottom w:val="0"/>
      <w:divBdr>
        <w:top w:val="none" w:sz="0" w:space="0" w:color="auto"/>
        <w:left w:val="none" w:sz="0" w:space="0" w:color="auto"/>
        <w:bottom w:val="none" w:sz="0" w:space="0" w:color="auto"/>
        <w:right w:val="none" w:sz="0" w:space="0" w:color="auto"/>
      </w:divBdr>
    </w:div>
    <w:div w:id="1767729017">
      <w:bodyDiv w:val="1"/>
      <w:marLeft w:val="0"/>
      <w:marRight w:val="0"/>
      <w:marTop w:val="0"/>
      <w:marBottom w:val="0"/>
      <w:divBdr>
        <w:top w:val="none" w:sz="0" w:space="0" w:color="auto"/>
        <w:left w:val="none" w:sz="0" w:space="0" w:color="auto"/>
        <w:bottom w:val="none" w:sz="0" w:space="0" w:color="auto"/>
        <w:right w:val="none" w:sz="0" w:space="0" w:color="auto"/>
      </w:divBdr>
    </w:div>
    <w:div w:id="1772701079">
      <w:bodyDiv w:val="1"/>
      <w:marLeft w:val="0"/>
      <w:marRight w:val="0"/>
      <w:marTop w:val="0"/>
      <w:marBottom w:val="0"/>
      <w:divBdr>
        <w:top w:val="none" w:sz="0" w:space="0" w:color="auto"/>
        <w:left w:val="none" w:sz="0" w:space="0" w:color="auto"/>
        <w:bottom w:val="none" w:sz="0" w:space="0" w:color="auto"/>
        <w:right w:val="none" w:sz="0" w:space="0" w:color="auto"/>
      </w:divBdr>
    </w:div>
    <w:div w:id="1782873239">
      <w:bodyDiv w:val="1"/>
      <w:marLeft w:val="0"/>
      <w:marRight w:val="0"/>
      <w:marTop w:val="0"/>
      <w:marBottom w:val="0"/>
      <w:divBdr>
        <w:top w:val="none" w:sz="0" w:space="0" w:color="auto"/>
        <w:left w:val="none" w:sz="0" w:space="0" w:color="auto"/>
        <w:bottom w:val="none" w:sz="0" w:space="0" w:color="auto"/>
        <w:right w:val="none" w:sz="0" w:space="0" w:color="auto"/>
      </w:divBdr>
    </w:div>
    <w:div w:id="1783573092">
      <w:bodyDiv w:val="1"/>
      <w:marLeft w:val="0"/>
      <w:marRight w:val="0"/>
      <w:marTop w:val="0"/>
      <w:marBottom w:val="0"/>
      <w:divBdr>
        <w:top w:val="none" w:sz="0" w:space="0" w:color="auto"/>
        <w:left w:val="none" w:sz="0" w:space="0" w:color="auto"/>
        <w:bottom w:val="none" w:sz="0" w:space="0" w:color="auto"/>
        <w:right w:val="none" w:sz="0" w:space="0" w:color="auto"/>
      </w:divBdr>
    </w:div>
    <w:div w:id="1785492687">
      <w:bodyDiv w:val="1"/>
      <w:marLeft w:val="0"/>
      <w:marRight w:val="0"/>
      <w:marTop w:val="0"/>
      <w:marBottom w:val="0"/>
      <w:divBdr>
        <w:top w:val="none" w:sz="0" w:space="0" w:color="auto"/>
        <w:left w:val="none" w:sz="0" w:space="0" w:color="auto"/>
        <w:bottom w:val="none" w:sz="0" w:space="0" w:color="auto"/>
        <w:right w:val="none" w:sz="0" w:space="0" w:color="auto"/>
      </w:divBdr>
    </w:div>
    <w:div w:id="1789277506">
      <w:bodyDiv w:val="1"/>
      <w:marLeft w:val="0"/>
      <w:marRight w:val="0"/>
      <w:marTop w:val="0"/>
      <w:marBottom w:val="0"/>
      <w:divBdr>
        <w:top w:val="none" w:sz="0" w:space="0" w:color="auto"/>
        <w:left w:val="none" w:sz="0" w:space="0" w:color="auto"/>
        <w:bottom w:val="none" w:sz="0" w:space="0" w:color="auto"/>
        <w:right w:val="none" w:sz="0" w:space="0" w:color="auto"/>
      </w:divBdr>
    </w:div>
    <w:div w:id="1795365007">
      <w:bodyDiv w:val="1"/>
      <w:marLeft w:val="0"/>
      <w:marRight w:val="0"/>
      <w:marTop w:val="0"/>
      <w:marBottom w:val="0"/>
      <w:divBdr>
        <w:top w:val="none" w:sz="0" w:space="0" w:color="auto"/>
        <w:left w:val="none" w:sz="0" w:space="0" w:color="auto"/>
        <w:bottom w:val="none" w:sz="0" w:space="0" w:color="auto"/>
        <w:right w:val="none" w:sz="0" w:space="0" w:color="auto"/>
      </w:divBdr>
    </w:div>
    <w:div w:id="1797144261">
      <w:bodyDiv w:val="1"/>
      <w:marLeft w:val="0"/>
      <w:marRight w:val="0"/>
      <w:marTop w:val="0"/>
      <w:marBottom w:val="0"/>
      <w:divBdr>
        <w:top w:val="none" w:sz="0" w:space="0" w:color="auto"/>
        <w:left w:val="none" w:sz="0" w:space="0" w:color="auto"/>
        <w:bottom w:val="none" w:sz="0" w:space="0" w:color="auto"/>
        <w:right w:val="none" w:sz="0" w:space="0" w:color="auto"/>
      </w:divBdr>
    </w:div>
    <w:div w:id="1798185237">
      <w:bodyDiv w:val="1"/>
      <w:marLeft w:val="0"/>
      <w:marRight w:val="0"/>
      <w:marTop w:val="0"/>
      <w:marBottom w:val="0"/>
      <w:divBdr>
        <w:top w:val="none" w:sz="0" w:space="0" w:color="auto"/>
        <w:left w:val="none" w:sz="0" w:space="0" w:color="auto"/>
        <w:bottom w:val="none" w:sz="0" w:space="0" w:color="auto"/>
        <w:right w:val="none" w:sz="0" w:space="0" w:color="auto"/>
      </w:divBdr>
    </w:div>
    <w:div w:id="1810393490">
      <w:bodyDiv w:val="1"/>
      <w:marLeft w:val="0"/>
      <w:marRight w:val="0"/>
      <w:marTop w:val="0"/>
      <w:marBottom w:val="0"/>
      <w:divBdr>
        <w:top w:val="none" w:sz="0" w:space="0" w:color="auto"/>
        <w:left w:val="none" w:sz="0" w:space="0" w:color="auto"/>
        <w:bottom w:val="none" w:sz="0" w:space="0" w:color="auto"/>
        <w:right w:val="none" w:sz="0" w:space="0" w:color="auto"/>
      </w:divBdr>
    </w:div>
    <w:div w:id="1815365169">
      <w:bodyDiv w:val="1"/>
      <w:marLeft w:val="0"/>
      <w:marRight w:val="0"/>
      <w:marTop w:val="0"/>
      <w:marBottom w:val="0"/>
      <w:divBdr>
        <w:top w:val="none" w:sz="0" w:space="0" w:color="auto"/>
        <w:left w:val="none" w:sz="0" w:space="0" w:color="auto"/>
        <w:bottom w:val="none" w:sz="0" w:space="0" w:color="auto"/>
        <w:right w:val="none" w:sz="0" w:space="0" w:color="auto"/>
      </w:divBdr>
    </w:div>
    <w:div w:id="1817259463">
      <w:bodyDiv w:val="1"/>
      <w:marLeft w:val="0"/>
      <w:marRight w:val="0"/>
      <w:marTop w:val="0"/>
      <w:marBottom w:val="0"/>
      <w:divBdr>
        <w:top w:val="none" w:sz="0" w:space="0" w:color="auto"/>
        <w:left w:val="none" w:sz="0" w:space="0" w:color="auto"/>
        <w:bottom w:val="none" w:sz="0" w:space="0" w:color="auto"/>
        <w:right w:val="none" w:sz="0" w:space="0" w:color="auto"/>
      </w:divBdr>
    </w:div>
    <w:div w:id="1821725489">
      <w:bodyDiv w:val="1"/>
      <w:marLeft w:val="0"/>
      <w:marRight w:val="0"/>
      <w:marTop w:val="0"/>
      <w:marBottom w:val="0"/>
      <w:divBdr>
        <w:top w:val="none" w:sz="0" w:space="0" w:color="auto"/>
        <w:left w:val="none" w:sz="0" w:space="0" w:color="auto"/>
        <w:bottom w:val="none" w:sz="0" w:space="0" w:color="auto"/>
        <w:right w:val="none" w:sz="0" w:space="0" w:color="auto"/>
      </w:divBdr>
    </w:div>
    <w:div w:id="1821799561">
      <w:bodyDiv w:val="1"/>
      <w:marLeft w:val="0"/>
      <w:marRight w:val="0"/>
      <w:marTop w:val="0"/>
      <w:marBottom w:val="0"/>
      <w:divBdr>
        <w:top w:val="none" w:sz="0" w:space="0" w:color="auto"/>
        <w:left w:val="none" w:sz="0" w:space="0" w:color="auto"/>
        <w:bottom w:val="none" w:sz="0" w:space="0" w:color="auto"/>
        <w:right w:val="none" w:sz="0" w:space="0" w:color="auto"/>
      </w:divBdr>
    </w:div>
    <w:div w:id="1828397993">
      <w:bodyDiv w:val="1"/>
      <w:marLeft w:val="0"/>
      <w:marRight w:val="0"/>
      <w:marTop w:val="0"/>
      <w:marBottom w:val="0"/>
      <w:divBdr>
        <w:top w:val="none" w:sz="0" w:space="0" w:color="auto"/>
        <w:left w:val="none" w:sz="0" w:space="0" w:color="auto"/>
        <w:bottom w:val="none" w:sz="0" w:space="0" w:color="auto"/>
        <w:right w:val="none" w:sz="0" w:space="0" w:color="auto"/>
      </w:divBdr>
    </w:div>
    <w:div w:id="1832863314">
      <w:bodyDiv w:val="1"/>
      <w:marLeft w:val="0"/>
      <w:marRight w:val="0"/>
      <w:marTop w:val="0"/>
      <w:marBottom w:val="0"/>
      <w:divBdr>
        <w:top w:val="none" w:sz="0" w:space="0" w:color="auto"/>
        <w:left w:val="none" w:sz="0" w:space="0" w:color="auto"/>
        <w:bottom w:val="none" w:sz="0" w:space="0" w:color="auto"/>
        <w:right w:val="none" w:sz="0" w:space="0" w:color="auto"/>
      </w:divBdr>
    </w:div>
    <w:div w:id="1870491516">
      <w:bodyDiv w:val="1"/>
      <w:marLeft w:val="0"/>
      <w:marRight w:val="0"/>
      <w:marTop w:val="0"/>
      <w:marBottom w:val="0"/>
      <w:divBdr>
        <w:top w:val="none" w:sz="0" w:space="0" w:color="auto"/>
        <w:left w:val="none" w:sz="0" w:space="0" w:color="auto"/>
        <w:bottom w:val="none" w:sz="0" w:space="0" w:color="auto"/>
        <w:right w:val="none" w:sz="0" w:space="0" w:color="auto"/>
      </w:divBdr>
    </w:div>
    <w:div w:id="1881433336">
      <w:bodyDiv w:val="1"/>
      <w:marLeft w:val="0"/>
      <w:marRight w:val="0"/>
      <w:marTop w:val="0"/>
      <w:marBottom w:val="0"/>
      <w:divBdr>
        <w:top w:val="none" w:sz="0" w:space="0" w:color="auto"/>
        <w:left w:val="none" w:sz="0" w:space="0" w:color="auto"/>
        <w:bottom w:val="none" w:sz="0" w:space="0" w:color="auto"/>
        <w:right w:val="none" w:sz="0" w:space="0" w:color="auto"/>
      </w:divBdr>
    </w:div>
    <w:div w:id="1901623809">
      <w:bodyDiv w:val="1"/>
      <w:marLeft w:val="0"/>
      <w:marRight w:val="0"/>
      <w:marTop w:val="0"/>
      <w:marBottom w:val="0"/>
      <w:divBdr>
        <w:top w:val="none" w:sz="0" w:space="0" w:color="auto"/>
        <w:left w:val="none" w:sz="0" w:space="0" w:color="auto"/>
        <w:bottom w:val="none" w:sz="0" w:space="0" w:color="auto"/>
        <w:right w:val="none" w:sz="0" w:space="0" w:color="auto"/>
      </w:divBdr>
    </w:div>
    <w:div w:id="1903297615">
      <w:bodyDiv w:val="1"/>
      <w:marLeft w:val="0"/>
      <w:marRight w:val="0"/>
      <w:marTop w:val="0"/>
      <w:marBottom w:val="0"/>
      <w:divBdr>
        <w:top w:val="none" w:sz="0" w:space="0" w:color="auto"/>
        <w:left w:val="none" w:sz="0" w:space="0" w:color="auto"/>
        <w:bottom w:val="none" w:sz="0" w:space="0" w:color="auto"/>
        <w:right w:val="none" w:sz="0" w:space="0" w:color="auto"/>
      </w:divBdr>
    </w:div>
    <w:div w:id="1926185414">
      <w:bodyDiv w:val="1"/>
      <w:marLeft w:val="0"/>
      <w:marRight w:val="0"/>
      <w:marTop w:val="0"/>
      <w:marBottom w:val="0"/>
      <w:divBdr>
        <w:top w:val="none" w:sz="0" w:space="0" w:color="auto"/>
        <w:left w:val="none" w:sz="0" w:space="0" w:color="auto"/>
        <w:bottom w:val="none" w:sz="0" w:space="0" w:color="auto"/>
        <w:right w:val="none" w:sz="0" w:space="0" w:color="auto"/>
      </w:divBdr>
    </w:div>
    <w:div w:id="1934825629">
      <w:bodyDiv w:val="1"/>
      <w:marLeft w:val="0"/>
      <w:marRight w:val="0"/>
      <w:marTop w:val="0"/>
      <w:marBottom w:val="0"/>
      <w:divBdr>
        <w:top w:val="none" w:sz="0" w:space="0" w:color="auto"/>
        <w:left w:val="none" w:sz="0" w:space="0" w:color="auto"/>
        <w:bottom w:val="none" w:sz="0" w:space="0" w:color="auto"/>
        <w:right w:val="none" w:sz="0" w:space="0" w:color="auto"/>
      </w:divBdr>
    </w:div>
    <w:div w:id="1941912182">
      <w:bodyDiv w:val="1"/>
      <w:marLeft w:val="0"/>
      <w:marRight w:val="0"/>
      <w:marTop w:val="0"/>
      <w:marBottom w:val="0"/>
      <w:divBdr>
        <w:top w:val="none" w:sz="0" w:space="0" w:color="auto"/>
        <w:left w:val="none" w:sz="0" w:space="0" w:color="auto"/>
        <w:bottom w:val="none" w:sz="0" w:space="0" w:color="auto"/>
        <w:right w:val="none" w:sz="0" w:space="0" w:color="auto"/>
      </w:divBdr>
    </w:div>
    <w:div w:id="1956399633">
      <w:bodyDiv w:val="1"/>
      <w:marLeft w:val="0"/>
      <w:marRight w:val="0"/>
      <w:marTop w:val="0"/>
      <w:marBottom w:val="0"/>
      <w:divBdr>
        <w:top w:val="none" w:sz="0" w:space="0" w:color="auto"/>
        <w:left w:val="none" w:sz="0" w:space="0" w:color="auto"/>
        <w:bottom w:val="none" w:sz="0" w:space="0" w:color="auto"/>
        <w:right w:val="none" w:sz="0" w:space="0" w:color="auto"/>
      </w:divBdr>
    </w:div>
    <w:div w:id="1966353131">
      <w:bodyDiv w:val="1"/>
      <w:marLeft w:val="0"/>
      <w:marRight w:val="0"/>
      <w:marTop w:val="0"/>
      <w:marBottom w:val="0"/>
      <w:divBdr>
        <w:top w:val="none" w:sz="0" w:space="0" w:color="auto"/>
        <w:left w:val="none" w:sz="0" w:space="0" w:color="auto"/>
        <w:bottom w:val="none" w:sz="0" w:space="0" w:color="auto"/>
        <w:right w:val="none" w:sz="0" w:space="0" w:color="auto"/>
      </w:divBdr>
    </w:div>
    <w:div w:id="1978147561">
      <w:bodyDiv w:val="1"/>
      <w:marLeft w:val="0"/>
      <w:marRight w:val="0"/>
      <w:marTop w:val="0"/>
      <w:marBottom w:val="0"/>
      <w:divBdr>
        <w:top w:val="none" w:sz="0" w:space="0" w:color="auto"/>
        <w:left w:val="none" w:sz="0" w:space="0" w:color="auto"/>
        <w:bottom w:val="none" w:sz="0" w:space="0" w:color="auto"/>
        <w:right w:val="none" w:sz="0" w:space="0" w:color="auto"/>
      </w:divBdr>
    </w:div>
    <w:div w:id="1990401532">
      <w:bodyDiv w:val="1"/>
      <w:marLeft w:val="0"/>
      <w:marRight w:val="0"/>
      <w:marTop w:val="0"/>
      <w:marBottom w:val="0"/>
      <w:divBdr>
        <w:top w:val="none" w:sz="0" w:space="0" w:color="auto"/>
        <w:left w:val="none" w:sz="0" w:space="0" w:color="auto"/>
        <w:bottom w:val="none" w:sz="0" w:space="0" w:color="auto"/>
        <w:right w:val="none" w:sz="0" w:space="0" w:color="auto"/>
      </w:divBdr>
    </w:div>
    <w:div w:id="1992706542">
      <w:bodyDiv w:val="1"/>
      <w:marLeft w:val="0"/>
      <w:marRight w:val="0"/>
      <w:marTop w:val="0"/>
      <w:marBottom w:val="0"/>
      <w:divBdr>
        <w:top w:val="none" w:sz="0" w:space="0" w:color="auto"/>
        <w:left w:val="none" w:sz="0" w:space="0" w:color="auto"/>
        <w:bottom w:val="none" w:sz="0" w:space="0" w:color="auto"/>
        <w:right w:val="none" w:sz="0" w:space="0" w:color="auto"/>
      </w:divBdr>
      <w:divsChild>
        <w:div w:id="243227657">
          <w:marLeft w:val="0"/>
          <w:marRight w:val="0"/>
          <w:marTop w:val="0"/>
          <w:marBottom w:val="360"/>
          <w:divBdr>
            <w:top w:val="none" w:sz="0" w:space="0" w:color="auto"/>
            <w:left w:val="none" w:sz="0" w:space="0" w:color="auto"/>
            <w:bottom w:val="none" w:sz="0" w:space="0" w:color="auto"/>
            <w:right w:val="none" w:sz="0" w:space="0" w:color="auto"/>
          </w:divBdr>
        </w:div>
      </w:divsChild>
    </w:div>
    <w:div w:id="1993215757">
      <w:bodyDiv w:val="1"/>
      <w:marLeft w:val="0"/>
      <w:marRight w:val="0"/>
      <w:marTop w:val="0"/>
      <w:marBottom w:val="0"/>
      <w:divBdr>
        <w:top w:val="none" w:sz="0" w:space="0" w:color="auto"/>
        <w:left w:val="none" w:sz="0" w:space="0" w:color="auto"/>
        <w:bottom w:val="none" w:sz="0" w:space="0" w:color="auto"/>
        <w:right w:val="none" w:sz="0" w:space="0" w:color="auto"/>
      </w:divBdr>
    </w:div>
    <w:div w:id="2004164761">
      <w:bodyDiv w:val="1"/>
      <w:marLeft w:val="0"/>
      <w:marRight w:val="0"/>
      <w:marTop w:val="0"/>
      <w:marBottom w:val="0"/>
      <w:divBdr>
        <w:top w:val="none" w:sz="0" w:space="0" w:color="auto"/>
        <w:left w:val="none" w:sz="0" w:space="0" w:color="auto"/>
        <w:bottom w:val="none" w:sz="0" w:space="0" w:color="auto"/>
        <w:right w:val="none" w:sz="0" w:space="0" w:color="auto"/>
      </w:divBdr>
    </w:div>
    <w:div w:id="2029716764">
      <w:bodyDiv w:val="1"/>
      <w:marLeft w:val="0"/>
      <w:marRight w:val="0"/>
      <w:marTop w:val="0"/>
      <w:marBottom w:val="0"/>
      <w:divBdr>
        <w:top w:val="none" w:sz="0" w:space="0" w:color="auto"/>
        <w:left w:val="none" w:sz="0" w:space="0" w:color="auto"/>
        <w:bottom w:val="none" w:sz="0" w:space="0" w:color="auto"/>
        <w:right w:val="none" w:sz="0" w:space="0" w:color="auto"/>
      </w:divBdr>
    </w:div>
    <w:div w:id="2031176153">
      <w:bodyDiv w:val="1"/>
      <w:marLeft w:val="0"/>
      <w:marRight w:val="0"/>
      <w:marTop w:val="0"/>
      <w:marBottom w:val="0"/>
      <w:divBdr>
        <w:top w:val="none" w:sz="0" w:space="0" w:color="auto"/>
        <w:left w:val="none" w:sz="0" w:space="0" w:color="auto"/>
        <w:bottom w:val="none" w:sz="0" w:space="0" w:color="auto"/>
        <w:right w:val="none" w:sz="0" w:space="0" w:color="auto"/>
      </w:divBdr>
    </w:div>
    <w:div w:id="2037924161">
      <w:bodyDiv w:val="1"/>
      <w:marLeft w:val="0"/>
      <w:marRight w:val="0"/>
      <w:marTop w:val="0"/>
      <w:marBottom w:val="0"/>
      <w:divBdr>
        <w:top w:val="none" w:sz="0" w:space="0" w:color="auto"/>
        <w:left w:val="none" w:sz="0" w:space="0" w:color="auto"/>
        <w:bottom w:val="none" w:sz="0" w:space="0" w:color="auto"/>
        <w:right w:val="none" w:sz="0" w:space="0" w:color="auto"/>
      </w:divBdr>
    </w:div>
    <w:div w:id="2040008681">
      <w:bodyDiv w:val="1"/>
      <w:marLeft w:val="0"/>
      <w:marRight w:val="0"/>
      <w:marTop w:val="0"/>
      <w:marBottom w:val="0"/>
      <w:divBdr>
        <w:top w:val="none" w:sz="0" w:space="0" w:color="auto"/>
        <w:left w:val="none" w:sz="0" w:space="0" w:color="auto"/>
        <w:bottom w:val="none" w:sz="0" w:space="0" w:color="auto"/>
        <w:right w:val="none" w:sz="0" w:space="0" w:color="auto"/>
      </w:divBdr>
    </w:div>
    <w:div w:id="2058703920">
      <w:bodyDiv w:val="1"/>
      <w:marLeft w:val="0"/>
      <w:marRight w:val="0"/>
      <w:marTop w:val="0"/>
      <w:marBottom w:val="0"/>
      <w:divBdr>
        <w:top w:val="none" w:sz="0" w:space="0" w:color="auto"/>
        <w:left w:val="none" w:sz="0" w:space="0" w:color="auto"/>
        <w:bottom w:val="none" w:sz="0" w:space="0" w:color="auto"/>
        <w:right w:val="none" w:sz="0" w:space="0" w:color="auto"/>
      </w:divBdr>
    </w:div>
    <w:div w:id="2062171232">
      <w:bodyDiv w:val="1"/>
      <w:marLeft w:val="0"/>
      <w:marRight w:val="0"/>
      <w:marTop w:val="0"/>
      <w:marBottom w:val="0"/>
      <w:divBdr>
        <w:top w:val="none" w:sz="0" w:space="0" w:color="auto"/>
        <w:left w:val="none" w:sz="0" w:space="0" w:color="auto"/>
        <w:bottom w:val="none" w:sz="0" w:space="0" w:color="auto"/>
        <w:right w:val="none" w:sz="0" w:space="0" w:color="auto"/>
      </w:divBdr>
    </w:div>
    <w:div w:id="2078477372">
      <w:bodyDiv w:val="1"/>
      <w:marLeft w:val="0"/>
      <w:marRight w:val="0"/>
      <w:marTop w:val="0"/>
      <w:marBottom w:val="0"/>
      <w:divBdr>
        <w:top w:val="none" w:sz="0" w:space="0" w:color="auto"/>
        <w:left w:val="none" w:sz="0" w:space="0" w:color="auto"/>
        <w:bottom w:val="none" w:sz="0" w:space="0" w:color="auto"/>
        <w:right w:val="none" w:sz="0" w:space="0" w:color="auto"/>
      </w:divBdr>
    </w:div>
    <w:div w:id="2080246177">
      <w:bodyDiv w:val="1"/>
      <w:marLeft w:val="0"/>
      <w:marRight w:val="0"/>
      <w:marTop w:val="0"/>
      <w:marBottom w:val="0"/>
      <w:divBdr>
        <w:top w:val="none" w:sz="0" w:space="0" w:color="auto"/>
        <w:left w:val="none" w:sz="0" w:space="0" w:color="auto"/>
        <w:bottom w:val="none" w:sz="0" w:space="0" w:color="auto"/>
        <w:right w:val="none" w:sz="0" w:space="0" w:color="auto"/>
      </w:divBdr>
    </w:div>
    <w:div w:id="2091267825">
      <w:bodyDiv w:val="1"/>
      <w:marLeft w:val="0"/>
      <w:marRight w:val="0"/>
      <w:marTop w:val="0"/>
      <w:marBottom w:val="0"/>
      <w:divBdr>
        <w:top w:val="none" w:sz="0" w:space="0" w:color="auto"/>
        <w:left w:val="none" w:sz="0" w:space="0" w:color="auto"/>
        <w:bottom w:val="none" w:sz="0" w:space="0" w:color="auto"/>
        <w:right w:val="none" w:sz="0" w:space="0" w:color="auto"/>
      </w:divBdr>
    </w:div>
    <w:div w:id="2096511775">
      <w:bodyDiv w:val="1"/>
      <w:marLeft w:val="0"/>
      <w:marRight w:val="0"/>
      <w:marTop w:val="0"/>
      <w:marBottom w:val="0"/>
      <w:divBdr>
        <w:top w:val="none" w:sz="0" w:space="0" w:color="auto"/>
        <w:left w:val="none" w:sz="0" w:space="0" w:color="auto"/>
        <w:bottom w:val="none" w:sz="0" w:space="0" w:color="auto"/>
        <w:right w:val="none" w:sz="0" w:space="0" w:color="auto"/>
      </w:divBdr>
    </w:div>
    <w:div w:id="2108651441">
      <w:bodyDiv w:val="1"/>
      <w:marLeft w:val="0"/>
      <w:marRight w:val="0"/>
      <w:marTop w:val="0"/>
      <w:marBottom w:val="0"/>
      <w:divBdr>
        <w:top w:val="none" w:sz="0" w:space="0" w:color="auto"/>
        <w:left w:val="none" w:sz="0" w:space="0" w:color="auto"/>
        <w:bottom w:val="none" w:sz="0" w:space="0" w:color="auto"/>
        <w:right w:val="none" w:sz="0" w:space="0" w:color="auto"/>
      </w:divBdr>
    </w:div>
    <w:div w:id="2136635724">
      <w:bodyDiv w:val="1"/>
      <w:marLeft w:val="0"/>
      <w:marRight w:val="0"/>
      <w:marTop w:val="0"/>
      <w:marBottom w:val="0"/>
      <w:divBdr>
        <w:top w:val="none" w:sz="0" w:space="0" w:color="auto"/>
        <w:left w:val="none" w:sz="0" w:space="0" w:color="auto"/>
        <w:bottom w:val="none" w:sz="0" w:space="0" w:color="auto"/>
        <w:right w:val="none" w:sz="0" w:space="0" w:color="auto"/>
      </w:divBdr>
    </w:div>
    <w:div w:id="2140566415">
      <w:bodyDiv w:val="1"/>
      <w:marLeft w:val="0"/>
      <w:marRight w:val="0"/>
      <w:marTop w:val="0"/>
      <w:marBottom w:val="0"/>
      <w:divBdr>
        <w:top w:val="none" w:sz="0" w:space="0" w:color="auto"/>
        <w:left w:val="none" w:sz="0" w:space="0" w:color="auto"/>
        <w:bottom w:val="none" w:sz="0" w:space="0" w:color="auto"/>
        <w:right w:val="none" w:sz="0" w:space="0" w:color="auto"/>
      </w:divBdr>
    </w:div>
    <w:div w:id="214731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2850</TotalTime>
  <Pages>1</Pages>
  <Words>1613</Words>
  <Characters>9198</Characters>
  <Application>Microsoft Office Word</Application>
  <DocSecurity>0</DocSecurity>
  <Lines>76</Lines>
  <Paragraphs>21</Paragraphs>
  <ScaleCrop>false</ScaleCrop>
  <Company/>
  <LinksUpToDate>false</LinksUpToDate>
  <CharactersWithSpaces>10790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冒 力</dc:creator>
  <cp:keywords/>
  <dc:description/>
  <cp:lastModifiedBy>冒 力</cp:lastModifiedBy>
  <cp:revision>73</cp:revision>
  <cp:lastPrinted>2023-03-21T18:37:00Z</cp:lastPrinted>
  <dcterms:created xsi:type="dcterms:W3CDTF">2023-02-27T09:49:00Z</dcterms:created>
  <dcterms:modified xsi:type="dcterms:W3CDTF">2023-05-22T17:48:00Z</dcterms:modified>
</cp:coreProperties>
</file>