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F09E5" w14:textId="4C625B85"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 xml:space="preserve">Extension </w:t>
      </w:r>
      <w:r w:rsidR="009E007E">
        <w:t>v</w:t>
      </w:r>
      <w:fldSimple w:instr=" DOCPROPERTY  Version  \* MERGEFORMAT ">
        <w:r w:rsidR="005A2B1C">
          <w:t>4</w:t>
        </w:r>
      </w:fldSimple>
      <w:r w:rsidR="00E841A6">
        <w:t xml:space="preserve"> </w:t>
      </w:r>
      <w:r>
        <w:t>User Guide</w:t>
      </w:r>
    </w:p>
    <w:p w14:paraId="2C8B91AD" w14:textId="77777777" w:rsidR="008401C8" w:rsidRDefault="008401C8">
      <w:pPr>
        <w:pStyle w:val="titleline-small"/>
        <w:spacing w:after="120"/>
      </w:pPr>
    </w:p>
    <w:p w14:paraId="01605A84" w14:textId="77777777" w:rsidR="008401C8" w:rsidRDefault="008401C8">
      <w:pPr>
        <w:spacing w:after="120"/>
        <w:jc w:val="center"/>
      </w:pPr>
      <w:r>
        <w:t>Brian R. Sturtevant</w:t>
      </w:r>
      <w:r>
        <w:rPr>
          <w:vertAlign w:val="superscript"/>
        </w:rPr>
        <w:t xml:space="preserve">1 </w:t>
      </w:r>
    </w:p>
    <w:p w14:paraId="687D2410" w14:textId="77777777" w:rsidR="008401C8" w:rsidRDefault="008401C8">
      <w:pPr>
        <w:spacing w:after="120"/>
        <w:jc w:val="center"/>
      </w:pPr>
      <w:r>
        <w:t>Brian R. Miranda</w:t>
      </w:r>
      <w:r>
        <w:rPr>
          <w:vertAlign w:val="superscript"/>
        </w:rPr>
        <w:t>1</w:t>
      </w:r>
    </w:p>
    <w:p w14:paraId="23DD56CD" w14:textId="77777777" w:rsidR="008401C8" w:rsidRDefault="008401C8">
      <w:pPr>
        <w:spacing w:after="120"/>
        <w:jc w:val="center"/>
      </w:pPr>
      <w:r>
        <w:t>Robert M. Scheller</w:t>
      </w:r>
      <w:r>
        <w:rPr>
          <w:vertAlign w:val="superscript"/>
        </w:rPr>
        <w:t>2</w:t>
      </w:r>
    </w:p>
    <w:p w14:paraId="7D57C55E" w14:textId="77777777" w:rsidR="008401C8" w:rsidRDefault="008401C8">
      <w:pPr>
        <w:spacing w:after="120"/>
        <w:jc w:val="center"/>
      </w:pPr>
      <w:smartTag w:uri="urn:schemas-microsoft-com:office:smarttags" w:element="place">
        <w:r>
          <w:t>Douglas</w:t>
        </w:r>
      </w:smartTag>
      <w:r>
        <w:t xml:space="preserve"> Shinneman</w:t>
      </w:r>
      <w:r>
        <w:rPr>
          <w:vertAlign w:val="superscript"/>
        </w:rPr>
        <w:t>3</w:t>
      </w:r>
    </w:p>
    <w:p w14:paraId="2B3BB19E" w14:textId="77777777" w:rsidR="008401C8" w:rsidRDefault="008401C8">
      <w:pPr>
        <w:spacing w:after="120"/>
        <w:jc w:val="center"/>
      </w:pPr>
    </w:p>
    <w:p w14:paraId="2C19C7A7" w14:textId="77777777" w:rsidR="008401C8" w:rsidRDefault="008401C8">
      <w:pPr>
        <w:spacing w:after="120"/>
        <w:jc w:val="center"/>
      </w:pPr>
    </w:p>
    <w:p w14:paraId="740D0F8E" w14:textId="77777777"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14:paraId="341ABC23" w14:textId="77777777" w:rsidR="008401C8" w:rsidRDefault="008401C8">
      <w:pPr>
        <w:spacing w:after="120"/>
        <w:jc w:val="center"/>
      </w:pPr>
      <w:r>
        <w:rPr>
          <w:vertAlign w:val="superscript"/>
        </w:rPr>
        <w:t>2</w:t>
      </w:r>
      <w:r w:rsidR="000F37CF">
        <w:t>North Carolina</w:t>
      </w:r>
      <w:r w:rsidR="00606BC3">
        <w:t xml:space="preserve"> State University</w:t>
      </w:r>
    </w:p>
    <w:p w14:paraId="00B066CE" w14:textId="77777777"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14:paraId="0A64A962" w14:textId="77777777" w:rsidR="008401C8" w:rsidRDefault="008401C8">
      <w:pPr>
        <w:spacing w:after="120"/>
        <w:jc w:val="center"/>
      </w:pPr>
    </w:p>
    <w:p w14:paraId="52C2BF16" w14:textId="54490D90"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5A2B1C">
        <w:rPr>
          <w:noProof/>
        </w:rPr>
        <w:t>June 15, 2024</w:t>
      </w:r>
      <w:r w:rsidR="00493941">
        <w:fldChar w:fldCharType="end"/>
      </w:r>
    </w:p>
    <w:p w14:paraId="142993F6" w14:textId="77777777" w:rsidR="008401C8" w:rsidRDefault="008401C8">
      <w:pPr>
        <w:spacing w:after="120"/>
        <w:jc w:val="center"/>
      </w:pPr>
    </w:p>
    <w:p w14:paraId="1A1E01D0" w14:textId="77777777" w:rsidR="008401C8" w:rsidRDefault="008401C8">
      <w:pPr>
        <w:spacing w:after="120"/>
        <w:jc w:val="center"/>
        <w:rPr>
          <w:i/>
          <w:iCs/>
        </w:rPr>
      </w:pPr>
    </w:p>
    <w:p w14:paraId="0C3839F2" w14:textId="77777777" w:rsidR="008401C8" w:rsidRDefault="008401C8">
      <w:pPr>
        <w:spacing w:after="120"/>
        <w:jc w:val="center"/>
        <w:rPr>
          <w:i/>
          <w:iCs/>
        </w:rPr>
      </w:pPr>
    </w:p>
    <w:p w14:paraId="6413A0ED"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3C668A28" w14:textId="5C3D4400" w:rsidR="00010A21" w:rsidRDefault="00AB27D0">
      <w:pPr>
        <w:pStyle w:val="TOC1"/>
        <w:tabs>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69355836" w:history="1">
        <w:r w:rsidR="00010A21" w:rsidRPr="00383CC5">
          <w:rPr>
            <w:rStyle w:val="Hyperlink"/>
            <w:noProof/>
          </w:rPr>
          <w:t>Introduction</w:t>
        </w:r>
        <w:r w:rsidR="00010A21">
          <w:rPr>
            <w:noProof/>
            <w:webHidden/>
          </w:rPr>
          <w:tab/>
        </w:r>
        <w:r w:rsidR="00010A21">
          <w:rPr>
            <w:noProof/>
            <w:webHidden/>
          </w:rPr>
          <w:fldChar w:fldCharType="begin"/>
        </w:r>
        <w:r w:rsidR="00010A21">
          <w:rPr>
            <w:noProof/>
            <w:webHidden/>
          </w:rPr>
          <w:instrText xml:space="preserve"> PAGEREF _Toc169355836 \h </w:instrText>
        </w:r>
        <w:r w:rsidR="00010A21">
          <w:rPr>
            <w:noProof/>
            <w:webHidden/>
          </w:rPr>
        </w:r>
        <w:r w:rsidR="00010A21">
          <w:rPr>
            <w:noProof/>
            <w:webHidden/>
          </w:rPr>
          <w:fldChar w:fldCharType="separate"/>
        </w:r>
        <w:r w:rsidR="00010A21">
          <w:rPr>
            <w:noProof/>
            <w:webHidden/>
          </w:rPr>
          <w:t>3</w:t>
        </w:r>
        <w:r w:rsidR="00010A21">
          <w:rPr>
            <w:noProof/>
            <w:webHidden/>
          </w:rPr>
          <w:fldChar w:fldCharType="end"/>
        </w:r>
      </w:hyperlink>
    </w:p>
    <w:p w14:paraId="44CEF1D4" w14:textId="2B896228"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37" w:history="1">
        <w:r w:rsidRPr="00383CC5">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Occurrence</w:t>
        </w:r>
        <w:r>
          <w:rPr>
            <w:noProof/>
            <w:webHidden/>
          </w:rPr>
          <w:tab/>
        </w:r>
        <w:r>
          <w:rPr>
            <w:noProof/>
            <w:webHidden/>
          </w:rPr>
          <w:fldChar w:fldCharType="begin"/>
        </w:r>
        <w:r>
          <w:rPr>
            <w:noProof/>
            <w:webHidden/>
          </w:rPr>
          <w:instrText xml:space="preserve"> PAGEREF _Toc169355837 \h </w:instrText>
        </w:r>
        <w:r>
          <w:rPr>
            <w:noProof/>
            <w:webHidden/>
          </w:rPr>
        </w:r>
        <w:r>
          <w:rPr>
            <w:noProof/>
            <w:webHidden/>
          </w:rPr>
          <w:fldChar w:fldCharType="separate"/>
        </w:r>
        <w:r>
          <w:rPr>
            <w:noProof/>
            <w:webHidden/>
          </w:rPr>
          <w:t>3</w:t>
        </w:r>
        <w:r>
          <w:rPr>
            <w:noProof/>
            <w:webHidden/>
          </w:rPr>
          <w:fldChar w:fldCharType="end"/>
        </w:r>
      </w:hyperlink>
    </w:p>
    <w:p w14:paraId="52202EED" w14:textId="455245C3"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38" w:history="1">
        <w:r w:rsidRPr="00383CC5">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Event Size</w:t>
        </w:r>
        <w:r>
          <w:rPr>
            <w:noProof/>
            <w:webHidden/>
          </w:rPr>
          <w:tab/>
        </w:r>
        <w:r>
          <w:rPr>
            <w:noProof/>
            <w:webHidden/>
          </w:rPr>
          <w:fldChar w:fldCharType="begin"/>
        </w:r>
        <w:r>
          <w:rPr>
            <w:noProof/>
            <w:webHidden/>
          </w:rPr>
          <w:instrText xml:space="preserve"> PAGEREF _Toc169355838 \h </w:instrText>
        </w:r>
        <w:r>
          <w:rPr>
            <w:noProof/>
            <w:webHidden/>
          </w:rPr>
        </w:r>
        <w:r>
          <w:rPr>
            <w:noProof/>
            <w:webHidden/>
          </w:rPr>
          <w:fldChar w:fldCharType="separate"/>
        </w:r>
        <w:r>
          <w:rPr>
            <w:noProof/>
            <w:webHidden/>
          </w:rPr>
          <w:t>3</w:t>
        </w:r>
        <w:r>
          <w:rPr>
            <w:noProof/>
            <w:webHidden/>
          </w:rPr>
          <w:fldChar w:fldCharType="end"/>
        </w:r>
      </w:hyperlink>
    </w:p>
    <w:p w14:paraId="37B51CEE" w14:textId="677DD7EE"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39" w:history="1">
        <w:r w:rsidRPr="00383CC5">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Event Weather</w:t>
        </w:r>
        <w:r>
          <w:rPr>
            <w:noProof/>
            <w:webHidden/>
          </w:rPr>
          <w:tab/>
        </w:r>
        <w:r>
          <w:rPr>
            <w:noProof/>
            <w:webHidden/>
          </w:rPr>
          <w:fldChar w:fldCharType="begin"/>
        </w:r>
        <w:r>
          <w:rPr>
            <w:noProof/>
            <w:webHidden/>
          </w:rPr>
          <w:instrText xml:space="preserve"> PAGEREF _Toc169355839 \h </w:instrText>
        </w:r>
        <w:r>
          <w:rPr>
            <w:noProof/>
            <w:webHidden/>
          </w:rPr>
        </w:r>
        <w:r>
          <w:rPr>
            <w:noProof/>
            <w:webHidden/>
          </w:rPr>
          <w:fldChar w:fldCharType="separate"/>
        </w:r>
        <w:r>
          <w:rPr>
            <w:noProof/>
            <w:webHidden/>
          </w:rPr>
          <w:t>4</w:t>
        </w:r>
        <w:r>
          <w:rPr>
            <w:noProof/>
            <w:webHidden/>
          </w:rPr>
          <w:fldChar w:fldCharType="end"/>
        </w:r>
      </w:hyperlink>
    </w:p>
    <w:p w14:paraId="3A23A057" w14:textId="6C2ADE7B"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0" w:history="1">
        <w:r w:rsidRPr="00383CC5">
          <w:rPr>
            <w:rStyle w:val="Hyperlink"/>
            <w:noProof/>
          </w:rPr>
          <w:t>1.3.1.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Season</w:t>
        </w:r>
        <w:r>
          <w:rPr>
            <w:noProof/>
            <w:webHidden/>
          </w:rPr>
          <w:tab/>
        </w:r>
        <w:r>
          <w:rPr>
            <w:noProof/>
            <w:webHidden/>
          </w:rPr>
          <w:fldChar w:fldCharType="begin"/>
        </w:r>
        <w:r>
          <w:rPr>
            <w:noProof/>
            <w:webHidden/>
          </w:rPr>
          <w:instrText xml:space="preserve"> PAGEREF _Toc169355840 \h </w:instrText>
        </w:r>
        <w:r>
          <w:rPr>
            <w:noProof/>
            <w:webHidden/>
          </w:rPr>
        </w:r>
        <w:r>
          <w:rPr>
            <w:noProof/>
            <w:webHidden/>
          </w:rPr>
          <w:fldChar w:fldCharType="separate"/>
        </w:r>
        <w:r>
          <w:rPr>
            <w:noProof/>
            <w:webHidden/>
          </w:rPr>
          <w:t>5</w:t>
        </w:r>
        <w:r>
          <w:rPr>
            <w:noProof/>
            <w:webHidden/>
          </w:rPr>
          <w:fldChar w:fldCharType="end"/>
        </w:r>
      </w:hyperlink>
    </w:p>
    <w:p w14:paraId="03CB0732" w14:textId="7F5FEEA1"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1" w:history="1">
        <w:r w:rsidRPr="00383CC5">
          <w:rPr>
            <w:rStyle w:val="Hyperlink"/>
            <w:noProof/>
          </w:rPr>
          <w:t>1.3.2.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WSV, FFMC, BUI, WDIR</w:t>
        </w:r>
        <w:r>
          <w:rPr>
            <w:noProof/>
            <w:webHidden/>
          </w:rPr>
          <w:tab/>
        </w:r>
        <w:r>
          <w:rPr>
            <w:noProof/>
            <w:webHidden/>
          </w:rPr>
          <w:fldChar w:fldCharType="begin"/>
        </w:r>
        <w:r>
          <w:rPr>
            <w:noProof/>
            <w:webHidden/>
          </w:rPr>
          <w:instrText xml:space="preserve"> PAGEREF _Toc169355841 \h </w:instrText>
        </w:r>
        <w:r>
          <w:rPr>
            <w:noProof/>
            <w:webHidden/>
          </w:rPr>
        </w:r>
        <w:r>
          <w:rPr>
            <w:noProof/>
            <w:webHidden/>
          </w:rPr>
          <w:fldChar w:fldCharType="separate"/>
        </w:r>
        <w:r>
          <w:rPr>
            <w:noProof/>
            <w:webHidden/>
          </w:rPr>
          <w:t>6</w:t>
        </w:r>
        <w:r>
          <w:rPr>
            <w:noProof/>
            <w:webHidden/>
          </w:rPr>
          <w:fldChar w:fldCharType="end"/>
        </w:r>
      </w:hyperlink>
    </w:p>
    <w:p w14:paraId="1EDFB79F" w14:textId="1EFC24F6"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2" w:history="1">
        <w:r w:rsidRPr="00383CC5">
          <w:rPr>
            <w:rStyle w:val="Hyperlink"/>
            <w:noProof/>
          </w:rPr>
          <w:t>1.3.3.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Weather Effects: Initial Spread Index</w:t>
        </w:r>
        <w:r>
          <w:rPr>
            <w:noProof/>
            <w:webHidden/>
          </w:rPr>
          <w:tab/>
        </w:r>
        <w:r>
          <w:rPr>
            <w:noProof/>
            <w:webHidden/>
          </w:rPr>
          <w:fldChar w:fldCharType="begin"/>
        </w:r>
        <w:r>
          <w:rPr>
            <w:noProof/>
            <w:webHidden/>
          </w:rPr>
          <w:instrText xml:space="preserve"> PAGEREF _Toc169355842 \h </w:instrText>
        </w:r>
        <w:r>
          <w:rPr>
            <w:noProof/>
            <w:webHidden/>
          </w:rPr>
        </w:r>
        <w:r>
          <w:rPr>
            <w:noProof/>
            <w:webHidden/>
          </w:rPr>
          <w:fldChar w:fldCharType="separate"/>
        </w:r>
        <w:r>
          <w:rPr>
            <w:noProof/>
            <w:webHidden/>
          </w:rPr>
          <w:t>6</w:t>
        </w:r>
        <w:r>
          <w:rPr>
            <w:noProof/>
            <w:webHidden/>
          </w:rPr>
          <w:fldChar w:fldCharType="end"/>
        </w:r>
      </w:hyperlink>
    </w:p>
    <w:p w14:paraId="079419EB" w14:textId="1A8B90B2"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43" w:history="1">
        <w:r w:rsidRPr="00383CC5">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Rate of Spread</w:t>
        </w:r>
        <w:r>
          <w:rPr>
            <w:noProof/>
            <w:webHidden/>
          </w:rPr>
          <w:tab/>
        </w:r>
        <w:r>
          <w:rPr>
            <w:noProof/>
            <w:webHidden/>
          </w:rPr>
          <w:fldChar w:fldCharType="begin"/>
        </w:r>
        <w:r>
          <w:rPr>
            <w:noProof/>
            <w:webHidden/>
          </w:rPr>
          <w:instrText xml:space="preserve"> PAGEREF _Toc169355843 \h </w:instrText>
        </w:r>
        <w:r>
          <w:rPr>
            <w:noProof/>
            <w:webHidden/>
          </w:rPr>
        </w:r>
        <w:r>
          <w:rPr>
            <w:noProof/>
            <w:webHidden/>
          </w:rPr>
          <w:fldChar w:fldCharType="separate"/>
        </w:r>
        <w:r>
          <w:rPr>
            <w:noProof/>
            <w:webHidden/>
          </w:rPr>
          <w:t>7</w:t>
        </w:r>
        <w:r>
          <w:rPr>
            <w:noProof/>
            <w:webHidden/>
          </w:rPr>
          <w:fldChar w:fldCharType="end"/>
        </w:r>
      </w:hyperlink>
    </w:p>
    <w:p w14:paraId="57B306F7" w14:textId="75A21F42"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4" w:history="1">
        <w:r w:rsidRPr="00383CC5">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Fuel Effects on Spread Rate</w:t>
        </w:r>
        <w:r>
          <w:rPr>
            <w:noProof/>
            <w:webHidden/>
          </w:rPr>
          <w:tab/>
        </w:r>
        <w:r>
          <w:rPr>
            <w:noProof/>
            <w:webHidden/>
          </w:rPr>
          <w:fldChar w:fldCharType="begin"/>
        </w:r>
        <w:r>
          <w:rPr>
            <w:noProof/>
            <w:webHidden/>
          </w:rPr>
          <w:instrText xml:space="preserve"> PAGEREF _Toc169355844 \h </w:instrText>
        </w:r>
        <w:r>
          <w:rPr>
            <w:noProof/>
            <w:webHidden/>
          </w:rPr>
        </w:r>
        <w:r>
          <w:rPr>
            <w:noProof/>
            <w:webHidden/>
          </w:rPr>
          <w:fldChar w:fldCharType="separate"/>
        </w:r>
        <w:r>
          <w:rPr>
            <w:noProof/>
            <w:webHidden/>
          </w:rPr>
          <w:t>7</w:t>
        </w:r>
        <w:r>
          <w:rPr>
            <w:noProof/>
            <w:webHidden/>
          </w:rPr>
          <w:fldChar w:fldCharType="end"/>
        </w:r>
      </w:hyperlink>
    </w:p>
    <w:p w14:paraId="0A1F0D39" w14:textId="41081AFF"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5" w:history="1">
        <w:r w:rsidRPr="00383CC5">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Fuel Moisture Build-up Index</w:t>
        </w:r>
        <w:r>
          <w:rPr>
            <w:noProof/>
            <w:webHidden/>
          </w:rPr>
          <w:tab/>
        </w:r>
        <w:r>
          <w:rPr>
            <w:noProof/>
            <w:webHidden/>
          </w:rPr>
          <w:fldChar w:fldCharType="begin"/>
        </w:r>
        <w:r>
          <w:rPr>
            <w:noProof/>
            <w:webHidden/>
          </w:rPr>
          <w:instrText xml:space="preserve"> PAGEREF _Toc169355845 \h </w:instrText>
        </w:r>
        <w:r>
          <w:rPr>
            <w:noProof/>
            <w:webHidden/>
          </w:rPr>
        </w:r>
        <w:r>
          <w:rPr>
            <w:noProof/>
            <w:webHidden/>
          </w:rPr>
          <w:fldChar w:fldCharType="separate"/>
        </w:r>
        <w:r>
          <w:rPr>
            <w:noProof/>
            <w:webHidden/>
          </w:rPr>
          <w:t>8</w:t>
        </w:r>
        <w:r>
          <w:rPr>
            <w:noProof/>
            <w:webHidden/>
          </w:rPr>
          <w:fldChar w:fldCharType="end"/>
        </w:r>
      </w:hyperlink>
    </w:p>
    <w:p w14:paraId="644AEEDD" w14:textId="7CBD74B2"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6" w:history="1">
        <w:r w:rsidRPr="00383CC5">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Fire Regime Unit Adjustment (Optional [Mandatory for the moment])</w:t>
        </w:r>
        <w:r>
          <w:rPr>
            <w:noProof/>
            <w:webHidden/>
          </w:rPr>
          <w:tab/>
        </w:r>
        <w:r>
          <w:rPr>
            <w:noProof/>
            <w:webHidden/>
          </w:rPr>
          <w:fldChar w:fldCharType="begin"/>
        </w:r>
        <w:r>
          <w:rPr>
            <w:noProof/>
            <w:webHidden/>
          </w:rPr>
          <w:instrText xml:space="preserve"> PAGEREF _Toc169355846 \h </w:instrText>
        </w:r>
        <w:r>
          <w:rPr>
            <w:noProof/>
            <w:webHidden/>
          </w:rPr>
        </w:r>
        <w:r>
          <w:rPr>
            <w:noProof/>
            <w:webHidden/>
          </w:rPr>
          <w:fldChar w:fldCharType="separate"/>
        </w:r>
        <w:r>
          <w:rPr>
            <w:noProof/>
            <w:webHidden/>
          </w:rPr>
          <w:t>9</w:t>
        </w:r>
        <w:r>
          <w:rPr>
            <w:noProof/>
            <w:webHidden/>
          </w:rPr>
          <w:fldChar w:fldCharType="end"/>
        </w:r>
      </w:hyperlink>
    </w:p>
    <w:p w14:paraId="29BA861A" w14:textId="7759D874"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47" w:history="1">
        <w:r w:rsidRPr="00383CC5">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Burn Region</w:t>
        </w:r>
        <w:r>
          <w:rPr>
            <w:noProof/>
            <w:webHidden/>
          </w:rPr>
          <w:tab/>
        </w:r>
        <w:r>
          <w:rPr>
            <w:noProof/>
            <w:webHidden/>
          </w:rPr>
          <w:fldChar w:fldCharType="begin"/>
        </w:r>
        <w:r>
          <w:rPr>
            <w:noProof/>
            <w:webHidden/>
          </w:rPr>
          <w:instrText xml:space="preserve"> PAGEREF _Toc169355847 \h </w:instrText>
        </w:r>
        <w:r>
          <w:rPr>
            <w:noProof/>
            <w:webHidden/>
          </w:rPr>
        </w:r>
        <w:r>
          <w:rPr>
            <w:noProof/>
            <w:webHidden/>
          </w:rPr>
          <w:fldChar w:fldCharType="separate"/>
        </w:r>
        <w:r>
          <w:rPr>
            <w:noProof/>
            <w:webHidden/>
          </w:rPr>
          <w:t>10</w:t>
        </w:r>
        <w:r>
          <w:rPr>
            <w:noProof/>
            <w:webHidden/>
          </w:rPr>
          <w:fldChar w:fldCharType="end"/>
        </w:r>
      </w:hyperlink>
    </w:p>
    <w:p w14:paraId="73B769E9" w14:textId="2C5ECF28"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8" w:history="1">
        <w:r w:rsidRPr="00383CC5">
          <w:rPr>
            <w:rStyle w:val="Hyperlink"/>
            <w:noProof/>
          </w:rPr>
          <w:t>1.5.1.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Fire Burned Area:  Calculating Spread Rate for Each Cell</w:t>
        </w:r>
        <w:r>
          <w:rPr>
            <w:noProof/>
            <w:webHidden/>
          </w:rPr>
          <w:tab/>
        </w:r>
        <w:r>
          <w:rPr>
            <w:noProof/>
            <w:webHidden/>
          </w:rPr>
          <w:fldChar w:fldCharType="begin"/>
        </w:r>
        <w:r>
          <w:rPr>
            <w:noProof/>
            <w:webHidden/>
          </w:rPr>
          <w:instrText xml:space="preserve"> PAGEREF _Toc169355848 \h </w:instrText>
        </w:r>
        <w:r>
          <w:rPr>
            <w:noProof/>
            <w:webHidden/>
          </w:rPr>
        </w:r>
        <w:r>
          <w:rPr>
            <w:noProof/>
            <w:webHidden/>
          </w:rPr>
          <w:fldChar w:fldCharType="separate"/>
        </w:r>
        <w:r>
          <w:rPr>
            <w:noProof/>
            <w:webHidden/>
          </w:rPr>
          <w:t>10</w:t>
        </w:r>
        <w:r>
          <w:rPr>
            <w:noProof/>
            <w:webHidden/>
          </w:rPr>
          <w:fldChar w:fldCharType="end"/>
        </w:r>
      </w:hyperlink>
    </w:p>
    <w:p w14:paraId="5E670102" w14:textId="2CC2E0FE"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49" w:history="1">
        <w:r w:rsidRPr="00383CC5">
          <w:rPr>
            <w:rStyle w:val="Hyperlink"/>
            <w:noProof/>
          </w:rPr>
          <w:t>1.5.2.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Fire Burned Area:  Complex Time Cost Surface</w:t>
        </w:r>
        <w:r>
          <w:rPr>
            <w:noProof/>
            <w:webHidden/>
          </w:rPr>
          <w:tab/>
        </w:r>
        <w:r>
          <w:rPr>
            <w:noProof/>
            <w:webHidden/>
          </w:rPr>
          <w:fldChar w:fldCharType="begin"/>
        </w:r>
        <w:r>
          <w:rPr>
            <w:noProof/>
            <w:webHidden/>
          </w:rPr>
          <w:instrText xml:space="preserve"> PAGEREF _Toc169355849 \h </w:instrText>
        </w:r>
        <w:r>
          <w:rPr>
            <w:noProof/>
            <w:webHidden/>
          </w:rPr>
        </w:r>
        <w:r>
          <w:rPr>
            <w:noProof/>
            <w:webHidden/>
          </w:rPr>
          <w:fldChar w:fldCharType="separate"/>
        </w:r>
        <w:r>
          <w:rPr>
            <w:noProof/>
            <w:webHidden/>
          </w:rPr>
          <w:t>12</w:t>
        </w:r>
        <w:r>
          <w:rPr>
            <w:noProof/>
            <w:webHidden/>
          </w:rPr>
          <w:fldChar w:fldCharType="end"/>
        </w:r>
      </w:hyperlink>
    </w:p>
    <w:p w14:paraId="309EA330" w14:textId="37719B89"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0" w:history="1">
        <w:r w:rsidRPr="00383CC5">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Non-Forest Fuel Types</w:t>
        </w:r>
        <w:r>
          <w:rPr>
            <w:noProof/>
            <w:webHidden/>
          </w:rPr>
          <w:tab/>
        </w:r>
        <w:r>
          <w:rPr>
            <w:noProof/>
            <w:webHidden/>
          </w:rPr>
          <w:fldChar w:fldCharType="begin"/>
        </w:r>
        <w:r>
          <w:rPr>
            <w:noProof/>
            <w:webHidden/>
          </w:rPr>
          <w:instrText xml:space="preserve"> PAGEREF _Toc169355850 \h </w:instrText>
        </w:r>
        <w:r>
          <w:rPr>
            <w:noProof/>
            <w:webHidden/>
          </w:rPr>
        </w:r>
        <w:r>
          <w:rPr>
            <w:noProof/>
            <w:webHidden/>
          </w:rPr>
          <w:fldChar w:fldCharType="separate"/>
        </w:r>
        <w:r>
          <w:rPr>
            <w:noProof/>
            <w:webHidden/>
          </w:rPr>
          <w:t>12</w:t>
        </w:r>
        <w:r>
          <w:rPr>
            <w:noProof/>
            <w:webHidden/>
          </w:rPr>
          <w:fldChar w:fldCharType="end"/>
        </w:r>
      </w:hyperlink>
    </w:p>
    <w:p w14:paraId="50E72CC5" w14:textId="1F09E22A"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1" w:history="1">
        <w:r w:rsidRPr="00383CC5">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Topography (Optional)</w:t>
        </w:r>
        <w:r>
          <w:rPr>
            <w:noProof/>
            <w:webHidden/>
          </w:rPr>
          <w:tab/>
        </w:r>
        <w:r>
          <w:rPr>
            <w:noProof/>
            <w:webHidden/>
          </w:rPr>
          <w:fldChar w:fldCharType="begin"/>
        </w:r>
        <w:r>
          <w:rPr>
            <w:noProof/>
            <w:webHidden/>
          </w:rPr>
          <w:instrText xml:space="preserve"> PAGEREF _Toc169355851 \h </w:instrText>
        </w:r>
        <w:r>
          <w:rPr>
            <w:noProof/>
            <w:webHidden/>
          </w:rPr>
        </w:r>
        <w:r>
          <w:rPr>
            <w:noProof/>
            <w:webHidden/>
          </w:rPr>
          <w:fldChar w:fldCharType="separate"/>
        </w:r>
        <w:r>
          <w:rPr>
            <w:noProof/>
            <w:webHidden/>
          </w:rPr>
          <w:t>12</w:t>
        </w:r>
        <w:r>
          <w:rPr>
            <w:noProof/>
            <w:webHidden/>
          </w:rPr>
          <w:fldChar w:fldCharType="end"/>
        </w:r>
      </w:hyperlink>
    </w:p>
    <w:p w14:paraId="4FAD7495" w14:textId="0188596D"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2" w:history="1">
        <w:r w:rsidRPr="00383CC5">
          <w:rPr>
            <w:rStyle w:val="Hyperlink"/>
            <w:noProof/>
          </w:rPr>
          <w:t>1.8.</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Severity</w:t>
        </w:r>
        <w:r>
          <w:rPr>
            <w:noProof/>
            <w:webHidden/>
          </w:rPr>
          <w:tab/>
        </w:r>
        <w:r>
          <w:rPr>
            <w:noProof/>
            <w:webHidden/>
          </w:rPr>
          <w:fldChar w:fldCharType="begin"/>
        </w:r>
        <w:r>
          <w:rPr>
            <w:noProof/>
            <w:webHidden/>
          </w:rPr>
          <w:instrText xml:space="preserve"> PAGEREF _Toc169355852 \h </w:instrText>
        </w:r>
        <w:r>
          <w:rPr>
            <w:noProof/>
            <w:webHidden/>
          </w:rPr>
        </w:r>
        <w:r>
          <w:rPr>
            <w:noProof/>
            <w:webHidden/>
          </w:rPr>
          <w:fldChar w:fldCharType="separate"/>
        </w:r>
        <w:r>
          <w:rPr>
            <w:noProof/>
            <w:webHidden/>
          </w:rPr>
          <w:t>14</w:t>
        </w:r>
        <w:r>
          <w:rPr>
            <w:noProof/>
            <w:webHidden/>
          </w:rPr>
          <w:fldChar w:fldCharType="end"/>
        </w:r>
      </w:hyperlink>
    </w:p>
    <w:p w14:paraId="4C5E4B00" w14:textId="259247E6"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3" w:history="1">
        <w:r w:rsidRPr="00383CC5">
          <w:rPr>
            <w:rStyle w:val="Hyperlink"/>
            <w:noProof/>
          </w:rPr>
          <w:t>1.9.</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Damage</w:t>
        </w:r>
        <w:r>
          <w:rPr>
            <w:noProof/>
            <w:webHidden/>
          </w:rPr>
          <w:tab/>
        </w:r>
        <w:r>
          <w:rPr>
            <w:noProof/>
            <w:webHidden/>
          </w:rPr>
          <w:fldChar w:fldCharType="begin"/>
        </w:r>
        <w:r>
          <w:rPr>
            <w:noProof/>
            <w:webHidden/>
          </w:rPr>
          <w:instrText xml:space="preserve"> PAGEREF _Toc169355853 \h </w:instrText>
        </w:r>
        <w:r>
          <w:rPr>
            <w:noProof/>
            <w:webHidden/>
          </w:rPr>
        </w:r>
        <w:r>
          <w:rPr>
            <w:noProof/>
            <w:webHidden/>
          </w:rPr>
          <w:fldChar w:fldCharType="separate"/>
        </w:r>
        <w:r>
          <w:rPr>
            <w:noProof/>
            <w:webHidden/>
          </w:rPr>
          <w:t>17</w:t>
        </w:r>
        <w:r>
          <w:rPr>
            <w:noProof/>
            <w:webHidden/>
          </w:rPr>
          <w:fldChar w:fldCharType="end"/>
        </w:r>
      </w:hyperlink>
    </w:p>
    <w:p w14:paraId="587014CB" w14:textId="2E100419"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4" w:history="1">
        <w:r w:rsidRPr="00383CC5">
          <w:rPr>
            <w:rStyle w:val="Hyperlink"/>
            <w:noProof/>
          </w:rPr>
          <w:t>1.10.</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Major Versions</w:t>
        </w:r>
        <w:r>
          <w:rPr>
            <w:noProof/>
            <w:webHidden/>
          </w:rPr>
          <w:tab/>
        </w:r>
        <w:r>
          <w:rPr>
            <w:noProof/>
            <w:webHidden/>
          </w:rPr>
          <w:fldChar w:fldCharType="begin"/>
        </w:r>
        <w:r>
          <w:rPr>
            <w:noProof/>
            <w:webHidden/>
          </w:rPr>
          <w:instrText xml:space="preserve"> PAGEREF _Toc169355854 \h </w:instrText>
        </w:r>
        <w:r>
          <w:rPr>
            <w:noProof/>
            <w:webHidden/>
          </w:rPr>
        </w:r>
        <w:r>
          <w:rPr>
            <w:noProof/>
            <w:webHidden/>
          </w:rPr>
          <w:fldChar w:fldCharType="separate"/>
        </w:r>
        <w:r>
          <w:rPr>
            <w:noProof/>
            <w:webHidden/>
          </w:rPr>
          <w:t>17</w:t>
        </w:r>
        <w:r>
          <w:rPr>
            <w:noProof/>
            <w:webHidden/>
          </w:rPr>
          <w:fldChar w:fldCharType="end"/>
        </w:r>
      </w:hyperlink>
    </w:p>
    <w:p w14:paraId="5EDA88C2" w14:textId="4A841122"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55" w:history="1">
        <w:r w:rsidRPr="00383CC5">
          <w:rPr>
            <w:rStyle w:val="Hyperlink"/>
            <w:noProof/>
          </w:rPr>
          <w:t>1.10.1.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Version 4.0 (August 2024)</w:t>
        </w:r>
        <w:r>
          <w:rPr>
            <w:noProof/>
            <w:webHidden/>
          </w:rPr>
          <w:tab/>
        </w:r>
        <w:r>
          <w:rPr>
            <w:noProof/>
            <w:webHidden/>
          </w:rPr>
          <w:fldChar w:fldCharType="begin"/>
        </w:r>
        <w:r>
          <w:rPr>
            <w:noProof/>
            <w:webHidden/>
          </w:rPr>
          <w:instrText xml:space="preserve"> PAGEREF _Toc169355855 \h </w:instrText>
        </w:r>
        <w:r>
          <w:rPr>
            <w:noProof/>
            <w:webHidden/>
          </w:rPr>
        </w:r>
        <w:r>
          <w:rPr>
            <w:noProof/>
            <w:webHidden/>
          </w:rPr>
          <w:fldChar w:fldCharType="separate"/>
        </w:r>
        <w:r>
          <w:rPr>
            <w:noProof/>
            <w:webHidden/>
          </w:rPr>
          <w:t>17</w:t>
        </w:r>
        <w:r>
          <w:rPr>
            <w:noProof/>
            <w:webHidden/>
          </w:rPr>
          <w:fldChar w:fldCharType="end"/>
        </w:r>
      </w:hyperlink>
    </w:p>
    <w:p w14:paraId="00BD7297" w14:textId="2B5C5923"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56" w:history="1">
        <w:r w:rsidRPr="00383CC5">
          <w:rPr>
            <w:rStyle w:val="Hyperlink"/>
            <w:noProof/>
          </w:rPr>
          <w:t>1.10.2.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Version 3.0 (August 2018)</w:t>
        </w:r>
        <w:r>
          <w:rPr>
            <w:noProof/>
            <w:webHidden/>
          </w:rPr>
          <w:tab/>
        </w:r>
        <w:r>
          <w:rPr>
            <w:noProof/>
            <w:webHidden/>
          </w:rPr>
          <w:fldChar w:fldCharType="begin"/>
        </w:r>
        <w:r>
          <w:rPr>
            <w:noProof/>
            <w:webHidden/>
          </w:rPr>
          <w:instrText xml:space="preserve"> PAGEREF _Toc169355856 \h </w:instrText>
        </w:r>
        <w:r>
          <w:rPr>
            <w:noProof/>
            <w:webHidden/>
          </w:rPr>
        </w:r>
        <w:r>
          <w:rPr>
            <w:noProof/>
            <w:webHidden/>
          </w:rPr>
          <w:fldChar w:fldCharType="separate"/>
        </w:r>
        <w:r>
          <w:rPr>
            <w:noProof/>
            <w:webHidden/>
          </w:rPr>
          <w:t>17</w:t>
        </w:r>
        <w:r>
          <w:rPr>
            <w:noProof/>
            <w:webHidden/>
          </w:rPr>
          <w:fldChar w:fldCharType="end"/>
        </w:r>
      </w:hyperlink>
    </w:p>
    <w:p w14:paraId="7EE1C4D9" w14:textId="628B834D"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57" w:history="1">
        <w:r w:rsidRPr="00383CC5">
          <w:rPr>
            <w:rStyle w:val="Hyperlink"/>
            <w:noProof/>
          </w:rPr>
          <w:t>1.10.3.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Version 2.1 (June 2017)</w:t>
        </w:r>
        <w:r>
          <w:rPr>
            <w:noProof/>
            <w:webHidden/>
          </w:rPr>
          <w:tab/>
        </w:r>
        <w:r>
          <w:rPr>
            <w:noProof/>
            <w:webHidden/>
          </w:rPr>
          <w:fldChar w:fldCharType="begin"/>
        </w:r>
        <w:r>
          <w:rPr>
            <w:noProof/>
            <w:webHidden/>
          </w:rPr>
          <w:instrText xml:space="preserve"> PAGEREF _Toc169355857 \h </w:instrText>
        </w:r>
        <w:r>
          <w:rPr>
            <w:noProof/>
            <w:webHidden/>
          </w:rPr>
        </w:r>
        <w:r>
          <w:rPr>
            <w:noProof/>
            <w:webHidden/>
          </w:rPr>
          <w:fldChar w:fldCharType="separate"/>
        </w:r>
        <w:r>
          <w:rPr>
            <w:noProof/>
            <w:webHidden/>
          </w:rPr>
          <w:t>17</w:t>
        </w:r>
        <w:r>
          <w:rPr>
            <w:noProof/>
            <w:webHidden/>
          </w:rPr>
          <w:fldChar w:fldCharType="end"/>
        </w:r>
      </w:hyperlink>
    </w:p>
    <w:p w14:paraId="3649A94D" w14:textId="489C40D5"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58" w:history="1">
        <w:r w:rsidRPr="00383CC5">
          <w:rPr>
            <w:rStyle w:val="Hyperlink"/>
            <w:noProof/>
          </w:rPr>
          <w:t>1.10.4.</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Version 2.0 (June 2012)</w:t>
        </w:r>
        <w:r>
          <w:rPr>
            <w:noProof/>
            <w:webHidden/>
          </w:rPr>
          <w:tab/>
        </w:r>
        <w:r>
          <w:rPr>
            <w:noProof/>
            <w:webHidden/>
          </w:rPr>
          <w:fldChar w:fldCharType="begin"/>
        </w:r>
        <w:r>
          <w:rPr>
            <w:noProof/>
            <w:webHidden/>
          </w:rPr>
          <w:instrText xml:space="preserve"> PAGEREF _Toc169355858 \h </w:instrText>
        </w:r>
        <w:r>
          <w:rPr>
            <w:noProof/>
            <w:webHidden/>
          </w:rPr>
        </w:r>
        <w:r>
          <w:rPr>
            <w:noProof/>
            <w:webHidden/>
          </w:rPr>
          <w:fldChar w:fldCharType="separate"/>
        </w:r>
        <w:r>
          <w:rPr>
            <w:noProof/>
            <w:webHidden/>
          </w:rPr>
          <w:t>17</w:t>
        </w:r>
        <w:r>
          <w:rPr>
            <w:noProof/>
            <w:webHidden/>
          </w:rPr>
          <w:fldChar w:fldCharType="end"/>
        </w:r>
      </w:hyperlink>
    </w:p>
    <w:p w14:paraId="42F0C6B7" w14:textId="1B612A02"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59" w:history="1">
        <w:r w:rsidRPr="00383CC5">
          <w:rPr>
            <w:rStyle w:val="Hyperlink"/>
            <w:noProof/>
          </w:rPr>
          <w:t>1.11.</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Minor Versions (this Major Version)</w:t>
        </w:r>
        <w:r>
          <w:rPr>
            <w:noProof/>
            <w:webHidden/>
          </w:rPr>
          <w:tab/>
        </w:r>
        <w:r>
          <w:rPr>
            <w:noProof/>
            <w:webHidden/>
          </w:rPr>
          <w:fldChar w:fldCharType="begin"/>
        </w:r>
        <w:r>
          <w:rPr>
            <w:noProof/>
            <w:webHidden/>
          </w:rPr>
          <w:instrText xml:space="preserve"> PAGEREF _Toc169355859 \h </w:instrText>
        </w:r>
        <w:r>
          <w:rPr>
            <w:noProof/>
            <w:webHidden/>
          </w:rPr>
        </w:r>
        <w:r>
          <w:rPr>
            <w:noProof/>
            <w:webHidden/>
          </w:rPr>
          <w:fldChar w:fldCharType="separate"/>
        </w:r>
        <w:r>
          <w:rPr>
            <w:noProof/>
            <w:webHidden/>
          </w:rPr>
          <w:t>18</w:t>
        </w:r>
        <w:r>
          <w:rPr>
            <w:noProof/>
            <w:webHidden/>
          </w:rPr>
          <w:fldChar w:fldCharType="end"/>
        </w:r>
      </w:hyperlink>
    </w:p>
    <w:p w14:paraId="2A0428DB" w14:textId="1D0AE388"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0" w:history="1">
        <w:r w:rsidRPr="00383CC5">
          <w:rPr>
            <w:rStyle w:val="Hyperlink"/>
            <w:noProof/>
          </w:rPr>
          <w:t>1.12.</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References</w:t>
        </w:r>
        <w:r>
          <w:rPr>
            <w:noProof/>
            <w:webHidden/>
          </w:rPr>
          <w:tab/>
        </w:r>
        <w:r>
          <w:rPr>
            <w:noProof/>
            <w:webHidden/>
          </w:rPr>
          <w:fldChar w:fldCharType="begin"/>
        </w:r>
        <w:r>
          <w:rPr>
            <w:noProof/>
            <w:webHidden/>
          </w:rPr>
          <w:instrText xml:space="preserve"> PAGEREF _Toc169355860 \h </w:instrText>
        </w:r>
        <w:r>
          <w:rPr>
            <w:noProof/>
            <w:webHidden/>
          </w:rPr>
        </w:r>
        <w:r>
          <w:rPr>
            <w:noProof/>
            <w:webHidden/>
          </w:rPr>
          <w:fldChar w:fldCharType="separate"/>
        </w:r>
        <w:r>
          <w:rPr>
            <w:noProof/>
            <w:webHidden/>
          </w:rPr>
          <w:t>18</w:t>
        </w:r>
        <w:r>
          <w:rPr>
            <w:noProof/>
            <w:webHidden/>
          </w:rPr>
          <w:fldChar w:fldCharType="end"/>
        </w:r>
      </w:hyperlink>
    </w:p>
    <w:p w14:paraId="7CA0333F" w14:textId="4F0BB6AA"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1" w:history="1">
        <w:r w:rsidRPr="00383CC5">
          <w:rPr>
            <w:rStyle w:val="Hyperlink"/>
            <w:noProof/>
          </w:rPr>
          <w:t>1.13.</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Acknowledgments</w:t>
        </w:r>
        <w:r>
          <w:rPr>
            <w:noProof/>
            <w:webHidden/>
          </w:rPr>
          <w:tab/>
        </w:r>
        <w:r>
          <w:rPr>
            <w:noProof/>
            <w:webHidden/>
          </w:rPr>
          <w:fldChar w:fldCharType="begin"/>
        </w:r>
        <w:r>
          <w:rPr>
            <w:noProof/>
            <w:webHidden/>
          </w:rPr>
          <w:instrText xml:space="preserve"> PAGEREF _Toc169355861 \h </w:instrText>
        </w:r>
        <w:r>
          <w:rPr>
            <w:noProof/>
            <w:webHidden/>
          </w:rPr>
        </w:r>
        <w:r>
          <w:rPr>
            <w:noProof/>
            <w:webHidden/>
          </w:rPr>
          <w:fldChar w:fldCharType="separate"/>
        </w:r>
        <w:r>
          <w:rPr>
            <w:noProof/>
            <w:webHidden/>
          </w:rPr>
          <w:t>18</w:t>
        </w:r>
        <w:r>
          <w:rPr>
            <w:noProof/>
            <w:webHidden/>
          </w:rPr>
          <w:fldChar w:fldCharType="end"/>
        </w:r>
      </w:hyperlink>
    </w:p>
    <w:p w14:paraId="28DAE1FD" w14:textId="29D3FEAC" w:rsidR="00010A21" w:rsidRDefault="00010A21">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5862" w:history="1">
        <w:r w:rsidRPr="00383CC5">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383CC5">
          <w:rPr>
            <w:rStyle w:val="Hyperlink"/>
            <w:noProof/>
          </w:rPr>
          <w:t>Parameter Input File</w:t>
        </w:r>
        <w:r>
          <w:rPr>
            <w:noProof/>
            <w:webHidden/>
          </w:rPr>
          <w:tab/>
        </w:r>
        <w:r>
          <w:rPr>
            <w:noProof/>
            <w:webHidden/>
          </w:rPr>
          <w:fldChar w:fldCharType="begin"/>
        </w:r>
        <w:r>
          <w:rPr>
            <w:noProof/>
            <w:webHidden/>
          </w:rPr>
          <w:instrText xml:space="preserve"> PAGEREF _Toc169355862 \h </w:instrText>
        </w:r>
        <w:r>
          <w:rPr>
            <w:noProof/>
            <w:webHidden/>
          </w:rPr>
        </w:r>
        <w:r>
          <w:rPr>
            <w:noProof/>
            <w:webHidden/>
          </w:rPr>
          <w:fldChar w:fldCharType="separate"/>
        </w:r>
        <w:r>
          <w:rPr>
            <w:noProof/>
            <w:webHidden/>
          </w:rPr>
          <w:t>19</w:t>
        </w:r>
        <w:r>
          <w:rPr>
            <w:noProof/>
            <w:webHidden/>
          </w:rPr>
          <w:fldChar w:fldCharType="end"/>
        </w:r>
      </w:hyperlink>
    </w:p>
    <w:p w14:paraId="701C622D" w14:textId="404FD058"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3" w:history="1">
        <w:r w:rsidRPr="00383CC5">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LandisData</w:t>
        </w:r>
        <w:r>
          <w:rPr>
            <w:noProof/>
            <w:webHidden/>
          </w:rPr>
          <w:tab/>
        </w:r>
        <w:r>
          <w:rPr>
            <w:noProof/>
            <w:webHidden/>
          </w:rPr>
          <w:fldChar w:fldCharType="begin"/>
        </w:r>
        <w:r>
          <w:rPr>
            <w:noProof/>
            <w:webHidden/>
          </w:rPr>
          <w:instrText xml:space="preserve"> PAGEREF _Toc169355863 \h </w:instrText>
        </w:r>
        <w:r>
          <w:rPr>
            <w:noProof/>
            <w:webHidden/>
          </w:rPr>
        </w:r>
        <w:r>
          <w:rPr>
            <w:noProof/>
            <w:webHidden/>
          </w:rPr>
          <w:fldChar w:fldCharType="separate"/>
        </w:r>
        <w:r>
          <w:rPr>
            <w:noProof/>
            <w:webHidden/>
          </w:rPr>
          <w:t>19</w:t>
        </w:r>
        <w:r>
          <w:rPr>
            <w:noProof/>
            <w:webHidden/>
          </w:rPr>
          <w:fldChar w:fldCharType="end"/>
        </w:r>
      </w:hyperlink>
    </w:p>
    <w:p w14:paraId="0BEF4C31" w14:textId="684B18EB"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4" w:history="1">
        <w:r w:rsidRPr="00383CC5">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Timestep</w:t>
        </w:r>
        <w:r>
          <w:rPr>
            <w:noProof/>
            <w:webHidden/>
          </w:rPr>
          <w:tab/>
        </w:r>
        <w:r>
          <w:rPr>
            <w:noProof/>
            <w:webHidden/>
          </w:rPr>
          <w:fldChar w:fldCharType="begin"/>
        </w:r>
        <w:r>
          <w:rPr>
            <w:noProof/>
            <w:webHidden/>
          </w:rPr>
          <w:instrText xml:space="preserve"> PAGEREF _Toc169355864 \h </w:instrText>
        </w:r>
        <w:r>
          <w:rPr>
            <w:noProof/>
            <w:webHidden/>
          </w:rPr>
        </w:r>
        <w:r>
          <w:rPr>
            <w:noProof/>
            <w:webHidden/>
          </w:rPr>
          <w:fldChar w:fldCharType="separate"/>
        </w:r>
        <w:r>
          <w:rPr>
            <w:noProof/>
            <w:webHidden/>
          </w:rPr>
          <w:t>19</w:t>
        </w:r>
        <w:r>
          <w:rPr>
            <w:noProof/>
            <w:webHidden/>
          </w:rPr>
          <w:fldChar w:fldCharType="end"/>
        </w:r>
      </w:hyperlink>
    </w:p>
    <w:p w14:paraId="764AA061" w14:textId="7315E895"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5" w:history="1">
        <w:r w:rsidRPr="00383CC5">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Event Size Type</w:t>
        </w:r>
        <w:r>
          <w:rPr>
            <w:noProof/>
            <w:webHidden/>
          </w:rPr>
          <w:tab/>
        </w:r>
        <w:r>
          <w:rPr>
            <w:noProof/>
            <w:webHidden/>
          </w:rPr>
          <w:fldChar w:fldCharType="begin"/>
        </w:r>
        <w:r>
          <w:rPr>
            <w:noProof/>
            <w:webHidden/>
          </w:rPr>
          <w:instrText xml:space="preserve"> PAGEREF _Toc169355865 \h </w:instrText>
        </w:r>
        <w:r>
          <w:rPr>
            <w:noProof/>
            <w:webHidden/>
          </w:rPr>
        </w:r>
        <w:r>
          <w:rPr>
            <w:noProof/>
            <w:webHidden/>
          </w:rPr>
          <w:fldChar w:fldCharType="separate"/>
        </w:r>
        <w:r>
          <w:rPr>
            <w:noProof/>
            <w:webHidden/>
          </w:rPr>
          <w:t>19</w:t>
        </w:r>
        <w:r>
          <w:rPr>
            <w:noProof/>
            <w:webHidden/>
          </w:rPr>
          <w:fldChar w:fldCharType="end"/>
        </w:r>
      </w:hyperlink>
    </w:p>
    <w:p w14:paraId="27F7AC5D" w14:textId="1DCE7B22"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6" w:history="1">
        <w:r w:rsidRPr="00383CC5">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Build Up Index</w:t>
        </w:r>
        <w:r>
          <w:rPr>
            <w:noProof/>
            <w:webHidden/>
          </w:rPr>
          <w:tab/>
        </w:r>
        <w:r>
          <w:rPr>
            <w:noProof/>
            <w:webHidden/>
          </w:rPr>
          <w:fldChar w:fldCharType="begin"/>
        </w:r>
        <w:r>
          <w:rPr>
            <w:noProof/>
            <w:webHidden/>
          </w:rPr>
          <w:instrText xml:space="preserve"> PAGEREF _Toc169355866 \h </w:instrText>
        </w:r>
        <w:r>
          <w:rPr>
            <w:noProof/>
            <w:webHidden/>
          </w:rPr>
        </w:r>
        <w:r>
          <w:rPr>
            <w:noProof/>
            <w:webHidden/>
          </w:rPr>
          <w:fldChar w:fldCharType="separate"/>
        </w:r>
        <w:r>
          <w:rPr>
            <w:noProof/>
            <w:webHidden/>
          </w:rPr>
          <w:t>19</w:t>
        </w:r>
        <w:r>
          <w:rPr>
            <w:noProof/>
            <w:webHidden/>
          </w:rPr>
          <w:fldChar w:fldCharType="end"/>
        </w:r>
      </w:hyperlink>
    </w:p>
    <w:p w14:paraId="639C40D4" w14:textId="195A8CE0"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7" w:history="1">
        <w:r w:rsidRPr="00383CC5">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WeatherRandomizer (Optional)</w:t>
        </w:r>
        <w:r>
          <w:rPr>
            <w:noProof/>
            <w:webHidden/>
          </w:rPr>
          <w:tab/>
        </w:r>
        <w:r>
          <w:rPr>
            <w:noProof/>
            <w:webHidden/>
          </w:rPr>
          <w:fldChar w:fldCharType="begin"/>
        </w:r>
        <w:r>
          <w:rPr>
            <w:noProof/>
            <w:webHidden/>
          </w:rPr>
          <w:instrText xml:space="preserve"> PAGEREF _Toc169355867 \h </w:instrText>
        </w:r>
        <w:r>
          <w:rPr>
            <w:noProof/>
            <w:webHidden/>
          </w:rPr>
        </w:r>
        <w:r>
          <w:rPr>
            <w:noProof/>
            <w:webHidden/>
          </w:rPr>
          <w:fldChar w:fldCharType="separate"/>
        </w:r>
        <w:r>
          <w:rPr>
            <w:noProof/>
            <w:webHidden/>
          </w:rPr>
          <w:t>19</w:t>
        </w:r>
        <w:r>
          <w:rPr>
            <w:noProof/>
            <w:webHidden/>
          </w:rPr>
          <w:fldChar w:fldCharType="end"/>
        </w:r>
      </w:hyperlink>
    </w:p>
    <w:p w14:paraId="7C6FE512" w14:textId="14840EA8"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68" w:history="1">
        <w:r w:rsidRPr="00383CC5">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Tables of Ecoregion-dependent Parameters</w:t>
        </w:r>
        <w:r>
          <w:rPr>
            <w:noProof/>
            <w:webHidden/>
          </w:rPr>
          <w:tab/>
        </w:r>
        <w:r>
          <w:rPr>
            <w:noProof/>
            <w:webHidden/>
          </w:rPr>
          <w:fldChar w:fldCharType="begin"/>
        </w:r>
        <w:r>
          <w:rPr>
            <w:noProof/>
            <w:webHidden/>
          </w:rPr>
          <w:instrText xml:space="preserve"> PAGEREF _Toc169355868 \h </w:instrText>
        </w:r>
        <w:r>
          <w:rPr>
            <w:noProof/>
            <w:webHidden/>
          </w:rPr>
        </w:r>
        <w:r>
          <w:rPr>
            <w:noProof/>
            <w:webHidden/>
          </w:rPr>
          <w:fldChar w:fldCharType="separate"/>
        </w:r>
        <w:r>
          <w:rPr>
            <w:noProof/>
            <w:webHidden/>
          </w:rPr>
          <w:t>19</w:t>
        </w:r>
        <w:r>
          <w:rPr>
            <w:noProof/>
            <w:webHidden/>
          </w:rPr>
          <w:fldChar w:fldCharType="end"/>
        </w:r>
      </w:hyperlink>
    </w:p>
    <w:p w14:paraId="6BB3DE7E" w14:textId="670904F2"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69" w:history="1">
        <w:r w:rsidRPr="00383CC5">
          <w:rPr>
            <w:rStyle w:val="Hyperlink"/>
            <w:noProof/>
          </w:rPr>
          <w:t>2.6.1.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EcoCode</w:t>
        </w:r>
        <w:r>
          <w:rPr>
            <w:noProof/>
            <w:webHidden/>
          </w:rPr>
          <w:tab/>
        </w:r>
        <w:r>
          <w:rPr>
            <w:noProof/>
            <w:webHidden/>
          </w:rPr>
          <w:fldChar w:fldCharType="begin"/>
        </w:r>
        <w:r>
          <w:rPr>
            <w:noProof/>
            <w:webHidden/>
          </w:rPr>
          <w:instrText xml:space="preserve"> PAGEREF _Toc169355869 \h </w:instrText>
        </w:r>
        <w:r>
          <w:rPr>
            <w:noProof/>
            <w:webHidden/>
          </w:rPr>
        </w:r>
        <w:r>
          <w:rPr>
            <w:noProof/>
            <w:webHidden/>
          </w:rPr>
          <w:fldChar w:fldCharType="separate"/>
        </w:r>
        <w:r>
          <w:rPr>
            <w:noProof/>
            <w:webHidden/>
          </w:rPr>
          <w:t>20</w:t>
        </w:r>
        <w:r>
          <w:rPr>
            <w:noProof/>
            <w:webHidden/>
          </w:rPr>
          <w:fldChar w:fldCharType="end"/>
        </w:r>
      </w:hyperlink>
    </w:p>
    <w:p w14:paraId="6E6B8AD2" w14:textId="300F1762"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0" w:history="1">
        <w:r w:rsidRPr="00383CC5">
          <w:rPr>
            <w:rStyle w:val="Hyperlink"/>
            <w:noProof/>
          </w:rPr>
          <w:t>2.6.2.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Ecoregion Column</w:t>
        </w:r>
        <w:r>
          <w:rPr>
            <w:noProof/>
            <w:webHidden/>
          </w:rPr>
          <w:tab/>
        </w:r>
        <w:r>
          <w:rPr>
            <w:noProof/>
            <w:webHidden/>
          </w:rPr>
          <w:fldChar w:fldCharType="begin"/>
        </w:r>
        <w:r>
          <w:rPr>
            <w:noProof/>
            <w:webHidden/>
          </w:rPr>
          <w:instrText xml:space="preserve"> PAGEREF _Toc169355870 \h </w:instrText>
        </w:r>
        <w:r>
          <w:rPr>
            <w:noProof/>
            <w:webHidden/>
          </w:rPr>
        </w:r>
        <w:r>
          <w:rPr>
            <w:noProof/>
            <w:webHidden/>
          </w:rPr>
          <w:fldChar w:fldCharType="separate"/>
        </w:r>
        <w:r>
          <w:rPr>
            <w:noProof/>
            <w:webHidden/>
          </w:rPr>
          <w:t>20</w:t>
        </w:r>
        <w:r>
          <w:rPr>
            <w:noProof/>
            <w:webHidden/>
          </w:rPr>
          <w:fldChar w:fldCharType="end"/>
        </w:r>
      </w:hyperlink>
    </w:p>
    <w:p w14:paraId="2EB98EA7" w14:textId="76BA624D"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1" w:history="1">
        <w:r w:rsidRPr="00383CC5">
          <w:rPr>
            <w:rStyle w:val="Hyperlink"/>
            <w:noProof/>
          </w:rPr>
          <w:t>2.6.3.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Mu</w:t>
        </w:r>
        <w:r>
          <w:rPr>
            <w:noProof/>
            <w:webHidden/>
          </w:rPr>
          <w:tab/>
        </w:r>
        <w:r>
          <w:rPr>
            <w:noProof/>
            <w:webHidden/>
          </w:rPr>
          <w:fldChar w:fldCharType="begin"/>
        </w:r>
        <w:r>
          <w:rPr>
            <w:noProof/>
            <w:webHidden/>
          </w:rPr>
          <w:instrText xml:space="preserve"> PAGEREF _Toc169355871 \h </w:instrText>
        </w:r>
        <w:r>
          <w:rPr>
            <w:noProof/>
            <w:webHidden/>
          </w:rPr>
        </w:r>
        <w:r>
          <w:rPr>
            <w:noProof/>
            <w:webHidden/>
          </w:rPr>
          <w:fldChar w:fldCharType="separate"/>
        </w:r>
        <w:r>
          <w:rPr>
            <w:noProof/>
            <w:webHidden/>
          </w:rPr>
          <w:t>20</w:t>
        </w:r>
        <w:r>
          <w:rPr>
            <w:noProof/>
            <w:webHidden/>
          </w:rPr>
          <w:fldChar w:fldCharType="end"/>
        </w:r>
      </w:hyperlink>
    </w:p>
    <w:p w14:paraId="1FA279F5" w14:textId="2DEE627E"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2" w:history="1">
        <w:r w:rsidRPr="00383CC5">
          <w:rPr>
            <w:rStyle w:val="Hyperlink"/>
            <w:noProof/>
          </w:rPr>
          <w:t>2.6.4.</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Sigma</w:t>
        </w:r>
        <w:r>
          <w:rPr>
            <w:noProof/>
            <w:webHidden/>
          </w:rPr>
          <w:tab/>
        </w:r>
        <w:r>
          <w:rPr>
            <w:noProof/>
            <w:webHidden/>
          </w:rPr>
          <w:fldChar w:fldCharType="begin"/>
        </w:r>
        <w:r>
          <w:rPr>
            <w:noProof/>
            <w:webHidden/>
          </w:rPr>
          <w:instrText xml:space="preserve"> PAGEREF _Toc169355872 \h </w:instrText>
        </w:r>
        <w:r>
          <w:rPr>
            <w:noProof/>
            <w:webHidden/>
          </w:rPr>
        </w:r>
        <w:r>
          <w:rPr>
            <w:noProof/>
            <w:webHidden/>
          </w:rPr>
          <w:fldChar w:fldCharType="separate"/>
        </w:r>
        <w:r>
          <w:rPr>
            <w:noProof/>
            <w:webHidden/>
          </w:rPr>
          <w:t>20</w:t>
        </w:r>
        <w:r>
          <w:rPr>
            <w:noProof/>
            <w:webHidden/>
          </w:rPr>
          <w:fldChar w:fldCharType="end"/>
        </w:r>
      </w:hyperlink>
    </w:p>
    <w:p w14:paraId="372D64F3" w14:textId="4BA824DC"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3" w:history="1">
        <w:r w:rsidRPr="00383CC5">
          <w:rPr>
            <w:rStyle w:val="Hyperlink"/>
            <w:noProof/>
          </w:rPr>
          <w:t>2.6.5.</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Maximum Size/Duration</w:t>
        </w:r>
        <w:r>
          <w:rPr>
            <w:noProof/>
            <w:webHidden/>
          </w:rPr>
          <w:tab/>
        </w:r>
        <w:r>
          <w:rPr>
            <w:noProof/>
            <w:webHidden/>
          </w:rPr>
          <w:fldChar w:fldCharType="begin"/>
        </w:r>
        <w:r>
          <w:rPr>
            <w:noProof/>
            <w:webHidden/>
          </w:rPr>
          <w:instrText xml:space="preserve"> PAGEREF _Toc169355873 \h </w:instrText>
        </w:r>
        <w:r>
          <w:rPr>
            <w:noProof/>
            <w:webHidden/>
          </w:rPr>
        </w:r>
        <w:r>
          <w:rPr>
            <w:noProof/>
            <w:webHidden/>
          </w:rPr>
          <w:fldChar w:fldCharType="separate"/>
        </w:r>
        <w:r>
          <w:rPr>
            <w:noProof/>
            <w:webHidden/>
          </w:rPr>
          <w:t>20</w:t>
        </w:r>
        <w:r>
          <w:rPr>
            <w:noProof/>
            <w:webHidden/>
          </w:rPr>
          <w:fldChar w:fldCharType="end"/>
        </w:r>
      </w:hyperlink>
    </w:p>
    <w:p w14:paraId="638699EA" w14:textId="07FBE686"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4" w:history="1">
        <w:r w:rsidRPr="00383CC5">
          <w:rPr>
            <w:rStyle w:val="Hyperlink"/>
            <w:noProof/>
          </w:rPr>
          <w:t>2.6.6.</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Spring FMC Low</w:t>
        </w:r>
        <w:r>
          <w:rPr>
            <w:noProof/>
            <w:webHidden/>
          </w:rPr>
          <w:tab/>
        </w:r>
        <w:r>
          <w:rPr>
            <w:noProof/>
            <w:webHidden/>
          </w:rPr>
          <w:fldChar w:fldCharType="begin"/>
        </w:r>
        <w:r>
          <w:rPr>
            <w:noProof/>
            <w:webHidden/>
          </w:rPr>
          <w:instrText xml:space="preserve"> PAGEREF _Toc169355874 \h </w:instrText>
        </w:r>
        <w:r>
          <w:rPr>
            <w:noProof/>
            <w:webHidden/>
          </w:rPr>
        </w:r>
        <w:r>
          <w:rPr>
            <w:noProof/>
            <w:webHidden/>
          </w:rPr>
          <w:fldChar w:fldCharType="separate"/>
        </w:r>
        <w:r>
          <w:rPr>
            <w:noProof/>
            <w:webHidden/>
          </w:rPr>
          <w:t>20</w:t>
        </w:r>
        <w:r>
          <w:rPr>
            <w:noProof/>
            <w:webHidden/>
          </w:rPr>
          <w:fldChar w:fldCharType="end"/>
        </w:r>
      </w:hyperlink>
    </w:p>
    <w:p w14:paraId="3DCB8578" w14:textId="59E71BF9"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5" w:history="1">
        <w:r w:rsidRPr="00383CC5">
          <w:rPr>
            <w:rStyle w:val="Hyperlink"/>
            <w:noProof/>
          </w:rPr>
          <w:t>2.6.7.</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Spring FMC High</w:t>
        </w:r>
        <w:r>
          <w:rPr>
            <w:noProof/>
            <w:webHidden/>
          </w:rPr>
          <w:tab/>
        </w:r>
        <w:r>
          <w:rPr>
            <w:noProof/>
            <w:webHidden/>
          </w:rPr>
          <w:fldChar w:fldCharType="begin"/>
        </w:r>
        <w:r>
          <w:rPr>
            <w:noProof/>
            <w:webHidden/>
          </w:rPr>
          <w:instrText xml:space="preserve"> PAGEREF _Toc169355875 \h </w:instrText>
        </w:r>
        <w:r>
          <w:rPr>
            <w:noProof/>
            <w:webHidden/>
          </w:rPr>
        </w:r>
        <w:r>
          <w:rPr>
            <w:noProof/>
            <w:webHidden/>
          </w:rPr>
          <w:fldChar w:fldCharType="separate"/>
        </w:r>
        <w:r>
          <w:rPr>
            <w:noProof/>
            <w:webHidden/>
          </w:rPr>
          <w:t>20</w:t>
        </w:r>
        <w:r>
          <w:rPr>
            <w:noProof/>
            <w:webHidden/>
          </w:rPr>
          <w:fldChar w:fldCharType="end"/>
        </w:r>
      </w:hyperlink>
    </w:p>
    <w:p w14:paraId="43CC0FCE" w14:textId="62D968F3"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6" w:history="1">
        <w:r w:rsidRPr="00383CC5">
          <w:rPr>
            <w:rStyle w:val="Hyperlink"/>
            <w:noProof/>
          </w:rPr>
          <w:t>2.6.8.</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Spring High Proportion</w:t>
        </w:r>
        <w:r>
          <w:rPr>
            <w:noProof/>
            <w:webHidden/>
          </w:rPr>
          <w:tab/>
        </w:r>
        <w:r>
          <w:rPr>
            <w:noProof/>
            <w:webHidden/>
          </w:rPr>
          <w:fldChar w:fldCharType="begin"/>
        </w:r>
        <w:r>
          <w:rPr>
            <w:noProof/>
            <w:webHidden/>
          </w:rPr>
          <w:instrText xml:space="preserve"> PAGEREF _Toc169355876 \h </w:instrText>
        </w:r>
        <w:r>
          <w:rPr>
            <w:noProof/>
            <w:webHidden/>
          </w:rPr>
        </w:r>
        <w:r>
          <w:rPr>
            <w:noProof/>
            <w:webHidden/>
          </w:rPr>
          <w:fldChar w:fldCharType="separate"/>
        </w:r>
        <w:r>
          <w:rPr>
            <w:noProof/>
            <w:webHidden/>
          </w:rPr>
          <w:t>21</w:t>
        </w:r>
        <w:r>
          <w:rPr>
            <w:noProof/>
            <w:webHidden/>
          </w:rPr>
          <w:fldChar w:fldCharType="end"/>
        </w:r>
      </w:hyperlink>
    </w:p>
    <w:p w14:paraId="0687290E" w14:textId="5708D256" w:rsidR="00010A21" w:rsidRDefault="00010A21">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7" w:history="1">
        <w:r w:rsidRPr="00383CC5">
          <w:rPr>
            <w:rStyle w:val="Hyperlink"/>
            <w:noProof/>
          </w:rPr>
          <w:t>2.6.9.</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Summer FMC Low</w:t>
        </w:r>
        <w:r>
          <w:rPr>
            <w:noProof/>
            <w:webHidden/>
          </w:rPr>
          <w:tab/>
        </w:r>
        <w:r>
          <w:rPr>
            <w:noProof/>
            <w:webHidden/>
          </w:rPr>
          <w:fldChar w:fldCharType="begin"/>
        </w:r>
        <w:r>
          <w:rPr>
            <w:noProof/>
            <w:webHidden/>
          </w:rPr>
          <w:instrText xml:space="preserve"> PAGEREF _Toc169355877 \h </w:instrText>
        </w:r>
        <w:r>
          <w:rPr>
            <w:noProof/>
            <w:webHidden/>
          </w:rPr>
        </w:r>
        <w:r>
          <w:rPr>
            <w:noProof/>
            <w:webHidden/>
          </w:rPr>
          <w:fldChar w:fldCharType="separate"/>
        </w:r>
        <w:r>
          <w:rPr>
            <w:noProof/>
            <w:webHidden/>
          </w:rPr>
          <w:t>21</w:t>
        </w:r>
        <w:r>
          <w:rPr>
            <w:noProof/>
            <w:webHidden/>
          </w:rPr>
          <w:fldChar w:fldCharType="end"/>
        </w:r>
      </w:hyperlink>
    </w:p>
    <w:p w14:paraId="0A3EC20D" w14:textId="63AC8BDA"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8" w:history="1">
        <w:r w:rsidRPr="00383CC5">
          <w:rPr>
            <w:rStyle w:val="Hyperlink"/>
            <w:noProof/>
          </w:rPr>
          <w:t>2.6.10.</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Summer FMC High</w:t>
        </w:r>
        <w:r>
          <w:rPr>
            <w:noProof/>
            <w:webHidden/>
          </w:rPr>
          <w:tab/>
        </w:r>
        <w:r>
          <w:rPr>
            <w:noProof/>
            <w:webHidden/>
          </w:rPr>
          <w:fldChar w:fldCharType="begin"/>
        </w:r>
        <w:r>
          <w:rPr>
            <w:noProof/>
            <w:webHidden/>
          </w:rPr>
          <w:instrText xml:space="preserve"> PAGEREF _Toc169355878 \h </w:instrText>
        </w:r>
        <w:r>
          <w:rPr>
            <w:noProof/>
            <w:webHidden/>
          </w:rPr>
        </w:r>
        <w:r>
          <w:rPr>
            <w:noProof/>
            <w:webHidden/>
          </w:rPr>
          <w:fldChar w:fldCharType="separate"/>
        </w:r>
        <w:r>
          <w:rPr>
            <w:noProof/>
            <w:webHidden/>
          </w:rPr>
          <w:t>21</w:t>
        </w:r>
        <w:r>
          <w:rPr>
            <w:noProof/>
            <w:webHidden/>
          </w:rPr>
          <w:fldChar w:fldCharType="end"/>
        </w:r>
      </w:hyperlink>
    </w:p>
    <w:p w14:paraId="24A71689" w14:textId="46B0207B"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79" w:history="1">
        <w:r w:rsidRPr="00383CC5">
          <w:rPr>
            <w:rStyle w:val="Hyperlink"/>
            <w:noProof/>
          </w:rPr>
          <w:t>2.6.11.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Summer High Proportion</w:t>
        </w:r>
        <w:r>
          <w:rPr>
            <w:noProof/>
            <w:webHidden/>
          </w:rPr>
          <w:tab/>
        </w:r>
        <w:r>
          <w:rPr>
            <w:noProof/>
            <w:webHidden/>
          </w:rPr>
          <w:fldChar w:fldCharType="begin"/>
        </w:r>
        <w:r>
          <w:rPr>
            <w:noProof/>
            <w:webHidden/>
          </w:rPr>
          <w:instrText xml:space="preserve"> PAGEREF _Toc169355879 \h </w:instrText>
        </w:r>
        <w:r>
          <w:rPr>
            <w:noProof/>
            <w:webHidden/>
          </w:rPr>
        </w:r>
        <w:r>
          <w:rPr>
            <w:noProof/>
            <w:webHidden/>
          </w:rPr>
          <w:fldChar w:fldCharType="separate"/>
        </w:r>
        <w:r>
          <w:rPr>
            <w:noProof/>
            <w:webHidden/>
          </w:rPr>
          <w:t>21</w:t>
        </w:r>
        <w:r>
          <w:rPr>
            <w:noProof/>
            <w:webHidden/>
          </w:rPr>
          <w:fldChar w:fldCharType="end"/>
        </w:r>
      </w:hyperlink>
    </w:p>
    <w:p w14:paraId="391846E2" w14:textId="36AD8FA5"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80" w:history="1">
        <w:r w:rsidRPr="00383CC5">
          <w:rPr>
            <w:rStyle w:val="Hyperlink"/>
            <w:noProof/>
          </w:rPr>
          <w:t>2.6.12.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Fall FMC Low</w:t>
        </w:r>
        <w:r>
          <w:rPr>
            <w:noProof/>
            <w:webHidden/>
          </w:rPr>
          <w:tab/>
        </w:r>
        <w:r>
          <w:rPr>
            <w:noProof/>
            <w:webHidden/>
          </w:rPr>
          <w:fldChar w:fldCharType="begin"/>
        </w:r>
        <w:r>
          <w:rPr>
            <w:noProof/>
            <w:webHidden/>
          </w:rPr>
          <w:instrText xml:space="preserve"> PAGEREF _Toc169355880 \h </w:instrText>
        </w:r>
        <w:r>
          <w:rPr>
            <w:noProof/>
            <w:webHidden/>
          </w:rPr>
        </w:r>
        <w:r>
          <w:rPr>
            <w:noProof/>
            <w:webHidden/>
          </w:rPr>
          <w:fldChar w:fldCharType="separate"/>
        </w:r>
        <w:r>
          <w:rPr>
            <w:noProof/>
            <w:webHidden/>
          </w:rPr>
          <w:t>21</w:t>
        </w:r>
        <w:r>
          <w:rPr>
            <w:noProof/>
            <w:webHidden/>
          </w:rPr>
          <w:fldChar w:fldCharType="end"/>
        </w:r>
      </w:hyperlink>
    </w:p>
    <w:p w14:paraId="73642005" w14:textId="6CCA6C68"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81" w:history="1">
        <w:r w:rsidRPr="00383CC5">
          <w:rPr>
            <w:rStyle w:val="Hyperlink"/>
            <w:noProof/>
          </w:rPr>
          <w:t>2.6.13.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Fall FMC High</w:t>
        </w:r>
        <w:r>
          <w:rPr>
            <w:noProof/>
            <w:webHidden/>
          </w:rPr>
          <w:tab/>
        </w:r>
        <w:r>
          <w:rPr>
            <w:noProof/>
            <w:webHidden/>
          </w:rPr>
          <w:fldChar w:fldCharType="begin"/>
        </w:r>
        <w:r>
          <w:rPr>
            <w:noProof/>
            <w:webHidden/>
          </w:rPr>
          <w:instrText xml:space="preserve"> PAGEREF _Toc169355881 \h </w:instrText>
        </w:r>
        <w:r>
          <w:rPr>
            <w:noProof/>
            <w:webHidden/>
          </w:rPr>
        </w:r>
        <w:r>
          <w:rPr>
            <w:noProof/>
            <w:webHidden/>
          </w:rPr>
          <w:fldChar w:fldCharType="separate"/>
        </w:r>
        <w:r>
          <w:rPr>
            <w:noProof/>
            <w:webHidden/>
          </w:rPr>
          <w:t>21</w:t>
        </w:r>
        <w:r>
          <w:rPr>
            <w:noProof/>
            <w:webHidden/>
          </w:rPr>
          <w:fldChar w:fldCharType="end"/>
        </w:r>
      </w:hyperlink>
    </w:p>
    <w:p w14:paraId="632D4A70" w14:textId="67CDBC7B"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82" w:history="1">
        <w:r w:rsidRPr="00383CC5">
          <w:rPr>
            <w:rStyle w:val="Hyperlink"/>
            <w:noProof/>
          </w:rPr>
          <w:t>2.6.14.</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Fall High Proportion</w:t>
        </w:r>
        <w:r>
          <w:rPr>
            <w:noProof/>
            <w:webHidden/>
          </w:rPr>
          <w:tab/>
        </w:r>
        <w:r>
          <w:rPr>
            <w:noProof/>
            <w:webHidden/>
          </w:rPr>
          <w:fldChar w:fldCharType="begin"/>
        </w:r>
        <w:r>
          <w:rPr>
            <w:noProof/>
            <w:webHidden/>
          </w:rPr>
          <w:instrText xml:space="preserve"> PAGEREF _Toc169355882 \h </w:instrText>
        </w:r>
        <w:r>
          <w:rPr>
            <w:noProof/>
            <w:webHidden/>
          </w:rPr>
        </w:r>
        <w:r>
          <w:rPr>
            <w:noProof/>
            <w:webHidden/>
          </w:rPr>
          <w:fldChar w:fldCharType="separate"/>
        </w:r>
        <w:r>
          <w:rPr>
            <w:noProof/>
            <w:webHidden/>
          </w:rPr>
          <w:t>21</w:t>
        </w:r>
        <w:r>
          <w:rPr>
            <w:noProof/>
            <w:webHidden/>
          </w:rPr>
          <w:fldChar w:fldCharType="end"/>
        </w:r>
      </w:hyperlink>
    </w:p>
    <w:p w14:paraId="5B8D96CF" w14:textId="01943AE3"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83" w:history="1">
        <w:r w:rsidRPr="00383CC5">
          <w:rPr>
            <w:rStyle w:val="Hyperlink"/>
            <w:noProof/>
          </w:rPr>
          <w:t>2.6.15.</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Default Open Fuel Type Index</w:t>
        </w:r>
        <w:r>
          <w:rPr>
            <w:noProof/>
            <w:webHidden/>
          </w:rPr>
          <w:tab/>
        </w:r>
        <w:r>
          <w:rPr>
            <w:noProof/>
            <w:webHidden/>
          </w:rPr>
          <w:fldChar w:fldCharType="begin"/>
        </w:r>
        <w:r>
          <w:rPr>
            <w:noProof/>
            <w:webHidden/>
          </w:rPr>
          <w:instrText xml:space="preserve"> PAGEREF _Toc169355883 \h </w:instrText>
        </w:r>
        <w:r>
          <w:rPr>
            <w:noProof/>
            <w:webHidden/>
          </w:rPr>
        </w:r>
        <w:r>
          <w:rPr>
            <w:noProof/>
            <w:webHidden/>
          </w:rPr>
          <w:fldChar w:fldCharType="separate"/>
        </w:r>
        <w:r>
          <w:rPr>
            <w:noProof/>
            <w:webHidden/>
          </w:rPr>
          <w:t>22</w:t>
        </w:r>
        <w:r>
          <w:rPr>
            <w:noProof/>
            <w:webHidden/>
          </w:rPr>
          <w:fldChar w:fldCharType="end"/>
        </w:r>
      </w:hyperlink>
    </w:p>
    <w:p w14:paraId="61DF6128" w14:textId="7F418475"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84" w:history="1">
        <w:r w:rsidRPr="00383CC5">
          <w:rPr>
            <w:rStyle w:val="Hyperlink"/>
            <w:noProof/>
          </w:rPr>
          <w:t>2.6.16.</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Number of Ignitions</w:t>
        </w:r>
        <w:r>
          <w:rPr>
            <w:noProof/>
            <w:webHidden/>
          </w:rPr>
          <w:tab/>
        </w:r>
        <w:r>
          <w:rPr>
            <w:noProof/>
            <w:webHidden/>
          </w:rPr>
          <w:fldChar w:fldCharType="begin"/>
        </w:r>
        <w:r>
          <w:rPr>
            <w:noProof/>
            <w:webHidden/>
          </w:rPr>
          <w:instrText xml:space="preserve"> PAGEREF _Toc169355884 \h </w:instrText>
        </w:r>
        <w:r>
          <w:rPr>
            <w:noProof/>
            <w:webHidden/>
          </w:rPr>
        </w:r>
        <w:r>
          <w:rPr>
            <w:noProof/>
            <w:webHidden/>
          </w:rPr>
          <w:fldChar w:fldCharType="separate"/>
        </w:r>
        <w:r>
          <w:rPr>
            <w:noProof/>
            <w:webHidden/>
          </w:rPr>
          <w:t>22</w:t>
        </w:r>
        <w:r>
          <w:rPr>
            <w:noProof/>
            <w:webHidden/>
          </w:rPr>
          <w:fldChar w:fldCharType="end"/>
        </w:r>
      </w:hyperlink>
    </w:p>
    <w:p w14:paraId="519F3331" w14:textId="1403CFA5"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85" w:history="1">
        <w:r w:rsidRPr="00383CC5">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InitialFireEcoregionsMap</w:t>
        </w:r>
        <w:r>
          <w:rPr>
            <w:noProof/>
            <w:webHidden/>
          </w:rPr>
          <w:tab/>
        </w:r>
        <w:r>
          <w:rPr>
            <w:noProof/>
            <w:webHidden/>
          </w:rPr>
          <w:fldChar w:fldCharType="begin"/>
        </w:r>
        <w:r>
          <w:rPr>
            <w:noProof/>
            <w:webHidden/>
          </w:rPr>
          <w:instrText xml:space="preserve"> PAGEREF _Toc169355885 \h </w:instrText>
        </w:r>
        <w:r>
          <w:rPr>
            <w:noProof/>
            <w:webHidden/>
          </w:rPr>
        </w:r>
        <w:r>
          <w:rPr>
            <w:noProof/>
            <w:webHidden/>
          </w:rPr>
          <w:fldChar w:fldCharType="separate"/>
        </w:r>
        <w:r>
          <w:rPr>
            <w:noProof/>
            <w:webHidden/>
          </w:rPr>
          <w:t>22</w:t>
        </w:r>
        <w:r>
          <w:rPr>
            <w:noProof/>
            <w:webHidden/>
          </w:rPr>
          <w:fldChar w:fldCharType="end"/>
        </w:r>
      </w:hyperlink>
    </w:p>
    <w:p w14:paraId="637BBBB6" w14:textId="0847127C"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86" w:history="1">
        <w:r w:rsidRPr="00383CC5">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DynamicEcoregionTable</w:t>
        </w:r>
        <w:r>
          <w:rPr>
            <w:noProof/>
            <w:webHidden/>
          </w:rPr>
          <w:tab/>
        </w:r>
        <w:r>
          <w:rPr>
            <w:noProof/>
            <w:webHidden/>
          </w:rPr>
          <w:fldChar w:fldCharType="begin"/>
        </w:r>
        <w:r>
          <w:rPr>
            <w:noProof/>
            <w:webHidden/>
          </w:rPr>
          <w:instrText xml:space="preserve"> PAGEREF _Toc169355886 \h </w:instrText>
        </w:r>
        <w:r>
          <w:rPr>
            <w:noProof/>
            <w:webHidden/>
          </w:rPr>
        </w:r>
        <w:r>
          <w:rPr>
            <w:noProof/>
            <w:webHidden/>
          </w:rPr>
          <w:fldChar w:fldCharType="separate"/>
        </w:r>
        <w:r>
          <w:rPr>
            <w:noProof/>
            <w:webHidden/>
          </w:rPr>
          <w:t>22</w:t>
        </w:r>
        <w:r>
          <w:rPr>
            <w:noProof/>
            <w:webHidden/>
          </w:rPr>
          <w:fldChar w:fldCharType="end"/>
        </w:r>
      </w:hyperlink>
    </w:p>
    <w:p w14:paraId="1CDD17F3" w14:textId="5D46EFE8"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87" w:history="1">
        <w:r w:rsidRPr="00383CC5">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GroundSlopeFile (optional)</w:t>
        </w:r>
        <w:r>
          <w:rPr>
            <w:noProof/>
            <w:webHidden/>
          </w:rPr>
          <w:tab/>
        </w:r>
        <w:r>
          <w:rPr>
            <w:noProof/>
            <w:webHidden/>
          </w:rPr>
          <w:fldChar w:fldCharType="begin"/>
        </w:r>
        <w:r>
          <w:rPr>
            <w:noProof/>
            <w:webHidden/>
          </w:rPr>
          <w:instrText xml:space="preserve"> PAGEREF _Toc169355887 \h </w:instrText>
        </w:r>
        <w:r>
          <w:rPr>
            <w:noProof/>
            <w:webHidden/>
          </w:rPr>
        </w:r>
        <w:r>
          <w:rPr>
            <w:noProof/>
            <w:webHidden/>
          </w:rPr>
          <w:fldChar w:fldCharType="separate"/>
        </w:r>
        <w:r>
          <w:rPr>
            <w:noProof/>
            <w:webHidden/>
          </w:rPr>
          <w:t>22</w:t>
        </w:r>
        <w:r>
          <w:rPr>
            <w:noProof/>
            <w:webHidden/>
          </w:rPr>
          <w:fldChar w:fldCharType="end"/>
        </w:r>
      </w:hyperlink>
    </w:p>
    <w:p w14:paraId="68EC8F28" w14:textId="3979653D"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88" w:history="1">
        <w:r w:rsidRPr="00383CC5">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UphillSlopeAzimuthMap (optional)</w:t>
        </w:r>
        <w:r>
          <w:rPr>
            <w:noProof/>
            <w:webHidden/>
          </w:rPr>
          <w:tab/>
        </w:r>
        <w:r>
          <w:rPr>
            <w:noProof/>
            <w:webHidden/>
          </w:rPr>
          <w:fldChar w:fldCharType="begin"/>
        </w:r>
        <w:r>
          <w:rPr>
            <w:noProof/>
            <w:webHidden/>
          </w:rPr>
          <w:instrText xml:space="preserve"> PAGEREF _Toc169355888 \h </w:instrText>
        </w:r>
        <w:r>
          <w:rPr>
            <w:noProof/>
            <w:webHidden/>
          </w:rPr>
        </w:r>
        <w:r>
          <w:rPr>
            <w:noProof/>
            <w:webHidden/>
          </w:rPr>
          <w:fldChar w:fldCharType="separate"/>
        </w:r>
        <w:r>
          <w:rPr>
            <w:noProof/>
            <w:webHidden/>
          </w:rPr>
          <w:t>22</w:t>
        </w:r>
        <w:r>
          <w:rPr>
            <w:noProof/>
            <w:webHidden/>
          </w:rPr>
          <w:fldChar w:fldCharType="end"/>
        </w:r>
      </w:hyperlink>
    </w:p>
    <w:p w14:paraId="563CCF1E" w14:textId="7696CEAE"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89" w:history="1">
        <w:r w:rsidRPr="00383CC5">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Seasons Table</w:t>
        </w:r>
        <w:r>
          <w:rPr>
            <w:noProof/>
            <w:webHidden/>
          </w:rPr>
          <w:tab/>
        </w:r>
        <w:r>
          <w:rPr>
            <w:noProof/>
            <w:webHidden/>
          </w:rPr>
          <w:fldChar w:fldCharType="begin"/>
        </w:r>
        <w:r>
          <w:rPr>
            <w:noProof/>
            <w:webHidden/>
          </w:rPr>
          <w:instrText xml:space="preserve"> PAGEREF _Toc169355889 \h </w:instrText>
        </w:r>
        <w:r>
          <w:rPr>
            <w:noProof/>
            <w:webHidden/>
          </w:rPr>
        </w:r>
        <w:r>
          <w:rPr>
            <w:noProof/>
            <w:webHidden/>
          </w:rPr>
          <w:fldChar w:fldCharType="separate"/>
        </w:r>
        <w:r>
          <w:rPr>
            <w:noProof/>
            <w:webHidden/>
          </w:rPr>
          <w:t>23</w:t>
        </w:r>
        <w:r>
          <w:rPr>
            <w:noProof/>
            <w:webHidden/>
          </w:rPr>
          <w:fldChar w:fldCharType="end"/>
        </w:r>
      </w:hyperlink>
    </w:p>
    <w:p w14:paraId="75E286B7" w14:textId="368E2D3D"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0" w:history="1">
        <w:r w:rsidRPr="00383CC5">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InitialWeatherDatabase</w:t>
        </w:r>
        <w:r>
          <w:rPr>
            <w:noProof/>
            <w:webHidden/>
          </w:rPr>
          <w:tab/>
        </w:r>
        <w:r>
          <w:rPr>
            <w:noProof/>
            <w:webHidden/>
          </w:rPr>
          <w:fldChar w:fldCharType="begin"/>
        </w:r>
        <w:r>
          <w:rPr>
            <w:noProof/>
            <w:webHidden/>
          </w:rPr>
          <w:instrText xml:space="preserve"> PAGEREF _Toc169355890 \h </w:instrText>
        </w:r>
        <w:r>
          <w:rPr>
            <w:noProof/>
            <w:webHidden/>
          </w:rPr>
        </w:r>
        <w:r>
          <w:rPr>
            <w:noProof/>
            <w:webHidden/>
          </w:rPr>
          <w:fldChar w:fldCharType="separate"/>
        </w:r>
        <w:r>
          <w:rPr>
            <w:noProof/>
            <w:webHidden/>
          </w:rPr>
          <w:t>23</w:t>
        </w:r>
        <w:r>
          <w:rPr>
            <w:noProof/>
            <w:webHidden/>
          </w:rPr>
          <w:fldChar w:fldCharType="end"/>
        </w:r>
      </w:hyperlink>
    </w:p>
    <w:p w14:paraId="0E570C00" w14:textId="7BC24240"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1" w:history="1">
        <w:r w:rsidRPr="00383CC5">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DynamicWeatherTable</w:t>
        </w:r>
        <w:r>
          <w:rPr>
            <w:noProof/>
            <w:webHidden/>
          </w:rPr>
          <w:tab/>
        </w:r>
        <w:r>
          <w:rPr>
            <w:noProof/>
            <w:webHidden/>
          </w:rPr>
          <w:fldChar w:fldCharType="begin"/>
        </w:r>
        <w:r>
          <w:rPr>
            <w:noProof/>
            <w:webHidden/>
          </w:rPr>
          <w:instrText xml:space="preserve"> PAGEREF _Toc169355891 \h </w:instrText>
        </w:r>
        <w:r>
          <w:rPr>
            <w:noProof/>
            <w:webHidden/>
          </w:rPr>
        </w:r>
        <w:r>
          <w:rPr>
            <w:noProof/>
            <w:webHidden/>
          </w:rPr>
          <w:fldChar w:fldCharType="separate"/>
        </w:r>
        <w:r>
          <w:rPr>
            <w:noProof/>
            <w:webHidden/>
          </w:rPr>
          <w:t>24</w:t>
        </w:r>
        <w:r>
          <w:rPr>
            <w:noProof/>
            <w:webHidden/>
          </w:rPr>
          <w:fldChar w:fldCharType="end"/>
        </w:r>
      </w:hyperlink>
    </w:p>
    <w:p w14:paraId="3C7416AB" w14:textId="57D97FC5"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2" w:history="1">
        <w:r w:rsidRPr="00383CC5">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Fuel Type Table</w:t>
        </w:r>
        <w:r>
          <w:rPr>
            <w:noProof/>
            <w:webHidden/>
          </w:rPr>
          <w:tab/>
        </w:r>
        <w:r>
          <w:rPr>
            <w:noProof/>
            <w:webHidden/>
          </w:rPr>
          <w:fldChar w:fldCharType="begin"/>
        </w:r>
        <w:r>
          <w:rPr>
            <w:noProof/>
            <w:webHidden/>
          </w:rPr>
          <w:instrText xml:space="preserve"> PAGEREF _Toc169355892 \h </w:instrText>
        </w:r>
        <w:r>
          <w:rPr>
            <w:noProof/>
            <w:webHidden/>
          </w:rPr>
        </w:r>
        <w:r>
          <w:rPr>
            <w:noProof/>
            <w:webHidden/>
          </w:rPr>
          <w:fldChar w:fldCharType="separate"/>
        </w:r>
        <w:r>
          <w:rPr>
            <w:noProof/>
            <w:webHidden/>
          </w:rPr>
          <w:t>24</w:t>
        </w:r>
        <w:r>
          <w:rPr>
            <w:noProof/>
            <w:webHidden/>
          </w:rPr>
          <w:fldChar w:fldCharType="end"/>
        </w:r>
      </w:hyperlink>
    </w:p>
    <w:p w14:paraId="4C968094" w14:textId="704279A1"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3" w:history="1">
        <w:r w:rsidRPr="00383CC5">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SeverityCalibrationFactor</w:t>
        </w:r>
        <w:r>
          <w:rPr>
            <w:noProof/>
            <w:webHidden/>
          </w:rPr>
          <w:tab/>
        </w:r>
        <w:r>
          <w:rPr>
            <w:noProof/>
            <w:webHidden/>
          </w:rPr>
          <w:fldChar w:fldCharType="begin"/>
        </w:r>
        <w:r>
          <w:rPr>
            <w:noProof/>
            <w:webHidden/>
          </w:rPr>
          <w:instrText xml:space="preserve"> PAGEREF _Toc169355893 \h </w:instrText>
        </w:r>
        <w:r>
          <w:rPr>
            <w:noProof/>
            <w:webHidden/>
          </w:rPr>
        </w:r>
        <w:r>
          <w:rPr>
            <w:noProof/>
            <w:webHidden/>
          </w:rPr>
          <w:fldChar w:fldCharType="separate"/>
        </w:r>
        <w:r>
          <w:rPr>
            <w:noProof/>
            <w:webHidden/>
          </w:rPr>
          <w:t>25</w:t>
        </w:r>
        <w:r>
          <w:rPr>
            <w:noProof/>
            <w:webHidden/>
          </w:rPr>
          <w:fldChar w:fldCharType="end"/>
        </w:r>
      </w:hyperlink>
    </w:p>
    <w:p w14:paraId="44CF7B2B" w14:textId="3B0E1A03"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4" w:history="1">
        <w:r w:rsidRPr="00383CC5">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Damage Table</w:t>
        </w:r>
        <w:r>
          <w:rPr>
            <w:noProof/>
            <w:webHidden/>
          </w:rPr>
          <w:tab/>
        </w:r>
        <w:r>
          <w:rPr>
            <w:noProof/>
            <w:webHidden/>
          </w:rPr>
          <w:fldChar w:fldCharType="begin"/>
        </w:r>
        <w:r>
          <w:rPr>
            <w:noProof/>
            <w:webHidden/>
          </w:rPr>
          <w:instrText xml:space="preserve"> PAGEREF _Toc169355894 \h </w:instrText>
        </w:r>
        <w:r>
          <w:rPr>
            <w:noProof/>
            <w:webHidden/>
          </w:rPr>
        </w:r>
        <w:r>
          <w:rPr>
            <w:noProof/>
            <w:webHidden/>
          </w:rPr>
          <w:fldChar w:fldCharType="separate"/>
        </w:r>
        <w:r>
          <w:rPr>
            <w:noProof/>
            <w:webHidden/>
          </w:rPr>
          <w:t>25</w:t>
        </w:r>
        <w:r>
          <w:rPr>
            <w:noProof/>
            <w:webHidden/>
          </w:rPr>
          <w:fldChar w:fldCharType="end"/>
        </w:r>
      </w:hyperlink>
    </w:p>
    <w:p w14:paraId="66B4EC72" w14:textId="1806DC9E"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95" w:history="1">
        <w:r w:rsidRPr="00383CC5">
          <w:rPr>
            <w:rStyle w:val="Hyperlink"/>
            <w:noProof/>
          </w:rPr>
          <w:t>2.16.1.</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Table Name</w:t>
        </w:r>
        <w:r>
          <w:rPr>
            <w:noProof/>
            <w:webHidden/>
          </w:rPr>
          <w:tab/>
        </w:r>
        <w:r>
          <w:rPr>
            <w:noProof/>
            <w:webHidden/>
          </w:rPr>
          <w:fldChar w:fldCharType="begin"/>
        </w:r>
        <w:r>
          <w:rPr>
            <w:noProof/>
            <w:webHidden/>
          </w:rPr>
          <w:instrText xml:space="preserve"> PAGEREF _Toc169355895 \h </w:instrText>
        </w:r>
        <w:r>
          <w:rPr>
            <w:noProof/>
            <w:webHidden/>
          </w:rPr>
        </w:r>
        <w:r>
          <w:rPr>
            <w:noProof/>
            <w:webHidden/>
          </w:rPr>
          <w:fldChar w:fldCharType="separate"/>
        </w:r>
        <w:r>
          <w:rPr>
            <w:noProof/>
            <w:webHidden/>
          </w:rPr>
          <w:t>25</w:t>
        </w:r>
        <w:r>
          <w:rPr>
            <w:noProof/>
            <w:webHidden/>
          </w:rPr>
          <w:fldChar w:fldCharType="end"/>
        </w:r>
      </w:hyperlink>
    </w:p>
    <w:p w14:paraId="45DFCAB9" w14:textId="5D3D6816"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96" w:history="1">
        <w:r w:rsidRPr="00383CC5">
          <w:rPr>
            <w:rStyle w:val="Hyperlink"/>
            <w:noProof/>
          </w:rPr>
          <w:t>2.16.2.</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Cohort Age</w:t>
        </w:r>
        <w:r>
          <w:rPr>
            <w:noProof/>
            <w:webHidden/>
          </w:rPr>
          <w:tab/>
        </w:r>
        <w:r>
          <w:rPr>
            <w:noProof/>
            <w:webHidden/>
          </w:rPr>
          <w:fldChar w:fldCharType="begin"/>
        </w:r>
        <w:r>
          <w:rPr>
            <w:noProof/>
            <w:webHidden/>
          </w:rPr>
          <w:instrText xml:space="preserve"> PAGEREF _Toc169355896 \h </w:instrText>
        </w:r>
        <w:r>
          <w:rPr>
            <w:noProof/>
            <w:webHidden/>
          </w:rPr>
        </w:r>
        <w:r>
          <w:rPr>
            <w:noProof/>
            <w:webHidden/>
          </w:rPr>
          <w:fldChar w:fldCharType="separate"/>
        </w:r>
        <w:r>
          <w:rPr>
            <w:noProof/>
            <w:webHidden/>
          </w:rPr>
          <w:t>25</w:t>
        </w:r>
        <w:r>
          <w:rPr>
            <w:noProof/>
            <w:webHidden/>
          </w:rPr>
          <w:fldChar w:fldCharType="end"/>
        </w:r>
      </w:hyperlink>
    </w:p>
    <w:p w14:paraId="3570F7F8" w14:textId="28074D81" w:rsidR="00010A21" w:rsidRDefault="00010A21">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9355897" w:history="1">
        <w:r w:rsidRPr="00383CC5">
          <w:rPr>
            <w:rStyle w:val="Hyperlink"/>
            <w:noProof/>
          </w:rPr>
          <w:t>2.16.3.</w:t>
        </w:r>
        <w:r>
          <w:rPr>
            <w:rFonts w:asciiTheme="minorHAnsi" w:eastAsiaTheme="minorEastAsia" w:hAnsiTheme="minorHAnsi" w:cstheme="minorBidi"/>
            <w:i w:val="0"/>
            <w:iCs w:val="0"/>
            <w:noProof/>
            <w:kern w:val="2"/>
            <w:sz w:val="24"/>
            <w:szCs w:val="24"/>
            <w:lang w:eastAsia="en-US"/>
            <w14:ligatures w14:val="standardContextual"/>
          </w:rPr>
          <w:tab/>
        </w:r>
        <w:r w:rsidRPr="00383CC5">
          <w:rPr>
            <w:rStyle w:val="Hyperlink"/>
            <w:noProof/>
          </w:rPr>
          <w:t>Fire Severity – Fire Tolerance</w:t>
        </w:r>
        <w:r>
          <w:rPr>
            <w:noProof/>
            <w:webHidden/>
          </w:rPr>
          <w:tab/>
        </w:r>
        <w:r>
          <w:rPr>
            <w:noProof/>
            <w:webHidden/>
          </w:rPr>
          <w:fldChar w:fldCharType="begin"/>
        </w:r>
        <w:r>
          <w:rPr>
            <w:noProof/>
            <w:webHidden/>
          </w:rPr>
          <w:instrText xml:space="preserve"> PAGEREF _Toc169355897 \h </w:instrText>
        </w:r>
        <w:r>
          <w:rPr>
            <w:noProof/>
            <w:webHidden/>
          </w:rPr>
        </w:r>
        <w:r>
          <w:rPr>
            <w:noProof/>
            <w:webHidden/>
          </w:rPr>
          <w:fldChar w:fldCharType="separate"/>
        </w:r>
        <w:r>
          <w:rPr>
            <w:noProof/>
            <w:webHidden/>
          </w:rPr>
          <w:t>25</w:t>
        </w:r>
        <w:r>
          <w:rPr>
            <w:noProof/>
            <w:webHidden/>
          </w:rPr>
          <w:fldChar w:fldCharType="end"/>
        </w:r>
      </w:hyperlink>
    </w:p>
    <w:p w14:paraId="49E5B9FD" w14:textId="6B9D9AEA"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8" w:history="1">
        <w:r w:rsidRPr="00383CC5">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MapNames</w:t>
        </w:r>
        <w:r>
          <w:rPr>
            <w:noProof/>
            <w:webHidden/>
          </w:rPr>
          <w:tab/>
        </w:r>
        <w:r>
          <w:rPr>
            <w:noProof/>
            <w:webHidden/>
          </w:rPr>
          <w:fldChar w:fldCharType="begin"/>
        </w:r>
        <w:r>
          <w:rPr>
            <w:noProof/>
            <w:webHidden/>
          </w:rPr>
          <w:instrText xml:space="preserve"> PAGEREF _Toc169355898 \h </w:instrText>
        </w:r>
        <w:r>
          <w:rPr>
            <w:noProof/>
            <w:webHidden/>
          </w:rPr>
        </w:r>
        <w:r>
          <w:rPr>
            <w:noProof/>
            <w:webHidden/>
          </w:rPr>
          <w:fldChar w:fldCharType="separate"/>
        </w:r>
        <w:r>
          <w:rPr>
            <w:noProof/>
            <w:webHidden/>
          </w:rPr>
          <w:t>25</w:t>
        </w:r>
        <w:r>
          <w:rPr>
            <w:noProof/>
            <w:webHidden/>
          </w:rPr>
          <w:fldChar w:fldCharType="end"/>
        </w:r>
      </w:hyperlink>
    </w:p>
    <w:p w14:paraId="0D1CF109" w14:textId="04A4D991"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899" w:history="1">
        <w:r w:rsidRPr="00383CC5">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LogFile</w:t>
        </w:r>
        <w:r>
          <w:rPr>
            <w:noProof/>
            <w:webHidden/>
          </w:rPr>
          <w:tab/>
        </w:r>
        <w:r>
          <w:rPr>
            <w:noProof/>
            <w:webHidden/>
          </w:rPr>
          <w:fldChar w:fldCharType="begin"/>
        </w:r>
        <w:r>
          <w:rPr>
            <w:noProof/>
            <w:webHidden/>
          </w:rPr>
          <w:instrText xml:space="preserve"> PAGEREF _Toc169355899 \h </w:instrText>
        </w:r>
        <w:r>
          <w:rPr>
            <w:noProof/>
            <w:webHidden/>
          </w:rPr>
        </w:r>
        <w:r>
          <w:rPr>
            <w:noProof/>
            <w:webHidden/>
          </w:rPr>
          <w:fldChar w:fldCharType="separate"/>
        </w:r>
        <w:r>
          <w:rPr>
            <w:noProof/>
            <w:webHidden/>
          </w:rPr>
          <w:t>26</w:t>
        </w:r>
        <w:r>
          <w:rPr>
            <w:noProof/>
            <w:webHidden/>
          </w:rPr>
          <w:fldChar w:fldCharType="end"/>
        </w:r>
      </w:hyperlink>
    </w:p>
    <w:p w14:paraId="2A579CBE" w14:textId="01CA4BA9"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900" w:history="1">
        <w:r w:rsidRPr="00383CC5">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SummaryLogFile</w:t>
        </w:r>
        <w:r>
          <w:rPr>
            <w:noProof/>
            <w:webHidden/>
          </w:rPr>
          <w:tab/>
        </w:r>
        <w:r>
          <w:rPr>
            <w:noProof/>
            <w:webHidden/>
          </w:rPr>
          <w:fldChar w:fldCharType="begin"/>
        </w:r>
        <w:r>
          <w:rPr>
            <w:noProof/>
            <w:webHidden/>
          </w:rPr>
          <w:instrText xml:space="preserve"> PAGEREF _Toc169355900 \h </w:instrText>
        </w:r>
        <w:r>
          <w:rPr>
            <w:noProof/>
            <w:webHidden/>
          </w:rPr>
        </w:r>
        <w:r>
          <w:rPr>
            <w:noProof/>
            <w:webHidden/>
          </w:rPr>
          <w:fldChar w:fldCharType="separate"/>
        </w:r>
        <w:r>
          <w:rPr>
            <w:noProof/>
            <w:webHidden/>
          </w:rPr>
          <w:t>26</w:t>
        </w:r>
        <w:r>
          <w:rPr>
            <w:noProof/>
            <w:webHidden/>
          </w:rPr>
          <w:fldChar w:fldCharType="end"/>
        </w:r>
      </w:hyperlink>
    </w:p>
    <w:p w14:paraId="7E2500E2" w14:textId="1FFF60B2" w:rsidR="00010A21" w:rsidRDefault="00010A21">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5901" w:history="1">
        <w:r w:rsidRPr="00383CC5">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383CC5">
          <w:rPr>
            <w:rStyle w:val="Hyperlink"/>
            <w:noProof/>
          </w:rPr>
          <w:t>Output Files</w:t>
        </w:r>
        <w:r>
          <w:rPr>
            <w:noProof/>
            <w:webHidden/>
          </w:rPr>
          <w:tab/>
        </w:r>
        <w:r>
          <w:rPr>
            <w:noProof/>
            <w:webHidden/>
          </w:rPr>
          <w:fldChar w:fldCharType="begin"/>
        </w:r>
        <w:r>
          <w:rPr>
            <w:noProof/>
            <w:webHidden/>
          </w:rPr>
          <w:instrText xml:space="preserve"> PAGEREF _Toc169355901 \h </w:instrText>
        </w:r>
        <w:r>
          <w:rPr>
            <w:noProof/>
            <w:webHidden/>
          </w:rPr>
        </w:r>
        <w:r>
          <w:rPr>
            <w:noProof/>
            <w:webHidden/>
          </w:rPr>
          <w:fldChar w:fldCharType="separate"/>
        </w:r>
        <w:r>
          <w:rPr>
            <w:noProof/>
            <w:webHidden/>
          </w:rPr>
          <w:t>27</w:t>
        </w:r>
        <w:r>
          <w:rPr>
            <w:noProof/>
            <w:webHidden/>
          </w:rPr>
          <w:fldChar w:fldCharType="end"/>
        </w:r>
      </w:hyperlink>
    </w:p>
    <w:p w14:paraId="6C9FD276" w14:textId="4DB4E001"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902" w:history="1">
        <w:r w:rsidRPr="00383CC5">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Severity Maps</w:t>
        </w:r>
        <w:r>
          <w:rPr>
            <w:noProof/>
            <w:webHidden/>
          </w:rPr>
          <w:tab/>
        </w:r>
        <w:r>
          <w:rPr>
            <w:noProof/>
            <w:webHidden/>
          </w:rPr>
          <w:fldChar w:fldCharType="begin"/>
        </w:r>
        <w:r>
          <w:rPr>
            <w:noProof/>
            <w:webHidden/>
          </w:rPr>
          <w:instrText xml:space="preserve"> PAGEREF _Toc169355902 \h </w:instrText>
        </w:r>
        <w:r>
          <w:rPr>
            <w:noProof/>
            <w:webHidden/>
          </w:rPr>
        </w:r>
        <w:r>
          <w:rPr>
            <w:noProof/>
            <w:webHidden/>
          </w:rPr>
          <w:fldChar w:fldCharType="separate"/>
        </w:r>
        <w:r>
          <w:rPr>
            <w:noProof/>
            <w:webHidden/>
          </w:rPr>
          <w:t>27</w:t>
        </w:r>
        <w:r>
          <w:rPr>
            <w:noProof/>
            <w:webHidden/>
          </w:rPr>
          <w:fldChar w:fldCharType="end"/>
        </w:r>
      </w:hyperlink>
    </w:p>
    <w:p w14:paraId="4A59FC84" w14:textId="63BA82F5"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903" w:history="1">
        <w:r w:rsidRPr="00383CC5">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Event Log</w:t>
        </w:r>
        <w:r>
          <w:rPr>
            <w:noProof/>
            <w:webHidden/>
          </w:rPr>
          <w:tab/>
        </w:r>
        <w:r>
          <w:rPr>
            <w:noProof/>
            <w:webHidden/>
          </w:rPr>
          <w:fldChar w:fldCharType="begin"/>
        </w:r>
        <w:r>
          <w:rPr>
            <w:noProof/>
            <w:webHidden/>
          </w:rPr>
          <w:instrText xml:space="preserve"> PAGEREF _Toc169355903 \h </w:instrText>
        </w:r>
        <w:r>
          <w:rPr>
            <w:noProof/>
            <w:webHidden/>
          </w:rPr>
        </w:r>
        <w:r>
          <w:rPr>
            <w:noProof/>
            <w:webHidden/>
          </w:rPr>
          <w:fldChar w:fldCharType="separate"/>
        </w:r>
        <w:r>
          <w:rPr>
            <w:noProof/>
            <w:webHidden/>
          </w:rPr>
          <w:t>27</w:t>
        </w:r>
        <w:r>
          <w:rPr>
            <w:noProof/>
            <w:webHidden/>
          </w:rPr>
          <w:fldChar w:fldCharType="end"/>
        </w:r>
      </w:hyperlink>
    </w:p>
    <w:p w14:paraId="79393355" w14:textId="0BA391B0" w:rsidR="00010A21" w:rsidRDefault="00010A21">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9355904" w:history="1">
        <w:r w:rsidRPr="00383CC5">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383CC5">
          <w:rPr>
            <w:rStyle w:val="Hyperlink"/>
            <w:noProof/>
          </w:rPr>
          <w:t>Fire Time Step Log</w:t>
        </w:r>
        <w:r>
          <w:rPr>
            <w:noProof/>
            <w:webHidden/>
          </w:rPr>
          <w:tab/>
        </w:r>
        <w:r>
          <w:rPr>
            <w:noProof/>
            <w:webHidden/>
          </w:rPr>
          <w:fldChar w:fldCharType="begin"/>
        </w:r>
        <w:r>
          <w:rPr>
            <w:noProof/>
            <w:webHidden/>
          </w:rPr>
          <w:instrText xml:space="preserve"> PAGEREF _Toc169355904 \h </w:instrText>
        </w:r>
        <w:r>
          <w:rPr>
            <w:noProof/>
            <w:webHidden/>
          </w:rPr>
        </w:r>
        <w:r>
          <w:rPr>
            <w:noProof/>
            <w:webHidden/>
          </w:rPr>
          <w:fldChar w:fldCharType="separate"/>
        </w:r>
        <w:r>
          <w:rPr>
            <w:noProof/>
            <w:webHidden/>
          </w:rPr>
          <w:t>27</w:t>
        </w:r>
        <w:r>
          <w:rPr>
            <w:noProof/>
            <w:webHidden/>
          </w:rPr>
          <w:fldChar w:fldCharType="end"/>
        </w:r>
      </w:hyperlink>
    </w:p>
    <w:p w14:paraId="22734CDA" w14:textId="0943DB14" w:rsidR="00010A21" w:rsidRDefault="00010A21">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5905" w:history="1">
        <w:r w:rsidRPr="00383CC5">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383CC5">
          <w:rPr>
            <w:rStyle w:val="Hyperlink"/>
            <w:noProof/>
          </w:rPr>
          <w:t>Sample Input File</w:t>
        </w:r>
        <w:r>
          <w:rPr>
            <w:noProof/>
            <w:webHidden/>
          </w:rPr>
          <w:tab/>
        </w:r>
        <w:r>
          <w:rPr>
            <w:noProof/>
            <w:webHidden/>
          </w:rPr>
          <w:fldChar w:fldCharType="begin"/>
        </w:r>
        <w:r>
          <w:rPr>
            <w:noProof/>
            <w:webHidden/>
          </w:rPr>
          <w:instrText xml:space="preserve"> PAGEREF _Toc169355905 \h </w:instrText>
        </w:r>
        <w:r>
          <w:rPr>
            <w:noProof/>
            <w:webHidden/>
          </w:rPr>
        </w:r>
        <w:r>
          <w:rPr>
            <w:noProof/>
            <w:webHidden/>
          </w:rPr>
          <w:fldChar w:fldCharType="separate"/>
        </w:r>
        <w:r>
          <w:rPr>
            <w:noProof/>
            <w:webHidden/>
          </w:rPr>
          <w:t>28</w:t>
        </w:r>
        <w:r>
          <w:rPr>
            <w:noProof/>
            <w:webHidden/>
          </w:rPr>
          <w:fldChar w:fldCharType="end"/>
        </w:r>
      </w:hyperlink>
    </w:p>
    <w:p w14:paraId="4EF35F0A" w14:textId="3C57FC2C" w:rsidR="008401C8" w:rsidRDefault="00AB27D0">
      <w:pPr>
        <w:pStyle w:val="Heading1"/>
        <w:numPr>
          <w:ilvl w:val="0"/>
          <w:numId w:val="0"/>
        </w:numPr>
        <w:spacing w:after="120"/>
      </w:pPr>
      <w:r>
        <w:lastRenderedPageBreak/>
        <w:fldChar w:fldCharType="end"/>
      </w:r>
      <w:bookmarkStart w:id="2" w:name="_Toc169355836"/>
      <w:r w:rsidR="008401C8">
        <w:t>Introduction</w:t>
      </w:r>
      <w:bookmarkEnd w:id="0"/>
      <w:bookmarkEnd w:id="1"/>
      <w:bookmarkEnd w:id="2"/>
    </w:p>
    <w:p w14:paraId="6991E636" w14:textId="77777777"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14:paraId="1D398ED2" w14:textId="77777777" w:rsidR="008401C8" w:rsidRDefault="008401C8">
      <w:pPr>
        <w:pStyle w:val="Heading2"/>
        <w:spacing w:after="120"/>
      </w:pPr>
      <w:bookmarkStart w:id="3" w:name="_Toc136162612"/>
      <w:bookmarkStart w:id="4" w:name="_Ref272935382"/>
      <w:bookmarkStart w:id="5" w:name="_Toc169355837"/>
      <w:r>
        <w:t>Fire Occurrence</w:t>
      </w:r>
      <w:bookmarkEnd w:id="3"/>
      <w:bookmarkEnd w:id="4"/>
      <w:bookmarkEnd w:id="5"/>
    </w:p>
    <w:p w14:paraId="4428C2AA" w14:textId="77777777"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14:paraId="6AC0CC52" w14:textId="77777777"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14:paraId="016B5A75" w14:textId="77777777"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14:paraId="0E79E6DD" w14:textId="77777777" w:rsidR="008401C8" w:rsidRDefault="008401C8">
      <w:pPr>
        <w:autoSpaceDE w:val="0"/>
        <w:autoSpaceDN w:val="0"/>
        <w:adjustRightInd w:val="0"/>
        <w:spacing w:after="120"/>
        <w:ind w:left="720" w:firstLine="720"/>
      </w:pPr>
      <w:r>
        <w:t>random</w:t>
      </w:r>
      <w:r>
        <w:rPr>
          <w:vertAlign w:val="subscript"/>
        </w:rPr>
        <w:t>U</w:t>
      </w:r>
      <w:r>
        <w:t>(0,1) ≤ P</w:t>
      </w:r>
      <w:r>
        <w:rPr>
          <w:vertAlign w:val="subscript"/>
        </w:rPr>
        <w:t>FuelType</w:t>
      </w:r>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14:paraId="759A7424" w14:textId="77777777" w:rsidR="008401C8" w:rsidRDefault="008401C8">
      <w:pPr>
        <w:autoSpaceDE w:val="0"/>
        <w:autoSpaceDN w:val="0"/>
        <w:adjustRightInd w:val="0"/>
        <w:spacing w:after="120"/>
        <w:ind w:left="720"/>
      </w:pPr>
      <w:r>
        <w:t>where P</w:t>
      </w:r>
      <w:r>
        <w:rPr>
          <w:vertAlign w:val="subscript"/>
        </w:rPr>
        <w:t>FuelType</w:t>
      </w:r>
      <w:r>
        <w:t xml:space="preserve"> is a user-defined parameter between 0 and 1 (default = 1) defined for each fuel type.</w:t>
      </w:r>
    </w:p>
    <w:p w14:paraId="416675D6" w14:textId="77777777" w:rsidR="008401C8" w:rsidRDefault="008401C8">
      <w:pPr>
        <w:pStyle w:val="Heading2"/>
        <w:spacing w:after="120"/>
      </w:pPr>
      <w:bookmarkStart w:id="6" w:name="_Toc136162613"/>
      <w:bookmarkStart w:id="7" w:name="_Ref272935336"/>
      <w:bookmarkStart w:id="8" w:name="_Toc169355838"/>
      <w:r>
        <w:t>Event Size</w:t>
      </w:r>
      <w:bookmarkEnd w:id="6"/>
      <w:bookmarkEnd w:id="7"/>
      <w:bookmarkEnd w:id="8"/>
    </w:p>
    <w:p w14:paraId="12C3726E" w14:textId="77777777"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AB27D0">
        <w:fldChar w:fldCharType="begin"/>
      </w:r>
      <w:r w:rsidR="00870454">
        <w:instrText xml:space="preserve"> REF _Ref272935309 \r \h </w:instrText>
      </w:r>
      <w:r w:rsidR="00AB27D0">
        <w:fldChar w:fldCharType="separate"/>
      </w:r>
      <w:r w:rsidR="0028773D">
        <w:t>2.3</w:t>
      </w:r>
      <w:r w:rsidR="00AB27D0">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minimum travel time determines the final shape of an individual fire patch based on a cutoff determined by either a predetermined fire size or duration.</w:t>
      </w:r>
    </w:p>
    <w:p w14:paraId="6F0997B6" w14:textId="77777777" w:rsidR="001003FF" w:rsidRDefault="001003FF">
      <w:pPr>
        <w:pStyle w:val="BodyText"/>
        <w:spacing w:after="120"/>
        <w:ind w:left="720" w:firstLine="0"/>
        <w:jc w:val="left"/>
      </w:pPr>
    </w:p>
    <w:p w14:paraId="5E0E1255" w14:textId="77777777" w:rsidR="008401C8" w:rsidRDefault="008401C8">
      <w:pPr>
        <w:pStyle w:val="BodyText"/>
        <w:spacing w:after="120"/>
        <w:ind w:left="720" w:firstLine="0"/>
        <w:jc w:val="left"/>
      </w:pPr>
      <w:r>
        <w:lastRenderedPageBreak/>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14:paraId="5CE23266" w14:textId="77777777" w:rsidR="008401C8" w:rsidRDefault="008401C8">
      <w:pPr>
        <w:pStyle w:val="BodyText"/>
        <w:spacing w:after="120"/>
        <w:ind w:left="720" w:firstLine="0"/>
        <w:jc w:val="left"/>
      </w:pPr>
      <w:r>
        <w:t xml:space="preserve">Alternatively, this fire module can randomly select a fire </w:t>
      </w:r>
      <w:r>
        <w:rPr>
          <w:i/>
          <w:iCs/>
        </w:rPr>
        <w:t>duration</w:t>
      </w:r>
      <w:r>
        <w:t xml:space="preserve"> from a </w:t>
      </w:r>
      <w:r w:rsidR="005C39F1">
        <w:t xml:space="preserve">user-defined </w:t>
      </w:r>
      <w:r>
        <w:t xml:space="preserve">distribution, an approach first applied within Fin-LANDIS (Pennanen and Kuulaivanen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14:paraId="6CB465FE" w14:textId="77777777"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14:paraId="5FB9B38A" w14:textId="77777777"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AB27D0">
        <w:fldChar w:fldCharType="begin"/>
      </w:r>
      <w:r w:rsidR="00870454">
        <w:instrText xml:space="preserve"> REF _Ref272935324 \r \h </w:instrText>
      </w:r>
      <w:r w:rsidR="00AB27D0">
        <w:fldChar w:fldCharType="separate"/>
      </w:r>
      <w:r w:rsidR="0028773D">
        <w:t>1.3</w:t>
      </w:r>
      <w:r w:rsidR="00AB27D0">
        <w:fldChar w:fldCharType="end"/>
      </w:r>
      <w:r w:rsidR="00354BCD">
        <w:t>)</w:t>
      </w:r>
    </w:p>
    <w:p w14:paraId="72298F1E" w14:textId="77777777" w:rsidR="005C39F1" w:rsidRDefault="005C39F1">
      <w:pPr>
        <w:pStyle w:val="BodyText"/>
        <w:spacing w:after="120"/>
        <w:ind w:left="720" w:firstLine="0"/>
        <w:jc w:val="left"/>
      </w:pPr>
      <w:r>
        <w:t>Table 1.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927"/>
        <w:gridCol w:w="1351"/>
        <w:gridCol w:w="1260"/>
      </w:tblGrid>
      <w:tr w:rsidR="00354BCD" w14:paraId="09DEB357" w14:textId="77777777" w:rsidTr="00FD0C4D">
        <w:tc>
          <w:tcPr>
            <w:tcW w:w="1521" w:type="dxa"/>
            <w:tcBorders>
              <w:bottom w:val="single" w:sz="12" w:space="0" w:color="auto"/>
            </w:tcBorders>
          </w:tcPr>
          <w:p w14:paraId="3F6477DF" w14:textId="77777777"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14:paraId="0C57772A" w14:textId="77777777"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14:paraId="12832EDF" w14:textId="77777777"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14:paraId="4DA9E5B8" w14:textId="77777777" w:rsidR="00354BCD" w:rsidRPr="00FD0C4D" w:rsidRDefault="00354BCD" w:rsidP="00FD0C4D">
            <w:pPr>
              <w:jc w:val="center"/>
              <w:rPr>
                <w:rFonts w:eastAsia="SimSun"/>
              </w:rPr>
            </w:pPr>
            <w:r w:rsidRPr="00FD0C4D">
              <w:rPr>
                <w:rFonts w:eastAsia="SimSun"/>
              </w:rPr>
              <w:t>Percentile</w:t>
            </w:r>
          </w:p>
        </w:tc>
      </w:tr>
      <w:tr w:rsidR="00354BCD" w14:paraId="53A6DBD9" w14:textId="77777777" w:rsidTr="00FD0C4D">
        <w:tc>
          <w:tcPr>
            <w:tcW w:w="1521" w:type="dxa"/>
            <w:tcBorders>
              <w:top w:val="single" w:sz="12" w:space="0" w:color="auto"/>
            </w:tcBorders>
          </w:tcPr>
          <w:p w14:paraId="3F92CEDF" w14:textId="77777777"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14:paraId="7E1718AD" w14:textId="77777777"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14:paraId="571A929E" w14:textId="77777777"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14:paraId="31779549" w14:textId="77777777" w:rsidR="00354BCD" w:rsidRPr="00FD0C4D" w:rsidRDefault="00354BCD" w:rsidP="00FD0C4D">
            <w:pPr>
              <w:jc w:val="center"/>
              <w:rPr>
                <w:rFonts w:eastAsia="SimSun"/>
              </w:rPr>
            </w:pPr>
            <w:r w:rsidRPr="00FD0C4D">
              <w:rPr>
                <w:rFonts w:eastAsia="SimSun"/>
              </w:rPr>
              <w:t>97.5</w:t>
            </w:r>
          </w:p>
        </w:tc>
      </w:tr>
      <w:tr w:rsidR="00354BCD" w14:paraId="2D962F6B" w14:textId="77777777" w:rsidTr="00FD0C4D">
        <w:tc>
          <w:tcPr>
            <w:tcW w:w="1521" w:type="dxa"/>
          </w:tcPr>
          <w:p w14:paraId="434CF4DD" w14:textId="77777777" w:rsidR="00354BCD" w:rsidRPr="00FD0C4D" w:rsidRDefault="00354BCD" w:rsidP="007D74F4">
            <w:pPr>
              <w:rPr>
                <w:rFonts w:eastAsia="SimSun"/>
              </w:rPr>
            </w:pPr>
            <w:r w:rsidRPr="00FD0C4D">
              <w:rPr>
                <w:rFonts w:eastAsia="SimSun"/>
              </w:rPr>
              <w:t>Very High</w:t>
            </w:r>
          </w:p>
        </w:tc>
        <w:tc>
          <w:tcPr>
            <w:tcW w:w="927" w:type="dxa"/>
          </w:tcPr>
          <w:p w14:paraId="7A5AA4BD" w14:textId="77777777" w:rsidR="00354BCD" w:rsidRPr="00FD0C4D" w:rsidRDefault="00354BCD" w:rsidP="00FD0C4D">
            <w:pPr>
              <w:jc w:val="center"/>
              <w:rPr>
                <w:rFonts w:eastAsia="SimSun"/>
              </w:rPr>
            </w:pPr>
            <w:r w:rsidRPr="00FD0C4D">
              <w:rPr>
                <w:rFonts w:eastAsia="SimSun"/>
              </w:rPr>
              <w:t>4</w:t>
            </w:r>
          </w:p>
        </w:tc>
        <w:tc>
          <w:tcPr>
            <w:tcW w:w="1351" w:type="dxa"/>
          </w:tcPr>
          <w:p w14:paraId="026EDA6E" w14:textId="77777777" w:rsidR="00354BCD" w:rsidRPr="00FD0C4D" w:rsidRDefault="00354BCD" w:rsidP="00FD0C4D">
            <w:pPr>
              <w:jc w:val="center"/>
              <w:rPr>
                <w:rFonts w:eastAsia="SimSun"/>
              </w:rPr>
            </w:pPr>
            <w:r w:rsidRPr="00FD0C4D">
              <w:rPr>
                <w:rFonts w:eastAsia="SimSun"/>
              </w:rPr>
              <w:t>7.5%</w:t>
            </w:r>
          </w:p>
        </w:tc>
        <w:tc>
          <w:tcPr>
            <w:tcW w:w="1260" w:type="dxa"/>
          </w:tcPr>
          <w:p w14:paraId="71BE537F" w14:textId="77777777" w:rsidR="00354BCD" w:rsidRPr="00FD0C4D" w:rsidRDefault="00354BCD" w:rsidP="00FD0C4D">
            <w:pPr>
              <w:jc w:val="center"/>
              <w:rPr>
                <w:rFonts w:eastAsia="SimSun"/>
              </w:rPr>
            </w:pPr>
            <w:r w:rsidRPr="00FD0C4D">
              <w:rPr>
                <w:rFonts w:eastAsia="SimSun"/>
              </w:rPr>
              <w:t>90</w:t>
            </w:r>
          </w:p>
        </w:tc>
      </w:tr>
      <w:tr w:rsidR="00354BCD" w14:paraId="3EC4C0C2" w14:textId="77777777" w:rsidTr="00FD0C4D">
        <w:tc>
          <w:tcPr>
            <w:tcW w:w="1521" w:type="dxa"/>
          </w:tcPr>
          <w:p w14:paraId="75A5E539" w14:textId="77777777" w:rsidR="00354BCD" w:rsidRPr="00FD0C4D" w:rsidRDefault="00354BCD" w:rsidP="007D74F4">
            <w:pPr>
              <w:rPr>
                <w:rFonts w:eastAsia="SimSun"/>
              </w:rPr>
            </w:pPr>
            <w:r w:rsidRPr="00FD0C4D">
              <w:rPr>
                <w:rFonts w:eastAsia="SimSun"/>
              </w:rPr>
              <w:t>High</w:t>
            </w:r>
          </w:p>
        </w:tc>
        <w:tc>
          <w:tcPr>
            <w:tcW w:w="927" w:type="dxa"/>
          </w:tcPr>
          <w:p w14:paraId="7857B53D" w14:textId="77777777" w:rsidR="00354BCD" w:rsidRPr="00FD0C4D" w:rsidRDefault="00354BCD" w:rsidP="00FD0C4D">
            <w:pPr>
              <w:jc w:val="center"/>
              <w:rPr>
                <w:rFonts w:eastAsia="SimSun"/>
              </w:rPr>
            </w:pPr>
            <w:r w:rsidRPr="00FD0C4D">
              <w:rPr>
                <w:rFonts w:eastAsia="SimSun"/>
              </w:rPr>
              <w:t>3</w:t>
            </w:r>
          </w:p>
        </w:tc>
        <w:tc>
          <w:tcPr>
            <w:tcW w:w="1351" w:type="dxa"/>
          </w:tcPr>
          <w:p w14:paraId="57D0D6FA" w14:textId="77777777" w:rsidR="00354BCD" w:rsidRPr="00FD0C4D" w:rsidRDefault="00354BCD" w:rsidP="00FD0C4D">
            <w:pPr>
              <w:jc w:val="center"/>
              <w:rPr>
                <w:rFonts w:eastAsia="SimSun"/>
              </w:rPr>
            </w:pPr>
            <w:r w:rsidRPr="00FD0C4D">
              <w:rPr>
                <w:rFonts w:eastAsia="SimSun"/>
              </w:rPr>
              <w:t>13.5%</w:t>
            </w:r>
          </w:p>
        </w:tc>
        <w:tc>
          <w:tcPr>
            <w:tcW w:w="1260" w:type="dxa"/>
          </w:tcPr>
          <w:p w14:paraId="01D40B5E" w14:textId="77777777" w:rsidR="00354BCD" w:rsidRPr="00FD0C4D" w:rsidRDefault="00354BCD" w:rsidP="00FD0C4D">
            <w:pPr>
              <w:jc w:val="center"/>
              <w:rPr>
                <w:rFonts w:eastAsia="SimSun"/>
              </w:rPr>
            </w:pPr>
            <w:r w:rsidRPr="00FD0C4D">
              <w:rPr>
                <w:rFonts w:eastAsia="SimSun"/>
              </w:rPr>
              <w:t>76.5</w:t>
            </w:r>
          </w:p>
        </w:tc>
      </w:tr>
      <w:tr w:rsidR="00354BCD" w14:paraId="3C37ADF2" w14:textId="77777777" w:rsidTr="00FD0C4D">
        <w:tc>
          <w:tcPr>
            <w:tcW w:w="1521" w:type="dxa"/>
          </w:tcPr>
          <w:p w14:paraId="1D23A161" w14:textId="77777777" w:rsidR="00354BCD" w:rsidRPr="00FD0C4D" w:rsidRDefault="00354BCD" w:rsidP="007D74F4">
            <w:pPr>
              <w:rPr>
                <w:rFonts w:eastAsia="SimSun"/>
              </w:rPr>
            </w:pPr>
            <w:r w:rsidRPr="00FD0C4D">
              <w:rPr>
                <w:rFonts w:eastAsia="SimSun"/>
              </w:rPr>
              <w:t>Moderate</w:t>
            </w:r>
          </w:p>
        </w:tc>
        <w:tc>
          <w:tcPr>
            <w:tcW w:w="927" w:type="dxa"/>
          </w:tcPr>
          <w:p w14:paraId="7AF2DAFB" w14:textId="77777777" w:rsidR="00354BCD" w:rsidRPr="00FD0C4D" w:rsidRDefault="00354BCD" w:rsidP="00FD0C4D">
            <w:pPr>
              <w:jc w:val="center"/>
              <w:rPr>
                <w:rFonts w:eastAsia="SimSun"/>
              </w:rPr>
            </w:pPr>
            <w:r w:rsidRPr="00FD0C4D">
              <w:rPr>
                <w:rFonts w:eastAsia="SimSun"/>
              </w:rPr>
              <w:t>2</w:t>
            </w:r>
          </w:p>
        </w:tc>
        <w:tc>
          <w:tcPr>
            <w:tcW w:w="1351" w:type="dxa"/>
          </w:tcPr>
          <w:p w14:paraId="51C7B9BB" w14:textId="77777777" w:rsidR="00354BCD" w:rsidRPr="00FD0C4D" w:rsidRDefault="00354BCD" w:rsidP="00FD0C4D">
            <w:pPr>
              <w:jc w:val="center"/>
              <w:rPr>
                <w:rFonts w:eastAsia="SimSun"/>
              </w:rPr>
            </w:pPr>
            <w:r w:rsidRPr="00FD0C4D">
              <w:rPr>
                <w:rFonts w:eastAsia="SimSun"/>
              </w:rPr>
              <w:t>30%</w:t>
            </w:r>
          </w:p>
        </w:tc>
        <w:tc>
          <w:tcPr>
            <w:tcW w:w="1260" w:type="dxa"/>
          </w:tcPr>
          <w:p w14:paraId="762D2029" w14:textId="77777777" w:rsidR="00354BCD" w:rsidRPr="00FD0C4D" w:rsidRDefault="00354BCD" w:rsidP="00FD0C4D">
            <w:pPr>
              <w:jc w:val="center"/>
              <w:rPr>
                <w:rFonts w:eastAsia="SimSun"/>
              </w:rPr>
            </w:pPr>
            <w:r w:rsidRPr="00FD0C4D">
              <w:rPr>
                <w:rFonts w:eastAsia="SimSun"/>
              </w:rPr>
              <w:t>46.5</w:t>
            </w:r>
          </w:p>
        </w:tc>
      </w:tr>
      <w:tr w:rsidR="00354BCD" w14:paraId="0B8CB5CD" w14:textId="77777777" w:rsidTr="00FD0C4D">
        <w:tc>
          <w:tcPr>
            <w:tcW w:w="1521" w:type="dxa"/>
          </w:tcPr>
          <w:p w14:paraId="3F18E9DE" w14:textId="77777777" w:rsidR="00354BCD" w:rsidRPr="00FD0C4D" w:rsidRDefault="00354BCD" w:rsidP="007D74F4">
            <w:pPr>
              <w:rPr>
                <w:rFonts w:eastAsia="SimSun"/>
              </w:rPr>
            </w:pPr>
            <w:r w:rsidRPr="00FD0C4D">
              <w:rPr>
                <w:rFonts w:eastAsia="SimSun"/>
              </w:rPr>
              <w:t>Low</w:t>
            </w:r>
          </w:p>
        </w:tc>
        <w:tc>
          <w:tcPr>
            <w:tcW w:w="927" w:type="dxa"/>
          </w:tcPr>
          <w:p w14:paraId="39D0B208" w14:textId="77777777" w:rsidR="00354BCD" w:rsidRPr="00FD0C4D" w:rsidRDefault="00354BCD" w:rsidP="00FD0C4D">
            <w:pPr>
              <w:jc w:val="center"/>
              <w:rPr>
                <w:rFonts w:eastAsia="SimSun"/>
              </w:rPr>
            </w:pPr>
            <w:r w:rsidRPr="00FD0C4D">
              <w:rPr>
                <w:rFonts w:eastAsia="SimSun"/>
              </w:rPr>
              <w:t>1</w:t>
            </w:r>
          </w:p>
        </w:tc>
        <w:tc>
          <w:tcPr>
            <w:tcW w:w="1351" w:type="dxa"/>
          </w:tcPr>
          <w:p w14:paraId="164AA238" w14:textId="77777777" w:rsidR="00354BCD" w:rsidRPr="00FD0C4D" w:rsidRDefault="00354BCD" w:rsidP="00FD0C4D">
            <w:pPr>
              <w:jc w:val="center"/>
              <w:rPr>
                <w:rFonts w:eastAsia="SimSun"/>
              </w:rPr>
            </w:pPr>
            <w:r w:rsidRPr="00FD0C4D">
              <w:rPr>
                <w:rFonts w:eastAsia="SimSun"/>
              </w:rPr>
              <w:t>46.5%</w:t>
            </w:r>
          </w:p>
        </w:tc>
        <w:tc>
          <w:tcPr>
            <w:tcW w:w="1260" w:type="dxa"/>
          </w:tcPr>
          <w:p w14:paraId="483DF27E" w14:textId="77777777" w:rsidR="00354BCD" w:rsidRPr="00FD0C4D" w:rsidRDefault="00354BCD" w:rsidP="00FD0C4D">
            <w:pPr>
              <w:jc w:val="center"/>
              <w:rPr>
                <w:rFonts w:eastAsia="SimSun"/>
              </w:rPr>
            </w:pPr>
            <w:r w:rsidRPr="00FD0C4D">
              <w:rPr>
                <w:rFonts w:eastAsia="SimSun"/>
              </w:rPr>
              <w:t>0</w:t>
            </w:r>
          </w:p>
        </w:tc>
      </w:tr>
    </w:tbl>
    <w:p w14:paraId="30272DC6" w14:textId="77777777" w:rsidR="005D2EDC" w:rsidRDefault="005D2EDC">
      <w:pPr>
        <w:pStyle w:val="BodyText"/>
        <w:spacing w:after="120"/>
        <w:ind w:left="720" w:firstLine="0"/>
        <w:jc w:val="left"/>
      </w:pPr>
    </w:p>
    <w:p w14:paraId="6A13D686" w14:textId="77777777" w:rsidR="008401C8" w:rsidRDefault="008401C8">
      <w:pPr>
        <w:pStyle w:val="Heading2"/>
        <w:spacing w:after="120"/>
      </w:pPr>
      <w:bookmarkStart w:id="9" w:name="_Toc136162614"/>
      <w:bookmarkStart w:id="10" w:name="_Ref272935324"/>
      <w:bookmarkStart w:id="11" w:name="_Toc169355839"/>
      <w:r>
        <w:t>Fire Event Weather</w:t>
      </w:r>
      <w:bookmarkEnd w:id="9"/>
      <w:bookmarkEnd w:id="10"/>
      <w:bookmarkEnd w:id="11"/>
    </w:p>
    <w:p w14:paraId="1619CB78" w14:textId="77777777"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weather records to classes based on their frequency.  The fire size/duration classes are described above (Section </w:t>
      </w:r>
      <w:r w:rsidR="00AB27D0">
        <w:fldChar w:fldCharType="begin"/>
      </w:r>
      <w:r w:rsidR="00870454">
        <w:instrText xml:space="preserve"> REF _Ref272935336 \r \h </w:instrText>
      </w:r>
      <w:r w:rsidR="00AB27D0">
        <w:fldChar w:fldCharType="separate"/>
      </w:r>
      <w:r w:rsidR="0028773D">
        <w:t>1.2</w:t>
      </w:r>
      <w:r w:rsidR="00AB27D0">
        <w:fldChar w:fldCharType="end"/>
      </w:r>
      <w:r>
        <w:t>), and the weather classes are described below.</w:t>
      </w:r>
    </w:p>
    <w:p w14:paraId="769F6693" w14:textId="77777777" w:rsidR="0002668D" w:rsidRDefault="0002668D">
      <w:pPr>
        <w:spacing w:after="120"/>
        <w:ind w:left="720"/>
      </w:pPr>
    </w:p>
    <w:p w14:paraId="5C2F0724" w14:textId="77777777" w:rsidR="008401C8" w:rsidRDefault="008401C8">
      <w:pPr>
        <w:spacing w:after="120"/>
        <w:ind w:left="720"/>
      </w:pPr>
      <w:r>
        <w:lastRenderedPageBreak/>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timesteps.</w:t>
      </w:r>
    </w:p>
    <w:p w14:paraId="1331E618" w14:textId="77777777"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 xml:space="preserve">r each season within a comma-separated value (csv) file.  The </w:t>
      </w:r>
      <w:r w:rsidR="00116056">
        <w:t>table should contain fields labeled “FFMC” (Fine Fuel Mositure Code), “BUI” (Build-Up Index), “WSV” (Wind Speed Velocity),</w:t>
      </w:r>
      <w:r w:rsidR="000E4964">
        <w:t xml:space="preserve"> </w:t>
      </w:r>
      <w:r w:rsidR="005A62C4">
        <w:t>“W</w:t>
      </w:r>
      <w:r w:rsidR="000E4964">
        <w:t>IND</w:t>
      </w:r>
      <w:r w:rsidR="005A62C4">
        <w:t>Dir” (Wind Direction)</w:t>
      </w:r>
      <w:r w:rsidR="000E4964">
        <w:t>, “FWIBin”,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AB27D0">
        <w:fldChar w:fldCharType="begin"/>
      </w:r>
      <w:r w:rsidR="00870454">
        <w:instrText xml:space="preserve"> REF _Ref272935365 \r \h </w:instrText>
      </w:r>
      <w:r w:rsidR="00AB27D0">
        <w:fldChar w:fldCharType="separate"/>
      </w:r>
      <w:r w:rsidR="0028773D">
        <w:t>2.6</w:t>
      </w:r>
      <w:r w:rsidR="00AB27D0">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14:paraId="7C54DD6A" w14:textId="77777777" w:rsidR="005A62C4" w:rsidRDefault="005A62C4">
      <w:pPr>
        <w:spacing w:after="120"/>
        <w:ind w:left="720"/>
      </w:pPr>
      <w:r>
        <w:t>In addition to the WS</w:t>
      </w:r>
      <w:r w:rsidR="004A3759">
        <w:t>V, FFMC, BUI, and W</w:t>
      </w:r>
      <w:r w:rsidR="000E4964">
        <w:t>INDDir</w:t>
      </w:r>
      <w:r>
        <w:t xml:space="preserve">, each record should contain a field labeled “FWIBin”,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FWIBin is required for any season</w:t>
      </w:r>
      <w:r w:rsidR="000E4964">
        <w:t xml:space="preserve"> and ecoregion</w:t>
      </w:r>
      <w:r w:rsidR="004A3759">
        <w:t xml:space="preserve"> that has a fire ignition rate (Section </w:t>
      </w:r>
      <w:r w:rsidR="00AB27D0">
        <w:fldChar w:fldCharType="begin"/>
      </w:r>
      <w:r w:rsidR="00870454">
        <w:instrText xml:space="preserve"> REF _Ref272935382 \r \h </w:instrText>
      </w:r>
      <w:r w:rsidR="00AB27D0">
        <w:fldChar w:fldCharType="separate"/>
      </w:r>
      <w:r w:rsidR="0028773D">
        <w:t>1.1</w:t>
      </w:r>
      <w:r w:rsidR="00AB27D0">
        <w:fldChar w:fldCharType="end"/>
      </w:r>
      <w:r w:rsidR="004A3759">
        <w:t>) greater than zero.</w:t>
      </w:r>
    </w:p>
    <w:p w14:paraId="5EBF1C46" w14:textId="77777777" w:rsidR="00166B13" w:rsidRDefault="00166B13">
      <w:pPr>
        <w:spacing w:after="120"/>
        <w:ind w:left="720"/>
      </w:pPr>
      <w:r>
        <w:t xml:space="preserve">The </w:t>
      </w:r>
      <w:r w:rsidR="000E4964">
        <w:t>csv file</w:t>
      </w:r>
      <w:r>
        <w:t xml:space="preserve"> that provides the weather data can change during the course of the simulation.  This allows users to have different weather distributions represented at different times.  This option is useful for modeling climate change scenarios.</w:t>
      </w:r>
    </w:p>
    <w:p w14:paraId="64AC9181" w14:textId="77777777" w:rsidR="008401C8" w:rsidRDefault="008401C8">
      <w:pPr>
        <w:pStyle w:val="Heading3"/>
        <w:spacing w:after="120"/>
      </w:pPr>
      <w:bookmarkStart w:id="12" w:name="_Toc136162615"/>
      <w:bookmarkStart w:id="13" w:name="_Toc169355840"/>
      <w:r>
        <w:t>Season</w:t>
      </w:r>
      <w:bookmarkEnd w:id="13"/>
    </w:p>
    <w:p w14:paraId="4B56E72A" w14:textId="77777777"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seasons are considered leaf-</w:t>
      </w:r>
      <w:r>
        <w:t>off, and summer is considered leaf</w:t>
      </w:r>
      <w:r w:rsidR="00EA25A6">
        <w:t>-</w:t>
      </w:r>
      <w:r>
        <w:t>on.</w:t>
      </w:r>
      <w:r w:rsidR="00D23A03">
        <w:t xml:space="preserve">  These values can be changed by the user.</w:t>
      </w:r>
    </w:p>
    <w:p w14:paraId="5FEF2646" w14:textId="77777777" w:rsidR="008401C8" w:rsidRDefault="008401C8">
      <w:pPr>
        <w:pStyle w:val="Heading3"/>
        <w:spacing w:after="120"/>
      </w:pPr>
      <w:bookmarkStart w:id="14" w:name="_Ref272935459"/>
      <w:bookmarkStart w:id="15" w:name="_Toc169355841"/>
      <w:r>
        <w:lastRenderedPageBreak/>
        <w:t>W</w:t>
      </w:r>
      <w:r w:rsidR="00EA25A6">
        <w:t xml:space="preserve">SV, FFMC, BUI, </w:t>
      </w:r>
      <w:r w:rsidR="004A3759">
        <w:t>WDIR</w:t>
      </w:r>
      <w:bookmarkEnd w:id="14"/>
      <w:bookmarkEnd w:id="15"/>
    </w:p>
    <w:p w14:paraId="749C3A78" w14:textId="77777777"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(FWIBin) relative to</w:t>
      </w:r>
      <w:r w:rsidR="00EA25A6">
        <w:t xml:space="preserve"> the assigned size/duration class.</w:t>
      </w:r>
      <w:r w:rsidR="0064722B">
        <w:t xml:space="preserve">  Which FWIBins can be selected is controlled using the optional Weather Randomizer.  The default weather randomizer (0) allows only the exact corresponding FWIBin (same bin value as selected size/duration bin) to be selected.  Larger values for the weather randomizer (up to 4) allow the selection of </w:t>
      </w:r>
      <w:r w:rsidR="00E24AD1">
        <w:t>weather records from additional adjacent weather bins.  A weather randomizer value of 4 completely eliminates the link between fire size/duration bins and FWIBins.</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14:paraId="287C1524" w14:textId="77777777"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14:paraId="3B43D02F" w14:textId="77777777" w:rsidR="00EA25A6" w:rsidRDefault="00EA25A6">
      <w:pPr>
        <w:pStyle w:val="textbody"/>
        <w:ind w:left="720"/>
      </w:pPr>
    </w:p>
    <w:p w14:paraId="33966734" w14:textId="77777777" w:rsidR="008401C8" w:rsidRDefault="008401C8">
      <w:pPr>
        <w:pStyle w:val="Heading3"/>
        <w:spacing w:after="120"/>
      </w:pPr>
      <w:bookmarkStart w:id="16" w:name="_Ref272935592"/>
      <w:bookmarkStart w:id="17" w:name="_Toc169355842"/>
      <w:r>
        <w:t>Weather Effects: Initial Spread Index</w:t>
      </w:r>
      <w:bookmarkEnd w:id="12"/>
      <w:bookmarkEnd w:id="16"/>
      <w:bookmarkEnd w:id="17"/>
    </w:p>
    <w:p w14:paraId="2C01FE59" w14:textId="77777777"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14:paraId="6387689B" w14:textId="77777777" w:rsidR="008401C8" w:rsidRDefault="008401C8">
      <w:pPr>
        <w:spacing w:after="120"/>
        <w:ind w:left="720"/>
      </w:pPr>
      <w:r>
        <w:tab/>
      </w:r>
      <w:r w:rsidRPr="00126CD7">
        <w:rPr>
          <w:position w:val="-10"/>
        </w:rPr>
        <w:object w:dxaOrig="2640" w:dyaOrig="320" w14:anchorId="6B3EE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9" o:title=""/>
          </v:shape>
          <o:OLEObject Type="Embed" ProgID="Equation.3" ShapeID="_x0000_i1025" DrawAspect="Content" ObjectID="_1779968710" r:id="rId10"/>
        </w:object>
      </w:r>
      <w:r>
        <w:tab/>
      </w:r>
      <w:r>
        <w:tab/>
      </w:r>
      <w:r>
        <w:tab/>
      </w:r>
      <w:r>
        <w:tab/>
      </w:r>
      <w:r>
        <w:tab/>
        <w:t>(FBP; 52)</w:t>
      </w:r>
    </w:p>
    <w:p w14:paraId="5CC4FF10" w14:textId="77777777" w:rsidR="008401C8" w:rsidRDefault="008401C8">
      <w:pPr>
        <w:spacing w:after="120"/>
        <w:ind w:left="720"/>
      </w:pPr>
      <w:r>
        <w:t xml:space="preserve">where the fuel moisture effect </w:t>
      </w:r>
      <w:r w:rsidRPr="00126CD7">
        <w:rPr>
          <w:position w:val="-10"/>
        </w:rPr>
        <w:object w:dxaOrig="600" w:dyaOrig="320" w14:anchorId="670E153C">
          <v:shape id="_x0000_i1026" type="#_x0000_t75" style="width:30pt;height:15.75pt" o:ole="">
            <v:imagedata r:id="rId11" o:title=""/>
          </v:shape>
          <o:OLEObject Type="Embed" ProgID="Equation.3" ShapeID="_x0000_i1026" DrawAspect="Content" ObjectID="_1779968711" r:id="rId12"/>
        </w:object>
      </w:r>
      <w:r>
        <w:t>is:</w:t>
      </w:r>
    </w:p>
    <w:p w14:paraId="0C79F337" w14:textId="77777777" w:rsidR="008401C8" w:rsidRDefault="008401C8">
      <w:pPr>
        <w:spacing w:after="120"/>
        <w:ind w:left="720"/>
      </w:pPr>
      <w:r>
        <w:tab/>
      </w:r>
      <w:r w:rsidRPr="00126CD7">
        <w:rPr>
          <w:position w:val="-32"/>
        </w:rPr>
        <w:object w:dxaOrig="4080" w:dyaOrig="760" w14:anchorId="22519C01">
          <v:shape id="_x0000_i1027" type="#_x0000_t75" style="width:204pt;height:38.25pt" o:ole="">
            <v:imagedata r:id="rId13" o:title=""/>
          </v:shape>
          <o:OLEObject Type="Embed" ProgID="Equation.3" ShapeID="_x0000_i1027" DrawAspect="Content" ObjectID="_1779968712" r:id="rId14"/>
        </w:object>
      </w:r>
      <w:r>
        <w:tab/>
      </w:r>
      <w:r>
        <w:tab/>
      </w:r>
      <w:r>
        <w:tab/>
        <w:t>(FBP; 45)</w:t>
      </w:r>
    </w:p>
    <w:p w14:paraId="3D7435C2" w14:textId="77777777" w:rsidR="008401C8" w:rsidRDefault="008401C8">
      <w:pPr>
        <w:spacing w:after="120"/>
        <w:ind w:left="720"/>
      </w:pPr>
      <w:r>
        <w:tab/>
      </w:r>
      <w:r w:rsidRPr="00126CD7">
        <w:rPr>
          <w:position w:val="-24"/>
        </w:rPr>
        <w:object w:dxaOrig="2640" w:dyaOrig="620" w14:anchorId="2FDA99D9">
          <v:shape id="_x0000_i1028" type="#_x0000_t75" style="width:132pt;height:30.75pt" o:ole="">
            <v:imagedata r:id="rId15" o:title=""/>
          </v:shape>
          <o:OLEObject Type="Embed" ProgID="Equation.3" ShapeID="_x0000_i1028" DrawAspect="Content" ObjectID="_1779968713" r:id="rId16"/>
        </w:object>
      </w:r>
      <w:r>
        <w:tab/>
      </w:r>
      <w:r>
        <w:tab/>
      </w:r>
      <w:r>
        <w:tab/>
      </w:r>
      <w:r>
        <w:tab/>
      </w:r>
      <w:r>
        <w:tab/>
        <w:t>(FBP; 46)</w:t>
      </w:r>
    </w:p>
    <w:p w14:paraId="2E3F36D5" w14:textId="77777777" w:rsidR="008401C8" w:rsidRDefault="008401C8">
      <w:pPr>
        <w:spacing w:after="120"/>
        <w:ind w:left="720"/>
      </w:pPr>
      <w:r>
        <w:t xml:space="preserve">The wind effect </w:t>
      </w:r>
      <w:r w:rsidRPr="00126CD7">
        <w:rPr>
          <w:position w:val="-10"/>
        </w:rPr>
        <w:object w:dxaOrig="620" w:dyaOrig="320" w14:anchorId="704CD83F">
          <v:shape id="_x0000_i1029" type="#_x0000_t75" style="width:30.75pt;height:15.75pt" o:ole="">
            <v:imagedata r:id="rId17" o:title=""/>
          </v:shape>
          <o:OLEObject Type="Embed" ProgID="Equation.3" ShapeID="_x0000_i1029" DrawAspect="Content" ObjectID="_1779968714" r:id="rId18"/>
        </w:object>
      </w:r>
      <w:r>
        <w:t>is:</w:t>
      </w:r>
    </w:p>
    <w:p w14:paraId="4A275DAC" w14:textId="77777777" w:rsidR="008401C8" w:rsidRDefault="008401C8">
      <w:pPr>
        <w:spacing w:after="120"/>
        <w:ind w:left="720"/>
      </w:pPr>
      <w:r>
        <w:tab/>
      </w:r>
      <w:r w:rsidRPr="00126CD7">
        <w:rPr>
          <w:position w:val="-10"/>
        </w:rPr>
        <w:object w:dxaOrig="1820" w:dyaOrig="360" w14:anchorId="4F10CE7D">
          <v:shape id="_x0000_i1030" type="#_x0000_t75" style="width:93pt;height:18pt" o:ole="">
            <v:imagedata r:id="rId19" o:title=""/>
          </v:shape>
          <o:OLEObject Type="Embed" ProgID="Equation.3" ShapeID="_x0000_i1030" DrawAspect="Content" ObjectID="_1779968715" r:id="rId20"/>
        </w:object>
      </w:r>
      <w:r>
        <w:t xml:space="preserve"> </w:t>
      </w:r>
      <w:r>
        <w:tab/>
      </w:r>
      <w:r>
        <w:tab/>
      </w:r>
      <w:r>
        <w:tab/>
      </w:r>
      <w:r>
        <w:tab/>
      </w:r>
      <w:r>
        <w:tab/>
      </w:r>
      <w:r>
        <w:tab/>
        <w:t>(FBP; 53)</w:t>
      </w:r>
    </w:p>
    <w:p w14:paraId="63417695" w14:textId="77777777" w:rsidR="008401C8" w:rsidRDefault="008401C8">
      <w:pPr>
        <w:spacing w:after="120"/>
        <w:ind w:left="720"/>
      </w:pPr>
      <w:r>
        <w:t>Where WSV exceeds 40 km/hr:</w:t>
      </w:r>
    </w:p>
    <w:p w14:paraId="616F2FEF" w14:textId="77777777" w:rsidR="008401C8" w:rsidRDefault="008401C8">
      <w:pPr>
        <w:spacing w:after="120"/>
        <w:ind w:left="720"/>
      </w:pPr>
      <w:r>
        <w:lastRenderedPageBreak/>
        <w:tab/>
      </w:r>
      <w:r w:rsidRPr="00126CD7">
        <w:rPr>
          <w:position w:val="-10"/>
        </w:rPr>
        <w:object w:dxaOrig="3019" w:dyaOrig="360" w14:anchorId="52CE76F0">
          <v:shape id="_x0000_i1031" type="#_x0000_t75" style="width:150.75pt;height:18pt" o:ole="">
            <v:imagedata r:id="rId21" o:title=""/>
          </v:shape>
          <o:OLEObject Type="Embed" ProgID="Equation.3" ShapeID="_x0000_i1031" DrawAspect="Content" ObjectID="_1779968716" r:id="rId22"/>
        </w:object>
      </w:r>
      <w:r>
        <w:t xml:space="preserve"> </w:t>
      </w:r>
      <w:r>
        <w:tab/>
      </w:r>
      <w:r>
        <w:tab/>
      </w:r>
      <w:r>
        <w:tab/>
      </w:r>
      <w:r>
        <w:tab/>
        <w:t>(FBP; 53a)</w:t>
      </w:r>
    </w:p>
    <w:p w14:paraId="018EBCB1" w14:textId="77777777" w:rsidR="008401C8" w:rsidRDefault="008401C8">
      <w:pPr>
        <w:pStyle w:val="Heading2"/>
        <w:spacing w:after="120"/>
      </w:pPr>
      <w:bookmarkStart w:id="18" w:name="_Toc136162616"/>
      <w:bookmarkStart w:id="19" w:name="_Toc169355843"/>
      <w:r>
        <w:t>Rate of Spread</w:t>
      </w:r>
      <w:bookmarkEnd w:id="18"/>
      <w:bookmarkEnd w:id="19"/>
    </w:p>
    <w:p w14:paraId="5BE9961C" w14:textId="77777777"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14:paraId="2B3098C6" w14:textId="77777777" w:rsidR="00AC498C" w:rsidRDefault="00AC498C">
      <w:pPr>
        <w:pStyle w:val="BodyTextIndent"/>
        <w:spacing w:after="120"/>
      </w:pPr>
      <w:r>
        <w:t xml:space="preserve">Each user-defined fuel type (see Section </w:t>
      </w:r>
      <w:r w:rsidR="00AB27D0">
        <w:fldChar w:fldCharType="begin"/>
      </w:r>
      <w:r w:rsidR="00870454">
        <w:instrText xml:space="preserve"> REF _Ref272935408 \r \h </w:instrText>
      </w:r>
      <w:r w:rsidR="00AB27D0">
        <w:fldChar w:fldCharType="separate"/>
      </w:r>
      <w:r w:rsidR="0028773D">
        <w:t>2.14</w:t>
      </w:r>
      <w:r w:rsidR="00AB27D0">
        <w:fldChar w:fldCharType="end"/>
      </w:r>
      <w:r>
        <w:t xml:space="preserve">) identifies a base fuel type (conifer, deciduous, conifer plantation, slash,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14:paraId="0261B8C1" w14:textId="77777777" w:rsidR="00AC498C" w:rsidRDefault="00AC498C">
      <w:pPr>
        <w:pStyle w:val="BodyTextIndent"/>
        <w:spacing w:after="120"/>
      </w:pPr>
    </w:p>
    <w:p w14:paraId="79F968E6" w14:textId="77777777"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14:paraId="703A46E0" w14:textId="77777777" w:rsidR="008401C8" w:rsidRDefault="008401C8">
      <w:pPr>
        <w:pStyle w:val="Heading3"/>
        <w:spacing w:after="120"/>
      </w:pPr>
      <w:bookmarkStart w:id="20" w:name="_Toc136162617"/>
      <w:bookmarkStart w:id="21" w:name="_Toc169355844"/>
      <w:r>
        <w:t>Fuel Effects on Spread Rate</w:t>
      </w:r>
      <w:bookmarkEnd w:id="20"/>
      <w:bookmarkEnd w:id="21"/>
    </w:p>
    <w:p w14:paraId="06BDF1F2" w14:textId="77777777" w:rsidR="008401C8" w:rsidRDefault="008401C8">
      <w:pPr>
        <w:pStyle w:val="BodyTextIndent"/>
        <w:spacing w:after="120"/>
      </w:pPr>
      <w:r>
        <w:t>For conifer fuel types (C-1 to C-7), leafless deciduous (D-1), and slash (S-1, S-2, and S-3), the initial rate of spread (RSI):</w:t>
      </w:r>
    </w:p>
    <w:p w14:paraId="3FF77A0D" w14:textId="77777777" w:rsidR="008401C8" w:rsidRDefault="008401C8">
      <w:pPr>
        <w:pStyle w:val="BodyTextIndent"/>
        <w:spacing w:after="120"/>
      </w:pPr>
      <w:r>
        <w:tab/>
      </w:r>
      <w:r w:rsidRPr="00126CD7">
        <w:rPr>
          <w:position w:val="-10"/>
        </w:rPr>
        <w:object w:dxaOrig="2200" w:dyaOrig="420" w14:anchorId="55B5B3BF">
          <v:shape id="_x0000_i1032" type="#_x0000_t75" style="width:110.25pt;height:21pt" o:ole="">
            <v:imagedata r:id="rId23" o:title=""/>
          </v:shape>
          <o:OLEObject Type="Embed" ProgID="Equation.3" ShapeID="_x0000_i1032" DrawAspect="Content" ObjectID="_1779968717" r:id="rId24"/>
        </w:object>
      </w:r>
      <w:r>
        <w:tab/>
      </w:r>
      <w:r>
        <w:tab/>
      </w:r>
      <w:r>
        <w:tab/>
      </w:r>
      <w:r>
        <w:tab/>
      </w:r>
      <w:r>
        <w:tab/>
        <w:t>(FBP; 26)</w:t>
      </w:r>
    </w:p>
    <w:p w14:paraId="141213DA" w14:textId="77777777" w:rsidR="008401C8" w:rsidRDefault="008401C8">
      <w:pPr>
        <w:pStyle w:val="BodyTextIndent"/>
        <w:spacing w:after="120"/>
      </w:pPr>
      <w:r>
        <w:t xml:space="preserve">where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AB27D0">
        <w:fldChar w:fldCharType="begin"/>
      </w:r>
      <w:r w:rsidR="00870454">
        <w:instrText xml:space="preserve"> REF _Ref272935419 \r \h </w:instrText>
      </w:r>
      <w:r w:rsidR="00AB27D0">
        <w:fldChar w:fldCharType="separate"/>
      </w:r>
      <w:r w:rsidR="0028773D">
        <w:t>2.14</w:t>
      </w:r>
      <w:r w:rsidR="00AB27D0">
        <w:fldChar w:fldCharType="end"/>
      </w:r>
      <w:r>
        <w:t xml:space="preserve">).  Leaf-on deciduous is assumed to be 20% of leaf-off spread rates. </w:t>
      </w:r>
    </w:p>
    <w:p w14:paraId="14903E7B" w14:textId="77777777"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14:paraId="7CB9B591" w14:textId="77777777" w:rsidR="008401C8" w:rsidRDefault="008401C8">
      <w:pPr>
        <w:pStyle w:val="BodyTextIndent"/>
        <w:spacing w:after="120"/>
      </w:pPr>
      <w:r>
        <w:t xml:space="preserve"> </w:t>
      </w:r>
      <w:r>
        <w:tab/>
      </w:r>
      <w:r w:rsidR="00D23A03" w:rsidRPr="00D23A03">
        <w:rPr>
          <w:position w:val="-28"/>
        </w:rPr>
        <w:object w:dxaOrig="4200" w:dyaOrig="680" w14:anchorId="36BD8911">
          <v:shape id="_x0000_i1033" type="#_x0000_t75" style="width:210pt;height:33.75pt" o:ole="">
            <v:imagedata r:id="rId25" o:title=""/>
          </v:shape>
          <o:OLEObject Type="Embed" ProgID="Equation.3" ShapeID="_x0000_i1033" DrawAspect="Content" ObjectID="_1779968718" r:id="rId26"/>
        </w:object>
      </w:r>
      <w:r>
        <w:t xml:space="preserve"> </w:t>
      </w:r>
      <w:r>
        <w:tab/>
      </w:r>
      <w:r>
        <w:tab/>
      </w:r>
      <w:r>
        <w:tab/>
        <w:t>(FBP; 27)</w:t>
      </w:r>
    </w:p>
    <w:p w14:paraId="7B77876A" w14:textId="77777777"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14:paraId="3392E492" w14:textId="77777777" w:rsidR="008401C8" w:rsidRDefault="008401C8">
      <w:pPr>
        <w:pStyle w:val="BodyTextIndent"/>
        <w:spacing w:after="120"/>
      </w:pPr>
      <w:r>
        <w:t>For Fuel Type M-2 (leaf-on), apply the same assumption that the deciduous component will burn at 20% of the leaf-off spread rate:</w:t>
      </w:r>
    </w:p>
    <w:p w14:paraId="255780A5" w14:textId="77777777" w:rsidR="008401C8" w:rsidRDefault="00D23A03">
      <w:pPr>
        <w:pStyle w:val="BodyTextIndent"/>
        <w:spacing w:after="120"/>
        <w:ind w:left="1440"/>
      </w:pPr>
      <w:r w:rsidRPr="00D23A03">
        <w:rPr>
          <w:position w:val="-28"/>
        </w:rPr>
        <w:object w:dxaOrig="4700" w:dyaOrig="680" w14:anchorId="2040337C">
          <v:shape id="_x0000_i1034" type="#_x0000_t75" style="width:234.75pt;height:33.75pt" o:ole="">
            <v:imagedata r:id="rId27" o:title=""/>
          </v:shape>
          <o:OLEObject Type="Embed" ProgID="Equation.3" ShapeID="_x0000_i1034" DrawAspect="Content" ObjectID="_1779968719" r:id="rId28"/>
        </w:object>
      </w:r>
      <w:r w:rsidR="008401C8">
        <w:tab/>
      </w:r>
      <w:r w:rsidR="008401C8">
        <w:tab/>
        <w:t>(FBP; 28)</w:t>
      </w:r>
    </w:p>
    <w:p w14:paraId="28EEF7FC" w14:textId="77777777" w:rsidR="008401C8" w:rsidRDefault="008401C8">
      <w:pPr>
        <w:pStyle w:val="BodyTextIndent"/>
        <w:spacing w:after="120"/>
      </w:pPr>
      <w:r>
        <w:lastRenderedPageBreak/>
        <w:t>For fuel type M-3 (dead balsam fir mixedwood leaf-off), calculate coefficients as:</w:t>
      </w:r>
    </w:p>
    <w:p w14:paraId="72AC414E" w14:textId="77777777" w:rsidR="008401C8" w:rsidRDefault="008401C8">
      <w:pPr>
        <w:pStyle w:val="BodyTextIndent"/>
        <w:spacing w:after="120"/>
        <w:ind w:left="1440"/>
      </w:pPr>
      <w:r w:rsidRPr="00126CD7">
        <w:rPr>
          <w:position w:val="-6"/>
        </w:rPr>
        <w:object w:dxaOrig="1579" w:dyaOrig="540" w14:anchorId="5A03DB83">
          <v:shape id="_x0000_i1035" type="#_x0000_t75" style="width:78.75pt;height:27pt" o:ole="">
            <v:imagedata r:id="rId29" o:title=""/>
          </v:shape>
          <o:OLEObject Type="Embed" ProgID="Equation.3" ShapeID="_x0000_i1035" DrawAspect="Content" ObjectID="_1779968720" r:id="rId30"/>
        </w:object>
      </w:r>
      <w:r>
        <w:tab/>
      </w:r>
      <w:r>
        <w:tab/>
      </w:r>
      <w:r>
        <w:tab/>
      </w:r>
      <w:r>
        <w:tab/>
      </w:r>
      <w:r>
        <w:tab/>
      </w:r>
      <w:r>
        <w:tab/>
        <w:t>(FBP; 29)</w:t>
      </w:r>
    </w:p>
    <w:p w14:paraId="55524778" w14:textId="77777777" w:rsidR="008401C8" w:rsidRDefault="008401C8">
      <w:pPr>
        <w:pStyle w:val="BodyTextIndent"/>
        <w:spacing w:after="120"/>
        <w:ind w:left="1440"/>
      </w:pPr>
      <w:r w:rsidRPr="00126CD7">
        <w:rPr>
          <w:position w:val="-6"/>
        </w:rPr>
        <w:object w:dxaOrig="1760" w:dyaOrig="540" w14:anchorId="610904A8">
          <v:shape id="_x0000_i1036" type="#_x0000_t75" style="width:87.75pt;height:27pt" o:ole="">
            <v:imagedata r:id="rId31" o:title=""/>
          </v:shape>
          <o:OLEObject Type="Embed" ProgID="Equation.3" ShapeID="_x0000_i1036" DrawAspect="Content" ObjectID="_1779968721" r:id="rId32"/>
        </w:object>
      </w:r>
      <w:r>
        <w:tab/>
      </w:r>
      <w:r>
        <w:tab/>
      </w:r>
      <w:r>
        <w:tab/>
      </w:r>
      <w:r>
        <w:tab/>
      </w:r>
      <w:r>
        <w:tab/>
      </w:r>
      <w:r>
        <w:tab/>
        <w:t>(FBP; 30)</w:t>
      </w:r>
    </w:p>
    <w:p w14:paraId="508CA36E" w14:textId="77777777" w:rsidR="008401C8" w:rsidRDefault="008401C8">
      <w:pPr>
        <w:pStyle w:val="BodyTextIndent"/>
        <w:spacing w:after="120"/>
        <w:ind w:left="1440"/>
      </w:pPr>
      <w:r w:rsidRPr="00126CD7">
        <w:rPr>
          <w:position w:val="-6"/>
        </w:rPr>
        <w:object w:dxaOrig="2640" w:dyaOrig="279" w14:anchorId="32049998">
          <v:shape id="_x0000_i1037" type="#_x0000_t75" style="width:132pt;height:14.25pt" o:ole="">
            <v:imagedata r:id="rId33" o:title=""/>
          </v:shape>
          <o:OLEObject Type="Embed" ProgID="Equation.3" ShapeID="_x0000_i1037" DrawAspect="Content" ObjectID="_1779968722" r:id="rId34"/>
        </w:object>
      </w:r>
      <w:r>
        <w:tab/>
      </w:r>
      <w:r>
        <w:tab/>
      </w:r>
      <w:r>
        <w:tab/>
      </w:r>
      <w:r>
        <w:tab/>
      </w:r>
      <w:r>
        <w:tab/>
        <w:t>(FBP; 31)</w:t>
      </w:r>
    </w:p>
    <w:p w14:paraId="3E668ED3" w14:textId="77777777"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14:paraId="7F8202A6" w14:textId="77777777" w:rsidR="008401C8" w:rsidRDefault="008401C8">
      <w:pPr>
        <w:pStyle w:val="BodyTextIndent"/>
        <w:spacing w:after="120"/>
      </w:pPr>
      <w:r>
        <w:t>For fuel type M-4 (dead balsam fir mixedwood leaf-on), calculate coefficients as:</w:t>
      </w:r>
    </w:p>
    <w:p w14:paraId="39AC9DE1" w14:textId="77777777" w:rsidR="008401C8" w:rsidRDefault="008401C8">
      <w:pPr>
        <w:pStyle w:val="BodyTextIndent"/>
        <w:spacing w:after="120"/>
        <w:ind w:left="1440"/>
      </w:pPr>
      <w:r w:rsidRPr="00126CD7">
        <w:rPr>
          <w:position w:val="-6"/>
        </w:rPr>
        <w:object w:dxaOrig="1579" w:dyaOrig="540" w14:anchorId="758519A8">
          <v:shape id="_x0000_i1038" type="#_x0000_t75" style="width:78.75pt;height:27pt" o:ole="">
            <v:imagedata r:id="rId29" o:title=""/>
          </v:shape>
          <o:OLEObject Type="Embed" ProgID="Equation.3" ShapeID="_x0000_i1038" DrawAspect="Content" ObjectID="_1779968723" r:id="rId35"/>
        </w:object>
      </w:r>
      <w:r>
        <w:tab/>
      </w:r>
      <w:r>
        <w:tab/>
      </w:r>
      <w:r>
        <w:tab/>
      </w:r>
      <w:r>
        <w:tab/>
      </w:r>
      <w:r>
        <w:tab/>
      </w:r>
      <w:r>
        <w:tab/>
        <w:t>(FBP; 32)</w:t>
      </w:r>
    </w:p>
    <w:p w14:paraId="2E319915" w14:textId="77777777" w:rsidR="008401C8" w:rsidRDefault="008401C8">
      <w:pPr>
        <w:pStyle w:val="BodyTextIndent"/>
        <w:spacing w:after="120"/>
        <w:ind w:left="1440"/>
      </w:pPr>
      <w:r w:rsidRPr="00126CD7">
        <w:rPr>
          <w:position w:val="-6"/>
        </w:rPr>
        <w:object w:dxaOrig="1100" w:dyaOrig="279" w14:anchorId="0E364024">
          <v:shape id="_x0000_i1039" type="#_x0000_t75" style="width:54.75pt;height:14.25pt" o:ole="">
            <v:imagedata r:id="rId36" o:title=""/>
          </v:shape>
          <o:OLEObject Type="Embed" ProgID="Equation.3" ShapeID="_x0000_i1039" DrawAspect="Content" ObjectID="_1779968724" r:id="rId37"/>
        </w:object>
      </w:r>
      <w:r>
        <w:tab/>
      </w:r>
      <w:r>
        <w:tab/>
      </w:r>
      <w:r>
        <w:tab/>
      </w:r>
      <w:r>
        <w:tab/>
      </w:r>
      <w:r>
        <w:tab/>
      </w:r>
      <w:r>
        <w:tab/>
      </w:r>
      <w:r>
        <w:tab/>
        <w:t>(FBP; 33)</w:t>
      </w:r>
    </w:p>
    <w:p w14:paraId="3FCA7406" w14:textId="77777777" w:rsidR="008401C8" w:rsidRDefault="008401C8">
      <w:pPr>
        <w:pStyle w:val="BodyTextIndent"/>
        <w:spacing w:after="120"/>
        <w:ind w:left="1440"/>
      </w:pPr>
      <w:r w:rsidRPr="00126CD7">
        <w:rPr>
          <w:position w:val="-6"/>
        </w:rPr>
        <w:object w:dxaOrig="2200" w:dyaOrig="320" w14:anchorId="52474D2A">
          <v:shape id="_x0000_i1040" type="#_x0000_t75" style="width:110.25pt;height:15.75pt" o:ole="">
            <v:imagedata r:id="rId38" o:title=""/>
          </v:shape>
          <o:OLEObject Type="Embed" ProgID="Equation.3" ShapeID="_x0000_i1040" DrawAspect="Content" ObjectID="_1779968725" r:id="rId39"/>
        </w:object>
      </w:r>
      <w:r>
        <w:tab/>
      </w:r>
      <w:r>
        <w:tab/>
      </w:r>
      <w:r>
        <w:tab/>
      </w:r>
      <w:r>
        <w:tab/>
      </w:r>
      <w:r>
        <w:tab/>
        <w:t>(FBP; 34)</w:t>
      </w:r>
    </w:p>
    <w:p w14:paraId="54D1E943" w14:textId="77777777" w:rsidR="008401C8" w:rsidRDefault="008401C8">
      <w:pPr>
        <w:pStyle w:val="BodyTextIndent"/>
        <w:spacing w:after="120"/>
      </w:pPr>
      <w:r>
        <w:t>The rate of spread in Open Fuel Types (O-1a, O-1b) is dependent on the degree of curing (i.e., the percentage of dried stems):</w:t>
      </w:r>
    </w:p>
    <w:p w14:paraId="13EE9C70" w14:textId="77777777" w:rsidR="008401C8" w:rsidRDefault="008401C8">
      <w:pPr>
        <w:pStyle w:val="BodyTextIndent"/>
        <w:spacing w:after="120"/>
      </w:pPr>
      <w:r>
        <w:tab/>
      </w:r>
      <w:r w:rsidRPr="00126CD7">
        <w:rPr>
          <w:position w:val="-6"/>
        </w:rPr>
        <w:object w:dxaOrig="1939" w:dyaOrig="279" w14:anchorId="146824EB">
          <v:shape id="_x0000_i1041" type="#_x0000_t75" style="width:96.75pt;height:14.25pt" o:ole="">
            <v:imagedata r:id="rId40" o:title=""/>
          </v:shape>
          <o:OLEObject Type="Embed" ProgID="Equation.3" ShapeID="_x0000_i1041" DrawAspect="Content" ObjectID="_1779968726" r:id="rId41"/>
        </w:object>
      </w:r>
      <w:r>
        <w:t xml:space="preserve"> </w:t>
      </w:r>
      <w:r>
        <w:tab/>
      </w:r>
      <w:r>
        <w:tab/>
      </w:r>
      <w:r>
        <w:rPr>
          <w:i/>
          <w:iCs/>
        </w:rPr>
        <w:t>C</w:t>
      </w:r>
      <w:r>
        <w:t>&gt;50</w:t>
      </w:r>
      <w:r>
        <w:tab/>
      </w:r>
      <w:r>
        <w:tab/>
      </w:r>
      <w:r>
        <w:tab/>
      </w:r>
      <w:r>
        <w:tab/>
        <w:t>(FBP; 35)</w:t>
      </w:r>
    </w:p>
    <w:p w14:paraId="43F43A25" w14:textId="77777777" w:rsidR="008401C8" w:rsidRDefault="008401C8">
      <w:pPr>
        <w:pStyle w:val="BodyTextIndent"/>
        <w:spacing w:after="120"/>
      </w:pPr>
      <w:r>
        <w:t>where CF is the grass curing coefficient and C is the degree of curing (%).  When C ≤ 50, CF = 0.  Hence the initial rate of spread for Open Fuel Types is:</w:t>
      </w:r>
    </w:p>
    <w:p w14:paraId="0B6785E5" w14:textId="77777777" w:rsidR="008401C8" w:rsidRDefault="008401C8">
      <w:pPr>
        <w:pStyle w:val="BodyTextIndent"/>
        <w:spacing w:after="120"/>
        <w:ind w:left="1440"/>
      </w:pPr>
      <w:r w:rsidRPr="00126CD7">
        <w:rPr>
          <w:position w:val="-10"/>
        </w:rPr>
        <w:object w:dxaOrig="2680" w:dyaOrig="420" w14:anchorId="7A5D0AFB">
          <v:shape id="_x0000_i1042" type="#_x0000_t75" style="width:134.25pt;height:21pt" o:ole="">
            <v:imagedata r:id="rId42" o:title=""/>
          </v:shape>
          <o:OLEObject Type="Embed" ProgID="Equation.3" ShapeID="_x0000_i1042" DrawAspect="Content" ObjectID="_1779968727" r:id="rId43"/>
        </w:object>
      </w:r>
      <w:r>
        <w:tab/>
      </w:r>
      <w:r>
        <w:tab/>
      </w:r>
      <w:r>
        <w:tab/>
      </w:r>
      <w:r>
        <w:tab/>
      </w:r>
      <w:r>
        <w:tab/>
        <w:t>(FBP; 36)</w:t>
      </w:r>
    </w:p>
    <w:p w14:paraId="1D885D9D" w14:textId="77777777" w:rsidR="00216608" w:rsidRDefault="00216608">
      <w:pPr>
        <w:pStyle w:val="BodyTextIndent"/>
        <w:spacing w:after="120"/>
        <w:rPr>
          <w:bCs/>
        </w:rPr>
      </w:pPr>
      <w:r>
        <w:rPr>
          <w:bCs/>
        </w:rPr>
        <w:t xml:space="preserve">CF is determined by season based on the user input (see Section </w:t>
      </w:r>
      <w:r w:rsidR="00AB27D0">
        <w:rPr>
          <w:bCs/>
        </w:rPr>
        <w:fldChar w:fldCharType="begin"/>
      </w:r>
      <w:r w:rsidR="00870454">
        <w:rPr>
          <w:bCs/>
        </w:rPr>
        <w:instrText xml:space="preserve"> REF _Ref272935439 \r \h </w:instrText>
      </w:r>
      <w:r w:rsidR="00AB27D0">
        <w:rPr>
          <w:bCs/>
        </w:rPr>
      </w:r>
      <w:r w:rsidR="00AB27D0">
        <w:rPr>
          <w:bCs/>
        </w:rPr>
        <w:fldChar w:fldCharType="separate"/>
      </w:r>
      <w:r w:rsidR="0028773D">
        <w:rPr>
          <w:bCs/>
        </w:rPr>
        <w:t>2.11</w:t>
      </w:r>
      <w:r w:rsidR="00AB27D0">
        <w:rPr>
          <w:bCs/>
        </w:rPr>
        <w:fldChar w:fldCharType="end"/>
      </w:r>
      <w:r>
        <w:rPr>
          <w:bCs/>
        </w:rPr>
        <w:t>).</w:t>
      </w:r>
    </w:p>
    <w:p w14:paraId="137C0516" w14:textId="77777777"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14:paraId="17DBE78C" w14:textId="77777777" w:rsidR="008401C8" w:rsidRDefault="008401C8">
      <w:pPr>
        <w:pStyle w:val="Heading3"/>
        <w:spacing w:after="120"/>
      </w:pPr>
      <w:bookmarkStart w:id="22" w:name="_Toc136162618"/>
      <w:bookmarkStart w:id="23" w:name="_Toc169355845"/>
      <w:r>
        <w:t>Fuel Moisture Build-up Index</w:t>
      </w:r>
      <w:bookmarkEnd w:id="22"/>
      <w:bookmarkEnd w:id="23"/>
      <w:r>
        <w:t xml:space="preserve"> </w:t>
      </w:r>
    </w:p>
    <w:p w14:paraId="6A4EB56E" w14:textId="77777777"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14:paraId="6893396A" w14:textId="77777777" w:rsidR="008401C8" w:rsidRDefault="008401C8">
      <w:pPr>
        <w:spacing w:after="120"/>
      </w:pPr>
      <w:r>
        <w:tab/>
      </w:r>
      <w:r>
        <w:tab/>
      </w:r>
      <w:r w:rsidRPr="00126CD7">
        <w:rPr>
          <w:position w:val="-6"/>
        </w:rPr>
        <w:object w:dxaOrig="2340" w:dyaOrig="600" w14:anchorId="5E7B478D">
          <v:shape id="_x0000_i1043" type="#_x0000_t75" style="width:117pt;height:30pt" o:ole="">
            <v:imagedata r:id="rId44" o:title=""/>
          </v:shape>
          <o:OLEObject Type="Embed" ProgID="Equation.3" ShapeID="_x0000_i1043" DrawAspect="Content" ObjectID="_1779968728" r:id="rId45"/>
        </w:object>
      </w:r>
      <w:r>
        <w:tab/>
      </w:r>
      <w:r>
        <w:tab/>
      </w:r>
      <w:r>
        <w:tab/>
      </w:r>
      <w:r>
        <w:tab/>
      </w:r>
      <w:r>
        <w:tab/>
        <w:t>(FBP; 54)</w:t>
      </w:r>
    </w:p>
    <w:p w14:paraId="730E8C65" w14:textId="77777777" w:rsidR="008401C8" w:rsidRDefault="00216608">
      <w:pPr>
        <w:spacing w:after="120"/>
        <w:ind w:left="720"/>
      </w:pPr>
      <w:r>
        <w:t>BUI is the weather-</w:t>
      </w:r>
      <w:r w:rsidR="008401C8">
        <w:t>derived Build Up Index</w:t>
      </w:r>
      <w:r>
        <w:t xml:space="preserve"> (see Section </w:t>
      </w:r>
      <w:r w:rsidR="00AB27D0">
        <w:fldChar w:fldCharType="begin"/>
      </w:r>
      <w:r w:rsidR="00870454">
        <w:instrText xml:space="preserve"> REF _Ref272935459 \r \h </w:instrText>
      </w:r>
      <w:r w:rsidR="00AB27D0">
        <w:fldChar w:fldCharType="separate"/>
      </w:r>
      <w:r w:rsidR="0028773D">
        <w:t>1.3.2</w:t>
      </w:r>
      <w:r w:rsidR="00AB27D0">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AB27D0">
        <w:fldChar w:fldCharType="begin"/>
      </w:r>
      <w:r w:rsidR="00870454">
        <w:instrText xml:space="preserve"> REF _Ref272935472 \r \h </w:instrText>
      </w:r>
      <w:r w:rsidR="00AB27D0">
        <w:fldChar w:fldCharType="separate"/>
      </w:r>
      <w:r w:rsidR="0028773D">
        <w:t>2.14</w:t>
      </w:r>
      <w:r w:rsidR="00AB27D0">
        <w:fldChar w:fldCharType="end"/>
      </w:r>
      <w:r>
        <w:t>)</w:t>
      </w:r>
      <w:r w:rsidR="008401C8">
        <w:t>.</w:t>
      </w:r>
    </w:p>
    <w:p w14:paraId="102CE652" w14:textId="77777777" w:rsidR="008401C8" w:rsidRDefault="008401C8">
      <w:pPr>
        <w:spacing w:after="120"/>
      </w:pPr>
      <w:r>
        <w:tab/>
        <w:t xml:space="preserve">Rate of spread can then be calculated </w:t>
      </w:r>
      <w:r w:rsidR="00701A28">
        <w:t xml:space="preserve">for all types except C-6 </w:t>
      </w:r>
      <w:r>
        <w:t>as the following:</w:t>
      </w:r>
    </w:p>
    <w:p w14:paraId="258C935C" w14:textId="77777777" w:rsidR="008401C8" w:rsidRDefault="008401C8">
      <w:pPr>
        <w:spacing w:after="120"/>
        <w:ind w:left="720" w:firstLine="720"/>
      </w:pPr>
      <w:r w:rsidRPr="00126CD7">
        <w:rPr>
          <w:position w:val="-6"/>
        </w:rPr>
        <w:object w:dxaOrig="1700" w:dyaOrig="279" w14:anchorId="3A74DC8A">
          <v:shape id="_x0000_i1044" type="#_x0000_t75" style="width:84.75pt;height:14.25pt" o:ole="">
            <v:imagedata r:id="rId46" o:title=""/>
          </v:shape>
          <o:OLEObject Type="Embed" ProgID="Equation.3" ShapeID="_x0000_i1044" DrawAspect="Content" ObjectID="_1779968729" r:id="rId47"/>
        </w:object>
      </w:r>
      <w:r>
        <w:tab/>
      </w:r>
      <w:r>
        <w:tab/>
      </w:r>
      <w:r>
        <w:tab/>
      </w:r>
      <w:r>
        <w:tab/>
      </w:r>
      <w:r>
        <w:tab/>
      </w:r>
      <w:r>
        <w:tab/>
        <w:t>(FBP; 55)</w:t>
      </w:r>
    </w:p>
    <w:p w14:paraId="1CFDF369" w14:textId="77777777" w:rsidR="00701A28" w:rsidRDefault="00701A28">
      <w:pPr>
        <w:spacing w:after="120"/>
        <w:ind w:left="720" w:firstLine="720"/>
      </w:pPr>
    </w:p>
    <w:p w14:paraId="556FC575" w14:textId="77777777" w:rsidR="00701A28" w:rsidRDefault="00701A28" w:rsidP="00701A28">
      <w:pPr>
        <w:pStyle w:val="BodyTextIndent2"/>
        <w:spacing w:after="120"/>
        <w:ind w:left="720"/>
      </w:pPr>
      <w:r>
        <w:t>Conifer Plantations (Fuel Type C-6): Rate of spread (ROS) equations for conifer plantations are different than other fuel types following the calculation of RSI.  For C-6 fuels:</w:t>
      </w:r>
    </w:p>
    <w:p w14:paraId="3BF6E9D4" w14:textId="77777777" w:rsidR="00701A28" w:rsidRDefault="00701A28" w:rsidP="009E35AB">
      <w:pPr>
        <w:pStyle w:val="BodyTextIndent2"/>
        <w:spacing w:after="120"/>
        <w:ind w:left="720"/>
      </w:pPr>
      <w:r>
        <w:tab/>
      </w:r>
      <w:r w:rsidR="009E35AB" w:rsidRPr="009E35AB">
        <w:rPr>
          <w:position w:val="-6"/>
        </w:rPr>
        <w:object w:dxaOrig="1640" w:dyaOrig="279" w14:anchorId="303D7EB0">
          <v:shape id="_x0000_i1045" type="#_x0000_t75" style="width:81.75pt;height:14.25pt" o:ole="">
            <v:imagedata r:id="rId48" o:title=""/>
          </v:shape>
          <o:OLEObject Type="Embed" ProgID="Equation.3" ShapeID="_x0000_i1045" DrawAspect="Content" ObjectID="_1779968730" r:id="rId49"/>
        </w:object>
      </w:r>
      <w:r>
        <w:tab/>
      </w:r>
      <w:r>
        <w:tab/>
      </w:r>
      <w:r>
        <w:tab/>
      </w:r>
      <w:r>
        <w:tab/>
      </w:r>
      <w:r>
        <w:tab/>
      </w:r>
      <w:r>
        <w:tab/>
        <w:t>(FBP; 63)</w:t>
      </w:r>
    </w:p>
    <w:p w14:paraId="0A753912" w14:textId="77777777" w:rsidR="00701A28" w:rsidRDefault="00701A28" w:rsidP="00701A28">
      <w:pPr>
        <w:pStyle w:val="BodyTextIndent2"/>
        <w:spacing w:after="120"/>
        <w:ind w:left="720"/>
      </w:pPr>
      <w:r>
        <w:t>where RSS is the surface fire rate of spread.</w:t>
      </w:r>
    </w:p>
    <w:p w14:paraId="4E1B0CDA" w14:textId="77777777" w:rsidR="009E35AB" w:rsidRDefault="00701A28" w:rsidP="009E35AB">
      <w:pPr>
        <w:pStyle w:val="BodyTextIndent2"/>
        <w:spacing w:after="120"/>
        <w:ind w:left="720"/>
      </w:pPr>
      <w:r>
        <w:tab/>
      </w:r>
      <w:r w:rsidR="009E35AB" w:rsidRPr="009E35AB">
        <w:rPr>
          <w:position w:val="-32"/>
        </w:rPr>
        <w:object w:dxaOrig="3519" w:dyaOrig="700" w14:anchorId="4231F6A3">
          <v:shape id="_x0000_i1046" type="#_x0000_t75" style="width:176.25pt;height:35.25pt" o:ole="">
            <v:imagedata r:id="rId50" o:title=""/>
          </v:shape>
          <o:OLEObject Type="Embed" ProgID="Equation.3" ShapeID="_x0000_i1046" DrawAspect="Content" ObjectID="_1779968731" r:id="rId51"/>
        </w:object>
      </w:r>
      <w:r>
        <w:tab/>
      </w:r>
      <w:r>
        <w:tab/>
      </w:r>
      <w:r w:rsidR="009E35AB">
        <w:tab/>
      </w:r>
      <w:r w:rsidR="009E35AB">
        <w:tab/>
      </w:r>
      <w:r>
        <w:t>(FBP; 64)</w:t>
      </w:r>
    </w:p>
    <w:p w14:paraId="7EC8F290" w14:textId="77777777" w:rsidR="00701A28" w:rsidRDefault="009E35AB" w:rsidP="009E35AB">
      <w:pPr>
        <w:pStyle w:val="BodyTextIndent2"/>
        <w:spacing w:after="120"/>
        <w:ind w:left="1440"/>
      </w:pPr>
      <w:r w:rsidRPr="009E35AB">
        <w:rPr>
          <w:position w:val="-34"/>
        </w:rPr>
        <w:object w:dxaOrig="4000" w:dyaOrig="800" w14:anchorId="11CF96BF">
          <v:shape id="_x0000_i1047" type="#_x0000_t75" style="width:200.25pt;height:39.75pt" o:ole="">
            <v:imagedata r:id="rId52" o:title=""/>
          </v:shape>
          <o:OLEObject Type="Embed" ProgID="Equation.3" ShapeID="_x0000_i1047" DrawAspect="Content" ObjectID="_1779968732" r:id="rId53"/>
        </w:object>
      </w:r>
      <w:r>
        <w:tab/>
      </w:r>
      <w:r>
        <w:tab/>
      </w:r>
      <w:r>
        <w:tab/>
      </w:r>
      <w:r w:rsidR="00701A28">
        <w:t>(FBP; 61)</w:t>
      </w:r>
    </w:p>
    <w:p w14:paraId="7E0E89AD" w14:textId="77777777" w:rsidR="009E35AB" w:rsidRDefault="00ED50F0" w:rsidP="009E35AB">
      <w:pPr>
        <w:pStyle w:val="BodyTextIndent2"/>
        <w:spacing w:after="120"/>
        <w:ind w:left="720"/>
      </w:pPr>
      <w:r>
        <w:t>where FME</w:t>
      </w:r>
      <w:r>
        <w:rPr>
          <w:vertAlign w:val="subscript"/>
        </w:rPr>
        <w:t>avg</w:t>
      </w:r>
      <w:r w:rsidR="00701A28">
        <w:t xml:space="preserve"> is 0.778, and FMC is foliar moisture code (see </w:t>
      </w:r>
      <w:r w:rsidR="00FF4371">
        <w:t xml:space="preserve">Section </w:t>
      </w:r>
      <w:r w:rsidR="00AB27D0">
        <w:fldChar w:fldCharType="begin"/>
      </w:r>
      <w:r w:rsidR="00870454">
        <w:instrText xml:space="preserve"> REF _Ref272935490 \r \h </w:instrText>
      </w:r>
      <w:r w:rsidR="00AB27D0">
        <w:fldChar w:fldCharType="separate"/>
      </w:r>
      <w:r w:rsidR="0028773D">
        <w:t>1.8</w:t>
      </w:r>
      <w:r w:rsidR="00AB27D0">
        <w:fldChar w:fldCharType="end"/>
      </w:r>
      <w:r w:rsidR="00FF4371">
        <w:t>, Fire Severity).</w:t>
      </w:r>
      <w:r w:rsidR="00FF4371">
        <w:tab/>
      </w:r>
      <w:r w:rsidR="00FF4371">
        <w:tab/>
      </w:r>
    </w:p>
    <w:p w14:paraId="0EC4AC5C" w14:textId="77777777" w:rsidR="00FF4371" w:rsidRDefault="00ED50F0" w:rsidP="009E35AB">
      <w:pPr>
        <w:pStyle w:val="BodyTextIndent2"/>
        <w:spacing w:after="120"/>
        <w:ind w:left="720" w:firstLine="720"/>
      </w:pPr>
      <w:r w:rsidRPr="009E35AB">
        <w:rPr>
          <w:position w:val="-10"/>
        </w:rPr>
        <w:object w:dxaOrig="3340" w:dyaOrig="340" w14:anchorId="63D6D475">
          <v:shape id="_x0000_i1048" type="#_x0000_t75" style="width:166.5pt;height:17.25pt" o:ole="">
            <v:imagedata r:id="rId54" o:title=""/>
          </v:shape>
          <o:OLEObject Type="Embed" ProgID="Equation.3" ShapeID="_x0000_i1048" DrawAspect="Content" ObjectID="_1779968733" r:id="rId55"/>
        </w:object>
      </w:r>
      <w:r w:rsidR="009E35AB">
        <w:tab/>
      </w:r>
      <w:r w:rsidR="009E35AB">
        <w:tab/>
      </w:r>
      <w:r w:rsidR="009E35AB">
        <w:tab/>
      </w:r>
      <w:r w:rsidR="009E35AB">
        <w:tab/>
      </w:r>
      <w:r w:rsidR="00FF4371">
        <w:t>(FBP; 65)</w:t>
      </w:r>
    </w:p>
    <w:p w14:paraId="2A14F84D" w14:textId="77777777" w:rsidR="00FF4371" w:rsidRDefault="00FF4371" w:rsidP="00701A28">
      <w:pPr>
        <w:pStyle w:val="BodyTextIndent2"/>
        <w:spacing w:after="120"/>
        <w:ind w:left="720"/>
      </w:pPr>
      <w:r>
        <w:t xml:space="preserve">where CFB is crown fraction burned (see Section </w:t>
      </w:r>
      <w:r w:rsidR="00AB27D0">
        <w:fldChar w:fldCharType="begin"/>
      </w:r>
      <w:r w:rsidR="00870454">
        <w:instrText xml:space="preserve"> REF _Ref272935496 \r \h </w:instrText>
      </w:r>
      <w:r w:rsidR="00AB27D0">
        <w:fldChar w:fldCharType="separate"/>
      </w:r>
      <w:r w:rsidR="0028773D">
        <w:t>1.8</w:t>
      </w:r>
      <w:r w:rsidR="00AB27D0">
        <w:fldChar w:fldCharType="end"/>
      </w:r>
      <w:r>
        <w:t>, Fire Severity).</w:t>
      </w:r>
      <w:r w:rsidR="006A6979">
        <w:t xml:space="preserve">  ROS is equivalent to the rate of spread (m/min) if the site is directly downwind from the source cell.</w:t>
      </w:r>
    </w:p>
    <w:p w14:paraId="01866244" w14:textId="77777777" w:rsidR="00701A28" w:rsidRDefault="00701A28" w:rsidP="00701A28">
      <w:pPr>
        <w:spacing w:after="120"/>
        <w:ind w:left="720"/>
      </w:pPr>
    </w:p>
    <w:p w14:paraId="1B747856" w14:textId="77777777" w:rsidR="008401C8" w:rsidRDefault="008401C8">
      <w:pPr>
        <w:pStyle w:val="Heading3"/>
        <w:spacing w:after="120"/>
      </w:pPr>
      <w:bookmarkStart w:id="24" w:name="_Toc136162619"/>
      <w:bookmarkStart w:id="25" w:name="_Toc169355846"/>
      <w:r>
        <w:t>Fire Regime Unit Adjustment (Optional [Mandatory for the moment])</w:t>
      </w:r>
      <w:bookmarkEnd w:id="24"/>
      <w:bookmarkEnd w:id="25"/>
    </w:p>
    <w:p w14:paraId="5E394678" w14:textId="77777777"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14:paraId="56515D05" w14:textId="77777777" w:rsidR="008401C8" w:rsidRDefault="008401C8">
      <w:pPr>
        <w:spacing w:after="120"/>
        <w:ind w:left="720"/>
      </w:pPr>
      <w:r>
        <w:t>For a size-based fire regime:</w:t>
      </w:r>
    </w:p>
    <w:p w14:paraId="0A6A6EDF" w14:textId="77777777" w:rsidR="009E35AB" w:rsidRDefault="009E35AB">
      <w:pPr>
        <w:spacing w:after="120"/>
        <w:ind w:left="720" w:firstLine="720"/>
        <w:rPr>
          <w:vertAlign w:val="subscript"/>
        </w:rPr>
      </w:pPr>
      <w:r w:rsidRPr="009E35AB">
        <w:rPr>
          <w:position w:val="-30"/>
          <w:vertAlign w:val="subscript"/>
        </w:rPr>
        <w:object w:dxaOrig="1760" w:dyaOrig="700" w14:anchorId="43A179C0">
          <v:shape id="_x0000_i1049" type="#_x0000_t75" style="width:87.75pt;height:35.25pt" o:ole="">
            <v:imagedata r:id="rId56" o:title=""/>
          </v:shape>
          <o:OLEObject Type="Embed" ProgID="Equation.3" ShapeID="_x0000_i1049" DrawAspect="Content" ObjectID="_1779968734" r:id="rId57"/>
        </w:object>
      </w:r>
    </w:p>
    <w:p w14:paraId="302C23A0" w14:textId="77777777" w:rsidR="008401C8" w:rsidRPr="009E35AB" w:rsidRDefault="008401C8" w:rsidP="009E35AB">
      <w:pPr>
        <w:spacing w:after="120"/>
        <w:ind w:left="720"/>
      </w:pPr>
      <w:r>
        <w:t>For a duration-based fire regime:</w:t>
      </w:r>
    </w:p>
    <w:p w14:paraId="285F76F6" w14:textId="77777777" w:rsidR="009E35AB" w:rsidRDefault="009E35AB" w:rsidP="009E35AB">
      <w:pPr>
        <w:spacing w:after="120"/>
        <w:ind w:left="720" w:firstLine="720"/>
      </w:pPr>
      <w:r w:rsidRPr="009E35AB">
        <w:rPr>
          <w:position w:val="-30"/>
          <w:vertAlign w:val="subscript"/>
        </w:rPr>
        <w:object w:dxaOrig="1800" w:dyaOrig="700" w14:anchorId="24C88E26">
          <v:shape id="_x0000_i1050" type="#_x0000_t75" style="width:90pt;height:35.25pt" o:ole="">
            <v:imagedata r:id="rId58" o:title=""/>
          </v:shape>
          <o:OLEObject Type="Embed" ProgID="Equation.3" ShapeID="_x0000_i1050" DrawAspect="Content" ObjectID="_1779968735" r:id="rId59"/>
        </w:object>
      </w:r>
    </w:p>
    <w:p w14:paraId="716379EE" w14:textId="77777777" w:rsidR="008401C8" w:rsidRDefault="008401C8">
      <w:pPr>
        <w:spacing w:after="120"/>
        <w:ind w:left="720"/>
      </w:pPr>
      <w:r>
        <w:t xml:space="preserve">For that particular fire event, rates of spread for each cell in fire management unit </w:t>
      </w:r>
      <w:r>
        <w:rPr>
          <w:i/>
          <w:iCs/>
        </w:rPr>
        <w:t>i</w:t>
      </w:r>
      <w:r>
        <w:t xml:space="preserve"> are recalculated as:</w:t>
      </w:r>
    </w:p>
    <w:p w14:paraId="10499301" w14:textId="77777777" w:rsidR="009E35AB" w:rsidRDefault="009E35AB">
      <w:pPr>
        <w:spacing w:after="120"/>
        <w:ind w:left="720" w:firstLine="720"/>
      </w:pPr>
      <w:r w:rsidRPr="009E35AB">
        <w:rPr>
          <w:position w:val="-12"/>
        </w:rPr>
        <w:object w:dxaOrig="2200" w:dyaOrig="360" w14:anchorId="3D0201A6">
          <v:shape id="_x0000_i1051" type="#_x0000_t75" style="width:110.25pt;height:18pt" o:ole="">
            <v:imagedata r:id="rId60" o:title=""/>
          </v:shape>
          <o:OLEObject Type="Embed" ProgID="Equation.3" ShapeID="_x0000_i1051" DrawAspect="Content" ObjectID="_1779968736" r:id="rId61"/>
        </w:object>
      </w:r>
    </w:p>
    <w:p w14:paraId="7199446F" w14:textId="77777777" w:rsidR="008401C8" w:rsidRDefault="008401C8">
      <w:pPr>
        <w:spacing w:after="120"/>
        <w:ind w:left="720"/>
      </w:pPr>
      <w:r>
        <w:t xml:space="preserve">This adjustment will cause fires to burn relatively more area within fire prone units than fire resistant units for a given fire event.  However, the original spread rates will be used to calculate fire severity (see Section </w:t>
      </w:r>
      <w:r w:rsidR="00AB27D0">
        <w:fldChar w:fldCharType="begin"/>
      </w:r>
      <w:r w:rsidR="00870454">
        <w:instrText xml:space="preserve"> REF _Ref272935525 \r \h </w:instrText>
      </w:r>
      <w:r w:rsidR="00AB27D0">
        <w:fldChar w:fldCharType="separate"/>
      </w:r>
      <w:r w:rsidR="0028773D">
        <w:t>1.8</w:t>
      </w:r>
      <w:r w:rsidR="00AB27D0">
        <w:fldChar w:fldCharType="end"/>
      </w:r>
      <w:r>
        <w:t>).</w:t>
      </w:r>
    </w:p>
    <w:p w14:paraId="1FE34392" w14:textId="77777777" w:rsidR="008401C8" w:rsidRDefault="008401C8">
      <w:pPr>
        <w:pStyle w:val="Heading2"/>
        <w:spacing w:after="120"/>
      </w:pPr>
      <w:bookmarkStart w:id="26" w:name="_Toc136162620"/>
      <w:bookmarkStart w:id="27" w:name="_Toc169355847"/>
      <w:r>
        <w:lastRenderedPageBreak/>
        <w:t>Fire Burn Region</w:t>
      </w:r>
      <w:bookmarkEnd w:id="26"/>
      <w:bookmarkEnd w:id="27"/>
    </w:p>
    <w:p w14:paraId="6CA40B95" w14:textId="77777777"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14:paraId="6C5D4145" w14:textId="77777777" w:rsidR="008401C8" w:rsidRDefault="00C63D81">
      <w:pPr>
        <w:pStyle w:val="BodyTextIndent"/>
        <w:spacing w:after="120"/>
      </w:pPr>
      <w:r>
        <w:rPr>
          <w:noProof/>
        </w:rPr>
        <w:drawing>
          <wp:inline distT="0" distB="0" distL="0" distR="0" wp14:anchorId="11061FD7" wp14:editId="3300291D">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14:paraId="509DF4DE" w14:textId="77777777" w:rsidR="008401C8" w:rsidRDefault="008401C8">
      <w:pPr>
        <w:pStyle w:val="BodyTextIndent"/>
        <w:spacing w:after="120"/>
      </w:pPr>
      <w:r>
        <w:t>Figure 1. Main features of a fire ellipse (adapted from Finney 2002).</w:t>
      </w:r>
    </w:p>
    <w:p w14:paraId="56C7CBC7" w14:textId="77777777" w:rsidR="008401C8" w:rsidRDefault="008401C8">
      <w:pPr>
        <w:pStyle w:val="BodyTextIndent"/>
        <w:spacing w:after="120"/>
      </w:pPr>
    </w:p>
    <w:p w14:paraId="49E1770C" w14:textId="77777777" w:rsidR="008401C8" w:rsidRDefault="008401C8">
      <w:pPr>
        <w:pStyle w:val="Heading3"/>
        <w:spacing w:after="120"/>
      </w:pPr>
      <w:bookmarkStart w:id="28" w:name="_Toc136162622"/>
      <w:bookmarkStart w:id="29" w:name="_Toc169355848"/>
      <w:r>
        <w:t>Fire Burned Area:  Calculating Spread Rate for Each Cell</w:t>
      </w:r>
      <w:bookmarkEnd w:id="28"/>
      <w:bookmarkEnd w:id="29"/>
    </w:p>
    <w:p w14:paraId="69A0D475" w14:textId="77777777"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14:paraId="5A03892F" w14:textId="77777777" w:rsidR="000537C8" w:rsidRDefault="000537C8" w:rsidP="000537C8">
      <w:pPr>
        <w:spacing w:after="120"/>
        <w:ind w:left="720"/>
      </w:pPr>
    </w:p>
    <w:p w14:paraId="54B2B381" w14:textId="77777777" w:rsidR="000537C8" w:rsidRDefault="000537C8" w:rsidP="000253AD">
      <w:pPr>
        <w:spacing w:after="120"/>
        <w:ind w:left="720" w:firstLine="720"/>
      </w:pPr>
      <w:r w:rsidRPr="00126CD7">
        <w:rPr>
          <w:position w:val="-28"/>
        </w:rPr>
        <w:object w:dxaOrig="1920" w:dyaOrig="680" w14:anchorId="2836053E">
          <v:shape id="_x0000_i1052" type="#_x0000_t75" style="width:96pt;height:33.75pt" o:ole="">
            <v:imagedata r:id="rId63" o:title=""/>
          </v:shape>
          <o:OLEObject Type="Embed" ProgID="Equation.3" ShapeID="_x0000_i1052" DrawAspect="Content" ObjectID="_1779968737" r:id="rId64"/>
        </w:object>
      </w:r>
      <w:r>
        <w:tab/>
      </w:r>
      <w:r>
        <w:tab/>
      </w:r>
      <w:r>
        <w:tab/>
      </w:r>
      <w:r>
        <w:tab/>
      </w:r>
      <w:r>
        <w:tab/>
      </w:r>
      <w:r>
        <w:tab/>
        <w:t>(Finney 2002</w:t>
      </w:r>
      <w:r w:rsidR="00CC045E">
        <w:t>;</w:t>
      </w:r>
      <w:r>
        <w:t xml:space="preserve"> Eq. 4)</w:t>
      </w:r>
    </w:p>
    <w:p w14:paraId="669D3720" w14:textId="77777777" w:rsidR="000537C8" w:rsidRDefault="00543D8F">
      <w:pPr>
        <w:pStyle w:val="BodyTextIndent"/>
        <w:spacing w:after="120"/>
      </w:pPr>
      <w:r w:rsidRPr="00543D8F">
        <w:rPr>
          <w:iCs/>
        </w:rPr>
        <w:t>where</w:t>
      </w:r>
      <w:r>
        <w:rPr>
          <w:i/>
          <w:iCs/>
        </w:rPr>
        <w:t xml:space="preserve"> dX</w:t>
      </w:r>
      <w:r>
        <w:t xml:space="preserve"> is the difference in row numbers between the source cell and the target cell; </w:t>
      </w:r>
      <w:r>
        <w:rPr>
          <w:i/>
          <w:iCs/>
        </w:rPr>
        <w:t>dY</w:t>
      </w:r>
      <w:r>
        <w:t xml:space="preserve"> is the difference in column numbers.  </w:t>
      </w:r>
      <w:r w:rsidRPr="00CB34AA">
        <w:rPr>
          <w:bCs/>
        </w:rPr>
        <w:t xml:space="preserve">Note:  if </w:t>
      </w:r>
      <w:r w:rsidRPr="00CB34AA">
        <w:rPr>
          <w:bCs/>
          <w:i/>
          <w:iCs/>
        </w:rPr>
        <w:t>dY</w:t>
      </w:r>
      <w:r w:rsidRPr="00CB34AA">
        <w:rPr>
          <w:bCs/>
        </w:rPr>
        <w:t xml:space="preserve"> is less than zero, add 180 to β.</w:t>
      </w:r>
      <w:r>
        <w:rPr>
          <w:bCs/>
        </w:rPr>
        <w:t xml:space="preserve">  </w:t>
      </w:r>
      <w:r>
        <w:t xml:space="preserve">To </w:t>
      </w:r>
      <w:r>
        <w:lastRenderedPageBreak/>
        <w:t>reduce artifacts of shape that can occur with the limitation of spreading to only to 8 neighbors, the β angle is stochastically varied within a range of ± 22.5 degrees.</w:t>
      </w:r>
    </w:p>
    <w:p w14:paraId="3858A99B" w14:textId="77777777" w:rsidR="000253AD" w:rsidRDefault="000253AD">
      <w:pPr>
        <w:pStyle w:val="BodyTextIndent"/>
        <w:spacing w:after="120"/>
      </w:pPr>
      <w:r>
        <w:t xml:space="preserve">The length-to-breadth ratio (LB) for the fire event ellipse is determined by the selected WSV for the event. </w:t>
      </w:r>
    </w:p>
    <w:p w14:paraId="3C6F7720" w14:textId="77777777" w:rsidR="000253AD" w:rsidRDefault="000253AD">
      <w:pPr>
        <w:pStyle w:val="BodyTextIndent"/>
        <w:spacing w:after="120"/>
      </w:pPr>
      <w:r>
        <w:t>For all fuel types except O-1:</w:t>
      </w:r>
    </w:p>
    <w:p w14:paraId="1B39DBF9" w14:textId="77777777" w:rsidR="000253AD" w:rsidRDefault="000253AD" w:rsidP="000253AD">
      <w:pPr>
        <w:pStyle w:val="BodyTextIndent"/>
        <w:spacing w:after="120"/>
        <w:ind w:firstLine="720"/>
      </w:pPr>
      <w:r w:rsidRPr="000253AD">
        <w:rPr>
          <w:position w:val="-10"/>
        </w:rPr>
        <w:object w:dxaOrig="3500" w:dyaOrig="420" w14:anchorId="3B73EED8">
          <v:shape id="_x0000_i1053" type="#_x0000_t75" style="width:174.75pt;height:21pt" o:ole="">
            <v:imagedata r:id="rId65" o:title=""/>
          </v:shape>
          <o:OLEObject Type="Embed" ProgID="Equation.3" ShapeID="_x0000_i1053" DrawAspect="Content" ObjectID="_1779968738" r:id="rId66"/>
        </w:object>
      </w:r>
      <w:r>
        <w:tab/>
      </w:r>
      <w:r>
        <w:tab/>
      </w:r>
      <w:r>
        <w:tab/>
      </w:r>
      <w:r>
        <w:tab/>
        <w:t>(FBP; 79)</w:t>
      </w:r>
    </w:p>
    <w:p w14:paraId="15B88EAA" w14:textId="77777777" w:rsidR="000253AD" w:rsidRDefault="000253AD">
      <w:pPr>
        <w:pStyle w:val="BodyTextIndent"/>
        <w:spacing w:after="120"/>
      </w:pPr>
      <w:r>
        <w:t>For open fuel types (O-1):</w:t>
      </w:r>
    </w:p>
    <w:p w14:paraId="6445D3DE" w14:textId="77777777" w:rsidR="000253AD" w:rsidRDefault="000253AD">
      <w:pPr>
        <w:pStyle w:val="BodyTextIndent"/>
        <w:spacing w:after="120"/>
      </w:pPr>
      <w:r>
        <w:tab/>
        <w:t>If WSV ≥ 1.0:</w:t>
      </w:r>
    </w:p>
    <w:p w14:paraId="65DDC9C2" w14:textId="77777777" w:rsidR="000253AD" w:rsidRDefault="000253AD">
      <w:pPr>
        <w:pStyle w:val="BodyTextIndent"/>
        <w:spacing w:after="120"/>
      </w:pPr>
      <w:r>
        <w:tab/>
      </w:r>
      <w:r>
        <w:tab/>
      </w:r>
      <w:r w:rsidRPr="000253AD">
        <w:rPr>
          <w:position w:val="-6"/>
        </w:rPr>
        <w:object w:dxaOrig="1920" w:dyaOrig="320" w14:anchorId="699EADB5">
          <v:shape id="_x0000_i1054" type="#_x0000_t75" style="width:96pt;height:15.75pt" o:ole="">
            <v:imagedata r:id="rId67" o:title=""/>
          </v:shape>
          <o:OLEObject Type="Embed" ProgID="Equation.3" ShapeID="_x0000_i1054" DrawAspect="Content" ObjectID="_1779968739" r:id="rId68"/>
        </w:object>
      </w:r>
      <w:r>
        <w:tab/>
      </w:r>
      <w:r>
        <w:tab/>
      </w:r>
      <w:r>
        <w:tab/>
      </w:r>
      <w:r>
        <w:tab/>
      </w:r>
      <w:r>
        <w:tab/>
        <w:t>(FBP; 80)</w:t>
      </w:r>
    </w:p>
    <w:p w14:paraId="0891F6B7" w14:textId="77777777" w:rsidR="000253AD" w:rsidRDefault="000253AD">
      <w:pPr>
        <w:pStyle w:val="BodyTextIndent"/>
        <w:spacing w:after="120"/>
      </w:pPr>
      <w:r>
        <w:tab/>
        <w:t>If WSV &lt; 1.0:</w:t>
      </w:r>
    </w:p>
    <w:p w14:paraId="62B278C9" w14:textId="77777777" w:rsidR="000253AD" w:rsidRDefault="000253AD">
      <w:pPr>
        <w:pStyle w:val="BodyTextIndent"/>
        <w:spacing w:after="120"/>
      </w:pPr>
      <w:r>
        <w:tab/>
      </w:r>
      <w:r>
        <w:tab/>
      </w:r>
      <w:r w:rsidRPr="000253AD">
        <w:rPr>
          <w:position w:val="-6"/>
        </w:rPr>
        <w:object w:dxaOrig="900" w:dyaOrig="279" w14:anchorId="077ADF69">
          <v:shape id="_x0000_i1055" type="#_x0000_t75" style="width:45pt;height:14.25pt" o:ole="">
            <v:imagedata r:id="rId69" o:title=""/>
          </v:shape>
          <o:OLEObject Type="Embed" ProgID="Equation.3" ShapeID="_x0000_i1055" DrawAspect="Content" ObjectID="_1779968740" r:id="rId70"/>
        </w:object>
      </w:r>
      <w:r>
        <w:tab/>
      </w:r>
      <w:r>
        <w:tab/>
      </w:r>
      <w:r>
        <w:tab/>
      </w:r>
      <w:r>
        <w:tab/>
      </w:r>
      <w:r>
        <w:tab/>
      </w:r>
      <w:r>
        <w:tab/>
        <w:t>(FBP; 81)</w:t>
      </w:r>
    </w:p>
    <w:p w14:paraId="73D09A99" w14:textId="77777777"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14:paraId="24C7C8C9" w14:textId="77777777" w:rsidR="000537C8" w:rsidRDefault="006A6979" w:rsidP="000253AD">
      <w:pPr>
        <w:pStyle w:val="BodyTextIndent"/>
        <w:spacing w:after="120"/>
        <w:ind w:firstLine="720"/>
      </w:pPr>
      <w:r w:rsidRPr="000537C8">
        <w:rPr>
          <w:position w:val="-30"/>
        </w:rPr>
        <w:object w:dxaOrig="1600" w:dyaOrig="800" w14:anchorId="0FD96CC7">
          <v:shape id="_x0000_i1056" type="#_x0000_t75" style="width:80.25pt;height:39.75pt" o:ole="">
            <v:imagedata r:id="rId71" o:title=""/>
          </v:shape>
          <o:OLEObject Type="Embed" ProgID="Equation.3" ShapeID="_x0000_i1056" DrawAspect="Content" ObjectID="_1779968741" r:id="rId72"/>
        </w:object>
      </w:r>
    </w:p>
    <w:p w14:paraId="1F6E7B66" w14:textId="77777777" w:rsidR="000537C8" w:rsidRDefault="000253AD">
      <w:pPr>
        <w:pStyle w:val="BodyTextIndent"/>
        <w:spacing w:after="120"/>
      </w:pPr>
      <w:r>
        <w:t>Next, calculate the semi-latus rectum (p), which is the distance from the focus to the ellipse perimeter perpendicular to the major axis.</w:t>
      </w:r>
      <w:r w:rsidR="00543D8F">
        <w:t xml:space="preserve">  </w:t>
      </w:r>
    </w:p>
    <w:p w14:paraId="6C80AA41" w14:textId="77777777" w:rsidR="000537C8" w:rsidRDefault="000537C8" w:rsidP="00543D8F">
      <w:pPr>
        <w:pStyle w:val="BodyTextIndent"/>
        <w:spacing w:after="120"/>
        <w:ind w:firstLine="720"/>
      </w:pPr>
      <w:r w:rsidRPr="000537C8">
        <w:rPr>
          <w:position w:val="-10"/>
        </w:rPr>
        <w:object w:dxaOrig="2860" w:dyaOrig="320" w14:anchorId="232ED986">
          <v:shape id="_x0000_i1057" type="#_x0000_t75" style="width:143.25pt;height:15.75pt" o:ole="">
            <v:imagedata r:id="rId73" o:title=""/>
          </v:shape>
          <o:OLEObject Type="Embed" ProgID="Equation.3" ShapeID="_x0000_i1057" DrawAspect="Content" ObjectID="_1779968742" r:id="rId74"/>
        </w:object>
      </w:r>
    </w:p>
    <w:p w14:paraId="1F107447" w14:textId="77777777" w:rsidR="00C5798E" w:rsidRDefault="00C5798E" w:rsidP="00C5798E">
      <w:pPr>
        <w:pStyle w:val="BodyTextIndent"/>
        <w:spacing w:after="120"/>
      </w:pPr>
      <w:r>
        <w:t xml:space="preserve">where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14:paraId="55499A96" w14:textId="77777777" w:rsidR="006A6979" w:rsidRDefault="00C5798E" w:rsidP="00543D8F">
      <w:pPr>
        <w:pStyle w:val="BodyTextIndent"/>
        <w:spacing w:after="120"/>
        <w:ind w:firstLine="720"/>
      </w:pPr>
      <w:r w:rsidRPr="006A6979">
        <w:rPr>
          <w:position w:val="-24"/>
        </w:rPr>
        <w:object w:dxaOrig="1060" w:dyaOrig="620" w14:anchorId="575BAB3E">
          <v:shape id="_x0000_i1058" type="#_x0000_t75" style="width:53.25pt;height:30.75pt" o:ole="">
            <v:imagedata r:id="rId75" o:title=""/>
          </v:shape>
          <o:OLEObject Type="Embed" ProgID="Equation.3" ShapeID="_x0000_i1058" DrawAspect="Content" ObjectID="_1779968743" r:id="rId76"/>
        </w:object>
      </w:r>
    </w:p>
    <w:p w14:paraId="03BC61AF" w14:textId="77777777" w:rsidR="006A6979" w:rsidRDefault="00C5798E" w:rsidP="00543D8F">
      <w:pPr>
        <w:pStyle w:val="BodyTextIndent"/>
        <w:spacing w:after="120"/>
        <w:ind w:firstLine="720"/>
      </w:pPr>
      <w:r w:rsidRPr="006A6979">
        <w:rPr>
          <w:position w:val="-6"/>
        </w:rPr>
        <w:object w:dxaOrig="960" w:dyaOrig="279" w14:anchorId="72C540E3">
          <v:shape id="_x0000_i1059" type="#_x0000_t75" style="width:48pt;height:14.25pt" o:ole="">
            <v:imagedata r:id="rId77" o:title=""/>
          </v:shape>
          <o:OLEObject Type="Embed" ProgID="Equation.3" ShapeID="_x0000_i1059" DrawAspect="Content" ObjectID="_1779968744" r:id="rId78"/>
        </w:object>
      </w:r>
    </w:p>
    <w:p w14:paraId="6CFC2D58" w14:textId="77777777" w:rsidR="006A6979" w:rsidRPr="00C5798E" w:rsidRDefault="00543D8F">
      <w:pPr>
        <w:pStyle w:val="BodyTextIndent"/>
        <w:spacing w:after="120"/>
      </w:pPr>
      <w:r>
        <w:t xml:space="preserve">B + C  </w:t>
      </w:r>
      <w:r w:rsidR="00C5798E">
        <w:t>is the distance the fire would travel in the downwind direction from the rear focus of the ellipse.  Given the rate of spread in the downwind direction (</w:t>
      </w:r>
      <w:r w:rsidR="00C5798E" w:rsidRPr="007543B8">
        <w:rPr>
          <w:i/>
        </w:rPr>
        <w:t>ROS</w:t>
      </w:r>
      <w:r w:rsidR="00C5798E" w:rsidRPr="007543B8">
        <w:rPr>
          <w:i/>
          <w:vertAlign w:val="subscript"/>
        </w:rPr>
        <w:t>i</w:t>
      </w:r>
      <w:r w:rsidR="00C5798E">
        <w:t>) calculated above, we can calculate the time it would take to travel a distance of B + C.</w:t>
      </w:r>
    </w:p>
    <w:p w14:paraId="216480B5" w14:textId="77777777" w:rsidR="00543D8F" w:rsidRPr="00543D8F" w:rsidRDefault="00C5798E" w:rsidP="00543D8F">
      <w:pPr>
        <w:pStyle w:val="BodyTextIndent"/>
        <w:spacing w:after="120"/>
        <w:ind w:firstLine="720"/>
      </w:pPr>
      <w:r w:rsidRPr="00C5798E">
        <w:rPr>
          <w:position w:val="-32"/>
        </w:rPr>
        <w:object w:dxaOrig="1340" w:dyaOrig="700" w14:anchorId="14573CBA">
          <v:shape id="_x0000_i1060" type="#_x0000_t75" style="width:66.75pt;height:35.25pt" o:ole="">
            <v:imagedata r:id="rId79" o:title=""/>
          </v:shape>
          <o:OLEObject Type="Embed" ProgID="Equation.3" ShapeID="_x0000_i1060" DrawAspect="Content" ObjectID="_1779968745" r:id="rId80"/>
        </w:object>
      </w:r>
    </w:p>
    <w:p w14:paraId="27AA5D6C" w14:textId="77777777" w:rsidR="008401C8" w:rsidRDefault="00C5798E">
      <w:pPr>
        <w:pStyle w:val="BodyTextIndent"/>
        <w:spacing w:after="120"/>
      </w:pPr>
      <w:r>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r w:rsidR="007543B8" w:rsidRPr="007543B8">
        <w:rPr>
          <w:i/>
        </w:rPr>
        <w:t>DirROS</w:t>
      </w:r>
      <w:r w:rsidR="007543B8">
        <w:t>).</w:t>
      </w:r>
    </w:p>
    <w:p w14:paraId="4DCEBE84" w14:textId="77777777" w:rsidR="007543B8" w:rsidRDefault="007543B8" w:rsidP="007543B8">
      <w:pPr>
        <w:pStyle w:val="BodyTextIndent"/>
        <w:spacing w:after="120"/>
        <w:ind w:firstLine="720"/>
      </w:pPr>
      <w:r w:rsidRPr="007543B8">
        <w:rPr>
          <w:position w:val="-24"/>
        </w:rPr>
        <w:object w:dxaOrig="1579" w:dyaOrig="620" w14:anchorId="71C17393">
          <v:shape id="_x0000_i1061" type="#_x0000_t75" style="width:78.75pt;height:30.75pt" o:ole="">
            <v:imagedata r:id="rId81" o:title=""/>
          </v:shape>
          <o:OLEObject Type="Embed" ProgID="Equation.3" ShapeID="_x0000_i1061" DrawAspect="Content" ObjectID="_1779968746" r:id="rId82"/>
        </w:object>
      </w:r>
    </w:p>
    <w:p w14:paraId="0F6FB655" w14:textId="77777777" w:rsidR="007543B8" w:rsidRDefault="007543B8">
      <w:pPr>
        <w:pStyle w:val="BodyTextIndent"/>
        <w:spacing w:after="120"/>
      </w:pPr>
    </w:p>
    <w:p w14:paraId="4BB28F54" w14:textId="77777777" w:rsidR="008401C8" w:rsidRDefault="008401C8">
      <w:pPr>
        <w:pStyle w:val="BodyTextIndent"/>
        <w:spacing w:after="120"/>
      </w:pPr>
      <w:r>
        <w:lastRenderedPageBreak/>
        <w:t xml:space="preserve">Take the inverse of </w:t>
      </w:r>
      <w:r w:rsidR="007543B8">
        <w:rPr>
          <w:i/>
          <w:iCs/>
        </w:rPr>
        <w:t>Dir</w:t>
      </w:r>
      <w:r w:rsidR="00CB34AA">
        <w:rPr>
          <w:i/>
          <w:iCs/>
        </w:rPr>
        <w:t>ROS</w:t>
      </w:r>
      <w:r>
        <w:t xml:space="preserve"> to estimate the spread time “cost” in minutes per meter in that cell.</w:t>
      </w:r>
    </w:p>
    <w:p w14:paraId="1C31690D" w14:textId="77777777" w:rsidR="008401C8" w:rsidRDefault="008401C8">
      <w:pPr>
        <w:pStyle w:val="Heading3"/>
        <w:spacing w:after="120"/>
      </w:pPr>
      <w:bookmarkStart w:id="30" w:name="_Toc136162623"/>
      <w:bookmarkStart w:id="31" w:name="_Toc169355849"/>
      <w:r>
        <w:t>Fire Burned Area:  Complex Time Cost Surface</w:t>
      </w:r>
      <w:bookmarkEnd w:id="31"/>
      <w:r>
        <w:t xml:space="preserve"> </w:t>
      </w:r>
      <w:bookmarkEnd w:id="30"/>
    </w:p>
    <w:p w14:paraId="2E97E1E7" w14:textId="77777777"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14:paraId="13C22E04" w14:textId="77777777"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r w:rsidR="00CB34AA">
        <w:t>AdjROS</w:t>
      </w:r>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14:paraId="1B6C13CA" w14:textId="77777777"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14:paraId="1C3FF909" w14:textId="77777777"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14:paraId="5D41A124" w14:textId="77777777" w:rsidR="008401C8" w:rsidRDefault="008401C8">
      <w:pPr>
        <w:pStyle w:val="Heading2"/>
        <w:spacing w:after="120"/>
      </w:pPr>
      <w:bookmarkStart w:id="32" w:name="_Toc136162624"/>
      <w:bookmarkStart w:id="33" w:name="_Toc169355850"/>
      <w:r>
        <w:t>Non-Forest Fuel Types</w:t>
      </w:r>
      <w:bookmarkEnd w:id="33"/>
    </w:p>
    <w:p w14:paraId="39CFB7DF" w14:textId="77777777"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shrubland, and some wetland cover types that have establishment coefficients of zero (0) for all tree species.  These active, non-forest sites can be defined in the FireEcoregions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shrubland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14:paraId="70CDBF06" w14:textId="77777777" w:rsidR="008401C8" w:rsidRDefault="008401C8">
      <w:pPr>
        <w:pStyle w:val="Heading2"/>
        <w:spacing w:after="120"/>
      </w:pPr>
      <w:bookmarkStart w:id="34" w:name="_Toc169355851"/>
      <w:r>
        <w:t>Topography</w:t>
      </w:r>
      <w:r w:rsidR="00131B07">
        <w:t xml:space="preserve"> (Optional</w:t>
      </w:r>
      <w:r>
        <w:t>)</w:t>
      </w:r>
      <w:bookmarkEnd w:id="32"/>
      <w:bookmarkEnd w:id="34"/>
    </w:p>
    <w:p w14:paraId="2026414B" w14:textId="77777777"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14:paraId="76A39450" w14:textId="77777777" w:rsidR="008401C8" w:rsidRDefault="008401C8">
      <w:pPr>
        <w:spacing w:after="120"/>
        <w:ind w:left="720"/>
      </w:pPr>
      <w:r>
        <w:lastRenderedPageBreak/>
        <w:t>Topographic effects on fire spread rates are based on the equation from Van Wagner (1977):</w:t>
      </w:r>
    </w:p>
    <w:p w14:paraId="7C7DB87F" w14:textId="77777777" w:rsidR="008401C8" w:rsidRDefault="008401C8">
      <w:pPr>
        <w:spacing w:after="120"/>
        <w:ind w:left="2160"/>
      </w:pPr>
      <w:r w:rsidRPr="00126CD7">
        <w:rPr>
          <w:position w:val="-6"/>
        </w:rPr>
        <w:object w:dxaOrig="1640" w:dyaOrig="580" w14:anchorId="257BBD99">
          <v:shape id="_x0000_i1062" type="#_x0000_t75" style="width:81.75pt;height:29.25pt" o:ole="">
            <v:imagedata r:id="rId83" o:title=""/>
          </v:shape>
          <o:OLEObject Type="Embed" ProgID="Equation.3" ShapeID="_x0000_i1062" DrawAspect="Content" ObjectID="_1779968747" r:id="rId84"/>
        </w:object>
      </w:r>
      <w:r>
        <w:tab/>
      </w:r>
      <w:r>
        <w:tab/>
      </w:r>
      <w:r>
        <w:tab/>
      </w:r>
      <w:r>
        <w:tab/>
      </w:r>
      <w:r>
        <w:tab/>
        <w:t>(FBP; 39)</w:t>
      </w:r>
    </w:p>
    <w:p w14:paraId="7E1BCEA7" w14:textId="77777777" w:rsidR="008401C8" w:rsidRDefault="008401C8">
      <w:pPr>
        <w:pStyle w:val="BodyTextIndent"/>
        <w:spacing w:after="120"/>
      </w:pPr>
      <w:r>
        <w:t xml:space="preserve">where SF is the topography spread factor, and GS is the ground slope in percent.  Note that the above equation is not recommended to apply to slopes greater than 60%.  </w:t>
      </w:r>
    </w:p>
    <w:p w14:paraId="0BD3D9E0" w14:textId="77777777"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14:paraId="595A2DEE" w14:textId="77777777" w:rsidR="008401C8" w:rsidRDefault="008401C8">
      <w:pPr>
        <w:spacing w:after="120"/>
        <w:ind w:left="720"/>
      </w:pPr>
      <w:r>
        <w:tab/>
      </w:r>
      <w:r w:rsidRPr="00126CD7">
        <w:rPr>
          <w:position w:val="-6"/>
        </w:rPr>
        <w:object w:dxaOrig="1680" w:dyaOrig="279" w14:anchorId="17255F57">
          <v:shape id="_x0000_i1063" type="#_x0000_t75" style="width:84pt;height:14.25pt" o:ole="">
            <v:imagedata r:id="rId85" o:title=""/>
          </v:shape>
          <o:OLEObject Type="Embed" ProgID="Equation.3" ShapeID="_x0000_i1063" DrawAspect="Content" ObjectID="_1779968748" r:id="rId86"/>
        </w:object>
      </w:r>
      <w:r>
        <w:tab/>
      </w:r>
      <w:r>
        <w:tab/>
      </w:r>
      <w:r>
        <w:tab/>
      </w:r>
      <w:r>
        <w:tab/>
      </w:r>
      <w:r>
        <w:tab/>
      </w:r>
      <w:r>
        <w:tab/>
        <w:t>(FBP;</w:t>
      </w:r>
      <w:r w:rsidR="00AB0E00">
        <w:t xml:space="preserve"> </w:t>
      </w:r>
      <w:r>
        <w:t>40)</w:t>
      </w:r>
    </w:p>
    <w:p w14:paraId="73A0EF34" w14:textId="77777777" w:rsidR="008401C8" w:rsidRDefault="008401C8">
      <w:pPr>
        <w:spacing w:after="120"/>
        <w:ind w:left="720"/>
      </w:pPr>
      <w:r>
        <w:t>Next calculate the ISI with slope influence and zero wind:</w:t>
      </w:r>
    </w:p>
    <w:p w14:paraId="0005A5BD" w14:textId="77777777" w:rsidR="008401C8" w:rsidRDefault="008401C8">
      <w:pPr>
        <w:spacing w:after="120"/>
        <w:ind w:left="720" w:firstLine="720"/>
      </w:pPr>
      <w:r w:rsidRPr="00126CD7">
        <w:rPr>
          <w:position w:val="-24"/>
        </w:rPr>
        <w:object w:dxaOrig="2260" w:dyaOrig="1300" w14:anchorId="0FC74E65">
          <v:shape id="_x0000_i1064" type="#_x0000_t75" style="width:113.25pt;height:65.25pt" o:ole="">
            <v:imagedata r:id="rId87" o:title=""/>
          </v:shape>
          <o:OLEObject Type="Embed" ProgID="Equation.3" ShapeID="_x0000_i1064" DrawAspect="Content" ObjectID="_1779968749" r:id="rId88"/>
        </w:object>
      </w:r>
      <w:r>
        <w:tab/>
      </w:r>
      <w:r>
        <w:tab/>
      </w:r>
      <w:r>
        <w:tab/>
      </w:r>
      <w:r>
        <w:tab/>
      </w:r>
      <w:r>
        <w:tab/>
        <w:t>(FBP;</w:t>
      </w:r>
      <w:r w:rsidR="00AB0E00">
        <w:t xml:space="preserve"> </w:t>
      </w:r>
      <w:r>
        <w:t>41)</w:t>
      </w:r>
    </w:p>
    <w:p w14:paraId="73B40345" w14:textId="77777777" w:rsidR="008401C8" w:rsidRDefault="008401C8">
      <w:pPr>
        <w:spacing w:after="120"/>
        <w:ind w:firstLine="720"/>
      </w:pPr>
      <w:r>
        <w:t>where a, b, c are fuel-type-specific rate of spread equation constants.</w:t>
      </w:r>
    </w:p>
    <w:p w14:paraId="5BEE7670" w14:textId="77777777" w:rsidR="008401C8" w:rsidRDefault="008401C8">
      <w:pPr>
        <w:spacing w:after="120"/>
        <w:ind w:left="720"/>
      </w:pPr>
      <w:r>
        <w:t>Equation FBP 41 will not work for two fuel type groups:  mixedwood (M-1 and M-2) and grass (O-1).  For fuel types M-1 and M-2:</w:t>
      </w:r>
    </w:p>
    <w:p w14:paraId="66427E94" w14:textId="77777777" w:rsidR="008401C8" w:rsidRDefault="008401C8">
      <w:pPr>
        <w:spacing w:after="120"/>
        <w:ind w:firstLine="720"/>
      </w:pPr>
      <w:r>
        <w:tab/>
      </w:r>
      <w:r w:rsidRPr="00126CD7">
        <w:rPr>
          <w:position w:val="-24"/>
        </w:rPr>
        <w:object w:dxaOrig="2799" w:dyaOrig="1280" w14:anchorId="6C173E99">
          <v:shape id="_x0000_i1065" type="#_x0000_t75" style="width:140.25pt;height:63.75pt" o:ole="">
            <v:imagedata r:id="rId89" o:title=""/>
          </v:shape>
          <o:OLEObject Type="Embed" ProgID="Equation.3" ShapeID="_x0000_i1065" DrawAspect="Content" ObjectID="_1779968750" r:id="rId90"/>
        </w:object>
      </w:r>
      <w:r>
        <w:tab/>
      </w:r>
      <w:r>
        <w:tab/>
      </w:r>
      <w:r>
        <w:tab/>
      </w:r>
      <w:r>
        <w:tab/>
      </w:r>
      <w:r>
        <w:tab/>
        <w:t>(FBP;</w:t>
      </w:r>
      <w:r w:rsidR="00AB0E00">
        <w:t xml:space="preserve"> </w:t>
      </w:r>
      <w:r>
        <w:t>42)</w:t>
      </w:r>
    </w:p>
    <w:p w14:paraId="1FFED014" w14:textId="77777777" w:rsidR="008401C8" w:rsidRDefault="008401C8">
      <w:pPr>
        <w:spacing w:after="120"/>
        <w:ind w:left="720"/>
      </w:pPr>
      <w:r>
        <w:t>where a,b,and c are fuel-type specific rates of spread for the softwood (C-2) component, and PC is percent conifer composition.  For the O-1 fuel type:</w:t>
      </w:r>
    </w:p>
    <w:p w14:paraId="0D8160B7" w14:textId="77777777" w:rsidR="008401C8" w:rsidRDefault="008401C8">
      <w:pPr>
        <w:spacing w:after="120"/>
        <w:ind w:left="1440"/>
      </w:pPr>
      <w:r w:rsidRPr="00126CD7">
        <w:rPr>
          <w:position w:val="-24"/>
        </w:rPr>
        <w:object w:dxaOrig="2820" w:dyaOrig="1300" w14:anchorId="52C95F7A">
          <v:shape id="_x0000_i1066" type="#_x0000_t75" style="width:141pt;height:65.25pt" o:ole="">
            <v:imagedata r:id="rId91" o:title=""/>
          </v:shape>
          <o:OLEObject Type="Embed" ProgID="Equation.3" ShapeID="_x0000_i1066" DrawAspect="Content" ObjectID="_1779968751" r:id="rId92"/>
        </w:object>
      </w:r>
      <w:r>
        <w:tab/>
      </w:r>
      <w:r>
        <w:tab/>
      </w:r>
      <w:r>
        <w:tab/>
      </w:r>
      <w:r>
        <w:tab/>
      </w:r>
      <w:r>
        <w:tab/>
        <w:t>(FBP;</w:t>
      </w:r>
      <w:r w:rsidR="00AB0E00">
        <w:t xml:space="preserve"> </w:t>
      </w:r>
      <w:r>
        <w:t>4</w:t>
      </w:r>
      <w:r w:rsidR="002470C3">
        <w:t>3</w:t>
      </w:r>
      <w:r>
        <w:t>)</w:t>
      </w:r>
    </w:p>
    <w:p w14:paraId="376810F7" w14:textId="77777777" w:rsidR="008401C8" w:rsidRDefault="008401C8">
      <w:pPr>
        <w:spacing w:after="120"/>
        <w:ind w:left="720"/>
      </w:pPr>
      <w:r>
        <w:t>where CF = the percent cured/dead material factor from FBP Eq. 35.</w:t>
      </w:r>
    </w:p>
    <w:p w14:paraId="2E5FAE52" w14:textId="77777777" w:rsidR="008401C8" w:rsidRDefault="008401C8">
      <w:pPr>
        <w:spacing w:after="120"/>
        <w:ind w:left="720"/>
      </w:pPr>
      <w:r>
        <w:t>Next compute the slope equivalent wind speed (WSE):</w:t>
      </w:r>
    </w:p>
    <w:p w14:paraId="27AF4A6B" w14:textId="77777777" w:rsidR="008401C8" w:rsidRDefault="008401C8">
      <w:pPr>
        <w:spacing w:after="120"/>
        <w:ind w:left="720"/>
      </w:pPr>
      <w:r>
        <w:tab/>
      </w:r>
      <w:r w:rsidRPr="00126CD7">
        <w:rPr>
          <w:position w:val="-24"/>
        </w:rPr>
        <w:object w:dxaOrig="2500" w:dyaOrig="1020" w14:anchorId="1260BABE">
          <v:shape id="_x0000_i1067" type="#_x0000_t75" style="width:125.25pt;height:51pt" o:ole="">
            <v:imagedata r:id="rId93" o:title=""/>
          </v:shape>
          <o:OLEObject Type="Embed" ProgID="Equation.3" ShapeID="_x0000_i1067" DrawAspect="Content" ObjectID="_1779968752" r:id="rId94"/>
        </w:object>
      </w:r>
      <w:r>
        <w:tab/>
      </w:r>
      <w:r>
        <w:tab/>
      </w:r>
      <w:r>
        <w:tab/>
      </w:r>
      <w:r>
        <w:tab/>
      </w:r>
      <w:r>
        <w:tab/>
        <w:t>(FBP;</w:t>
      </w:r>
      <w:r w:rsidR="00AB0E00">
        <w:t xml:space="preserve"> </w:t>
      </w:r>
      <w:r w:rsidR="002470C3">
        <w:t>44</w:t>
      </w:r>
      <w:r>
        <w:t>)</w:t>
      </w:r>
    </w:p>
    <w:p w14:paraId="0AC6C16B" w14:textId="77777777" w:rsidR="00AB0E00" w:rsidRDefault="008401C8">
      <w:pPr>
        <w:spacing w:after="120"/>
        <w:ind w:left="720"/>
      </w:pPr>
      <w:r>
        <w:t xml:space="preserve">where </w:t>
      </w:r>
      <w:r>
        <w:rPr>
          <w:i/>
          <w:iCs/>
        </w:rPr>
        <w:t>f(F)</w:t>
      </w:r>
      <w:r>
        <w:t xml:space="preserve"> is the fuel moisture effect (</w:t>
      </w:r>
      <w:r w:rsidR="00AB0E00">
        <w:t xml:space="preserve">see Section </w:t>
      </w:r>
      <w:r w:rsidR="00AB27D0">
        <w:fldChar w:fldCharType="begin"/>
      </w:r>
      <w:r w:rsidR="00870454">
        <w:instrText xml:space="preserve"> REF _Ref272935592 \r \h </w:instrText>
      </w:r>
      <w:r w:rsidR="00AB27D0">
        <w:fldChar w:fldCharType="separate"/>
      </w:r>
      <w:r w:rsidR="0028773D">
        <w:t>1.3.3</w:t>
      </w:r>
      <w:r w:rsidR="00AB27D0">
        <w:fldChar w:fldCharType="end"/>
      </w:r>
      <w:r w:rsidR="00AB0E00">
        <w:t xml:space="preserve">,; </w:t>
      </w:r>
      <w:r>
        <w:t xml:space="preserve">FBP 45, 46).  WSE is the effect the percent slope would have on the rate of spread if it were a wind speed.  This effect </w:t>
      </w:r>
      <w:r>
        <w:lastRenderedPageBreak/>
        <w:t>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14:paraId="05F6D17C" w14:textId="77777777" w:rsidR="00AB0E00" w:rsidRDefault="00AB0E00">
      <w:pPr>
        <w:spacing w:after="120"/>
        <w:ind w:left="720"/>
      </w:pPr>
      <w:r>
        <w:t>The vector addition uses the following equations:</w:t>
      </w:r>
    </w:p>
    <w:p w14:paraId="68CF2A95" w14:textId="77777777" w:rsidR="008401C8" w:rsidRDefault="00AB0E00">
      <w:pPr>
        <w:spacing w:after="120"/>
        <w:ind w:left="720"/>
      </w:pPr>
      <w:r>
        <w:tab/>
        <w:t>WSX = [WS * sin(WAZ)] + [WSE * sin(SAZ)]</w:t>
      </w:r>
      <w:r>
        <w:tab/>
      </w:r>
      <w:r>
        <w:tab/>
        <w:t>(FBP; 47)</w:t>
      </w:r>
    </w:p>
    <w:p w14:paraId="6EA17A3B" w14:textId="77777777" w:rsidR="00AB0E00" w:rsidRDefault="00AB0E00">
      <w:pPr>
        <w:spacing w:after="120"/>
        <w:ind w:left="720"/>
      </w:pPr>
      <w:r>
        <w:tab/>
        <w:t>WSY = [WS * cos(WAZ)] + [WSE * cos(SAZ)]</w:t>
      </w:r>
      <w:r>
        <w:tab/>
      </w:r>
      <w:r>
        <w:tab/>
        <w:t>(FBP; 48)</w:t>
      </w:r>
    </w:p>
    <w:p w14:paraId="43DB1D0C" w14:textId="77777777" w:rsidR="00AB0E00" w:rsidRDefault="00AB0E00">
      <w:pPr>
        <w:spacing w:after="120"/>
        <w:ind w:left="720"/>
      </w:pPr>
      <w:r>
        <w:tab/>
        <w:t>WSV = √(WSX</w:t>
      </w:r>
      <w:r>
        <w:rPr>
          <w:vertAlign w:val="superscript"/>
        </w:rPr>
        <w:t>2</w:t>
      </w:r>
      <w:r>
        <w:t xml:space="preserve"> + WSY</w:t>
      </w:r>
      <w:r>
        <w:rPr>
          <w:vertAlign w:val="superscript"/>
        </w:rPr>
        <w:t>2</w:t>
      </w:r>
      <w:r>
        <w:t>)</w:t>
      </w:r>
      <w:r>
        <w:tab/>
      </w:r>
      <w:r>
        <w:tab/>
      </w:r>
      <w:r>
        <w:tab/>
      </w:r>
      <w:r>
        <w:tab/>
      </w:r>
      <w:r>
        <w:tab/>
        <w:t>(FBP; 49)</w:t>
      </w:r>
    </w:p>
    <w:p w14:paraId="47F639B0" w14:textId="77777777" w:rsidR="00AB0E00" w:rsidRDefault="00AB0E00">
      <w:pPr>
        <w:spacing w:after="120"/>
        <w:ind w:left="720"/>
      </w:pPr>
      <w:r>
        <w:tab/>
        <w:t>RAZ = arccos (WSY/WSV)</w:t>
      </w:r>
      <w:r>
        <w:tab/>
      </w:r>
      <w:r>
        <w:tab/>
      </w:r>
      <w:r>
        <w:tab/>
      </w:r>
      <w:r>
        <w:tab/>
      </w:r>
      <w:r>
        <w:tab/>
        <w:t>(FBP; 50)</w:t>
      </w:r>
    </w:p>
    <w:p w14:paraId="4C0FF718" w14:textId="77777777" w:rsidR="00AB0E00" w:rsidRDefault="00AB0E00">
      <w:pPr>
        <w:spacing w:after="120"/>
        <w:ind w:left="720"/>
      </w:pPr>
      <w:r>
        <w:tab/>
        <w:t>If WSX &lt; 0, then RAZ = 360 – RAZ</w:t>
      </w:r>
      <w:r>
        <w:tab/>
      </w:r>
      <w:r>
        <w:tab/>
      </w:r>
      <w:r>
        <w:tab/>
      </w:r>
      <w:r>
        <w:tab/>
        <w:t>(FBP; 51)</w:t>
      </w:r>
    </w:p>
    <w:p w14:paraId="1B872B9D" w14:textId="77777777" w:rsidR="00AB0E00" w:rsidRPr="00AB0E00" w:rsidRDefault="00AB0E00">
      <w:pPr>
        <w:spacing w:after="120"/>
        <w:ind w:left="720"/>
      </w:pPr>
      <w:r>
        <w:t>where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14:paraId="2BA0DBFC" w14:textId="77777777" w:rsidR="008401C8" w:rsidRDefault="008401C8">
      <w:pPr>
        <w:pStyle w:val="Heading2"/>
        <w:spacing w:after="120"/>
      </w:pPr>
      <w:bookmarkStart w:id="35" w:name="_Toc136162625"/>
      <w:bookmarkStart w:id="36" w:name="_Ref272935490"/>
      <w:bookmarkStart w:id="37" w:name="_Ref272935496"/>
      <w:bookmarkStart w:id="38" w:name="_Ref272935525"/>
      <w:bookmarkStart w:id="39" w:name="_Toc169355852"/>
      <w:r>
        <w:t>Fire Severity</w:t>
      </w:r>
      <w:bookmarkEnd w:id="35"/>
      <w:bookmarkEnd w:id="36"/>
      <w:bookmarkEnd w:id="37"/>
      <w:bookmarkEnd w:id="38"/>
      <w:bookmarkEnd w:id="39"/>
    </w:p>
    <w:p w14:paraId="552423FE" w14:textId="77777777"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14:paraId="6685B21F" w14:textId="77777777"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(lat/long), elevation, and Julian date.  This value is defined by the user for each season by landtype, in the landtype table.  The user can define 2 FMC values for each season, since phenology-based seasons do not necessarily coincide with the seasonality of FMC.  This requires the user to define what proportion of fires within the landtype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14:paraId="320F29DA" w14:textId="77777777" w:rsidR="008401C8" w:rsidRDefault="008401C8">
      <w:pPr>
        <w:pStyle w:val="Default"/>
        <w:spacing w:after="120"/>
        <w:ind w:left="720"/>
        <w:rPr>
          <w:color w:val="auto"/>
        </w:rPr>
      </w:pPr>
      <w:r>
        <w:rPr>
          <w:color w:val="auto"/>
        </w:rPr>
        <w:t>Figure 2.  Foliar moisture code (FMC) seasonality and corresponding phenology-based seasons.</w:t>
      </w:r>
    </w:p>
    <w:p w14:paraId="0AC55AD4" w14:textId="77777777" w:rsidR="008401C8" w:rsidRDefault="00C63D81">
      <w:pPr>
        <w:pStyle w:val="Default"/>
        <w:spacing w:after="120"/>
        <w:rPr>
          <w:color w:val="auto"/>
        </w:rPr>
      </w:pPr>
      <w:r>
        <w:rPr>
          <w:noProof/>
          <w:color w:val="auto"/>
        </w:rPr>
        <w:lastRenderedPageBreak/>
        <w:drawing>
          <wp:inline distT="0" distB="0" distL="0" distR="0" wp14:anchorId="23E8C253" wp14:editId="33739F94">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14:paraId="503A2732" w14:textId="77777777" w:rsidR="008401C8" w:rsidRDefault="008401C8">
      <w:pPr>
        <w:pStyle w:val="Default"/>
        <w:spacing w:after="120"/>
        <w:ind w:left="720"/>
        <w:rPr>
          <w:color w:val="auto"/>
        </w:rPr>
      </w:pPr>
      <w:r>
        <w:rPr>
          <w:color w:val="auto"/>
        </w:rPr>
        <w:t>Next, the Crown Fraction Burned (CFB) is calculated:</w:t>
      </w:r>
    </w:p>
    <w:p w14:paraId="61FE7B22" w14:textId="77777777"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r>
        <w:rPr>
          <w:color w:val="auto"/>
          <w:vertAlign w:val="superscript"/>
        </w:rPr>
        <w:t>1.5</w:t>
      </w:r>
      <w:r>
        <w:rPr>
          <w:color w:val="auto"/>
        </w:rPr>
        <w:tab/>
      </w:r>
      <w:r>
        <w:rPr>
          <w:color w:val="auto"/>
        </w:rPr>
        <w:tab/>
        <w:t>(FBP;56)</w:t>
      </w:r>
    </w:p>
    <w:p w14:paraId="7AC6BC9C" w14:textId="77777777" w:rsidR="008401C8" w:rsidRDefault="008401C8">
      <w:pPr>
        <w:pStyle w:val="Default"/>
        <w:spacing w:after="120"/>
        <w:ind w:left="720"/>
        <w:rPr>
          <w:color w:val="auto"/>
        </w:rPr>
      </w:pPr>
      <w:r>
        <w:rPr>
          <w:color w:val="auto"/>
        </w:rPr>
        <w:tab/>
        <w:t>RSO = CSI/(300 * SFC)</w:t>
      </w:r>
      <w:r>
        <w:rPr>
          <w:color w:val="auto"/>
        </w:rPr>
        <w:tab/>
      </w:r>
      <w:r>
        <w:rPr>
          <w:color w:val="auto"/>
        </w:rPr>
        <w:tab/>
      </w:r>
      <w:r>
        <w:rPr>
          <w:color w:val="auto"/>
        </w:rPr>
        <w:tab/>
      </w:r>
      <w:r>
        <w:rPr>
          <w:color w:val="auto"/>
        </w:rPr>
        <w:tab/>
      </w:r>
      <w:r>
        <w:rPr>
          <w:color w:val="auto"/>
        </w:rPr>
        <w:tab/>
        <w:t>(FBP;57)</w:t>
      </w:r>
    </w:p>
    <w:p w14:paraId="353EB724" w14:textId="77777777" w:rsidR="008401C8" w:rsidRDefault="008401C8">
      <w:pPr>
        <w:pStyle w:val="Default"/>
        <w:spacing w:after="120"/>
        <w:ind w:left="720"/>
        <w:rPr>
          <w:color w:val="auto"/>
        </w:rPr>
      </w:pPr>
      <w:r>
        <w:rPr>
          <w:color w:val="auto"/>
        </w:rPr>
        <w:tab/>
        <w:t>CFB = 1 – e^(-0.23 * (ROS – RSO))</w:t>
      </w:r>
      <w:r>
        <w:rPr>
          <w:color w:val="auto"/>
        </w:rPr>
        <w:tab/>
      </w:r>
      <w:r>
        <w:rPr>
          <w:color w:val="auto"/>
        </w:rPr>
        <w:tab/>
      </w:r>
      <w:r>
        <w:rPr>
          <w:color w:val="auto"/>
        </w:rPr>
        <w:tab/>
      </w:r>
      <w:r>
        <w:rPr>
          <w:color w:val="auto"/>
        </w:rPr>
        <w:tab/>
        <w:t>(FBP;58)</w:t>
      </w:r>
    </w:p>
    <w:p w14:paraId="4204AD54" w14:textId="77777777" w:rsidR="008401C8" w:rsidRDefault="008401C8">
      <w:pPr>
        <w:pStyle w:val="Default"/>
        <w:spacing w:after="120"/>
        <w:ind w:left="720"/>
        <w:rPr>
          <w:color w:val="auto"/>
        </w:rPr>
      </w:pPr>
      <w:r>
        <w:rPr>
          <w:color w:val="auto"/>
        </w:rPr>
        <w:tab/>
        <w:t>Where Surface Fuel Consumption (SFC) is calculated using the following equations for each fuel type.</w:t>
      </w:r>
    </w:p>
    <w:p w14:paraId="487A53C5" w14:textId="77777777" w:rsidR="008401C8" w:rsidRDefault="008401C8">
      <w:pPr>
        <w:pStyle w:val="Default"/>
        <w:spacing w:after="120"/>
        <w:ind w:left="720"/>
        <w:rPr>
          <w:color w:val="auto"/>
        </w:rPr>
      </w:pPr>
      <w:r>
        <w:rPr>
          <w:color w:val="auto"/>
        </w:rPr>
        <w:t>For C-1:</w:t>
      </w:r>
    </w:p>
    <w:p w14:paraId="17EC87C2" w14:textId="77777777" w:rsidR="008401C8" w:rsidRDefault="008401C8">
      <w:pPr>
        <w:pStyle w:val="Default"/>
        <w:spacing w:after="120"/>
        <w:ind w:left="720"/>
        <w:rPr>
          <w:color w:val="auto"/>
        </w:rPr>
      </w:pPr>
      <w:r>
        <w:rPr>
          <w:color w:val="auto"/>
        </w:rPr>
        <w:tab/>
        <w:t>SFC = 1.5*(1-e</w:t>
      </w:r>
      <w:r>
        <w:rPr>
          <w:color w:val="auto"/>
          <w:vertAlign w:val="superscript"/>
        </w:rPr>
        <w:t>(-0.2230 * [FFMC - 81])</w:t>
      </w:r>
      <w:r>
        <w:rPr>
          <w:color w:val="auto"/>
        </w:rPr>
        <w:t>),</w:t>
      </w:r>
      <w:r>
        <w:rPr>
          <w:color w:val="auto"/>
        </w:rPr>
        <w:tab/>
      </w:r>
      <w:r>
        <w:rPr>
          <w:color w:val="auto"/>
        </w:rPr>
        <w:tab/>
      </w:r>
      <w:r>
        <w:rPr>
          <w:color w:val="auto"/>
        </w:rPr>
        <w:tab/>
        <w:t>(FBP;9)</w:t>
      </w:r>
    </w:p>
    <w:p w14:paraId="6820D320" w14:textId="77777777" w:rsidR="008401C8" w:rsidRDefault="008401C8">
      <w:pPr>
        <w:pStyle w:val="Default"/>
        <w:spacing w:after="120"/>
        <w:ind w:left="720"/>
        <w:rPr>
          <w:color w:val="auto"/>
        </w:rPr>
      </w:pPr>
      <w:r>
        <w:rPr>
          <w:color w:val="auto"/>
        </w:rPr>
        <w:tab/>
        <w:t>if SFC &lt;0, then set SFC = 0</w:t>
      </w:r>
    </w:p>
    <w:p w14:paraId="4E504E90" w14:textId="77777777" w:rsidR="008401C8" w:rsidRDefault="008401C8">
      <w:pPr>
        <w:pStyle w:val="Default"/>
        <w:spacing w:after="120"/>
        <w:ind w:left="720"/>
        <w:rPr>
          <w:color w:val="auto"/>
        </w:rPr>
      </w:pPr>
      <w:r>
        <w:rPr>
          <w:color w:val="auto"/>
        </w:rPr>
        <w:t>For C-2, M-3, M-4:</w:t>
      </w:r>
    </w:p>
    <w:p w14:paraId="79E2BF47" w14:textId="77777777" w:rsidR="008401C8" w:rsidRDefault="008401C8">
      <w:pPr>
        <w:pStyle w:val="Default"/>
        <w:spacing w:after="120"/>
        <w:ind w:left="720"/>
        <w:rPr>
          <w:color w:val="auto"/>
        </w:rPr>
      </w:pPr>
      <w:r>
        <w:rPr>
          <w:color w:val="auto"/>
        </w:rPr>
        <w:tab/>
        <w:t>SFC = 5.0 * (1-e</w:t>
      </w:r>
      <w:r>
        <w:rPr>
          <w:color w:val="auto"/>
          <w:vertAlign w:val="superscript"/>
        </w:rPr>
        <w:t>(-0.0115 * BUI)</w:t>
      </w:r>
      <w:r>
        <w:rPr>
          <w:color w:val="auto"/>
        </w:rPr>
        <w:t>)</w:t>
      </w:r>
      <w:r>
        <w:rPr>
          <w:color w:val="auto"/>
        </w:rPr>
        <w:tab/>
      </w:r>
      <w:r>
        <w:rPr>
          <w:color w:val="auto"/>
        </w:rPr>
        <w:tab/>
      </w:r>
      <w:r>
        <w:rPr>
          <w:color w:val="auto"/>
        </w:rPr>
        <w:tab/>
      </w:r>
      <w:r>
        <w:rPr>
          <w:color w:val="auto"/>
        </w:rPr>
        <w:tab/>
        <w:t>(FBP;10)</w:t>
      </w:r>
    </w:p>
    <w:p w14:paraId="0AD10640" w14:textId="77777777" w:rsidR="008401C8" w:rsidRDefault="008401C8">
      <w:pPr>
        <w:pStyle w:val="Default"/>
        <w:spacing w:after="120"/>
        <w:ind w:left="720"/>
        <w:rPr>
          <w:color w:val="auto"/>
        </w:rPr>
      </w:pPr>
      <w:r>
        <w:rPr>
          <w:color w:val="auto"/>
        </w:rPr>
        <w:t>For C-3, C-4:</w:t>
      </w:r>
    </w:p>
    <w:p w14:paraId="0FE977AE" w14:textId="77777777" w:rsidR="008401C8" w:rsidRDefault="008401C8">
      <w:pPr>
        <w:pStyle w:val="Default"/>
        <w:spacing w:after="120"/>
        <w:ind w:left="720"/>
        <w:rPr>
          <w:color w:val="auto"/>
        </w:rPr>
      </w:pPr>
      <w:r>
        <w:rPr>
          <w:color w:val="auto"/>
        </w:rPr>
        <w:tab/>
        <w:t>SFC = 5.0 * (1-e</w:t>
      </w:r>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14:paraId="0AA10B0E" w14:textId="77777777" w:rsidR="008401C8" w:rsidRDefault="008401C8">
      <w:pPr>
        <w:pStyle w:val="Default"/>
        <w:spacing w:after="120"/>
        <w:ind w:left="720"/>
        <w:rPr>
          <w:color w:val="auto"/>
        </w:rPr>
      </w:pPr>
      <w:r>
        <w:rPr>
          <w:color w:val="auto"/>
        </w:rPr>
        <w:t>For C-5, C-6:</w:t>
      </w:r>
    </w:p>
    <w:p w14:paraId="5F31DE71" w14:textId="77777777" w:rsidR="008401C8" w:rsidRDefault="008401C8">
      <w:pPr>
        <w:pStyle w:val="Default"/>
        <w:spacing w:after="120"/>
        <w:ind w:left="720"/>
        <w:rPr>
          <w:color w:val="auto"/>
        </w:rPr>
      </w:pPr>
      <w:r>
        <w:rPr>
          <w:color w:val="auto"/>
        </w:rPr>
        <w:tab/>
        <w:t>SFC = 5.0 * (1-e</w:t>
      </w:r>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14:paraId="172F8466" w14:textId="77777777"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14:paraId="14F6ED63" w14:textId="77777777" w:rsidR="008401C8" w:rsidRDefault="008401C8">
      <w:pPr>
        <w:pStyle w:val="Default"/>
        <w:spacing w:after="120"/>
        <w:ind w:left="720"/>
        <w:rPr>
          <w:color w:val="auto"/>
        </w:rPr>
      </w:pPr>
      <w:r>
        <w:rPr>
          <w:color w:val="auto"/>
        </w:rPr>
        <w:tab/>
        <w:t>FFC = 2 * (1-e</w:t>
      </w:r>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14:paraId="5FFDA882" w14:textId="77777777" w:rsidR="008401C8" w:rsidRDefault="008401C8">
      <w:pPr>
        <w:pStyle w:val="Default"/>
        <w:spacing w:after="120"/>
        <w:ind w:left="720"/>
        <w:rPr>
          <w:color w:val="auto"/>
        </w:rPr>
      </w:pPr>
      <w:r>
        <w:rPr>
          <w:color w:val="auto"/>
        </w:rPr>
        <w:tab/>
        <w:t>If FFC &lt;0, then set FFC = 0</w:t>
      </w:r>
    </w:p>
    <w:p w14:paraId="21367040" w14:textId="77777777" w:rsidR="008401C8" w:rsidRDefault="008401C8">
      <w:pPr>
        <w:pStyle w:val="Default"/>
        <w:spacing w:after="120"/>
        <w:ind w:left="720"/>
        <w:rPr>
          <w:color w:val="auto"/>
        </w:rPr>
      </w:pPr>
      <w:r>
        <w:rPr>
          <w:color w:val="auto"/>
        </w:rPr>
        <w:tab/>
        <w:t>WFC = 1.5 * (1-e</w:t>
      </w:r>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14:paraId="407D05BE" w14:textId="77777777"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(FBP;15)</w:t>
      </w:r>
    </w:p>
    <w:p w14:paraId="1752103C" w14:textId="77777777" w:rsidR="008401C8" w:rsidRDefault="008401C8">
      <w:pPr>
        <w:pStyle w:val="Default"/>
        <w:spacing w:after="120"/>
        <w:ind w:left="720"/>
        <w:rPr>
          <w:color w:val="auto"/>
        </w:rPr>
      </w:pPr>
      <w:r>
        <w:rPr>
          <w:color w:val="auto"/>
        </w:rPr>
        <w:t>For D-1:</w:t>
      </w:r>
    </w:p>
    <w:p w14:paraId="424588D7" w14:textId="77777777" w:rsidR="008401C8" w:rsidRDefault="008401C8">
      <w:pPr>
        <w:pStyle w:val="Default"/>
        <w:spacing w:after="120"/>
        <w:ind w:left="720"/>
        <w:rPr>
          <w:color w:val="auto"/>
        </w:rPr>
      </w:pPr>
      <w:r>
        <w:rPr>
          <w:color w:val="auto"/>
        </w:rPr>
        <w:tab/>
        <w:t>SFC = 1.5 * (1-e</w:t>
      </w:r>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14:paraId="009F7F0B" w14:textId="77777777" w:rsidR="008401C8" w:rsidRDefault="008401C8">
      <w:pPr>
        <w:pStyle w:val="Default"/>
        <w:spacing w:after="120"/>
        <w:ind w:left="720"/>
        <w:rPr>
          <w:color w:val="auto"/>
        </w:rPr>
      </w:pPr>
      <w:r>
        <w:rPr>
          <w:color w:val="auto"/>
        </w:rPr>
        <w:t>For Mixed fuel types (percent hardwood greater than zero):</w:t>
      </w:r>
    </w:p>
    <w:p w14:paraId="01D981CC" w14:textId="77777777" w:rsidR="008401C8" w:rsidRDefault="008401C8">
      <w:pPr>
        <w:pStyle w:val="Default"/>
        <w:spacing w:after="120"/>
        <w:ind w:left="720"/>
        <w:rPr>
          <w:color w:val="auto"/>
        </w:rPr>
      </w:pPr>
      <w:r>
        <w:rPr>
          <w:color w:val="auto"/>
        </w:rPr>
        <w:tab/>
        <w:t>SFC = (PC/100 * (SFC for C-2 through C-7)) + (PH/100 * (SFC for D-1))</w:t>
      </w:r>
      <w:r>
        <w:rPr>
          <w:color w:val="auto"/>
        </w:rPr>
        <w:tab/>
        <w:t>(FBP;17)</w:t>
      </w:r>
    </w:p>
    <w:p w14:paraId="10551673" w14:textId="77777777" w:rsidR="008401C8" w:rsidRDefault="008401C8">
      <w:pPr>
        <w:pStyle w:val="Default"/>
        <w:spacing w:after="120"/>
        <w:ind w:left="720"/>
        <w:rPr>
          <w:color w:val="auto"/>
        </w:rPr>
      </w:pPr>
      <w:r>
        <w:rPr>
          <w:color w:val="auto"/>
        </w:rPr>
        <w:t>For O-1:</w:t>
      </w:r>
    </w:p>
    <w:p w14:paraId="2B4B069E" w14:textId="77777777"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(FBP;18)</w:t>
      </w:r>
    </w:p>
    <w:p w14:paraId="78499581" w14:textId="77777777"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14:paraId="39F95D9A" w14:textId="77777777" w:rsidR="008401C8" w:rsidRDefault="008401C8">
      <w:pPr>
        <w:pStyle w:val="Default"/>
        <w:spacing w:after="120"/>
        <w:ind w:left="720"/>
        <w:rPr>
          <w:color w:val="auto"/>
        </w:rPr>
      </w:pPr>
      <w:r>
        <w:rPr>
          <w:color w:val="auto"/>
        </w:rPr>
        <w:t>For S-1:</w:t>
      </w:r>
    </w:p>
    <w:p w14:paraId="2E88B630" w14:textId="77777777" w:rsidR="008401C8" w:rsidRDefault="008401C8">
      <w:pPr>
        <w:pStyle w:val="Default"/>
        <w:spacing w:after="120"/>
        <w:ind w:left="720"/>
        <w:rPr>
          <w:color w:val="auto"/>
        </w:rPr>
      </w:pPr>
      <w:r>
        <w:rPr>
          <w:color w:val="auto"/>
        </w:rPr>
        <w:tab/>
        <w:t>FFC = 4.0 * (1-e</w:t>
      </w:r>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14:paraId="4DC20FBA" w14:textId="77777777" w:rsidR="008401C8" w:rsidRDefault="008401C8">
      <w:pPr>
        <w:pStyle w:val="Default"/>
        <w:spacing w:after="120"/>
        <w:ind w:left="720"/>
        <w:rPr>
          <w:color w:val="auto"/>
        </w:rPr>
      </w:pPr>
      <w:r>
        <w:rPr>
          <w:color w:val="auto"/>
        </w:rPr>
        <w:tab/>
        <w:t>WFC = 4.0 * (1-e</w:t>
      </w:r>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14:paraId="28E22691" w14:textId="77777777" w:rsidR="008401C8" w:rsidRDefault="008401C8">
      <w:pPr>
        <w:pStyle w:val="Default"/>
        <w:spacing w:after="120"/>
        <w:ind w:left="720"/>
        <w:rPr>
          <w:color w:val="auto"/>
        </w:rPr>
      </w:pPr>
      <w:r>
        <w:rPr>
          <w:color w:val="auto"/>
        </w:rPr>
        <w:t xml:space="preserve">For S-2: </w:t>
      </w:r>
    </w:p>
    <w:p w14:paraId="06EE53E8" w14:textId="77777777" w:rsidR="008401C8" w:rsidRDefault="008401C8">
      <w:pPr>
        <w:pStyle w:val="Default"/>
        <w:spacing w:after="120"/>
        <w:ind w:left="720"/>
        <w:rPr>
          <w:color w:val="auto"/>
        </w:rPr>
      </w:pPr>
      <w:r>
        <w:rPr>
          <w:color w:val="auto"/>
        </w:rPr>
        <w:tab/>
        <w:t>FFC = 10.0 * (1-e</w:t>
      </w:r>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14:paraId="0015ACD9" w14:textId="77777777" w:rsidR="008401C8" w:rsidRDefault="008401C8">
      <w:pPr>
        <w:pStyle w:val="Default"/>
        <w:spacing w:after="120"/>
        <w:ind w:left="720"/>
        <w:rPr>
          <w:color w:val="auto"/>
        </w:rPr>
      </w:pPr>
      <w:r>
        <w:rPr>
          <w:color w:val="auto"/>
        </w:rPr>
        <w:tab/>
        <w:t>WFC = 6.0 * (1-e</w:t>
      </w:r>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14:paraId="5A94B1D5" w14:textId="77777777" w:rsidR="008401C8" w:rsidRDefault="008401C8">
      <w:pPr>
        <w:pStyle w:val="Default"/>
        <w:spacing w:after="120"/>
        <w:ind w:left="720"/>
        <w:rPr>
          <w:color w:val="auto"/>
        </w:rPr>
      </w:pPr>
      <w:r>
        <w:rPr>
          <w:color w:val="auto"/>
        </w:rPr>
        <w:t>For S-3:</w:t>
      </w:r>
    </w:p>
    <w:p w14:paraId="157730A5" w14:textId="77777777" w:rsidR="008401C8" w:rsidRDefault="008401C8">
      <w:pPr>
        <w:pStyle w:val="Default"/>
        <w:spacing w:after="120"/>
        <w:ind w:left="720"/>
        <w:rPr>
          <w:color w:val="auto"/>
        </w:rPr>
      </w:pPr>
      <w:r>
        <w:rPr>
          <w:color w:val="auto"/>
        </w:rPr>
        <w:tab/>
        <w:t>FFC = 12.0 * (1-e</w:t>
      </w:r>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14:paraId="1891D926" w14:textId="77777777" w:rsidR="008401C8" w:rsidRDefault="008401C8">
      <w:pPr>
        <w:pStyle w:val="Default"/>
        <w:spacing w:after="120"/>
        <w:ind w:left="720"/>
        <w:rPr>
          <w:color w:val="auto"/>
        </w:rPr>
      </w:pPr>
      <w:r>
        <w:rPr>
          <w:color w:val="auto"/>
        </w:rPr>
        <w:tab/>
        <w:t>WFC = 20.0 * (1-e</w:t>
      </w:r>
      <w:r>
        <w:rPr>
          <w:color w:val="auto"/>
          <w:vertAlign w:val="superscript"/>
        </w:rPr>
        <w:t>(-0.0210 * BUI)</w:t>
      </w:r>
      <w:r>
        <w:rPr>
          <w:color w:val="auto"/>
        </w:rPr>
        <w:t>)</w:t>
      </w:r>
      <w:r>
        <w:rPr>
          <w:color w:val="auto"/>
        </w:rPr>
        <w:tab/>
      </w:r>
      <w:r>
        <w:rPr>
          <w:color w:val="auto"/>
        </w:rPr>
        <w:tab/>
      </w:r>
      <w:r>
        <w:rPr>
          <w:color w:val="auto"/>
        </w:rPr>
        <w:tab/>
      </w:r>
      <w:r>
        <w:rPr>
          <w:color w:val="auto"/>
        </w:rPr>
        <w:tab/>
        <w:t>(FBP;24)</w:t>
      </w:r>
    </w:p>
    <w:p w14:paraId="2E444AEA" w14:textId="77777777" w:rsidR="008401C8" w:rsidRDefault="008401C8">
      <w:pPr>
        <w:pStyle w:val="Default"/>
        <w:spacing w:after="120"/>
        <w:ind w:left="720"/>
        <w:rPr>
          <w:color w:val="auto"/>
        </w:rPr>
      </w:pPr>
      <w:r>
        <w:rPr>
          <w:color w:val="auto"/>
        </w:rPr>
        <w:t>For S-1, S-2, S-3:</w:t>
      </w:r>
    </w:p>
    <w:p w14:paraId="0CFAD11F" w14:textId="77777777"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(FBP;25)</w:t>
      </w:r>
    </w:p>
    <w:p w14:paraId="0D354B23" w14:textId="77777777"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14:paraId="50902C05" w14:textId="77777777" w:rsidR="008401C8" w:rsidRDefault="008401C8">
      <w:pPr>
        <w:pStyle w:val="Default"/>
        <w:spacing w:after="120"/>
        <w:ind w:left="720"/>
        <w:rPr>
          <w:color w:val="auto"/>
        </w:rPr>
      </w:pPr>
      <w:r>
        <w:rPr>
          <w:color w:val="auto"/>
        </w:rPr>
        <w:t>Class 5 has CFB &gt;= 0.9</w:t>
      </w:r>
    </w:p>
    <w:p w14:paraId="45F59F65" w14:textId="77777777" w:rsidR="008401C8" w:rsidRDefault="008401C8">
      <w:pPr>
        <w:pStyle w:val="Default"/>
        <w:spacing w:after="120"/>
        <w:ind w:left="720"/>
        <w:rPr>
          <w:color w:val="auto"/>
        </w:rPr>
      </w:pPr>
      <w:r>
        <w:rPr>
          <w:color w:val="auto"/>
        </w:rPr>
        <w:t>Class 4 has 0.495&lt;= CFB &lt; 0.9</w:t>
      </w:r>
    </w:p>
    <w:p w14:paraId="7AF0CEE3" w14:textId="77777777" w:rsidR="008401C8" w:rsidRDefault="008401C8">
      <w:pPr>
        <w:pStyle w:val="Default"/>
        <w:spacing w:after="120"/>
        <w:ind w:left="720"/>
        <w:rPr>
          <w:color w:val="auto"/>
        </w:rPr>
      </w:pPr>
      <w:r>
        <w:rPr>
          <w:color w:val="auto"/>
        </w:rPr>
        <w:t xml:space="preserve">Class 3 has 0.1&lt;=CFB&lt;0.495.  </w:t>
      </w:r>
    </w:p>
    <w:p w14:paraId="033DDB92" w14:textId="77777777" w:rsidR="008401C8" w:rsidRDefault="008401C8">
      <w:pPr>
        <w:pStyle w:val="Default"/>
        <w:spacing w:after="120"/>
        <w:ind w:left="720"/>
        <w:rPr>
          <w:color w:val="auto"/>
        </w:rPr>
      </w:pPr>
      <w:r>
        <w:rPr>
          <w:color w:val="auto"/>
        </w:rPr>
        <w:t xml:space="preserve">Classes 1 and 2 both have CFB &lt; 0.1.  </w:t>
      </w:r>
    </w:p>
    <w:p w14:paraId="771D2250" w14:textId="77777777"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14:paraId="33BA52B3" w14:textId="77777777"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14:paraId="0E035C58" w14:textId="77777777"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14:paraId="31FA621A" w14:textId="77777777" w:rsidR="008401C8" w:rsidRDefault="008401C8">
      <w:pPr>
        <w:pStyle w:val="Heading2"/>
        <w:spacing w:after="120"/>
      </w:pPr>
      <w:bookmarkStart w:id="40" w:name="_Toc136162626"/>
      <w:bookmarkStart w:id="41" w:name="_Toc169355853"/>
      <w:r>
        <w:t>Fire Damage</w:t>
      </w:r>
      <w:bookmarkEnd w:id="40"/>
      <w:bookmarkEnd w:id="41"/>
    </w:p>
    <w:p w14:paraId="6D9259E2" w14:textId="77777777" w:rsidR="008401C8" w:rsidRDefault="008401C8">
      <w:pPr>
        <w:pStyle w:val="Default"/>
        <w:spacing w:after="120"/>
        <w:ind w:left="720"/>
        <w:rPr>
          <w:color w:val="auto"/>
        </w:rPr>
      </w:pPr>
      <w:r>
        <w:rPr>
          <w:color w:val="auto"/>
        </w:rPr>
        <w:t xml:space="preserve">If fire severity = 5, then all cohorts of all species will be killed. If fire severity &lt; 5, then fire damage is dependent upon the age of the cohorts at each site within an event and the fire tolerance of each species.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14:paraId="228F1629" w14:textId="77777777" w:rsidR="008401C8" w:rsidRDefault="008401C8">
      <w:pPr>
        <w:pStyle w:val="Default"/>
        <w:spacing w:after="120"/>
        <w:ind w:left="720"/>
        <w:rPr>
          <w:color w:val="auto"/>
        </w:rPr>
      </w:pPr>
      <w:r>
        <w:rPr>
          <w:color w:val="auto"/>
        </w:rPr>
        <w:t xml:space="preserve">Table 1. Example of cohort age and the fire severity-fire tolerance differential. The values below were used in all previous LANDIS versions. </w:t>
      </w:r>
    </w:p>
    <w:p w14:paraId="6651DB77" w14:textId="77777777" w:rsidR="008401C8" w:rsidRDefault="008401C8">
      <w:pPr>
        <w:pStyle w:val="Default"/>
        <w:spacing w:after="120"/>
        <w:rPr>
          <w:color w:val="auto"/>
        </w:rPr>
      </w:pPr>
    </w:p>
    <w:tbl>
      <w:tblPr>
        <w:tblW w:w="0" w:type="auto"/>
        <w:tblInd w:w="1728" w:type="dxa"/>
        <w:tblLook w:val="0000" w:firstRow="0" w:lastRow="0" w:firstColumn="0" w:lastColumn="0" w:noHBand="0" w:noVBand="0"/>
      </w:tblPr>
      <w:tblGrid>
        <w:gridCol w:w="3420"/>
        <w:gridCol w:w="3214"/>
      </w:tblGrid>
      <w:tr w:rsidR="008401C8" w14:paraId="49D2F152" w14:textId="77777777">
        <w:trPr>
          <w:trHeight w:val="596"/>
        </w:trPr>
        <w:tc>
          <w:tcPr>
            <w:tcW w:w="3420" w:type="dxa"/>
            <w:tcBorders>
              <w:top w:val="single" w:sz="8" w:space="0" w:color="000000"/>
              <w:left w:val="single" w:sz="8" w:space="0" w:color="000000"/>
              <w:bottom w:val="single" w:sz="8" w:space="0" w:color="000000"/>
              <w:right w:val="single" w:sz="8" w:space="0" w:color="000000"/>
            </w:tcBorders>
          </w:tcPr>
          <w:p w14:paraId="6D5D4363" w14:textId="77777777"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14:paraId="2DEF2108" w14:textId="77777777" w:rsidR="008401C8" w:rsidRDefault="008401C8">
            <w:pPr>
              <w:pStyle w:val="Default"/>
              <w:spacing w:after="120"/>
              <w:jc w:val="center"/>
              <w:rPr>
                <w:color w:val="auto"/>
              </w:rPr>
            </w:pPr>
            <w:r>
              <w:rPr>
                <w:b/>
                <w:bCs/>
                <w:color w:val="auto"/>
              </w:rPr>
              <w:t xml:space="preserve">Severity – Species Fire Tolerance Differential </w:t>
            </w:r>
          </w:p>
        </w:tc>
      </w:tr>
      <w:tr w:rsidR="008401C8" w14:paraId="7028823A" w14:textId="77777777">
        <w:trPr>
          <w:trHeight w:val="316"/>
        </w:trPr>
        <w:tc>
          <w:tcPr>
            <w:tcW w:w="3420" w:type="dxa"/>
            <w:tcBorders>
              <w:top w:val="single" w:sz="8" w:space="0" w:color="000000"/>
              <w:left w:val="single" w:sz="8" w:space="0" w:color="000000"/>
              <w:bottom w:val="single" w:sz="8" w:space="0" w:color="000000"/>
              <w:right w:val="single" w:sz="8" w:space="0" w:color="000000"/>
            </w:tcBorders>
          </w:tcPr>
          <w:p w14:paraId="3C80A038" w14:textId="77777777"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14:paraId="2D8F5E7C" w14:textId="77777777" w:rsidR="008401C8" w:rsidRDefault="008401C8">
            <w:pPr>
              <w:pStyle w:val="Default"/>
              <w:spacing w:after="120"/>
              <w:jc w:val="center"/>
              <w:rPr>
                <w:color w:val="auto"/>
              </w:rPr>
            </w:pPr>
            <w:r>
              <w:rPr>
                <w:color w:val="auto"/>
              </w:rPr>
              <w:t xml:space="preserve">-2 </w:t>
            </w:r>
          </w:p>
        </w:tc>
      </w:tr>
      <w:tr w:rsidR="008401C8" w14:paraId="612B596A" w14:textId="77777777">
        <w:trPr>
          <w:trHeight w:val="316"/>
        </w:trPr>
        <w:tc>
          <w:tcPr>
            <w:tcW w:w="3420" w:type="dxa"/>
            <w:tcBorders>
              <w:top w:val="single" w:sz="8" w:space="0" w:color="000000"/>
              <w:left w:val="single" w:sz="8" w:space="0" w:color="000000"/>
              <w:bottom w:val="single" w:sz="8" w:space="0" w:color="000000"/>
              <w:right w:val="single" w:sz="8" w:space="0" w:color="000000"/>
            </w:tcBorders>
          </w:tcPr>
          <w:p w14:paraId="5D18DA56" w14:textId="77777777"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14:paraId="1D7D0B68" w14:textId="77777777" w:rsidR="008401C8" w:rsidRDefault="008401C8">
            <w:pPr>
              <w:pStyle w:val="Default"/>
              <w:spacing w:after="120"/>
              <w:jc w:val="center"/>
              <w:rPr>
                <w:color w:val="auto"/>
              </w:rPr>
            </w:pPr>
            <w:r>
              <w:rPr>
                <w:color w:val="auto"/>
              </w:rPr>
              <w:t xml:space="preserve">-1 </w:t>
            </w:r>
          </w:p>
        </w:tc>
      </w:tr>
      <w:tr w:rsidR="008401C8" w14:paraId="2622F353" w14:textId="77777777">
        <w:trPr>
          <w:trHeight w:val="316"/>
        </w:trPr>
        <w:tc>
          <w:tcPr>
            <w:tcW w:w="3420" w:type="dxa"/>
            <w:tcBorders>
              <w:top w:val="single" w:sz="8" w:space="0" w:color="000000"/>
              <w:left w:val="single" w:sz="8" w:space="0" w:color="000000"/>
              <w:bottom w:val="single" w:sz="8" w:space="0" w:color="000000"/>
              <w:right w:val="single" w:sz="8" w:space="0" w:color="000000"/>
            </w:tcBorders>
          </w:tcPr>
          <w:p w14:paraId="57122008" w14:textId="77777777"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14:paraId="6D63BBA7" w14:textId="77777777" w:rsidR="008401C8" w:rsidRDefault="008401C8">
            <w:pPr>
              <w:pStyle w:val="Default"/>
              <w:spacing w:after="120"/>
              <w:jc w:val="center"/>
              <w:rPr>
                <w:color w:val="auto"/>
              </w:rPr>
            </w:pPr>
            <w:r>
              <w:rPr>
                <w:color w:val="auto"/>
              </w:rPr>
              <w:t xml:space="preserve">0 </w:t>
            </w:r>
          </w:p>
        </w:tc>
      </w:tr>
      <w:tr w:rsidR="008401C8" w14:paraId="7DE303F3" w14:textId="77777777">
        <w:trPr>
          <w:trHeight w:val="316"/>
        </w:trPr>
        <w:tc>
          <w:tcPr>
            <w:tcW w:w="3420" w:type="dxa"/>
            <w:tcBorders>
              <w:top w:val="single" w:sz="8" w:space="0" w:color="000000"/>
              <w:left w:val="single" w:sz="8" w:space="0" w:color="000000"/>
              <w:bottom w:val="single" w:sz="8" w:space="0" w:color="000000"/>
              <w:right w:val="single" w:sz="8" w:space="0" w:color="000000"/>
            </w:tcBorders>
          </w:tcPr>
          <w:p w14:paraId="25DD8228" w14:textId="77777777"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14:paraId="3DD70B8D" w14:textId="77777777" w:rsidR="008401C8" w:rsidRDefault="008401C8">
            <w:pPr>
              <w:pStyle w:val="Default"/>
              <w:spacing w:after="120"/>
              <w:jc w:val="center"/>
              <w:rPr>
                <w:color w:val="auto"/>
              </w:rPr>
            </w:pPr>
            <w:r>
              <w:rPr>
                <w:color w:val="auto"/>
              </w:rPr>
              <w:t xml:space="preserve">1 </w:t>
            </w:r>
          </w:p>
        </w:tc>
      </w:tr>
    </w:tbl>
    <w:p w14:paraId="091B786B" w14:textId="77777777" w:rsidR="008401C8" w:rsidRDefault="008401C8">
      <w:pPr>
        <w:spacing w:after="120"/>
      </w:pPr>
    </w:p>
    <w:p w14:paraId="7DE74D26" w14:textId="77777777" w:rsidR="008401C8" w:rsidRDefault="00F57CED">
      <w:pPr>
        <w:pStyle w:val="BodyTextIndent"/>
        <w:spacing w:after="120"/>
      </w:pPr>
      <w:r>
        <w:t>Each</w:t>
      </w:r>
      <w:r w:rsidR="008401C8">
        <w:t xml:space="preserve"> fire event has an associated mean fire severity which is the average of the severities at all of the event’s sites. </w:t>
      </w:r>
    </w:p>
    <w:p w14:paraId="2D87B86C" w14:textId="77777777" w:rsidR="00CB175C" w:rsidRDefault="00CB175C" w:rsidP="00CB175C">
      <w:pPr>
        <w:pStyle w:val="Heading2"/>
        <w:spacing w:after="120"/>
      </w:pPr>
      <w:bookmarkStart w:id="42" w:name="_Toc136162627"/>
      <w:bookmarkStart w:id="43" w:name="_Toc169355854"/>
      <w:r>
        <w:t>Major Versions</w:t>
      </w:r>
      <w:bookmarkEnd w:id="43"/>
    </w:p>
    <w:p w14:paraId="5E27ACA9" w14:textId="5D4C58BF" w:rsidR="005A2B1C" w:rsidRDefault="005A2B1C" w:rsidP="006969CB">
      <w:pPr>
        <w:pStyle w:val="Heading3"/>
      </w:pPr>
      <w:bookmarkStart w:id="44" w:name="_Toc169355855"/>
      <w:r>
        <w:t>Version 4.0 (August 2024)</w:t>
      </w:r>
      <w:bookmarkEnd w:id="44"/>
    </w:p>
    <w:p w14:paraId="6A9D665B" w14:textId="2C8EC821" w:rsidR="005A2B1C" w:rsidRPr="005A2B1C" w:rsidRDefault="005A2B1C" w:rsidP="005A2B1C">
      <w:pPr>
        <w:pStyle w:val="textbody"/>
      </w:pPr>
      <w:r>
        <w:t>Updated to be c</w:t>
      </w:r>
      <w:r>
        <w:t>ompatible with Core v</w:t>
      </w:r>
      <w:r>
        <w:t>8</w:t>
      </w:r>
      <w:r>
        <w:t>.0.</w:t>
      </w:r>
    </w:p>
    <w:p w14:paraId="4ABAC666" w14:textId="561E296A" w:rsidR="006969CB" w:rsidRDefault="006969CB" w:rsidP="006969CB">
      <w:pPr>
        <w:pStyle w:val="Heading3"/>
      </w:pPr>
      <w:bookmarkStart w:id="45" w:name="_Toc169355856"/>
      <w:r>
        <w:t>Version 3.0 (August 2018)</w:t>
      </w:r>
      <w:bookmarkEnd w:id="45"/>
    </w:p>
    <w:p w14:paraId="7A5A159C" w14:textId="77777777" w:rsidR="006969CB" w:rsidRPr="00606BC3" w:rsidRDefault="006969CB" w:rsidP="006969CB">
      <w:pPr>
        <w:pStyle w:val="textbody"/>
        <w:ind w:left="720"/>
      </w:pPr>
      <w:r>
        <w:t>Compatible with Core v7.0.</w:t>
      </w:r>
    </w:p>
    <w:p w14:paraId="6CFC0AB7" w14:textId="77777777" w:rsidR="00493941" w:rsidRDefault="00493941" w:rsidP="00CB175C">
      <w:pPr>
        <w:pStyle w:val="Heading3"/>
      </w:pPr>
      <w:bookmarkStart w:id="46" w:name="_Toc169355857"/>
      <w:r>
        <w:t>Version 2.1 (June 2017)</w:t>
      </w:r>
      <w:bookmarkEnd w:id="46"/>
    </w:p>
    <w:p w14:paraId="1C33F0DD" w14:textId="77777777" w:rsidR="00493941" w:rsidRPr="00493941" w:rsidRDefault="00493941" w:rsidP="00493941">
      <w:pPr>
        <w:pStyle w:val="textbody"/>
        <w:ind w:left="720"/>
      </w:pPr>
      <w:r>
        <w:t>Added compatibility with the Metadata library.  The Metadata Library outputs metadata for all model outputs, allowing compatibility with visualization tools.</w:t>
      </w:r>
    </w:p>
    <w:p w14:paraId="0FAC14CC" w14:textId="77777777" w:rsidR="00CB175C" w:rsidRDefault="00CB175C" w:rsidP="00CB175C">
      <w:pPr>
        <w:pStyle w:val="Heading3"/>
      </w:pPr>
      <w:bookmarkStart w:id="47" w:name="_Toc169355858"/>
      <w:r>
        <w:t>Version 2.0</w:t>
      </w:r>
      <w:r w:rsidR="006969CB">
        <w:t xml:space="preserve"> (June 2012)</w:t>
      </w:r>
      <w:bookmarkEnd w:id="47"/>
    </w:p>
    <w:p w14:paraId="57A686A9" w14:textId="77777777" w:rsidR="00CB175C" w:rsidRPr="00606BC3" w:rsidRDefault="006969CB" w:rsidP="00CB175C">
      <w:pPr>
        <w:pStyle w:val="textbody"/>
        <w:ind w:left="720"/>
      </w:pPr>
      <w:r>
        <w:t>C</w:t>
      </w:r>
      <w:r w:rsidR="00CB175C">
        <w:t xml:space="preserve">ompatible with </w:t>
      </w:r>
      <w:r>
        <w:t>Core</w:t>
      </w:r>
      <w:r w:rsidR="00CB175C">
        <w:t xml:space="preserve"> v6.0.</w:t>
      </w:r>
    </w:p>
    <w:p w14:paraId="2A88F636" w14:textId="521D4C8E" w:rsidR="00CB175C" w:rsidRDefault="00CB175C">
      <w:pPr>
        <w:pStyle w:val="Heading2"/>
        <w:spacing w:after="120"/>
      </w:pPr>
      <w:bookmarkStart w:id="48" w:name="_Toc169355859"/>
      <w:r>
        <w:lastRenderedPageBreak/>
        <w:t>Minor Versions</w:t>
      </w:r>
      <w:r w:rsidR="005A2B1C">
        <w:t xml:space="preserve"> (this Major Version)</w:t>
      </w:r>
      <w:bookmarkEnd w:id="48"/>
    </w:p>
    <w:p w14:paraId="4DA511DF" w14:textId="77777777" w:rsidR="008401C8" w:rsidRDefault="008401C8">
      <w:pPr>
        <w:pStyle w:val="Heading2"/>
        <w:spacing w:after="120"/>
      </w:pPr>
      <w:bookmarkStart w:id="49" w:name="_Toc169355860"/>
      <w:r>
        <w:t>References</w:t>
      </w:r>
      <w:bookmarkEnd w:id="42"/>
      <w:bookmarkEnd w:id="49"/>
    </w:p>
    <w:p w14:paraId="50AB68B5" w14:textId="77777777" w:rsidR="008401C8" w:rsidRDefault="008401C8">
      <w:pPr>
        <w:pStyle w:val="reference"/>
      </w:pPr>
      <w:r>
        <w:t xml:space="preserve">Finney, M.A. 2002. Fire growth using minimum </w:t>
      </w:r>
      <w:r w:rsidR="00271038">
        <w:t>travel time methods.  Canadian J</w:t>
      </w:r>
      <w:r>
        <w:t xml:space="preserve">ournal of </w:t>
      </w:r>
      <w:smartTag w:uri="urn:schemas-microsoft-com:office:smarttags" w:element="place">
        <w:r>
          <w:t>Forest</w:t>
        </w:r>
      </w:smartTag>
      <w:r>
        <w:t xml:space="preserve"> Research 32: 1420–1424.</w:t>
      </w:r>
    </w:p>
    <w:p w14:paraId="5ADCD9A5" w14:textId="77777777" w:rsidR="00C1283E" w:rsidRDefault="00C1283E" w:rsidP="00C1283E">
      <w:pPr>
        <w:pStyle w:val="reference"/>
      </w:pPr>
      <w:r>
        <w:t>Forestry Canada Fire Danger Group 1992.  Development and structure of the Canadian Forest Fire Behavior Prediction System.  Forestry Canada, Science and Sustainable Development Directorate, Information Report ST-X-3, Ottawa, Ontario, Canada.</w:t>
      </w:r>
    </w:p>
    <w:p w14:paraId="65966C60" w14:textId="77777777" w:rsidR="008401C8" w:rsidRDefault="008401C8">
      <w:pPr>
        <w:pStyle w:val="reference"/>
      </w:pPr>
      <w:r>
        <w:t>He, H.S. and Mladenoff, D.J. 1999. Spatially explicit and stochastic simulation of forest-landscape fire disturbance and succession. Ecology 80: 81-99.</w:t>
      </w:r>
    </w:p>
    <w:p w14:paraId="56C88C1F" w14:textId="77777777" w:rsidR="00B76E5B" w:rsidRDefault="008401C8" w:rsidP="00B76E5B">
      <w:pPr>
        <w:pStyle w:val="reference"/>
      </w:pPr>
      <w:r>
        <w:rPr>
          <w:lang w:val="fi-FI"/>
        </w:rPr>
        <w:t xml:space="preserve">Pennanen, J. and Kuuluvainen, T. 2002. </w:t>
      </w:r>
      <w:r>
        <w:t xml:space="preserve">A spatial simulation approach to natural forest landscape dynamics in boreal Fennoscandia. </w:t>
      </w:r>
      <w:smartTag w:uri="urn:schemas-microsoft-com:office:smarttags" w:element="place">
        <w:r>
          <w:t>Forest</w:t>
        </w:r>
      </w:smartTag>
      <w:r>
        <w:t xml:space="preserve"> Ecology and Management 164: 157-175.</w:t>
      </w:r>
    </w:p>
    <w:p w14:paraId="66B454A8" w14:textId="77777777" w:rsidR="00D50896" w:rsidRDefault="00D50896" w:rsidP="00B76E5B">
      <w:pPr>
        <w:pStyle w:val="reference"/>
      </w:pPr>
      <w:r>
        <w:t>Sturtevant, B.R., Scheller, R.M., Miranda, B.R., Shinneman, D., Syphard, A.  2009.  Simulating dynamic and mixed-severity fire regimes:  A process-based fire extension for LANDIS-II.  Ecological Modelling 220: 3380-3393.</w:t>
      </w:r>
    </w:p>
    <w:p w14:paraId="2F20913E" w14:textId="77777777" w:rsidR="00B76E5B" w:rsidRDefault="00B76E5B" w:rsidP="00B76E5B">
      <w:pPr>
        <w:pStyle w:val="reference"/>
      </w:pPr>
      <w:r>
        <w:t>Van Wagner, C. E.  1987.  Development and structure of the Canadian Forest Fire Weather Index System.  Canadian Forest Service, Ottawa, Ontario.  Forestry Technical Report 35.</w:t>
      </w:r>
    </w:p>
    <w:p w14:paraId="0F70B3B2" w14:textId="77777777" w:rsidR="00C1283E" w:rsidRDefault="00C1283E" w:rsidP="00B76E5B">
      <w:pPr>
        <w:pStyle w:val="reference"/>
      </w:pPr>
      <w:r>
        <w:t>Yang, J., He, H.S., and Gustafson, E.J. 2004. A Hierarchical Fire Frequency Model to Simulate Temporal Patterns of Fire Regimes in Landis. Ecological Modelling 180: 119-133.</w:t>
      </w:r>
    </w:p>
    <w:p w14:paraId="71AA61AB" w14:textId="77777777" w:rsidR="008401C8" w:rsidRDefault="008401C8">
      <w:pPr>
        <w:pStyle w:val="Heading2"/>
        <w:spacing w:after="120"/>
      </w:pPr>
      <w:bookmarkStart w:id="50" w:name="_Toc136162628"/>
      <w:bookmarkStart w:id="51" w:name="_Toc169355861"/>
      <w:r>
        <w:t>Acknowledgments</w:t>
      </w:r>
      <w:bookmarkEnd w:id="50"/>
      <w:bookmarkEnd w:id="51"/>
    </w:p>
    <w:p w14:paraId="3071CB31" w14:textId="77777777" w:rsidR="008401C8" w:rsidRDefault="008401C8">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Eric J. Gustafson, and David J. Mladenoff.</w:t>
      </w:r>
    </w:p>
    <w:p w14:paraId="188CEA33" w14:textId="77777777" w:rsidR="008401C8" w:rsidRDefault="008401C8">
      <w:pPr>
        <w:pStyle w:val="Heading1"/>
        <w:spacing w:after="120"/>
      </w:pPr>
      <w:bookmarkStart w:id="52" w:name="_Toc102232959"/>
      <w:bookmarkStart w:id="53" w:name="_Toc136162629"/>
      <w:bookmarkStart w:id="54" w:name="_Toc169355862"/>
      <w:r>
        <w:lastRenderedPageBreak/>
        <w:t>Parameter Input File</w:t>
      </w:r>
      <w:bookmarkEnd w:id="52"/>
      <w:bookmarkEnd w:id="53"/>
      <w:bookmarkEnd w:id="54"/>
    </w:p>
    <w:p w14:paraId="7101605F"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5CDAFF0A" w14:textId="77777777" w:rsidR="008401C8" w:rsidRDefault="008401C8">
      <w:pPr>
        <w:pStyle w:val="Heading2"/>
        <w:spacing w:after="120"/>
      </w:pPr>
      <w:bookmarkStart w:id="55" w:name="_Toc112235332"/>
      <w:bookmarkStart w:id="56" w:name="_Toc133386213"/>
      <w:bookmarkStart w:id="57" w:name="_Toc136162630"/>
      <w:bookmarkStart w:id="58" w:name="_Toc169355863"/>
      <w:r>
        <w:t>LandisData</w:t>
      </w:r>
      <w:bookmarkEnd w:id="55"/>
      <w:bookmarkEnd w:id="56"/>
      <w:bookmarkEnd w:id="57"/>
      <w:bookmarkEnd w:id="58"/>
    </w:p>
    <w:p w14:paraId="58771D70" w14:textId="77777777"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14:paraId="6CB146B9" w14:textId="77777777" w:rsidR="008401C8" w:rsidRDefault="008401C8">
      <w:pPr>
        <w:pStyle w:val="Heading2"/>
        <w:spacing w:after="120"/>
      </w:pPr>
      <w:bookmarkStart w:id="59" w:name="_Toc112235333"/>
      <w:bookmarkStart w:id="60" w:name="_Toc133386214"/>
      <w:bookmarkStart w:id="61" w:name="_Toc136162631"/>
      <w:bookmarkStart w:id="62" w:name="_Toc169355864"/>
      <w:r>
        <w:t>Timestep</w:t>
      </w:r>
      <w:bookmarkEnd w:id="59"/>
      <w:bookmarkEnd w:id="60"/>
      <w:bookmarkEnd w:id="61"/>
      <w:bookmarkEnd w:id="62"/>
    </w:p>
    <w:p w14:paraId="67F31CC4" w14:textId="77777777" w:rsidR="008401C8" w:rsidRDefault="008401C8">
      <w:pPr>
        <w:pStyle w:val="textbody"/>
      </w:pPr>
      <w:r>
        <w:t>This parameter is the extension’s timestep.  Value: integer &gt; 0.  Units: years.</w:t>
      </w:r>
    </w:p>
    <w:p w14:paraId="74A38B41" w14:textId="77777777" w:rsidR="008401C8" w:rsidRDefault="008401C8">
      <w:pPr>
        <w:pStyle w:val="Heading2"/>
        <w:keepNext w:val="0"/>
        <w:numPr>
          <w:ilvl w:val="0"/>
          <w:numId w:val="0"/>
        </w:numPr>
        <w:spacing w:before="0" w:after="0"/>
        <w:ind w:left="1122"/>
        <w:rPr>
          <w:rFonts w:ascii="Courier New" w:hAnsi="Courier New"/>
          <w:sz w:val="20"/>
          <w:szCs w:val="20"/>
        </w:rPr>
      </w:pPr>
    </w:p>
    <w:p w14:paraId="412226B6" w14:textId="77777777" w:rsidR="008401C8" w:rsidRDefault="008401C8">
      <w:pPr>
        <w:pStyle w:val="Heading2"/>
        <w:spacing w:after="120"/>
      </w:pPr>
      <w:bookmarkStart w:id="63" w:name="_Toc136162634"/>
      <w:bookmarkStart w:id="64" w:name="_Ref272935309"/>
      <w:bookmarkStart w:id="65" w:name="_Toc169355865"/>
      <w:r>
        <w:t>Event Size Type</w:t>
      </w:r>
      <w:bookmarkEnd w:id="63"/>
      <w:bookmarkEnd w:id="64"/>
      <w:bookmarkEnd w:id="65"/>
    </w:p>
    <w:p w14:paraId="5633F5BF" w14:textId="77777777" w:rsidR="008401C8" w:rsidRDefault="008401C8">
      <w:pPr>
        <w:pStyle w:val="textbody"/>
      </w:pPr>
      <w:r>
        <w:t xml:space="preserve">Must be either ‘size_based’ or ‘duration_based’.  </w:t>
      </w:r>
    </w:p>
    <w:p w14:paraId="2267943A" w14:textId="77777777" w:rsidR="008401C8" w:rsidRDefault="008401C8">
      <w:pPr>
        <w:pStyle w:val="Heading2"/>
        <w:spacing w:after="120"/>
      </w:pPr>
      <w:bookmarkStart w:id="66" w:name="_Toc136162636"/>
      <w:bookmarkStart w:id="67" w:name="_Toc169355866"/>
      <w:r>
        <w:t>Build Up Index</w:t>
      </w:r>
      <w:bookmarkEnd w:id="66"/>
      <w:bookmarkEnd w:id="67"/>
    </w:p>
    <w:p w14:paraId="7AAE47DD" w14:textId="77777777" w:rsidR="008401C8" w:rsidRDefault="008401C8">
      <w:pPr>
        <w:pStyle w:val="textbody"/>
      </w:pPr>
      <w:r>
        <w:t>The Build Up index is either turned on or off.  Values of ‘Y’ or ‘yes’ turn BUI on, and ‘N’ or ‘no’ turns BUI off.  Having BUI turned off means BE will always be 1.0 and therefore not impact spread rates.</w:t>
      </w:r>
    </w:p>
    <w:p w14:paraId="0B07DE7A" w14:textId="77777777" w:rsidR="0064722B" w:rsidRDefault="00C56CA4">
      <w:pPr>
        <w:pStyle w:val="Heading2"/>
        <w:spacing w:after="120"/>
      </w:pPr>
      <w:bookmarkStart w:id="68" w:name="EcoTable"/>
      <w:bookmarkStart w:id="69" w:name="_Toc136162638"/>
      <w:bookmarkStart w:id="70" w:name="_Toc169355867"/>
      <w:bookmarkEnd w:id="68"/>
      <w:r>
        <w:t>Weather</w:t>
      </w:r>
      <w:r w:rsidR="0064722B">
        <w:t>Randomizer (Optional)</w:t>
      </w:r>
      <w:bookmarkEnd w:id="70"/>
    </w:p>
    <w:p w14:paraId="47EEA518" w14:textId="77777777"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(SizeBin ± value).  A parameter value of 4 means that there is no link between the size/duration and the weather data.</w:t>
      </w:r>
    </w:p>
    <w:p w14:paraId="29405B18" w14:textId="77777777" w:rsidR="0064722B" w:rsidRPr="0064722B" w:rsidRDefault="0064722B" w:rsidP="0064722B">
      <w:pPr>
        <w:pStyle w:val="textbody"/>
      </w:pPr>
      <w:r>
        <w:t>Value: 0 ≤ integer ≤ 4.</w:t>
      </w:r>
    </w:p>
    <w:p w14:paraId="24F3653D" w14:textId="77777777" w:rsidR="008401C8" w:rsidRDefault="008401C8">
      <w:pPr>
        <w:pStyle w:val="Heading2"/>
        <w:spacing w:after="120"/>
      </w:pPr>
      <w:bookmarkStart w:id="71" w:name="_Ref272935365"/>
      <w:bookmarkStart w:id="72" w:name="_Ref272935709"/>
      <w:bookmarkStart w:id="73" w:name="_Toc169355868"/>
      <w:r>
        <w:t>Tables of Ecoregion-dependent Parameters</w:t>
      </w:r>
      <w:bookmarkEnd w:id="69"/>
      <w:bookmarkEnd w:id="71"/>
      <w:bookmarkEnd w:id="72"/>
      <w:bookmarkEnd w:id="73"/>
    </w:p>
    <w:p w14:paraId="287F8D82" w14:textId="77777777" w:rsidR="008401C8" w:rsidRDefault="008401C8">
      <w:pPr>
        <w:pStyle w:val="textbody"/>
      </w:pPr>
      <w:r>
        <w:t>The input file has a table of ecoregion-dependent parameters.  Each row in a table contains the parameters for one ecoregion.</w:t>
      </w:r>
    </w:p>
    <w:p w14:paraId="40647E7B" w14:textId="77777777" w:rsidR="008C3959" w:rsidRDefault="008C3959">
      <w:pPr>
        <w:pStyle w:val="Heading3"/>
        <w:spacing w:after="120"/>
      </w:pPr>
      <w:bookmarkStart w:id="74" w:name="_Toc136162639"/>
      <w:bookmarkStart w:id="75" w:name="_Toc169355869"/>
      <w:r>
        <w:lastRenderedPageBreak/>
        <w:t>EcoCode</w:t>
      </w:r>
      <w:bookmarkEnd w:id="75"/>
    </w:p>
    <w:p w14:paraId="6A550EBF" w14:textId="77777777" w:rsidR="008C3959" w:rsidRPr="008C3959" w:rsidRDefault="008C3959" w:rsidP="008C3959">
      <w:pPr>
        <w:pStyle w:val="textbody"/>
      </w:pPr>
      <w:r>
        <w:t>The first column in the table contains ecoregion map codes.  The values must match the map values in InitialFireEcoregionsMap (</w:t>
      </w:r>
      <w:r w:rsidR="00AB27D0">
        <w:fldChar w:fldCharType="begin"/>
      </w:r>
      <w:r w:rsidR="00870454">
        <w:instrText xml:space="preserve"> REF _Ref133906751 \r \h </w:instrText>
      </w:r>
      <w:r w:rsidR="00AB27D0">
        <w:fldChar w:fldCharType="separate"/>
      </w:r>
      <w:r w:rsidR="0028773D">
        <w:t>2.7</w:t>
      </w:r>
      <w:r w:rsidR="00AB27D0">
        <w:fldChar w:fldCharType="end"/>
      </w:r>
      <w:r>
        <w:t>) and any maps listed in the DynamicEcoregionTable.  Any map value that is not listed in this table will be assigned the default value of zero for all parameters.</w:t>
      </w:r>
    </w:p>
    <w:p w14:paraId="5C239BF6" w14:textId="77777777" w:rsidR="008401C8" w:rsidRDefault="008401C8">
      <w:pPr>
        <w:pStyle w:val="Heading3"/>
        <w:spacing w:after="120"/>
      </w:pPr>
      <w:bookmarkStart w:id="76" w:name="_Ref272935754"/>
      <w:bookmarkStart w:id="77" w:name="_Toc169355870"/>
      <w:r>
        <w:t>Ecoregion Column</w:t>
      </w:r>
      <w:bookmarkEnd w:id="74"/>
      <w:bookmarkEnd w:id="76"/>
      <w:bookmarkEnd w:id="77"/>
    </w:p>
    <w:p w14:paraId="5D231FC1" w14:textId="77777777" w:rsidR="008401C8" w:rsidRDefault="008C3959">
      <w:pPr>
        <w:pStyle w:val="textbody"/>
      </w:pPr>
      <w:r>
        <w:t>The second</w:t>
      </w:r>
      <w:r w:rsidR="008401C8">
        <w:t xml:space="preserve"> column in the t</w:t>
      </w:r>
      <w:r>
        <w:t>able contains ecoregion names.</w:t>
      </w:r>
    </w:p>
    <w:p w14:paraId="278624D4" w14:textId="77777777" w:rsidR="008401C8" w:rsidRDefault="008401C8">
      <w:pPr>
        <w:pStyle w:val="Heading3"/>
        <w:spacing w:after="120"/>
      </w:pPr>
      <w:bookmarkStart w:id="78" w:name="_Toc136162640"/>
      <w:bookmarkStart w:id="79" w:name="_Ref75498758"/>
      <w:bookmarkStart w:id="80" w:name="_Ref75498752"/>
      <w:bookmarkStart w:id="81" w:name="_Toc169355871"/>
      <w:r>
        <w:t>Mu</w:t>
      </w:r>
      <w:bookmarkEnd w:id="78"/>
      <w:bookmarkEnd w:id="81"/>
    </w:p>
    <w:p w14:paraId="603F9A34" w14:textId="77777777" w:rsidR="00013A20" w:rsidRPr="00013A20" w:rsidRDefault="008401C8" w:rsidP="00013A20">
      <w:pPr>
        <w:pStyle w:val="textbody"/>
      </w:pPr>
      <w:r>
        <w:t xml:space="preserve">This parameter defines the </w:t>
      </w:r>
      <w:r w:rsidR="00013A20">
        <w:t>location parameter of the lognormal distribution of fire sizes/durations for the ecoregion.  This value is equivalent to the mean of the associated normal distribution.  Expected mean for the lognormal distribution can be calculated as:  e(</w:t>
      </w:r>
      <w:r w:rsidR="00013A20">
        <w:rPr>
          <w:vertAlign w:val="superscript"/>
        </w:rPr>
        <w:t>µ + σ^2)/2</w:t>
      </w:r>
    </w:p>
    <w:p w14:paraId="030B97C8" w14:textId="77777777" w:rsidR="008401C8" w:rsidRDefault="008401C8">
      <w:pPr>
        <w:pStyle w:val="textbody"/>
      </w:pPr>
      <w:r>
        <w:t xml:space="preserve">Value: number ≥ </w:t>
      </w:r>
      <w:r w:rsidR="00013A20">
        <w:t>0</w:t>
      </w:r>
      <w:r>
        <w:t>.  Units: hectares</w:t>
      </w:r>
      <w:r w:rsidR="00013A20">
        <w:t xml:space="preserve"> or minutes</w:t>
      </w:r>
      <w:r>
        <w:t>.</w:t>
      </w:r>
    </w:p>
    <w:p w14:paraId="6ECA93CB" w14:textId="77777777" w:rsidR="008401C8" w:rsidRDefault="008401C8">
      <w:pPr>
        <w:pStyle w:val="Heading3"/>
        <w:spacing w:after="120"/>
      </w:pPr>
      <w:bookmarkStart w:id="82" w:name="_Toc136162641"/>
      <w:bookmarkStart w:id="83" w:name="_Toc169355872"/>
      <w:r>
        <w:t>S</w:t>
      </w:r>
      <w:r w:rsidR="00013A20">
        <w:t>igma</w:t>
      </w:r>
      <w:bookmarkEnd w:id="83"/>
    </w:p>
    <w:p w14:paraId="6C94BF2B" w14:textId="77777777"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√((e</w:t>
      </w:r>
      <w:r w:rsidR="00013A20">
        <w:rPr>
          <w:vertAlign w:val="superscript"/>
        </w:rPr>
        <w:t>σ^2</w:t>
      </w:r>
      <w:r w:rsidR="00013A20">
        <w:t xml:space="preserve"> – 1)* e</w:t>
      </w:r>
      <w:r w:rsidR="00013A20">
        <w:rPr>
          <w:vertAlign w:val="superscript"/>
        </w:rPr>
        <w:t>2µ + σ^2</w:t>
      </w:r>
      <w:r w:rsidR="00013A20">
        <w:t>)</w:t>
      </w:r>
    </w:p>
    <w:p w14:paraId="2176BF19" w14:textId="77777777" w:rsidR="008401C8" w:rsidRDefault="008401C8">
      <w:pPr>
        <w:pStyle w:val="textbody"/>
      </w:pPr>
      <w:r>
        <w:t xml:space="preserve">  </w:t>
      </w:r>
      <w:r w:rsidR="00013A20">
        <w:t xml:space="preserve">Value:  number ≥ 0  </w:t>
      </w:r>
      <w:r>
        <w:t>Units: hectares</w:t>
      </w:r>
      <w:r w:rsidR="00013A20">
        <w:t xml:space="preserve"> or minutes</w:t>
      </w:r>
      <w:r>
        <w:t>.</w:t>
      </w:r>
    </w:p>
    <w:p w14:paraId="638DD9E7" w14:textId="77777777" w:rsidR="00694F26" w:rsidRDefault="00694F26">
      <w:pPr>
        <w:pStyle w:val="Heading3"/>
        <w:spacing w:after="120"/>
      </w:pPr>
      <w:bookmarkStart w:id="84" w:name="_Toc169355873"/>
      <w:r>
        <w:t>Maximum Size/Duration</w:t>
      </w:r>
      <w:bookmarkEnd w:id="84"/>
    </w:p>
    <w:p w14:paraId="53ED591F" w14:textId="77777777"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14:paraId="5380CACF" w14:textId="77777777" w:rsidR="008401C8" w:rsidRDefault="008401C8">
      <w:pPr>
        <w:pStyle w:val="Heading3"/>
        <w:spacing w:after="120"/>
      </w:pPr>
      <w:bookmarkStart w:id="85" w:name="_Toc169355874"/>
      <w:r>
        <w:t>Spring FMC</w:t>
      </w:r>
      <w:r w:rsidR="00013A20">
        <w:t xml:space="preserve"> Low</w:t>
      </w:r>
      <w:bookmarkEnd w:id="85"/>
    </w:p>
    <w:p w14:paraId="0EF14B28" w14:textId="77777777" w:rsidR="008401C8" w:rsidRDefault="008401C8">
      <w:pPr>
        <w:pStyle w:val="textbody"/>
      </w:pPr>
      <w:r>
        <w:t xml:space="preserve">Foliar moisture content for the portion of the spring season with </w:t>
      </w:r>
      <w:r w:rsidR="00013A20">
        <w:t>lower</w:t>
      </w:r>
      <w:r>
        <w:t xml:space="preserve"> values for the ecoregion.</w:t>
      </w:r>
    </w:p>
    <w:p w14:paraId="59DCFCD8" w14:textId="77777777" w:rsidR="008401C8" w:rsidRDefault="00013A20">
      <w:pPr>
        <w:pStyle w:val="textbody"/>
      </w:pPr>
      <w:r>
        <w:t xml:space="preserve">Value:  </w:t>
      </w:r>
      <w:r w:rsidR="003E11B3">
        <w:t xml:space="preserve">0 ≤ number. </w:t>
      </w:r>
      <w:r>
        <w:t xml:space="preserve"> </w:t>
      </w:r>
      <w:r w:rsidR="008401C8">
        <w:t>Units: %</w:t>
      </w:r>
    </w:p>
    <w:p w14:paraId="0DDCD6F8" w14:textId="77777777" w:rsidR="00013A20" w:rsidRDefault="00013A20" w:rsidP="00013A20">
      <w:pPr>
        <w:pStyle w:val="Heading3"/>
        <w:spacing w:after="120"/>
      </w:pPr>
      <w:bookmarkStart w:id="86" w:name="_Toc169355875"/>
      <w:r>
        <w:t>Spring FMC High</w:t>
      </w:r>
      <w:bookmarkEnd w:id="86"/>
    </w:p>
    <w:p w14:paraId="6C2F9C2B" w14:textId="77777777" w:rsidR="00013A20" w:rsidRDefault="00013A20" w:rsidP="00013A20">
      <w:pPr>
        <w:pStyle w:val="textbody"/>
      </w:pPr>
      <w:r>
        <w:t>Foliar moisture content for the portion of the spring season with high</w:t>
      </w:r>
      <w:r w:rsidR="00020718">
        <w:t>er</w:t>
      </w:r>
      <w:r>
        <w:t xml:space="preserve"> values for the ecoregion.  </w:t>
      </w:r>
    </w:p>
    <w:p w14:paraId="798700AC" w14:textId="77777777" w:rsidR="00013A20" w:rsidRDefault="00013A20" w:rsidP="00013A20">
      <w:pPr>
        <w:pStyle w:val="textbody"/>
      </w:pPr>
      <w:r>
        <w:t xml:space="preserve">Value:  </w:t>
      </w:r>
      <w:r w:rsidR="003E11B3">
        <w:t>0 ≤ number.</w:t>
      </w:r>
      <w:r>
        <w:t xml:space="preserve">  Units: %</w:t>
      </w:r>
    </w:p>
    <w:p w14:paraId="4B31CBC8" w14:textId="77777777" w:rsidR="008401C8" w:rsidRDefault="008401C8">
      <w:pPr>
        <w:pStyle w:val="Heading3"/>
        <w:spacing w:after="120"/>
      </w:pPr>
      <w:bookmarkStart w:id="87" w:name="_Toc169355876"/>
      <w:r>
        <w:lastRenderedPageBreak/>
        <w:t>Spring High Proportion</w:t>
      </w:r>
      <w:bookmarkEnd w:id="87"/>
    </w:p>
    <w:p w14:paraId="506396E4" w14:textId="77777777" w:rsidR="008401C8" w:rsidRDefault="008401C8">
      <w:pPr>
        <w:pStyle w:val="textbody"/>
      </w:pPr>
      <w:r>
        <w:t>The proportion of fires within the spring season that occur during the “high” FMC period.</w:t>
      </w:r>
      <w:r w:rsidR="00013A20" w:rsidRPr="00013A20">
        <w:t xml:space="preserve"> </w:t>
      </w:r>
      <w:r w:rsidR="00013A20">
        <w:t>Spring Low Proportion is calculated as 1.0 – Spring High Proportion.</w:t>
      </w:r>
    </w:p>
    <w:p w14:paraId="17A07D80" w14:textId="77777777" w:rsidR="00020718" w:rsidRDefault="00020718">
      <w:pPr>
        <w:pStyle w:val="textbody"/>
      </w:pPr>
      <w:r>
        <w:t>Value:  0.00 ≤ number ≤ 1.00  Units:  Proportion</w:t>
      </w:r>
    </w:p>
    <w:p w14:paraId="02FB54B8" w14:textId="77777777" w:rsidR="008401C8" w:rsidRDefault="008401C8">
      <w:pPr>
        <w:pStyle w:val="Heading3"/>
        <w:spacing w:after="120"/>
      </w:pPr>
      <w:bookmarkStart w:id="88" w:name="_Toc169355877"/>
      <w:r>
        <w:t>Summer</w:t>
      </w:r>
      <w:r w:rsidR="00020718">
        <w:t xml:space="preserve"> </w:t>
      </w:r>
      <w:r>
        <w:t>FMC</w:t>
      </w:r>
      <w:r w:rsidR="00020718">
        <w:t xml:space="preserve"> Low</w:t>
      </w:r>
      <w:bookmarkEnd w:id="88"/>
    </w:p>
    <w:p w14:paraId="7EEDD9AD" w14:textId="77777777" w:rsidR="008401C8" w:rsidRDefault="008401C8">
      <w:pPr>
        <w:pStyle w:val="textbody"/>
      </w:pPr>
      <w:r>
        <w:t xml:space="preserve">Foliar moisture content for the portion of the summer season with </w:t>
      </w:r>
      <w:r w:rsidR="00020718">
        <w:t>lower</w:t>
      </w:r>
      <w:r>
        <w:t xml:space="preserve"> values for the ecoregion.</w:t>
      </w:r>
    </w:p>
    <w:p w14:paraId="05C4C2F5" w14:textId="77777777" w:rsidR="008401C8" w:rsidRDefault="00020718">
      <w:pPr>
        <w:pStyle w:val="textbody"/>
      </w:pPr>
      <w:r>
        <w:t xml:space="preserve">Value:  </w:t>
      </w:r>
      <w:r w:rsidR="003E11B3">
        <w:t xml:space="preserve">0 ≤ number.  </w:t>
      </w:r>
      <w:r w:rsidR="008401C8">
        <w:t>Units: %</w:t>
      </w:r>
    </w:p>
    <w:p w14:paraId="6877D3D8" w14:textId="77777777" w:rsidR="00020718" w:rsidRDefault="00020718" w:rsidP="00020718">
      <w:pPr>
        <w:pStyle w:val="Heading3"/>
        <w:spacing w:after="120"/>
      </w:pPr>
      <w:bookmarkStart w:id="89" w:name="_Toc169355878"/>
      <w:r>
        <w:t>Summer FMC High</w:t>
      </w:r>
      <w:bookmarkEnd w:id="89"/>
    </w:p>
    <w:p w14:paraId="5806F111" w14:textId="77777777" w:rsidR="00020718" w:rsidRDefault="00020718" w:rsidP="00020718">
      <w:pPr>
        <w:pStyle w:val="textbody"/>
      </w:pPr>
      <w:r>
        <w:t xml:space="preserve">Foliar moisture content for the portion of the summer season with higher values for the ecoregion.  </w:t>
      </w:r>
    </w:p>
    <w:p w14:paraId="1D5AECB9" w14:textId="77777777" w:rsidR="00020718" w:rsidRDefault="00020718" w:rsidP="00020718">
      <w:pPr>
        <w:pStyle w:val="textbody"/>
      </w:pPr>
      <w:r>
        <w:t xml:space="preserve">Value:  </w:t>
      </w:r>
      <w:r w:rsidR="003E11B3">
        <w:t>0 ≤ number.</w:t>
      </w:r>
      <w:r>
        <w:t xml:space="preserve">  Units: %</w:t>
      </w:r>
    </w:p>
    <w:p w14:paraId="44383CFD" w14:textId="77777777" w:rsidR="008401C8" w:rsidRDefault="008401C8">
      <w:pPr>
        <w:pStyle w:val="Heading3"/>
        <w:spacing w:after="120"/>
      </w:pPr>
      <w:bookmarkStart w:id="90" w:name="_Toc169355879"/>
      <w:r>
        <w:t>Summer High Proportion</w:t>
      </w:r>
      <w:bookmarkEnd w:id="90"/>
    </w:p>
    <w:p w14:paraId="3C889033" w14:textId="77777777" w:rsidR="008401C8" w:rsidRDefault="008401C8">
      <w:pPr>
        <w:pStyle w:val="textbody"/>
      </w:pPr>
      <w:r>
        <w:t>The proportion of fires within the summer season that occur during the “high” FMC period.</w:t>
      </w:r>
      <w:r w:rsidR="00020718" w:rsidRPr="00020718">
        <w:t xml:space="preserve"> </w:t>
      </w:r>
      <w:r w:rsidR="00020718">
        <w:t>Summer Low Proportion is calculated as 1.0 – Summer High Proportion.</w:t>
      </w:r>
    </w:p>
    <w:p w14:paraId="5E10C9A5" w14:textId="77777777" w:rsidR="00020718" w:rsidRDefault="00020718" w:rsidP="00020718">
      <w:pPr>
        <w:pStyle w:val="textbody"/>
      </w:pPr>
      <w:r>
        <w:t>Value:  0.00 ≤ number ≤ 1.00  Units:  Proportion</w:t>
      </w:r>
    </w:p>
    <w:p w14:paraId="4514A5F8" w14:textId="77777777" w:rsidR="00020718" w:rsidRDefault="00020718" w:rsidP="00020718">
      <w:pPr>
        <w:pStyle w:val="Heading3"/>
        <w:spacing w:after="120"/>
      </w:pPr>
      <w:bookmarkStart w:id="91" w:name="_Toc169355880"/>
      <w:r>
        <w:t>Fall FMC Low</w:t>
      </w:r>
      <w:bookmarkEnd w:id="91"/>
    </w:p>
    <w:p w14:paraId="442FEB91" w14:textId="77777777" w:rsidR="00020718" w:rsidRDefault="00020718" w:rsidP="00020718">
      <w:pPr>
        <w:pStyle w:val="textbody"/>
      </w:pPr>
      <w:r>
        <w:t>Foliar moisture content for the portion of the fall season with lower values for the ecoregion.</w:t>
      </w:r>
    </w:p>
    <w:p w14:paraId="7D6CF6A9" w14:textId="77777777" w:rsidR="00020718" w:rsidRDefault="00020718" w:rsidP="00020718">
      <w:pPr>
        <w:pStyle w:val="textbody"/>
      </w:pPr>
      <w:r>
        <w:t xml:space="preserve">Value:  </w:t>
      </w:r>
      <w:r w:rsidR="003E11B3">
        <w:t>0 ≤ number.</w:t>
      </w:r>
      <w:r>
        <w:t xml:space="preserve">  Units: %</w:t>
      </w:r>
    </w:p>
    <w:p w14:paraId="583F9B31" w14:textId="77777777" w:rsidR="008401C8" w:rsidRDefault="008401C8">
      <w:pPr>
        <w:pStyle w:val="Heading3"/>
        <w:spacing w:after="120"/>
      </w:pPr>
      <w:bookmarkStart w:id="92" w:name="_Toc169355881"/>
      <w:r>
        <w:t>Fall FMC</w:t>
      </w:r>
      <w:r w:rsidR="00020718">
        <w:t xml:space="preserve"> High</w:t>
      </w:r>
      <w:bookmarkEnd w:id="92"/>
    </w:p>
    <w:p w14:paraId="1B3192ED" w14:textId="77777777" w:rsidR="008401C8" w:rsidRDefault="008401C8">
      <w:pPr>
        <w:pStyle w:val="textbody"/>
      </w:pPr>
      <w:r>
        <w:t>Foliar moisture content for the portion of the fall season with higher values for the ecoregion.</w:t>
      </w:r>
    </w:p>
    <w:p w14:paraId="57DE45B1" w14:textId="77777777" w:rsidR="008401C8" w:rsidRDefault="00020718">
      <w:pPr>
        <w:pStyle w:val="textbody"/>
      </w:pPr>
      <w:r>
        <w:t xml:space="preserve">Value:  </w:t>
      </w:r>
      <w:r w:rsidR="003E11B3">
        <w:t>0</w:t>
      </w:r>
      <w:r>
        <w:t xml:space="preserve"> ≤ number</w:t>
      </w:r>
      <w:r w:rsidR="003E11B3">
        <w:t>.</w:t>
      </w:r>
      <w:r>
        <w:t xml:space="preserve">  </w:t>
      </w:r>
      <w:r w:rsidR="008401C8">
        <w:t>Units: %</w:t>
      </w:r>
    </w:p>
    <w:p w14:paraId="05248EF7" w14:textId="77777777" w:rsidR="008401C8" w:rsidRDefault="008401C8">
      <w:pPr>
        <w:pStyle w:val="Heading3"/>
        <w:spacing w:after="120"/>
      </w:pPr>
      <w:bookmarkStart w:id="93" w:name="_Toc169355882"/>
      <w:r>
        <w:t>Fall High Proportion</w:t>
      </w:r>
      <w:bookmarkEnd w:id="93"/>
    </w:p>
    <w:p w14:paraId="668D5047" w14:textId="77777777" w:rsidR="008401C8" w:rsidRDefault="008401C8">
      <w:pPr>
        <w:pStyle w:val="textbody"/>
      </w:pPr>
      <w:r>
        <w:t>The proportion of fires within the fall season that occur during the “high” FMC period.</w:t>
      </w:r>
      <w:r w:rsidR="00020718" w:rsidRPr="00020718">
        <w:t xml:space="preserve"> </w:t>
      </w:r>
      <w:r w:rsidR="00020718">
        <w:t>Fall Low Proportion is calculated as 1.0 – Fall High Proportion.</w:t>
      </w:r>
    </w:p>
    <w:p w14:paraId="564D969F" w14:textId="77777777" w:rsidR="00020718" w:rsidRDefault="00020718" w:rsidP="00020718">
      <w:pPr>
        <w:pStyle w:val="textbody"/>
      </w:pPr>
      <w:r>
        <w:t>Value:  0.00 ≤ number ≤ 1.00  Units:  Proportion</w:t>
      </w:r>
    </w:p>
    <w:p w14:paraId="79984200" w14:textId="77777777" w:rsidR="00020718" w:rsidRDefault="00020718" w:rsidP="00020718">
      <w:pPr>
        <w:pStyle w:val="Heading3"/>
        <w:spacing w:after="120"/>
      </w:pPr>
      <w:bookmarkStart w:id="94" w:name="_Toc169355883"/>
      <w:r>
        <w:lastRenderedPageBreak/>
        <w:t xml:space="preserve">Default Open Fuel </w:t>
      </w:r>
      <w:r w:rsidR="005603A9">
        <w:t>Type Index</w:t>
      </w:r>
      <w:bookmarkEnd w:id="94"/>
    </w:p>
    <w:p w14:paraId="6128FDF2" w14:textId="77777777"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AB27D0">
          <w:rPr>
            <w:rStyle w:val="Hyperlink"/>
          </w:rPr>
          <w:fldChar w:fldCharType="begin"/>
        </w:r>
        <w:r w:rsidR="00870454">
          <w:instrText xml:space="preserve"> REF _Ref272935693 \r \h </w:instrText>
        </w:r>
        <w:r w:rsidR="00AB27D0">
          <w:rPr>
            <w:rStyle w:val="Hyperlink"/>
          </w:rPr>
        </w:r>
        <w:r w:rsidR="00AB27D0">
          <w:rPr>
            <w:rStyle w:val="Hyperlink"/>
          </w:rPr>
          <w:fldChar w:fldCharType="separate"/>
        </w:r>
        <w:r w:rsidR="0028773D">
          <w:t>2.14</w:t>
        </w:r>
        <w:r w:rsidR="00AB27D0">
          <w:rPr>
            <w:rStyle w:val="Hyperlink"/>
          </w:rPr>
          <w:fldChar w:fldCharType="end"/>
        </w:r>
      </w:hyperlink>
      <w:r w:rsidR="005603A9">
        <w:t>).</w:t>
      </w:r>
    </w:p>
    <w:p w14:paraId="7CA3282B" w14:textId="77777777" w:rsidR="00020718" w:rsidRDefault="00020718" w:rsidP="00020718">
      <w:pPr>
        <w:pStyle w:val="textbody"/>
      </w:pPr>
      <w:r>
        <w:t>Val</w:t>
      </w:r>
      <w:r w:rsidR="005603A9">
        <w:t>ue:  1 ≤ number ≤ n (number of fuel types)  Units:  Integer</w:t>
      </w:r>
    </w:p>
    <w:p w14:paraId="1A48F21C" w14:textId="77777777" w:rsidR="00020718" w:rsidRDefault="008073FB" w:rsidP="00020718">
      <w:pPr>
        <w:pStyle w:val="Heading3"/>
        <w:spacing w:after="120"/>
      </w:pPr>
      <w:bookmarkStart w:id="95" w:name="_Ref272935765"/>
      <w:bookmarkStart w:id="96" w:name="_Toc169355884"/>
      <w:r>
        <w:t xml:space="preserve">Number of </w:t>
      </w:r>
      <w:bookmarkEnd w:id="95"/>
      <w:r w:rsidR="001B7FD6">
        <w:t>Ignitions</w:t>
      </w:r>
      <w:bookmarkEnd w:id="96"/>
    </w:p>
    <w:p w14:paraId="7B7CD2A4" w14:textId="77777777"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timestep and </w:t>
      </w:r>
      <w:r>
        <w:t>used as λ for the Poisson distribution.</w:t>
      </w:r>
    </w:p>
    <w:p w14:paraId="7EA9DFCD" w14:textId="77777777" w:rsidR="00020718" w:rsidRPr="00020718" w:rsidRDefault="00020718" w:rsidP="00020718">
      <w:pPr>
        <w:pStyle w:val="textbody"/>
      </w:pPr>
    </w:p>
    <w:p w14:paraId="55FBAFFC" w14:textId="77777777" w:rsidR="008C3959" w:rsidRDefault="008C3959" w:rsidP="008C3959">
      <w:pPr>
        <w:pStyle w:val="Heading2"/>
        <w:spacing w:after="120"/>
      </w:pPr>
      <w:bookmarkStart w:id="97" w:name="_Ref133906751"/>
      <w:bookmarkStart w:id="98" w:name="_Toc136162633"/>
      <w:bookmarkStart w:id="99" w:name="_Toc169355885"/>
      <w:r>
        <w:t>InitialFireEcoregionsMap</w:t>
      </w:r>
      <w:bookmarkEnd w:id="97"/>
      <w:bookmarkEnd w:id="98"/>
      <w:bookmarkEnd w:id="99"/>
    </w:p>
    <w:p w14:paraId="339B41C5" w14:textId="77777777"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AB27D0">
        <w:fldChar w:fldCharType="begin"/>
      </w:r>
      <w:r w:rsidR="00870454">
        <w:instrText xml:space="preserve"> REF _Ref272935709 \r \h </w:instrText>
      </w:r>
      <w:r w:rsidR="00AB27D0">
        <w:fldChar w:fldCharType="separate"/>
      </w:r>
      <w:r w:rsidR="0028773D">
        <w:t>2.6</w:t>
      </w:r>
      <w:r w:rsidR="00AB27D0">
        <w:fldChar w:fldCharType="end"/>
      </w:r>
      <w:r w:rsidR="00926FE5">
        <w:t xml:space="preserve">).  </w:t>
      </w:r>
      <w:r w:rsidR="004F52AE">
        <w:t>This map can be the same as the succession ecoregion map.</w:t>
      </w:r>
    </w:p>
    <w:p w14:paraId="6636F9A2" w14:textId="77777777" w:rsidR="004F52AE" w:rsidRDefault="004F52AE">
      <w:pPr>
        <w:pStyle w:val="Heading2"/>
        <w:spacing w:after="120"/>
      </w:pPr>
      <w:bookmarkStart w:id="100" w:name="_Toc136162647"/>
      <w:bookmarkStart w:id="101" w:name="_Toc102232960"/>
      <w:bookmarkStart w:id="102" w:name="_Toc169355886"/>
      <w:bookmarkEnd w:id="79"/>
      <w:bookmarkEnd w:id="80"/>
      <w:bookmarkEnd w:id="82"/>
      <w:r>
        <w:t>DynamicEcoregionTable</w:t>
      </w:r>
      <w:bookmarkEnd w:id="102"/>
    </w:p>
    <w:p w14:paraId="6613983C" w14:textId="77777777" w:rsidR="004F52AE" w:rsidRPr="004F52AE" w:rsidRDefault="004F52AE" w:rsidP="004F52AE">
      <w:pPr>
        <w:pStyle w:val="textbody"/>
      </w:pPr>
      <w:r>
        <w:t>This table enables the user to allow fire ecoregions to change spatially through the course of a simulation.  The first column represents the simulation timestep (year) when the new map should be applied.  The second column gives the filename of the new fire ecoregion map.  The InitialFireEcoregionsMap will be applied until the timestep reaches the first year listed in the table.  The new map will be applied until the timestep reaches the next year listed in the table.  If no additional files are listed, the program will continue using the current fire ecoregion map.  Use of the DynamicEcoregionTable is optional.  If no additional maps are included in this table, the program will use the InitialFireEcoregionsMap for the entire simulation.</w:t>
      </w:r>
    </w:p>
    <w:p w14:paraId="18C43494" w14:textId="77777777" w:rsidR="004F52AE" w:rsidRDefault="004F52AE">
      <w:pPr>
        <w:pStyle w:val="Heading2"/>
        <w:spacing w:after="120"/>
      </w:pPr>
      <w:bookmarkStart w:id="103" w:name="_Ref272935732"/>
      <w:bookmarkStart w:id="104" w:name="_Toc169355887"/>
      <w:r>
        <w:t>GroundSlopeFile (optional)</w:t>
      </w:r>
      <w:bookmarkEnd w:id="103"/>
      <w:bookmarkEnd w:id="104"/>
    </w:p>
    <w:p w14:paraId="3A21D221" w14:textId="77777777" w:rsidR="004F52AE" w:rsidRPr="004F52AE" w:rsidRDefault="004F52AE" w:rsidP="004F52AE">
      <w:pPr>
        <w:pStyle w:val="textbody"/>
      </w:pPr>
      <w:r>
        <w:t>This optional parameter specifies a raster map to represent percent ground slope.  The map should have integer values representing percent slope on the ground.  If this map is included, the UphillSlopeAzimuthMap (</w:t>
      </w:r>
      <w:r w:rsidR="00AB27D0">
        <w:fldChar w:fldCharType="begin"/>
      </w:r>
      <w:r w:rsidR="00870454">
        <w:instrText xml:space="preserve"> REF _Ref272935725 \r \h </w:instrText>
      </w:r>
      <w:r w:rsidR="00AB27D0">
        <w:fldChar w:fldCharType="separate"/>
      </w:r>
      <w:r w:rsidR="0028773D">
        <w:t>2.10</w:t>
      </w:r>
      <w:r w:rsidR="00AB27D0">
        <w:fldChar w:fldCharType="end"/>
      </w:r>
      <w:r>
        <w:t>) must also be included.</w:t>
      </w:r>
    </w:p>
    <w:p w14:paraId="3E8716F4" w14:textId="77777777" w:rsidR="004F52AE" w:rsidRDefault="004F52AE">
      <w:pPr>
        <w:pStyle w:val="Heading2"/>
        <w:spacing w:after="120"/>
      </w:pPr>
      <w:bookmarkStart w:id="105" w:name="_Ref272935725"/>
      <w:bookmarkStart w:id="106" w:name="_Toc169355888"/>
      <w:r>
        <w:t>UphillSlopeAzimuthMap (optional)</w:t>
      </w:r>
      <w:bookmarkEnd w:id="105"/>
      <w:bookmarkEnd w:id="106"/>
    </w:p>
    <w:p w14:paraId="5F8855BF" w14:textId="77777777"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if GroundSlopeFile</w:t>
      </w:r>
      <w:r w:rsidR="000D4C9E">
        <w:t xml:space="preserve"> (</w:t>
      </w:r>
      <w:r w:rsidR="00AB27D0">
        <w:fldChar w:fldCharType="begin"/>
      </w:r>
      <w:r w:rsidR="00870454">
        <w:instrText xml:space="preserve"> REF _Ref272935732 \r \h </w:instrText>
      </w:r>
      <w:r w:rsidR="00AB27D0">
        <w:fldChar w:fldCharType="separate"/>
      </w:r>
      <w:r w:rsidR="0028773D">
        <w:t>2.9</w:t>
      </w:r>
      <w:r w:rsidR="00AB27D0">
        <w:fldChar w:fldCharType="end"/>
      </w:r>
      <w:r w:rsidR="000D4C9E">
        <w:t>)</w:t>
      </w:r>
      <w:r w:rsidR="009027C6">
        <w:t xml:space="preserve"> is specified, if which case this parameter is required.</w:t>
      </w:r>
    </w:p>
    <w:p w14:paraId="0C4E68B1" w14:textId="77777777" w:rsidR="008401C8" w:rsidRDefault="008401C8">
      <w:pPr>
        <w:pStyle w:val="Heading2"/>
        <w:spacing w:after="120"/>
      </w:pPr>
      <w:bookmarkStart w:id="107" w:name="_Ref272935439"/>
      <w:bookmarkStart w:id="108" w:name="_Toc169355889"/>
      <w:r>
        <w:t>Seasons Table</w:t>
      </w:r>
      <w:bookmarkEnd w:id="100"/>
      <w:bookmarkEnd w:id="107"/>
      <w:bookmarkEnd w:id="108"/>
    </w:p>
    <w:p w14:paraId="3712FBC8" w14:textId="77777777" w:rsidR="008401C8" w:rsidRDefault="008401C8">
      <w:pPr>
        <w:pStyle w:val="textbody"/>
      </w:pPr>
      <w:r>
        <w:t>The seasons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2290"/>
        <w:gridCol w:w="3297"/>
      </w:tblGrid>
      <w:tr w:rsidR="008401C8" w14:paraId="6EAF6583" w14:textId="77777777">
        <w:tc>
          <w:tcPr>
            <w:tcW w:w="2463" w:type="dxa"/>
          </w:tcPr>
          <w:p w14:paraId="6E520B4F" w14:textId="77777777" w:rsidR="008401C8" w:rsidRDefault="008401C8">
            <w:pPr>
              <w:pStyle w:val="textbody"/>
              <w:ind w:left="0" w:right="0"/>
            </w:pPr>
            <w:r>
              <w:t>parameter name</w:t>
            </w:r>
          </w:p>
        </w:tc>
        <w:tc>
          <w:tcPr>
            <w:tcW w:w="2290" w:type="dxa"/>
          </w:tcPr>
          <w:p w14:paraId="5C88C5DE" w14:textId="77777777" w:rsidR="008401C8" w:rsidRDefault="008401C8">
            <w:pPr>
              <w:pStyle w:val="textbody"/>
              <w:ind w:left="0" w:right="0"/>
            </w:pPr>
            <w:r>
              <w:t>Units</w:t>
            </w:r>
          </w:p>
        </w:tc>
        <w:tc>
          <w:tcPr>
            <w:tcW w:w="3297" w:type="dxa"/>
          </w:tcPr>
          <w:p w14:paraId="061BAC58" w14:textId="77777777" w:rsidR="008401C8" w:rsidRDefault="008401C8">
            <w:pPr>
              <w:pStyle w:val="textbody"/>
              <w:ind w:left="0" w:right="0"/>
            </w:pPr>
            <w:r>
              <w:t>description</w:t>
            </w:r>
          </w:p>
        </w:tc>
      </w:tr>
      <w:tr w:rsidR="008401C8" w14:paraId="6B52A78C" w14:textId="77777777">
        <w:tc>
          <w:tcPr>
            <w:tcW w:w="2463" w:type="dxa"/>
          </w:tcPr>
          <w:p w14:paraId="59D63F9C" w14:textId="77777777" w:rsidR="008401C8" w:rsidRDefault="008401C8">
            <w:pPr>
              <w:pStyle w:val="textbody"/>
              <w:ind w:left="0" w:right="0"/>
            </w:pPr>
            <w:r>
              <w:t>Season Name</w:t>
            </w:r>
          </w:p>
        </w:tc>
        <w:tc>
          <w:tcPr>
            <w:tcW w:w="2290" w:type="dxa"/>
          </w:tcPr>
          <w:p w14:paraId="0B53289B" w14:textId="77777777" w:rsidR="008401C8" w:rsidRDefault="008401C8">
            <w:pPr>
              <w:pStyle w:val="textbody"/>
              <w:ind w:left="0" w:right="0"/>
            </w:pPr>
            <w:r>
              <w:t xml:space="preserve">text </w:t>
            </w:r>
          </w:p>
        </w:tc>
        <w:tc>
          <w:tcPr>
            <w:tcW w:w="3297" w:type="dxa"/>
          </w:tcPr>
          <w:p w14:paraId="10496920" w14:textId="77777777" w:rsidR="008401C8" w:rsidRDefault="008401C8">
            <w:pPr>
              <w:pStyle w:val="textbody"/>
              <w:ind w:left="0" w:right="0"/>
            </w:pPr>
            <w:r>
              <w:t>Names of the three seasons.  Must be “Spring”, “Summer”, or “Fall”.</w:t>
            </w:r>
          </w:p>
        </w:tc>
      </w:tr>
      <w:tr w:rsidR="008401C8" w14:paraId="2FF970E6" w14:textId="77777777">
        <w:tc>
          <w:tcPr>
            <w:tcW w:w="2463" w:type="dxa"/>
          </w:tcPr>
          <w:p w14:paraId="5CF2852B" w14:textId="77777777" w:rsidR="008401C8" w:rsidRDefault="008401C8">
            <w:pPr>
              <w:pStyle w:val="textbody"/>
              <w:ind w:left="0" w:right="0"/>
            </w:pPr>
            <w:r>
              <w:t>Leaf Status</w:t>
            </w:r>
          </w:p>
        </w:tc>
        <w:tc>
          <w:tcPr>
            <w:tcW w:w="2290" w:type="dxa"/>
          </w:tcPr>
          <w:p w14:paraId="5EEB9E42" w14:textId="77777777" w:rsidR="008401C8" w:rsidRDefault="008401C8">
            <w:pPr>
              <w:pStyle w:val="textbody"/>
              <w:ind w:left="0" w:right="0"/>
            </w:pPr>
            <w:r>
              <w:t>text</w:t>
            </w:r>
          </w:p>
        </w:tc>
        <w:tc>
          <w:tcPr>
            <w:tcW w:w="3297" w:type="dxa"/>
          </w:tcPr>
          <w:p w14:paraId="10232970" w14:textId="77777777" w:rsidR="008401C8" w:rsidRDefault="008401C8">
            <w:pPr>
              <w:pStyle w:val="textbody"/>
              <w:ind w:left="0" w:right="0"/>
            </w:pPr>
            <w:r>
              <w:t>Either “LeafOn” or “LeafOff”</w:t>
            </w:r>
          </w:p>
        </w:tc>
      </w:tr>
      <w:tr w:rsidR="008401C8" w14:paraId="3B35337A" w14:textId="77777777">
        <w:tc>
          <w:tcPr>
            <w:tcW w:w="2463" w:type="dxa"/>
          </w:tcPr>
          <w:p w14:paraId="0F6CFEC6" w14:textId="77777777" w:rsidR="008401C8" w:rsidRDefault="008401C8">
            <w:pPr>
              <w:pStyle w:val="textbody"/>
              <w:ind w:left="0" w:right="0"/>
            </w:pPr>
            <w:r>
              <w:t>Proportion</w:t>
            </w:r>
          </w:p>
        </w:tc>
        <w:tc>
          <w:tcPr>
            <w:tcW w:w="2290" w:type="dxa"/>
          </w:tcPr>
          <w:p w14:paraId="6376B5E3" w14:textId="77777777" w:rsidR="008401C8" w:rsidRDefault="00694F26">
            <w:pPr>
              <w:pStyle w:val="textbody"/>
              <w:ind w:left="0" w:right="0"/>
            </w:pPr>
            <w:r>
              <w:t>0.0 ≤ double ≤</w:t>
            </w:r>
            <w:r w:rsidR="008401C8">
              <w:t xml:space="preserve"> 1.0</w:t>
            </w:r>
          </w:p>
        </w:tc>
        <w:tc>
          <w:tcPr>
            <w:tcW w:w="3297" w:type="dxa"/>
          </w:tcPr>
          <w:p w14:paraId="5C2CBC00" w14:textId="77777777" w:rsidR="008401C8" w:rsidRDefault="008401C8">
            <w:pPr>
              <w:pStyle w:val="textbody"/>
              <w:ind w:left="0" w:right="0"/>
            </w:pPr>
            <w:r>
              <w:t>The proportion of fires that happen within each season</w:t>
            </w:r>
          </w:p>
        </w:tc>
      </w:tr>
      <w:tr w:rsidR="008401C8" w14:paraId="5DAAE862" w14:textId="77777777">
        <w:tc>
          <w:tcPr>
            <w:tcW w:w="2463" w:type="dxa"/>
          </w:tcPr>
          <w:p w14:paraId="0304A33E" w14:textId="77777777" w:rsidR="008401C8" w:rsidRDefault="003A66EF">
            <w:pPr>
              <w:pStyle w:val="textbody"/>
              <w:ind w:left="0" w:right="0"/>
            </w:pPr>
            <w:r>
              <w:t xml:space="preserve">Percent </w:t>
            </w:r>
            <w:r w:rsidR="008401C8">
              <w:t>Curing</w:t>
            </w:r>
          </w:p>
        </w:tc>
        <w:tc>
          <w:tcPr>
            <w:tcW w:w="2290" w:type="dxa"/>
          </w:tcPr>
          <w:p w14:paraId="63F745C8" w14:textId="77777777"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14:paraId="203CF5B5" w14:textId="77777777"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14:paraId="7811A996" w14:textId="77777777">
        <w:tc>
          <w:tcPr>
            <w:tcW w:w="2463" w:type="dxa"/>
          </w:tcPr>
          <w:p w14:paraId="00A1EA52" w14:textId="77777777" w:rsidR="00694F26" w:rsidRDefault="00694F26">
            <w:pPr>
              <w:pStyle w:val="textbody"/>
              <w:ind w:left="0" w:right="0"/>
            </w:pPr>
            <w:r>
              <w:t>Daylength Proportion</w:t>
            </w:r>
          </w:p>
        </w:tc>
        <w:tc>
          <w:tcPr>
            <w:tcW w:w="2290" w:type="dxa"/>
          </w:tcPr>
          <w:p w14:paraId="5EA702C9" w14:textId="77777777" w:rsidR="00694F26" w:rsidRDefault="00694F26">
            <w:pPr>
              <w:pStyle w:val="textbody"/>
              <w:ind w:left="0" w:right="0"/>
            </w:pPr>
            <w:r>
              <w:t>0.0 ≤ double ≤ 1.0</w:t>
            </w:r>
          </w:p>
        </w:tc>
        <w:tc>
          <w:tcPr>
            <w:tcW w:w="3297" w:type="dxa"/>
          </w:tcPr>
          <w:p w14:paraId="4822BF4C" w14:textId="77777777"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14:paraId="58A3DDAC" w14:textId="77777777" w:rsidR="008401C8" w:rsidRDefault="008401C8">
      <w:pPr>
        <w:pStyle w:val="textbody"/>
      </w:pPr>
    </w:p>
    <w:p w14:paraId="217BE4D4" w14:textId="77777777" w:rsidR="009027C6" w:rsidRDefault="00166B13">
      <w:pPr>
        <w:pStyle w:val="Heading2"/>
        <w:spacing w:after="120"/>
      </w:pPr>
      <w:bookmarkStart w:id="109" w:name="_Ref272935776"/>
      <w:bookmarkStart w:id="110" w:name="_Toc136162651"/>
      <w:bookmarkStart w:id="111" w:name="_Toc169355890"/>
      <w:r>
        <w:t>InitialWeatherDatabase</w:t>
      </w:r>
      <w:bookmarkEnd w:id="109"/>
      <w:bookmarkEnd w:id="111"/>
    </w:p>
    <w:p w14:paraId="29066E96" w14:textId="77777777" w:rsidR="00192A54" w:rsidRDefault="009027C6" w:rsidP="009027C6">
      <w:pPr>
        <w:pStyle w:val="textbody"/>
      </w:pPr>
      <w:r>
        <w:t xml:space="preserve">This parameter specifies the name of a </w:t>
      </w:r>
      <w:r w:rsidR="00694F26">
        <w:t xml:space="preserve">Comma-separated text file </w:t>
      </w:r>
      <w:r>
        <w:t>(.</w:t>
      </w:r>
      <w:r w:rsidR="00694F26">
        <w:t>csv</w:t>
      </w:r>
      <w:r>
        <w:t xml:space="preserve">) that contains the season weather data.  </w:t>
      </w:r>
      <w:r w:rsidR="00694F26">
        <w:t xml:space="preserve">The table should contain fields labeled “FFMC” (Fine Fuel Mositure Code), “BUI” (Build-Up Index), “WSV” (Wind Speed Velocity),“WINDDir” (Wind Direction), “FWIBin”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AB27D0">
        <w:fldChar w:fldCharType="begin"/>
      </w:r>
      <w:r w:rsidR="00870454">
        <w:instrText xml:space="preserve"> REF _Ref272935754 \r \h </w:instrText>
      </w:r>
      <w:r w:rsidR="00AB27D0">
        <w:fldChar w:fldCharType="separate"/>
      </w:r>
      <w:r w:rsidR="0028773D">
        <w:t>2.6.2</w:t>
      </w:r>
      <w:r w:rsidR="00AB27D0">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FWIBin (1-5) </w:t>
      </w:r>
      <w:r w:rsidR="00B70ABB">
        <w:t>is required for any ecoregion-season combination</w:t>
      </w:r>
      <w:r w:rsidR="00192A54">
        <w:t xml:space="preserve"> that has a fir</w:t>
      </w:r>
      <w:r w:rsidR="000E4964">
        <w:t xml:space="preserve">e ignition rate (Section </w:t>
      </w:r>
      <w:r w:rsidR="00AB27D0">
        <w:fldChar w:fldCharType="begin"/>
      </w:r>
      <w:r w:rsidR="00870454">
        <w:instrText xml:space="preserve"> REF _Ref272935765 \r \h </w:instrText>
      </w:r>
      <w:r w:rsidR="00AB27D0">
        <w:fldChar w:fldCharType="separate"/>
      </w:r>
      <w:r w:rsidR="0028773D">
        <w:t>2.6.16</w:t>
      </w:r>
      <w:r w:rsidR="00AB27D0">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14:paraId="76CD3499" w14:textId="77777777" w:rsidR="00192A54" w:rsidRPr="009027C6" w:rsidRDefault="00192A54" w:rsidP="009027C6">
      <w:pPr>
        <w:pStyle w:val="textbody"/>
      </w:pPr>
    </w:p>
    <w:p w14:paraId="3967D60E" w14:textId="77777777" w:rsidR="00166B13" w:rsidRDefault="00166B13">
      <w:pPr>
        <w:pStyle w:val="Heading2"/>
        <w:spacing w:after="120"/>
      </w:pPr>
      <w:bookmarkStart w:id="112" w:name="_Toc169355891"/>
      <w:r>
        <w:t>DynamicWeatherTable</w:t>
      </w:r>
      <w:bookmarkEnd w:id="112"/>
    </w:p>
    <w:p w14:paraId="5F8BB651" w14:textId="77777777" w:rsidR="00166B13" w:rsidRPr="004F52AE" w:rsidRDefault="00166B13" w:rsidP="00166B13">
      <w:pPr>
        <w:pStyle w:val="textbody"/>
      </w:pPr>
      <w:r>
        <w:t>This table enables the user to allow weather data to change through the course of a simulation.  The first column represents the simulation timestep (year) when the new weather data should be applied.  The second column gives the filename of the new weather database.  The InitialWeatherDatabase will be applied until the timestep reaches the first year listed in the table.  The new database will be applied until the timestep reaches the next year listed in the table.</w:t>
      </w:r>
      <w:r w:rsidR="00714A2B">
        <w:t xml:space="preserve">  The format and naming conventions of tables must be the same as described for the InitialWeatherDatabase (</w:t>
      </w:r>
      <w:r w:rsidR="00AB27D0">
        <w:fldChar w:fldCharType="begin"/>
      </w:r>
      <w:r w:rsidR="00870454">
        <w:instrText xml:space="preserve"> REF _Ref272935776 \r \h </w:instrText>
      </w:r>
      <w:r w:rsidR="00AB27D0">
        <w:fldChar w:fldCharType="separate"/>
      </w:r>
      <w:r w:rsidR="0028773D">
        <w:t>2.12</w:t>
      </w:r>
      <w:r w:rsidR="00AB27D0">
        <w:fldChar w:fldCharType="end"/>
      </w:r>
      <w:r w:rsidR="00714A2B">
        <w:t>).</w:t>
      </w:r>
      <w:r>
        <w:t xml:space="preserve">  If no additional files are listed, the program will continue using the current weather database.  Use of the DynamicWeatherTable is optional.  If no additional files are included in this table, the program will use the InitialWeatherDatabase for the entire simulation.</w:t>
      </w:r>
    </w:p>
    <w:p w14:paraId="0DDE3C76" w14:textId="77777777" w:rsidR="008401C8" w:rsidRDefault="008401C8">
      <w:pPr>
        <w:pStyle w:val="Heading2"/>
        <w:spacing w:after="120"/>
      </w:pPr>
      <w:bookmarkStart w:id="113" w:name="_Fuel_Type_Table"/>
      <w:bookmarkStart w:id="114" w:name="_Ref272935408"/>
      <w:bookmarkStart w:id="115" w:name="_Ref272935419"/>
      <w:bookmarkStart w:id="116" w:name="_Ref272935472"/>
      <w:bookmarkStart w:id="117" w:name="_Ref272935693"/>
      <w:bookmarkStart w:id="118" w:name="_Toc169355892"/>
      <w:bookmarkEnd w:id="113"/>
      <w:r>
        <w:t>Fuel Type Table</w:t>
      </w:r>
      <w:bookmarkEnd w:id="110"/>
      <w:bookmarkEnd w:id="114"/>
      <w:bookmarkEnd w:id="115"/>
      <w:bookmarkEnd w:id="116"/>
      <w:bookmarkEnd w:id="117"/>
      <w:bookmarkEnd w:id="118"/>
    </w:p>
    <w:p w14:paraId="21C23816" w14:textId="77777777"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14:paraId="32EE66D4" w14:textId="77777777" w:rsidR="00714A2B" w:rsidRDefault="00714A2B">
      <w:pPr>
        <w:pStyle w:val="textbody"/>
      </w:pPr>
      <w:r>
        <w:t>2.15.1  Index</w:t>
      </w:r>
    </w:p>
    <w:p w14:paraId="7EEBADC0" w14:textId="77777777" w:rsidR="00714A2B" w:rsidRDefault="00714A2B">
      <w:pPr>
        <w:pStyle w:val="textbody"/>
      </w:pPr>
      <w:r>
        <w:t>The first column in the table (Index), lists an integer index value for each fuel type.  The index value in this table should correspond with index values used in the accompanying Fuel Extension.  All index values that appear in the Fuel Extension need to be listed in this FuelTypeTable.</w:t>
      </w:r>
    </w:p>
    <w:p w14:paraId="32759DAE" w14:textId="77777777" w:rsidR="00714A2B" w:rsidRDefault="00714A2B">
      <w:pPr>
        <w:pStyle w:val="textbody"/>
      </w:pPr>
    </w:p>
    <w:p w14:paraId="652EEAA9" w14:textId="77777777" w:rsidR="00714A2B" w:rsidRDefault="007543B8">
      <w:pPr>
        <w:pStyle w:val="textbody"/>
      </w:pPr>
      <w:r>
        <w:t>2.15.2</w:t>
      </w:r>
      <w:r w:rsidR="00714A2B">
        <w:t xml:space="preserve">  BaseType</w:t>
      </w:r>
    </w:p>
    <w:p w14:paraId="53ED360D" w14:textId="77777777" w:rsidR="00714A2B" w:rsidRDefault="00714A2B">
      <w:pPr>
        <w:pStyle w:val="textbody"/>
      </w:pPr>
      <w:r>
        <w:t xml:space="preserve">All fuel types must be assigned to a base type, which can be Conifer, ConiferPlantation, Deciduous, Slash, or Open.  The base type defines how </w:t>
      </w:r>
      <w:r>
        <w:lastRenderedPageBreak/>
        <w:t>the fuels are treated by the extension in calculations of fire spread, conifer dominance, and severity.</w:t>
      </w:r>
    </w:p>
    <w:p w14:paraId="4E3F76B3" w14:textId="77777777" w:rsidR="00714A2B" w:rsidRDefault="00714A2B">
      <w:pPr>
        <w:pStyle w:val="textbody"/>
      </w:pPr>
    </w:p>
    <w:p w14:paraId="73B99308" w14:textId="77777777" w:rsidR="00714A2B" w:rsidRDefault="00714A2B">
      <w:pPr>
        <w:pStyle w:val="textbody"/>
      </w:pPr>
      <w:r>
        <w:t>2.15.</w:t>
      </w:r>
      <w:r w:rsidR="007543B8">
        <w:t>3</w:t>
      </w:r>
      <w:r>
        <w:t xml:space="preserve">  SurfaceType</w:t>
      </w:r>
    </w:p>
    <w:p w14:paraId="314A8A3A" w14:textId="77777777" w:rsidR="00714A2B" w:rsidRDefault="00714A2B">
      <w:pPr>
        <w:pStyle w:val="textbody"/>
      </w:pPr>
      <w:r>
        <w:t>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value for this parameter are C1-C7, D1, M1-M4, S1-S3, O1a, O1b.</w:t>
      </w:r>
    </w:p>
    <w:p w14:paraId="13A59157" w14:textId="77777777" w:rsidR="0024651D" w:rsidRDefault="0024651D">
      <w:pPr>
        <w:pStyle w:val="Heading2"/>
        <w:spacing w:after="120"/>
      </w:pPr>
      <w:bookmarkStart w:id="119" w:name="_Toc136162671"/>
      <w:bookmarkStart w:id="120" w:name="_Toc169355893"/>
      <w:r>
        <w:t>SeverityCalibrationFactor</w:t>
      </w:r>
      <w:bookmarkEnd w:id="120"/>
    </w:p>
    <w:p w14:paraId="51C567E8" w14:textId="77777777" w:rsidR="0024651D" w:rsidRPr="0024651D" w:rsidRDefault="0024651D" w:rsidP="0024651D">
      <w:pPr>
        <w:pStyle w:val="textbody"/>
      </w:pPr>
      <w:r>
        <w:t>This parameter defines the weight (if any) given to the initial rate of spread (</w:t>
      </w:r>
      <w:r w:rsidRPr="007543B8">
        <w:rPr>
          <w:i/>
        </w:rPr>
        <w:t>ROS</w:t>
      </w:r>
      <w:r w:rsidRPr="007543B8">
        <w:rPr>
          <w:i/>
          <w:vertAlign w:val="subscript"/>
        </w:rPr>
        <w:t>i</w:t>
      </w:r>
      <w:r>
        <w:t xml:space="preserve">), relative to the adjusted rate of spread (AdjROS), when calculating severity.  A value of 0 makes severity dependent solely on AdjROS.  A value of 1.0 weights the two rates equally, and values greater than 1.0 more heavily weight </w:t>
      </w:r>
      <w:r w:rsidRPr="007543B8">
        <w:rPr>
          <w:i/>
        </w:rPr>
        <w:t>ROS</w:t>
      </w:r>
      <w:r w:rsidRPr="007543B8">
        <w:rPr>
          <w:i/>
          <w:vertAlign w:val="subscript"/>
        </w:rPr>
        <w:t>i</w:t>
      </w:r>
      <w:r>
        <w:t>.  Values:  number ≥ 0.</w:t>
      </w:r>
    </w:p>
    <w:p w14:paraId="1D301D0E" w14:textId="77777777" w:rsidR="008401C8" w:rsidRDefault="008401C8">
      <w:pPr>
        <w:pStyle w:val="Heading2"/>
        <w:spacing w:after="120"/>
      </w:pPr>
      <w:bookmarkStart w:id="121" w:name="_Toc169355894"/>
      <w:r>
        <w:t>Fire Damage Table</w:t>
      </w:r>
      <w:bookmarkEnd w:id="119"/>
      <w:bookmarkEnd w:id="121"/>
    </w:p>
    <w:p w14:paraId="59D75988" w14:textId="77777777" w:rsidR="008401C8" w:rsidRDefault="008401C8">
      <w:pPr>
        <w:pStyle w:val="textbody"/>
      </w:pPr>
      <w:r>
        <w:t>This table describes the fire damage classes.  The values shown in the example file above were used in all previous LANDIS versions.</w:t>
      </w:r>
    </w:p>
    <w:p w14:paraId="3592A022" w14:textId="77777777" w:rsidR="008401C8" w:rsidRDefault="008401C8">
      <w:pPr>
        <w:pStyle w:val="Heading3"/>
        <w:spacing w:after="120"/>
      </w:pPr>
      <w:bookmarkStart w:id="122" w:name="_Toc136162672"/>
      <w:bookmarkStart w:id="123" w:name="_Toc169355895"/>
      <w:r>
        <w:t>Table Name</w:t>
      </w:r>
      <w:bookmarkEnd w:id="122"/>
      <w:bookmarkEnd w:id="123"/>
    </w:p>
    <w:p w14:paraId="5515F724" w14:textId="77777777" w:rsidR="008401C8" w:rsidRDefault="008401C8">
      <w:pPr>
        <w:pStyle w:val="textbody"/>
      </w:pPr>
      <w:r>
        <w:t xml:space="preserve">The table’s name is </w:t>
      </w:r>
      <w:r>
        <w:rPr>
          <w:rFonts w:ascii="Courier New" w:hAnsi="Courier New" w:cs="Courier New"/>
          <w:sz w:val="20"/>
          <w:szCs w:val="20"/>
        </w:rPr>
        <w:t>"FireDamageTable"</w:t>
      </w:r>
      <w:r>
        <w:t>.</w:t>
      </w:r>
    </w:p>
    <w:p w14:paraId="46B70229" w14:textId="77777777" w:rsidR="008401C8" w:rsidRDefault="008401C8">
      <w:pPr>
        <w:pStyle w:val="Heading3"/>
        <w:spacing w:after="120"/>
      </w:pPr>
      <w:bookmarkStart w:id="124" w:name="_Toc136162673"/>
      <w:bookmarkStart w:id="125" w:name="_Toc169355896"/>
      <w:r>
        <w:t>Cohort Age</w:t>
      </w:r>
      <w:bookmarkEnd w:id="124"/>
      <w:bookmarkEnd w:id="125"/>
    </w:p>
    <w:p w14:paraId="75DAAFD0" w14:textId="77777777" w:rsidR="008401C8" w:rsidRDefault="008401C8">
      <w:pPr>
        <w:pStyle w:val="textbody"/>
      </w:pPr>
      <w:r>
        <w:t>This parameter is the upper bound of the range of cohort ages that a table row applies to.  Values: 0% ≤ number ≤ 100%.  Units: Percentage of species’ longevity.</w:t>
      </w:r>
    </w:p>
    <w:p w14:paraId="6197C55B" w14:textId="77777777" w:rsidR="008401C8" w:rsidRDefault="008401C8">
      <w:pPr>
        <w:pStyle w:val="Heading3"/>
        <w:spacing w:after="120"/>
      </w:pPr>
      <w:bookmarkStart w:id="126" w:name="_Toc136162674"/>
      <w:bookmarkStart w:id="127" w:name="_Toc169355897"/>
      <w:r>
        <w:t>Fire Severity – Fire Tolerance</w:t>
      </w:r>
      <w:bookmarkEnd w:id="126"/>
      <w:bookmarkEnd w:id="127"/>
    </w:p>
    <w:p w14:paraId="167B2B92" w14:textId="77777777" w:rsidR="008401C8" w:rsidRDefault="008401C8">
      <w:pPr>
        <w:pStyle w:val="textbody"/>
      </w:pPr>
      <w:r>
        <w:t>This parameter is the minimum difference between the fire’s severity and the species’ fire tolerance in order for a cohort to be killed by a fire event.  Value: integer.</w:t>
      </w:r>
    </w:p>
    <w:p w14:paraId="0E434F04" w14:textId="77777777" w:rsidR="008401C8" w:rsidRDefault="008401C8">
      <w:pPr>
        <w:pStyle w:val="Heading2"/>
        <w:spacing w:after="120"/>
      </w:pPr>
      <w:bookmarkStart w:id="128" w:name="_Toc136162683"/>
      <w:bookmarkStart w:id="129" w:name="_Toc169355898"/>
      <w:r>
        <w:t>MapNames</w:t>
      </w:r>
      <w:bookmarkEnd w:id="128"/>
      <w:bookmarkEnd w:id="129"/>
      <w:r>
        <w:t xml:space="preserve"> </w:t>
      </w:r>
    </w:p>
    <w:p w14:paraId="473B112A" w14:textId="77777777" w:rsidR="008401C8" w:rsidRDefault="008401C8">
      <w:pPr>
        <w:pStyle w:val="textbody"/>
      </w:pPr>
      <w:r>
        <w:t xml:space="preserve">This file parameter is the template for the names of the fire severity output maps (see section </w:t>
      </w:r>
      <w:r w:rsidR="00AB27D0">
        <w:fldChar w:fldCharType="begin"/>
      </w:r>
      <w:r w:rsidR="00870454">
        <w:instrText xml:space="preserve"> REF _Ref272935798 \r \h </w:instrText>
      </w:r>
      <w:r w:rsidR="00AB27D0">
        <w:fldChar w:fldCharType="separate"/>
      </w:r>
      <w:r w:rsidR="0028773D">
        <w:t>3.1</w:t>
      </w:r>
      <w:r w:rsidR="00AB27D0">
        <w:fldChar w:fldCharType="end"/>
      </w:r>
      <w:r>
        <w:t xml:space="preserve">).  The parameter value must include the variable “timestep”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14:paraId="400E4163" w14:textId="77777777" w:rsidR="008401C8" w:rsidRDefault="008401C8">
      <w:pPr>
        <w:pStyle w:val="Heading2"/>
        <w:spacing w:after="120"/>
      </w:pPr>
      <w:bookmarkStart w:id="130" w:name="_Toc136162685"/>
      <w:bookmarkStart w:id="131" w:name="_Toc169355899"/>
      <w:r>
        <w:lastRenderedPageBreak/>
        <w:t>LogFile</w:t>
      </w:r>
      <w:bookmarkEnd w:id="130"/>
      <w:bookmarkEnd w:id="131"/>
    </w:p>
    <w:p w14:paraId="7DEF5797" w14:textId="77777777" w:rsidR="008401C8" w:rsidRDefault="008401C8">
      <w:pPr>
        <w:pStyle w:val="textbody"/>
      </w:pPr>
      <w:r>
        <w:t xml:space="preserve">The file parameter is the name of the extension’s event log file (see section </w:t>
      </w:r>
      <w:r w:rsidR="00AB27D0">
        <w:fldChar w:fldCharType="begin"/>
      </w:r>
      <w:r w:rsidR="00870454">
        <w:instrText xml:space="preserve"> REF _Ref133900608 \r \h </w:instrText>
      </w:r>
      <w:r w:rsidR="00AB27D0">
        <w:fldChar w:fldCharType="separate"/>
      </w:r>
      <w:r w:rsidR="0028773D">
        <w:t>3.2</w:t>
      </w:r>
      <w:r w:rsidR="00AB27D0">
        <w:fldChar w:fldCharType="end"/>
      </w:r>
      <w:r>
        <w:t>).</w:t>
      </w:r>
    </w:p>
    <w:p w14:paraId="620039E2" w14:textId="77777777" w:rsidR="008401C8" w:rsidRDefault="008401C8">
      <w:pPr>
        <w:pStyle w:val="Heading2"/>
        <w:spacing w:after="120"/>
      </w:pPr>
      <w:bookmarkStart w:id="132" w:name="_Toc136162687"/>
      <w:bookmarkStart w:id="133" w:name="_Toc169355900"/>
      <w:r>
        <w:t>SummaryLogFile</w:t>
      </w:r>
      <w:bookmarkEnd w:id="132"/>
      <w:bookmarkEnd w:id="133"/>
    </w:p>
    <w:p w14:paraId="3DB98106" w14:textId="77777777" w:rsidR="008401C8" w:rsidRDefault="008401C8">
      <w:pPr>
        <w:pStyle w:val="textbody"/>
      </w:pPr>
      <w:r>
        <w:t xml:space="preserve">The file parameter is the name of the extension’s summary log file for fire time steps (see section </w:t>
      </w:r>
      <w:r w:rsidR="00AB27D0">
        <w:fldChar w:fldCharType="begin"/>
      </w:r>
      <w:r w:rsidR="00870454">
        <w:instrText xml:space="preserve"> REF _Ref133900654 \r \h </w:instrText>
      </w:r>
      <w:r w:rsidR="00AB27D0">
        <w:fldChar w:fldCharType="separate"/>
      </w:r>
      <w:r w:rsidR="0028773D">
        <w:t>3.3</w:t>
      </w:r>
      <w:r w:rsidR="00AB27D0">
        <w:fldChar w:fldCharType="end"/>
      </w:r>
      <w:r>
        <w:t>).</w:t>
      </w:r>
    </w:p>
    <w:p w14:paraId="10978891" w14:textId="77777777" w:rsidR="008401C8" w:rsidRDefault="008401C8">
      <w:pPr>
        <w:pStyle w:val="textbody"/>
      </w:pPr>
    </w:p>
    <w:p w14:paraId="205EDDCC" w14:textId="77777777" w:rsidR="008401C8" w:rsidRDefault="008401C8">
      <w:pPr>
        <w:pStyle w:val="Heading1"/>
        <w:spacing w:after="120"/>
      </w:pPr>
      <w:bookmarkStart w:id="134" w:name="_Toc136162695"/>
      <w:bookmarkStart w:id="135" w:name="_Toc169355901"/>
      <w:r>
        <w:lastRenderedPageBreak/>
        <w:t>Output Files</w:t>
      </w:r>
      <w:bookmarkEnd w:id="101"/>
      <w:bookmarkEnd w:id="134"/>
      <w:bookmarkEnd w:id="135"/>
    </w:p>
    <w:p w14:paraId="726F9AA5" w14:textId="77777777" w:rsidR="008401C8" w:rsidRDefault="008401C8">
      <w:pPr>
        <w:pStyle w:val="textbody"/>
      </w:pPr>
      <w:r>
        <w:t>The Fire Extension generates two types of output files:  a) a map of fire severity for each time step, and b) two log files of fire events for the entire scenario.</w:t>
      </w:r>
    </w:p>
    <w:p w14:paraId="3E8CAD58" w14:textId="77777777" w:rsidR="008401C8" w:rsidRDefault="008401C8">
      <w:pPr>
        <w:pStyle w:val="Heading2"/>
        <w:spacing w:after="120"/>
      </w:pPr>
      <w:bookmarkStart w:id="136" w:name="_Toc102232961"/>
      <w:bookmarkStart w:id="137" w:name="_Ref133900246"/>
      <w:bookmarkStart w:id="138" w:name="_Toc136162696"/>
      <w:bookmarkStart w:id="139" w:name="_Ref272935798"/>
      <w:bookmarkStart w:id="140" w:name="_Toc169355902"/>
      <w:r>
        <w:t>Fire Severity Map</w:t>
      </w:r>
      <w:bookmarkEnd w:id="136"/>
      <w:bookmarkEnd w:id="137"/>
      <w:r>
        <w:t>s</w:t>
      </w:r>
      <w:bookmarkEnd w:id="138"/>
      <w:bookmarkEnd w:id="139"/>
      <w:bookmarkEnd w:id="140"/>
    </w:p>
    <w:p w14:paraId="35E2D71F" w14:textId="77777777"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14:paraId="5A63850B" w14:textId="77777777" w:rsidR="008401C8" w:rsidRDefault="008401C8">
      <w:pPr>
        <w:pStyle w:val="Heading2"/>
        <w:spacing w:after="120"/>
      </w:pPr>
      <w:bookmarkStart w:id="141" w:name="_Ref133900608"/>
      <w:bookmarkStart w:id="142" w:name="_Toc136162697"/>
      <w:bookmarkStart w:id="143" w:name="_Toc102232962"/>
      <w:bookmarkStart w:id="144" w:name="_Toc169355903"/>
      <w:r>
        <w:t>Fire Event Log</w:t>
      </w:r>
      <w:bookmarkEnd w:id="141"/>
      <w:bookmarkEnd w:id="142"/>
      <w:bookmarkEnd w:id="144"/>
    </w:p>
    <w:p w14:paraId="36F3ED75" w14:textId="77777777"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14:paraId="46E98203" w14:textId="77777777" w:rsidR="008401C8" w:rsidRDefault="008401C8">
      <w:pPr>
        <w:pStyle w:val="Heading2"/>
        <w:spacing w:after="120"/>
      </w:pPr>
      <w:bookmarkStart w:id="145" w:name="_Ref133900654"/>
      <w:bookmarkStart w:id="146" w:name="_Toc136162698"/>
      <w:bookmarkStart w:id="147" w:name="_Toc169355904"/>
      <w:r>
        <w:t>Fire Time Step Log</w:t>
      </w:r>
      <w:bookmarkEnd w:id="143"/>
      <w:bookmarkEnd w:id="145"/>
      <w:bookmarkEnd w:id="146"/>
      <w:bookmarkEnd w:id="147"/>
    </w:p>
    <w:p w14:paraId="072D8522" w14:textId="77777777"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14:paraId="78592D3C" w14:textId="77777777" w:rsidR="008401C8" w:rsidRDefault="008401C8">
      <w:pPr>
        <w:pStyle w:val="textbody"/>
      </w:pPr>
    </w:p>
    <w:p w14:paraId="1029465E" w14:textId="77777777" w:rsidR="00540651" w:rsidRDefault="00540651" w:rsidP="00540651">
      <w:pPr>
        <w:pStyle w:val="Heading1"/>
        <w:spacing w:after="120"/>
      </w:pPr>
      <w:bookmarkStart w:id="148" w:name="_Toc169355905"/>
      <w:r>
        <w:lastRenderedPageBreak/>
        <w:t>Sample Input File</w:t>
      </w:r>
      <w:bookmarkEnd w:id="148"/>
    </w:p>
    <w:p w14:paraId="1A7D4976" w14:textId="77777777" w:rsidR="00FA1E58" w:rsidRPr="00FA1E58" w:rsidRDefault="00FA1E58" w:rsidP="00FA1E58">
      <w:pPr>
        <w:pStyle w:val="textbody"/>
      </w:pPr>
    </w:p>
    <w:p w14:paraId="5377E804"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LandisData  "Dynamic Fire System"</w:t>
      </w:r>
    </w:p>
    <w:p w14:paraId="3A0CCB7A" w14:textId="77777777" w:rsidR="006A1A19" w:rsidRPr="00780AAA" w:rsidRDefault="006A1A19" w:rsidP="00D65BD4">
      <w:pPr>
        <w:pStyle w:val="textbody"/>
        <w:spacing w:after="0"/>
        <w:ind w:hanging="1152"/>
        <w:rPr>
          <w:rFonts w:ascii="Courier New" w:hAnsi="Courier New" w:cs="Courier New"/>
          <w:sz w:val="16"/>
          <w:szCs w:val="16"/>
        </w:rPr>
      </w:pPr>
    </w:p>
    <w:p w14:paraId="17E6E1F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Timestep  10</w:t>
      </w:r>
    </w:p>
    <w:p w14:paraId="0F785226"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&gt;&gt;EventSizeType</w:t>
      </w:r>
      <w:r w:rsidRPr="00780AAA">
        <w:rPr>
          <w:rFonts w:ascii="Courier New" w:hAnsi="Courier New" w:cs="Courier New"/>
          <w:sz w:val="16"/>
          <w:szCs w:val="16"/>
        </w:rPr>
        <w:tab/>
        <w:t>size_based  &lt;&lt;or 'duration_based'</w:t>
      </w:r>
    </w:p>
    <w:p w14:paraId="15F427D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EventSizeType</w:t>
      </w:r>
      <w:r w:rsidRPr="00780AAA">
        <w:rPr>
          <w:rFonts w:ascii="Courier New" w:hAnsi="Courier New" w:cs="Courier New"/>
          <w:sz w:val="16"/>
          <w:szCs w:val="16"/>
        </w:rPr>
        <w:tab/>
      </w:r>
      <w:r w:rsidR="006D1D60">
        <w:rPr>
          <w:rFonts w:ascii="Courier New" w:hAnsi="Courier New" w:cs="Courier New"/>
          <w:sz w:val="16"/>
          <w:szCs w:val="16"/>
        </w:rPr>
        <w:tab/>
      </w:r>
      <w:r w:rsidRPr="00780AAA">
        <w:rPr>
          <w:rFonts w:ascii="Courier New" w:hAnsi="Courier New" w:cs="Courier New"/>
          <w:sz w:val="16"/>
          <w:szCs w:val="16"/>
        </w:rPr>
        <w:t>duration_based  &lt;&lt;or 'size_based'</w:t>
      </w:r>
    </w:p>
    <w:p w14:paraId="52AA1BA1" w14:textId="77777777" w:rsidR="006A1A19" w:rsidRPr="00780AAA" w:rsidRDefault="006A1A19" w:rsidP="00D65BD4">
      <w:pPr>
        <w:pStyle w:val="textbody"/>
        <w:spacing w:after="0"/>
        <w:ind w:hanging="1152"/>
        <w:rPr>
          <w:rFonts w:ascii="Courier New" w:hAnsi="Courier New" w:cs="Courier New"/>
          <w:sz w:val="16"/>
          <w:szCs w:val="16"/>
        </w:rPr>
      </w:pPr>
    </w:p>
    <w:p w14:paraId="62F2E13A"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BuildUpIndex</w:t>
      </w:r>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14:paraId="1AB763EF" w14:textId="77777777" w:rsidR="006A1A19" w:rsidRDefault="00BF58BE" w:rsidP="00D65BD4">
      <w:pPr>
        <w:pStyle w:val="textbody"/>
        <w:spacing w:after="0"/>
        <w:ind w:hanging="1152"/>
        <w:rPr>
          <w:rFonts w:ascii="Courier New" w:hAnsi="Courier New" w:cs="Courier New"/>
          <w:sz w:val="16"/>
          <w:szCs w:val="16"/>
        </w:rPr>
      </w:pPr>
      <w:r>
        <w:rPr>
          <w:rFonts w:ascii="Courier New" w:hAnsi="Courier New" w:cs="Courier New"/>
          <w:sz w:val="16"/>
          <w:szCs w:val="16"/>
        </w:rPr>
        <w:t>WeatherRandomizer 0   &lt;&lt; optional (0 – 4)</w:t>
      </w:r>
    </w:p>
    <w:p w14:paraId="088196F4" w14:textId="77777777" w:rsidR="00BF58BE" w:rsidRPr="00780AAA" w:rsidRDefault="00BF58BE" w:rsidP="00D65BD4">
      <w:pPr>
        <w:pStyle w:val="textbody"/>
        <w:spacing w:after="0"/>
        <w:ind w:hanging="1152"/>
        <w:rPr>
          <w:rFonts w:ascii="Courier New" w:hAnsi="Courier New" w:cs="Courier New"/>
          <w:sz w:val="16"/>
          <w:szCs w:val="16"/>
        </w:rPr>
      </w:pPr>
    </w:p>
    <w:p w14:paraId="6E88BAE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14:paraId="0E77D6FD"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EcoCode EcoName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r w:rsidRPr="00780AAA">
        <w:rPr>
          <w:rFonts w:ascii="Courier New" w:hAnsi="Courier New" w:cs="Courier New"/>
          <w:sz w:val="16"/>
          <w:szCs w:val="16"/>
        </w:rPr>
        <w:t xml:space="preserve">SpFMCLo SpFMCHi SpHiProp SumFMCLo SumFMCHi SumHiProp FallFMCLo FallFMCHi FallHiProp OpenFuelIndex NumFires </w:t>
      </w:r>
    </w:p>
    <w:p w14:paraId="267F6714"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14:paraId="00A22277" w14:textId="77777777"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14:paraId="6710EB8C" w14:textId="77777777"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14:paraId="0F293C2B" w14:textId="77777777"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14:paraId="3BF6088D" w14:textId="77777777"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14:paraId="68B2D546" w14:textId="77777777"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14:paraId="2FACC648" w14:textId="77777777"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14:paraId="123F888F" w14:textId="77777777"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14:paraId="2A66859B" w14:textId="77777777" w:rsidR="006A1A19" w:rsidRPr="00780AAA" w:rsidRDefault="006A1A19" w:rsidP="00D65BD4">
      <w:pPr>
        <w:pStyle w:val="textbody"/>
        <w:spacing w:after="0"/>
        <w:ind w:hanging="1152"/>
        <w:rPr>
          <w:rFonts w:ascii="Courier New" w:hAnsi="Courier New" w:cs="Courier New"/>
          <w:sz w:val="16"/>
          <w:szCs w:val="16"/>
        </w:rPr>
      </w:pPr>
    </w:p>
    <w:p w14:paraId="3A2052D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InitialFireEcoregionsMap  Fire_regions.gis</w:t>
      </w:r>
    </w:p>
    <w:p w14:paraId="0517D409"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DynamicEcoregionTable</w:t>
      </w:r>
    </w:p>
    <w:p w14:paraId="7E2E1862"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t>FileName</w:t>
      </w:r>
    </w:p>
    <w:p w14:paraId="496A73DE" w14:textId="1C8346C8"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w:t>
      </w:r>
      <w:r w:rsidR="005A2B1C">
        <w:rPr>
          <w:rFonts w:ascii="Courier New" w:hAnsi="Courier New" w:cs="Courier New"/>
          <w:sz w:val="16"/>
          <w:szCs w:val="16"/>
        </w:rPr>
        <w:t>tif</w:t>
      </w:r>
    </w:p>
    <w:p w14:paraId="13EBE6B0" w14:textId="77777777" w:rsidR="006A1A19" w:rsidRPr="00780AAA" w:rsidRDefault="006A1A19" w:rsidP="00D65BD4">
      <w:pPr>
        <w:pStyle w:val="textbody"/>
        <w:spacing w:after="0"/>
        <w:ind w:hanging="1152"/>
        <w:rPr>
          <w:rFonts w:ascii="Courier New" w:hAnsi="Courier New" w:cs="Courier New"/>
          <w:sz w:val="16"/>
          <w:szCs w:val="16"/>
        </w:rPr>
      </w:pPr>
    </w:p>
    <w:p w14:paraId="5BFDBC03" w14:textId="0645F816"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GroundSlopeFile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w:t>
      </w:r>
      <w:r w:rsidR="005A2B1C">
        <w:rPr>
          <w:rFonts w:ascii="Courier New" w:hAnsi="Courier New" w:cs="Courier New"/>
          <w:sz w:val="16"/>
          <w:szCs w:val="16"/>
        </w:rPr>
        <w:t>tif</w:t>
      </w:r>
    </w:p>
    <w:p w14:paraId="3022A345" w14:textId="44812D21"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UphillSlopeAzimuthMap  </w:t>
      </w:r>
      <w:r w:rsidR="00780AAA" w:rsidRPr="00780AAA">
        <w:rPr>
          <w:rFonts w:ascii="Courier New" w:hAnsi="Courier New" w:cs="Courier New"/>
          <w:sz w:val="16"/>
          <w:szCs w:val="16"/>
        </w:rPr>
        <w:tab/>
      </w:r>
      <w:r w:rsidRPr="00780AAA">
        <w:rPr>
          <w:rFonts w:ascii="Courier New" w:hAnsi="Courier New" w:cs="Courier New"/>
          <w:sz w:val="16"/>
          <w:szCs w:val="16"/>
        </w:rPr>
        <w:t>all_0.</w:t>
      </w:r>
      <w:r w:rsidR="005A2B1C">
        <w:rPr>
          <w:rFonts w:ascii="Courier New" w:hAnsi="Courier New" w:cs="Courier New"/>
          <w:sz w:val="16"/>
          <w:szCs w:val="16"/>
        </w:rPr>
        <w:t>tif</w:t>
      </w:r>
    </w:p>
    <w:p w14:paraId="3BDE6249" w14:textId="77777777" w:rsidR="006A1A19" w:rsidRPr="00780AAA" w:rsidRDefault="006A1A19" w:rsidP="00D65BD4">
      <w:pPr>
        <w:pStyle w:val="textbody"/>
        <w:spacing w:after="0"/>
        <w:ind w:hanging="1152"/>
        <w:rPr>
          <w:rFonts w:ascii="Courier New" w:hAnsi="Courier New" w:cs="Courier New"/>
          <w:sz w:val="16"/>
          <w:szCs w:val="16"/>
        </w:rPr>
      </w:pPr>
    </w:p>
    <w:p w14:paraId="5D6D6AA7" w14:textId="77777777"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SeasonTable</w:t>
      </w:r>
    </w:p>
    <w:p w14:paraId="49A1643B" w14:textId="77777777"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t>Day</w:t>
      </w:r>
      <w:r w:rsidR="00D65BD4">
        <w:rPr>
          <w:rFonts w:ascii="Courier New" w:hAnsi="Courier New" w:cs="Courier New"/>
          <w:sz w:val="16"/>
          <w:szCs w:val="16"/>
        </w:rPr>
        <w:t>Length</w:t>
      </w:r>
    </w:p>
    <w:p w14:paraId="4F8F03E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14:paraId="3C96626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14:paraId="704AECCD"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t>LeafOff</w:t>
      </w:r>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14:paraId="056B6252"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t xml:space="preserve">LeafOn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14:paraId="03A7A25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t xml:space="preserve">LeafOff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14:paraId="510C4A3C" w14:textId="77777777" w:rsidR="006A1A19" w:rsidRPr="00780AAA" w:rsidRDefault="006A1A19" w:rsidP="00D65BD4">
      <w:pPr>
        <w:pStyle w:val="textbody"/>
        <w:spacing w:after="0"/>
        <w:ind w:hanging="1152"/>
        <w:rPr>
          <w:rFonts w:ascii="Courier New" w:hAnsi="Courier New" w:cs="Courier New"/>
          <w:sz w:val="16"/>
          <w:szCs w:val="16"/>
        </w:rPr>
      </w:pPr>
    </w:p>
    <w:p w14:paraId="5F88BD15"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InitialWeatherDatabase  FWI_Sample.</w:t>
      </w:r>
      <w:r w:rsidR="00BF5DD5">
        <w:rPr>
          <w:rFonts w:ascii="Courier New" w:hAnsi="Courier New" w:cs="Courier New"/>
          <w:sz w:val="16"/>
          <w:szCs w:val="16"/>
        </w:rPr>
        <w:t>csv</w:t>
      </w:r>
    </w:p>
    <w:p w14:paraId="1BCAADF1"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DynamicWeatherTable</w:t>
      </w:r>
    </w:p>
    <w:p w14:paraId="497FABD3"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r w:rsidRPr="00780AAA">
        <w:rPr>
          <w:rFonts w:ascii="Courier New" w:hAnsi="Courier New" w:cs="Courier New"/>
          <w:sz w:val="16"/>
          <w:szCs w:val="16"/>
        </w:rPr>
        <w:t>FileName</w:t>
      </w:r>
    </w:p>
    <w:p w14:paraId="41EF9D1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14:paraId="206B24C0" w14:textId="77777777" w:rsidR="006A1A19" w:rsidRPr="00780AAA" w:rsidRDefault="006A1A19" w:rsidP="00D65BD4">
      <w:pPr>
        <w:pStyle w:val="textbody"/>
        <w:spacing w:after="0"/>
        <w:ind w:hanging="1152"/>
        <w:rPr>
          <w:rFonts w:ascii="Courier New" w:hAnsi="Courier New" w:cs="Courier New"/>
          <w:sz w:val="16"/>
          <w:szCs w:val="16"/>
        </w:rPr>
      </w:pPr>
    </w:p>
    <w:p w14:paraId="496D8A9A"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FuelTypeTable</w:t>
      </w:r>
    </w:p>
    <w:p w14:paraId="0A6B2046"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14:paraId="4AC1C73D" w14:textId="77777777"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t xml:space="preserve">IgnProb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t>maxBE</w:t>
      </w:r>
      <w:r w:rsidRPr="00780AAA">
        <w:rPr>
          <w:rFonts w:ascii="Courier New" w:hAnsi="Courier New" w:cs="Courier New"/>
          <w:sz w:val="16"/>
          <w:szCs w:val="16"/>
        </w:rPr>
        <w:tab/>
        <w:t>CBH</w:t>
      </w:r>
    </w:p>
    <w:p w14:paraId="070556A4" w14:textId="77777777"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14:paraId="72D97F22" w14:textId="77777777"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14:paraId="1CEF25FA" w14:textId="77777777"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14:paraId="1D90AD95"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14:paraId="525FE4BA"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14:paraId="43D684D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14:paraId="17B41590"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t xml:space="preserve">ConiferPlantation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14:paraId="72ABF1C7"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14:paraId="49674F89"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14:paraId="1B631882"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14:paraId="43AFEF9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14:paraId="4F8869AC"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14:paraId="3F4ACD31"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14:paraId="33AEA53F"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14:paraId="4E063090"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14:paraId="5E81D383"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14:paraId="359C2234"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14:paraId="41D90805" w14:textId="77777777"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14:paraId="3E158D92" w14:textId="77777777" w:rsidR="006D1D60" w:rsidRPr="00780AAA" w:rsidRDefault="006D1D60" w:rsidP="00D65BD4">
      <w:pPr>
        <w:pStyle w:val="textbody"/>
        <w:spacing w:after="0"/>
        <w:ind w:hanging="1152"/>
        <w:rPr>
          <w:rFonts w:ascii="Courier New" w:hAnsi="Courier New" w:cs="Courier New"/>
          <w:sz w:val="16"/>
          <w:szCs w:val="16"/>
        </w:rPr>
      </w:pPr>
    </w:p>
    <w:p w14:paraId="5BE4E724"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SeverityCalibrationFactor  1</w:t>
      </w:r>
      <w:r w:rsidR="006D1D60">
        <w:rPr>
          <w:rFonts w:ascii="Courier New" w:hAnsi="Courier New" w:cs="Courier New"/>
          <w:sz w:val="16"/>
          <w:szCs w:val="16"/>
        </w:rPr>
        <w:t>.0</w:t>
      </w:r>
    </w:p>
    <w:p w14:paraId="77842664"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FireDamageTable</w:t>
      </w:r>
    </w:p>
    <w:p w14:paraId="23C1D420"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FireSeverity - </w:t>
      </w:r>
    </w:p>
    <w:p w14:paraId="5DF38499"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of longevity   FireTolerance</w:t>
      </w:r>
    </w:p>
    <w:p w14:paraId="6232CB87"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14:paraId="51B6F41A"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14:paraId="72BF5F29"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14:paraId="32B2A04E"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14:paraId="09BCA648"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14:paraId="2543D8BF" w14:textId="77777777" w:rsidR="006A1A19" w:rsidRPr="00780AAA" w:rsidRDefault="006A1A19" w:rsidP="00D65BD4">
      <w:pPr>
        <w:pStyle w:val="textbody"/>
        <w:spacing w:after="0"/>
        <w:ind w:hanging="1152"/>
        <w:rPr>
          <w:rFonts w:ascii="Courier New" w:hAnsi="Courier New" w:cs="Courier New"/>
          <w:sz w:val="16"/>
          <w:szCs w:val="16"/>
        </w:rPr>
      </w:pPr>
    </w:p>
    <w:p w14:paraId="36DEE0E4" w14:textId="0D3CEB9A"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MapNames  fire/severity-</w:t>
      </w:r>
      <w:smartTag w:uri="isiresearchsoft-com/cwyw" w:element="citation">
        <w:r w:rsidRPr="00780AAA">
          <w:rPr>
            <w:rFonts w:ascii="Courier New" w:hAnsi="Courier New" w:cs="Courier New"/>
            <w:sz w:val="16"/>
            <w:szCs w:val="16"/>
          </w:rPr>
          <w:t>{timestep}</w:t>
        </w:r>
      </w:smartTag>
      <w:r w:rsidR="00DB3CB1">
        <w:rPr>
          <w:rFonts w:ascii="Courier New" w:hAnsi="Courier New" w:cs="Courier New"/>
          <w:sz w:val="16"/>
          <w:szCs w:val="16"/>
        </w:rPr>
        <w:t>.</w:t>
      </w:r>
      <w:r w:rsidR="005A2B1C">
        <w:rPr>
          <w:rFonts w:ascii="Courier New" w:hAnsi="Courier New" w:cs="Courier New"/>
          <w:sz w:val="16"/>
          <w:szCs w:val="16"/>
        </w:rPr>
        <w:t>tif</w:t>
      </w:r>
    </w:p>
    <w:p w14:paraId="1F666BF0"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LogFile   fire/log.csv</w:t>
      </w:r>
    </w:p>
    <w:p w14:paraId="37479940" w14:textId="77777777"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SummaryLogFile fire/summary-log.csv</w:t>
      </w:r>
    </w:p>
    <w:p w14:paraId="50CEF587" w14:textId="77777777" w:rsidR="008401C8" w:rsidRPr="00780AAA" w:rsidRDefault="008401C8" w:rsidP="00780AAA">
      <w:pPr>
        <w:pStyle w:val="textbody"/>
        <w:ind w:hanging="1152"/>
        <w:rPr>
          <w:rFonts w:ascii="Courier New" w:hAnsi="Courier New" w:cs="Courier New"/>
          <w:sz w:val="16"/>
          <w:szCs w:val="16"/>
        </w:rPr>
      </w:pPr>
    </w:p>
    <w:p w14:paraId="2EAE2E9C"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2FC99" w14:textId="77777777" w:rsidR="00DA19BB" w:rsidRDefault="00DA19BB">
      <w:r>
        <w:separator/>
      </w:r>
    </w:p>
  </w:endnote>
  <w:endnote w:type="continuationSeparator" w:id="0">
    <w:p w14:paraId="0A868532" w14:textId="77777777" w:rsidR="00DA19BB" w:rsidRDefault="00DA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C5A4" w14:textId="77777777"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B27D0">
      <w:rPr>
        <w:rFonts w:ascii="Arial" w:hAnsi="Arial" w:cs="Arial"/>
      </w:rPr>
      <w:fldChar w:fldCharType="begin"/>
    </w:r>
    <w:r>
      <w:rPr>
        <w:rFonts w:ascii="Arial" w:hAnsi="Arial" w:cs="Arial"/>
      </w:rPr>
      <w:instrText xml:space="preserve"> PAGE </w:instrText>
    </w:r>
    <w:r w:rsidR="00AB27D0">
      <w:rPr>
        <w:rFonts w:ascii="Arial" w:hAnsi="Arial" w:cs="Arial"/>
      </w:rPr>
      <w:fldChar w:fldCharType="separate"/>
    </w:r>
    <w:r w:rsidR="006969CB">
      <w:rPr>
        <w:rFonts w:ascii="Arial" w:hAnsi="Arial" w:cs="Arial"/>
        <w:noProof/>
      </w:rPr>
      <w:t>19</w:t>
    </w:r>
    <w:r w:rsidR="00AB27D0">
      <w:rPr>
        <w:rFonts w:ascii="Arial" w:hAnsi="Arial" w:cs="Arial"/>
      </w:rPr>
      <w:fldChar w:fldCharType="end"/>
    </w:r>
    <w:bookmarkStart w:id="149" w:name="_Ref133898947"/>
    <w:bookmarkStart w:id="150" w:name="_Ref75418953"/>
    <w:bookmarkEnd w:id="149"/>
    <w:r>
      <w:rPr>
        <w:rFonts w:ascii="Arial" w:hAnsi="Arial" w:cs="Arial"/>
      </w:rPr>
      <w:t xml:space="preserve"> -</w:t>
    </w:r>
  </w:p>
  <w:bookmarkEnd w:id="150"/>
  <w:p w14:paraId="3729FFEB" w14:textId="77777777" w:rsidR="00870454" w:rsidRDefault="00870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F64B0" w14:textId="77777777" w:rsidR="00DA19BB" w:rsidRDefault="00DA19BB">
      <w:r>
        <w:separator/>
      </w:r>
    </w:p>
  </w:footnote>
  <w:footnote w:type="continuationSeparator" w:id="0">
    <w:p w14:paraId="306C9BBB" w14:textId="77777777" w:rsidR="00DA19BB" w:rsidRDefault="00DA1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AD923" w14:textId="77777777" w:rsidR="00870454" w:rsidRDefault="0087045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3878" w14:textId="7762DFCA" w:rsidR="00870454" w:rsidRDefault="00000000">
    <w:pPr>
      <w:pStyle w:val="Header"/>
      <w:tabs>
        <w:tab w:val="clear" w:pos="4320"/>
        <w:tab w:val="clear" w:pos="8640"/>
        <w:tab w:val="center" w:pos="4500"/>
        <w:tab w:val="right" w:pos="9000"/>
      </w:tabs>
    </w:pPr>
    <w:fldSimple w:instr=" TITLE   \* MERGEFORMAT ">
      <w:r w:rsidR="005A2B1C">
        <w:t>Dynamic Fire System</w:t>
      </w:r>
    </w:fldSimple>
    <w:r w:rsidR="00493941">
      <w:t>v</w:t>
    </w:r>
    <w:fldSimple w:instr=" DOCPROPERTY  Version  \* MERGEFORMAT ">
      <w:r w:rsidR="005A2B1C">
        <w:t>4</w:t>
      </w:r>
    </w:fldSimple>
    <w:r w:rsidR="005A2B1C">
      <w:tab/>
    </w:r>
    <w:r w:rsidR="005A2B1C">
      <w:tab/>
      <w:t xml:space="preserve">LANDIS-II Extension </w:t>
    </w:r>
    <w:r w:rsidR="00870454">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52674348">
    <w:abstractNumId w:val="2"/>
  </w:num>
  <w:num w:numId="2" w16cid:durableId="567034487">
    <w:abstractNumId w:val="3"/>
  </w:num>
  <w:num w:numId="3" w16cid:durableId="1052192343">
    <w:abstractNumId w:val="4"/>
  </w:num>
  <w:num w:numId="4" w16cid:durableId="1271010320">
    <w:abstractNumId w:val="0"/>
  </w:num>
  <w:num w:numId="5" w16cid:durableId="66481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0A21"/>
    <w:rsid w:val="00013A20"/>
    <w:rsid w:val="00020718"/>
    <w:rsid w:val="000253AD"/>
    <w:rsid w:val="0002668D"/>
    <w:rsid w:val="00035CBA"/>
    <w:rsid w:val="000537C8"/>
    <w:rsid w:val="0006488F"/>
    <w:rsid w:val="0007331C"/>
    <w:rsid w:val="00086D34"/>
    <w:rsid w:val="000C2DBB"/>
    <w:rsid w:val="000D4C9E"/>
    <w:rsid w:val="000E4964"/>
    <w:rsid w:val="000E4B53"/>
    <w:rsid w:val="000F37CF"/>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8773D"/>
    <w:rsid w:val="002A49D7"/>
    <w:rsid w:val="002C3855"/>
    <w:rsid w:val="00302A26"/>
    <w:rsid w:val="0033304E"/>
    <w:rsid w:val="0033438C"/>
    <w:rsid w:val="00354BCD"/>
    <w:rsid w:val="003840C1"/>
    <w:rsid w:val="0038620C"/>
    <w:rsid w:val="003A66EF"/>
    <w:rsid w:val="003B36E6"/>
    <w:rsid w:val="003D3D9B"/>
    <w:rsid w:val="003E11B3"/>
    <w:rsid w:val="0046739F"/>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944B4"/>
    <w:rsid w:val="005A1821"/>
    <w:rsid w:val="005A2B1C"/>
    <w:rsid w:val="005A62C4"/>
    <w:rsid w:val="005C39F1"/>
    <w:rsid w:val="005D2EDC"/>
    <w:rsid w:val="005E4DEF"/>
    <w:rsid w:val="005E5753"/>
    <w:rsid w:val="005F5F0B"/>
    <w:rsid w:val="005F71EA"/>
    <w:rsid w:val="00606BC3"/>
    <w:rsid w:val="0063288F"/>
    <w:rsid w:val="0064722B"/>
    <w:rsid w:val="00661468"/>
    <w:rsid w:val="00685B3A"/>
    <w:rsid w:val="00694F26"/>
    <w:rsid w:val="006969CB"/>
    <w:rsid w:val="006A1A19"/>
    <w:rsid w:val="006A6979"/>
    <w:rsid w:val="006D1D60"/>
    <w:rsid w:val="006F1EC9"/>
    <w:rsid w:val="00701A28"/>
    <w:rsid w:val="00704993"/>
    <w:rsid w:val="00714A2B"/>
    <w:rsid w:val="0073048B"/>
    <w:rsid w:val="0073448C"/>
    <w:rsid w:val="007527D5"/>
    <w:rsid w:val="00752BE2"/>
    <w:rsid w:val="007543B8"/>
    <w:rsid w:val="00780AAA"/>
    <w:rsid w:val="00781DC9"/>
    <w:rsid w:val="0079458F"/>
    <w:rsid w:val="007A485D"/>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498C"/>
    <w:rsid w:val="00B215BB"/>
    <w:rsid w:val="00B34D02"/>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175C"/>
    <w:rsid w:val="00CB34AA"/>
    <w:rsid w:val="00CC045E"/>
    <w:rsid w:val="00CE25A9"/>
    <w:rsid w:val="00D166FA"/>
    <w:rsid w:val="00D23A03"/>
    <w:rsid w:val="00D50896"/>
    <w:rsid w:val="00D65BD4"/>
    <w:rsid w:val="00D7253B"/>
    <w:rsid w:val="00DA19B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1E6AE470"/>
  <w15:docId w15:val="{799F95FD-7FE6-4DEB-82A8-F6514CE0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oleObject" Target="embeddings/oleObject36.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0.w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181E7-9DDE-423B-A09B-E614A75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8463</Words>
  <Characters>48243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Dynamic Fire System</vt:lpstr>
    </vt:vector>
  </TitlesOfParts>
  <Company/>
  <LinksUpToDate>false</LinksUpToDate>
  <CharactersWithSpaces>56593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Fire System</dc:title>
  <dc:creator>Brian Miranda</dc:creator>
  <cp:lastModifiedBy>Robert Michael Scheller</cp:lastModifiedBy>
  <cp:revision>4</cp:revision>
  <cp:lastPrinted>2013-10-19T14:47:00Z</cp:lastPrinted>
  <dcterms:created xsi:type="dcterms:W3CDTF">2024-06-15T18:53:00Z</dcterms:created>
  <dcterms:modified xsi:type="dcterms:W3CDTF">2024-06-15T18:57:00Z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vt:lpwstr>
  </property>
</Properties>
</file>