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7070"/>
      </w:tblGrid>
      <w:tr w:rsidR="00BF0BC7" w:rsidRPr="00950A61" w14:paraId="1E8E780D" w14:textId="77777777" w:rsidTr="00947BA5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25471" w14:textId="77777777" w:rsidR="00BF0BC7" w:rsidRPr="00950A61" w:rsidRDefault="00BF0BC7" w:rsidP="00947BA5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50A61"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="00BF0BC7" w:rsidRPr="00950A61" w14:paraId="04EDBABE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4E15" w14:textId="77777777" w:rsidR="00BF0BC7" w:rsidRPr="00950A61" w:rsidRDefault="00BF0BC7" w:rsidP="00947BA5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50A6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60C8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proofErr w:type="spellStart"/>
            <w:r w:rsidRPr="00950A61">
              <w:rPr>
                <w:rFonts w:ascii="Arial" w:hAnsi="Arial" w:cs="Arial"/>
              </w:rPr>
              <w:t>TradeMySkills</w:t>
            </w:r>
            <w:proofErr w:type="spellEnd"/>
          </w:p>
        </w:tc>
      </w:tr>
      <w:tr w:rsidR="00BF0BC7" w:rsidRPr="00950A61" w14:paraId="1FBC6663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F21B596" w14:textId="77777777" w:rsidR="00BF0BC7" w:rsidRPr="00950A61" w:rsidRDefault="00BF0BC7" w:rsidP="00947BA5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50A61"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3FF590" w14:textId="77777777" w:rsidR="00BF0BC7" w:rsidRPr="00950A61" w:rsidRDefault="00BF0BC7" w:rsidP="00947BA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50A61"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="00BF0BC7" w:rsidRPr="00950A61" w14:paraId="1AF637A4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ABF9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Stakeholder Register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384A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 xml:space="preserve">A document identifying all stakeholders involved in the </w:t>
            </w:r>
            <w:proofErr w:type="spellStart"/>
            <w:r w:rsidRPr="00950A61">
              <w:rPr>
                <w:rFonts w:ascii="Arial" w:hAnsi="Arial" w:cs="Arial"/>
              </w:rPr>
              <w:t>TradeMySkills</w:t>
            </w:r>
            <w:proofErr w:type="spellEnd"/>
            <w:r w:rsidRPr="00950A61">
              <w:rPr>
                <w:rFonts w:ascii="Arial" w:hAnsi="Arial" w:cs="Arial"/>
              </w:rPr>
              <w:t xml:space="preserve"> project, including team members, the instructor, and potential users, along with their power, interest, and support levels.</w:t>
            </w:r>
          </w:p>
        </w:tc>
      </w:tr>
      <w:tr w:rsidR="00BF0BC7" w:rsidRPr="00950A61" w14:paraId="7250C10E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5D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Stakeholder Engagement Plan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EC0E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document explaining how the team will communicate and engage with stakeholders throughout the project lifecycle.</w:t>
            </w:r>
          </w:p>
        </w:tc>
      </w:tr>
      <w:tr w:rsidR="00BF0BC7" w:rsidRPr="00950A61" w14:paraId="702DE90F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2C8D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Project Roles and Responsibilities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D772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document defining the role of each team member and clarifying their duties within the project.</w:t>
            </w:r>
          </w:p>
        </w:tc>
      </w:tr>
      <w:tr w:rsidR="00BF0BC7" w:rsidRPr="00950A61" w14:paraId="499D4CEA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CA94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RACI Chart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596B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chart showing who is Responsible, Accountable, Consulted, and Informed for major project activities.</w:t>
            </w:r>
          </w:p>
        </w:tc>
      </w:tr>
      <w:tr w:rsidR="00BF0BC7" w:rsidRPr="00950A61" w14:paraId="0EB0FF53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8E57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Project Scope Statement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7792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document describing the project deliverables, boundaries, and exclusions.</w:t>
            </w:r>
          </w:p>
        </w:tc>
      </w:tr>
      <w:tr w:rsidR="00BF0BC7" w:rsidRPr="00950A61" w14:paraId="33BC4A8B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BA1E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Project Requirements Document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D5C2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 xml:space="preserve">A document listing the functional and non-functional requirements of the </w:t>
            </w:r>
            <w:proofErr w:type="spellStart"/>
            <w:r w:rsidRPr="00950A61">
              <w:rPr>
                <w:rFonts w:ascii="Arial" w:hAnsi="Arial" w:cs="Arial"/>
              </w:rPr>
              <w:t>TradeMySkills</w:t>
            </w:r>
            <w:proofErr w:type="spellEnd"/>
            <w:r w:rsidRPr="00950A61">
              <w:rPr>
                <w:rFonts w:ascii="Arial" w:hAnsi="Arial" w:cs="Arial"/>
              </w:rPr>
              <w:t xml:space="preserve"> system.</w:t>
            </w:r>
          </w:p>
        </w:tc>
      </w:tr>
      <w:tr w:rsidR="00BF0BC7" w:rsidRPr="00950A61" w14:paraId="00FD6EAF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92E2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GitHub Repository and Kanban Board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C084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shared repository for code and documents, plus a Kanban board to track tasks, deliverables, and progress.</w:t>
            </w:r>
          </w:p>
        </w:tc>
      </w:tr>
      <w:tr w:rsidR="00BF0BC7" w:rsidRPr="00950A61" w14:paraId="251DAAF2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E42D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Minimum Viable Product (MVP)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5975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At least one useful and usable functional MVP demonstrating the project’s core value.</w:t>
            </w:r>
          </w:p>
        </w:tc>
      </w:tr>
      <w:tr w:rsidR="00BF0BC7" w:rsidRPr="00950A61" w14:paraId="22B0B6CD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C20A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System Design and UML Diagrams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0411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Process, data, and class diagrams showing the envisioned system design using an MVC and domain-driven design approach.</w:t>
            </w:r>
          </w:p>
        </w:tc>
      </w:tr>
      <w:tr w:rsidR="00BF0BC7" w:rsidRPr="00950A61" w14:paraId="01255E75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99E8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User Interface Prototypes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4567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Low-fidelity sketches and/or high-fidelity interface designs that illustrate important user experiences.</w:t>
            </w:r>
          </w:p>
        </w:tc>
      </w:tr>
      <w:tr w:rsidR="00BF0BC7" w:rsidRPr="00950A61" w14:paraId="2DC98FA3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607C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User Questionnaire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2E72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questionnaire used to gather feedback on the usability and flow of the prototype.</w:t>
            </w:r>
          </w:p>
        </w:tc>
      </w:tr>
      <w:tr w:rsidR="00BF0BC7" w:rsidRPr="00950A61" w14:paraId="0D4ADB60" w14:textId="77777777" w:rsidTr="00947BA5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3599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lastRenderedPageBreak/>
              <w:t>Project Scrum Presentation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F473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A short report-out presentation explaining project planning, design choices, and peer feedback gathered in class.</w:t>
            </w:r>
          </w:p>
        </w:tc>
      </w:tr>
      <w:tr w:rsidR="00BF0BC7" w:rsidRPr="00950A61" w14:paraId="1256B79C" w14:textId="77777777" w:rsidTr="00947BA5">
        <w:trPr>
          <w:trHeight w:val="400"/>
        </w:trPr>
        <w:tc>
          <w:tcPr>
            <w:tcW w:w="95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CEA9DA" w14:textId="77777777" w:rsidR="00BF0BC7" w:rsidRPr="00950A61" w:rsidRDefault="00BF0BC7" w:rsidP="00947B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0A61">
              <w:rPr>
                <w:rFonts w:ascii="Arial" w:hAnsi="Arial" w:cs="Arial"/>
                <w:b/>
                <w:bCs/>
                <w:sz w:val="24"/>
                <w:szCs w:val="24"/>
              </w:rPr>
              <w:t>Project Exclusions</w:t>
            </w:r>
          </w:p>
        </w:tc>
      </w:tr>
      <w:tr w:rsidR="00BF0BC7" w:rsidRPr="00950A61" w14:paraId="49759286" w14:textId="77777777" w:rsidTr="00947BA5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A3FB" w14:textId="77777777" w:rsidR="00BF0BC7" w:rsidRPr="00950A61" w:rsidRDefault="00BF0BC7" w:rsidP="00947BA5">
            <w:pPr>
              <w:rPr>
                <w:rFonts w:ascii="Arial" w:hAnsi="Arial" w:cs="Arial"/>
              </w:rPr>
            </w:pPr>
            <w:r w:rsidRPr="00950A61">
              <w:rPr>
                <w:rFonts w:ascii="Arial" w:hAnsi="Arial" w:cs="Arial"/>
              </w:rPr>
              <w:t>Mobile application development, payment systems or financial transactions, third-party API integrations, large-scale deployment infrastructure</w:t>
            </w:r>
            <w:r>
              <w:rPr>
                <w:rFonts w:ascii="Arial" w:hAnsi="Arial" w:cs="Arial"/>
              </w:rPr>
              <w:t>.</w:t>
            </w:r>
          </w:p>
        </w:tc>
      </w:tr>
      <w:tr w:rsidR="00BF0BC7" w:rsidRPr="00950A61" w14:paraId="423CCFB6" w14:textId="77777777" w:rsidTr="00947BA5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FD51" w14:textId="77777777" w:rsidR="00BF0BC7" w:rsidRPr="00950A61" w:rsidRDefault="00BF0BC7" w:rsidP="00947BA5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1F9574E" w14:textId="77777777" w:rsidR="00BF0BC7" w:rsidRPr="00950A61" w:rsidRDefault="00BF0BC7" w:rsidP="00BF0BC7">
      <w:pPr>
        <w:rPr>
          <w:rFonts w:ascii="Arial" w:hAnsi="Arial" w:cs="Arial"/>
        </w:rPr>
      </w:pPr>
    </w:p>
    <w:p w14:paraId="26FE019D" w14:textId="77777777" w:rsidR="00123BD5" w:rsidRPr="00BF0BC7" w:rsidRDefault="00123BD5" w:rsidP="00BF0BC7"/>
    <w:sectPr w:rsidR="00123BD5" w:rsidRPr="00BF0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304BBE"/>
    <w:rsid w:val="00372B63"/>
    <w:rsid w:val="003A07A3"/>
    <w:rsid w:val="004D381F"/>
    <w:rsid w:val="00BF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3</cp:revision>
  <dcterms:created xsi:type="dcterms:W3CDTF">2021-06-29T15:18:00Z</dcterms:created>
  <dcterms:modified xsi:type="dcterms:W3CDTF">2026-03-06T21:27:00Z</dcterms:modified>
</cp:coreProperties>
</file>