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37AE" w14:textId="14B4625C" w:rsidR="00B43D88" w:rsidRDefault="00626E83">
      <w:r>
        <w:t xml:space="preserve">FOS course </w:t>
      </w:r>
      <w:r w:rsidR="003F3AC5">
        <w:t>Molecular Data Science</w:t>
      </w:r>
    </w:p>
    <w:p w14:paraId="2D4CEB0C" w14:textId="77777777" w:rsidR="00626E83" w:rsidRDefault="00626E83"/>
    <w:p w14:paraId="4C3BE3B5" w14:textId="31AC3C18" w:rsidR="00626E83" w:rsidRPr="003F3AC5" w:rsidRDefault="00626E83">
      <w:pPr>
        <w:rPr>
          <w:sz w:val="28"/>
          <w:szCs w:val="28"/>
        </w:rPr>
      </w:pPr>
      <w:r w:rsidRPr="003F3AC5">
        <w:rPr>
          <w:b/>
          <w:sz w:val="28"/>
          <w:szCs w:val="28"/>
        </w:rPr>
        <w:t>Exploiting public data</w:t>
      </w:r>
      <w:r w:rsidR="003F3AC5" w:rsidRPr="003F3AC5">
        <w:rPr>
          <w:b/>
          <w:sz w:val="28"/>
          <w:szCs w:val="28"/>
        </w:rPr>
        <w:t xml:space="preserve"> - </w:t>
      </w:r>
      <w:r w:rsidRPr="003F3AC5">
        <w:rPr>
          <w:sz w:val="28"/>
          <w:szCs w:val="28"/>
        </w:rPr>
        <w:t xml:space="preserve">Bas Heijmans, </w:t>
      </w:r>
      <w:r w:rsidR="00CF5E6E">
        <w:rPr>
          <w:sz w:val="28"/>
          <w:szCs w:val="28"/>
        </w:rPr>
        <w:t>29</w:t>
      </w:r>
      <w:r w:rsidR="003F3AC5" w:rsidRPr="003F3AC5">
        <w:rPr>
          <w:sz w:val="28"/>
          <w:szCs w:val="28"/>
        </w:rPr>
        <w:t xml:space="preserve"> </w:t>
      </w:r>
      <w:r w:rsidR="00CF5E6E">
        <w:rPr>
          <w:sz w:val="28"/>
          <w:szCs w:val="28"/>
        </w:rPr>
        <w:t>October</w:t>
      </w:r>
      <w:r w:rsidR="003F3AC5" w:rsidRPr="003F3AC5">
        <w:rPr>
          <w:sz w:val="28"/>
          <w:szCs w:val="28"/>
        </w:rPr>
        <w:t xml:space="preserve"> </w:t>
      </w:r>
      <w:r w:rsidRPr="003F3AC5">
        <w:rPr>
          <w:sz w:val="28"/>
          <w:szCs w:val="28"/>
        </w:rPr>
        <w:t>20</w:t>
      </w:r>
      <w:r w:rsidR="00CF5E6E">
        <w:rPr>
          <w:sz w:val="28"/>
          <w:szCs w:val="28"/>
        </w:rPr>
        <w:t>20</w:t>
      </w:r>
    </w:p>
    <w:p w14:paraId="309B740A" w14:textId="19F6725E" w:rsidR="00626E83" w:rsidRDefault="00626E83"/>
    <w:p w14:paraId="56BF82F1" w14:textId="77777777" w:rsidR="00626E83" w:rsidRDefault="00626E83">
      <w:r>
        <w:t>In this practical you will explore the use of public data in the paper entitled '</w:t>
      </w:r>
      <w:r w:rsidRPr="00626E83">
        <w:t xml:space="preserve">Age-related accrual of </w:t>
      </w:r>
      <w:proofErr w:type="spellStart"/>
      <w:r w:rsidRPr="00626E83">
        <w:t>methylomic</w:t>
      </w:r>
      <w:proofErr w:type="spellEnd"/>
      <w:r w:rsidRPr="00626E83">
        <w:t xml:space="preserve"> variability is linked to fundamental ageing mechanisms</w:t>
      </w:r>
      <w:r>
        <w:t xml:space="preserve">' by Roderick Slieker et al (Genome Biol 2016). Public data is used in all phases: discovery, validation and interpretation. </w:t>
      </w:r>
    </w:p>
    <w:p w14:paraId="0C0F3331" w14:textId="77777777" w:rsidR="00626E83" w:rsidRDefault="00626E83"/>
    <w:p w14:paraId="3E2B97E6" w14:textId="6102D880" w:rsidR="00626E83" w:rsidRDefault="00626E83">
      <w:r>
        <w:t xml:space="preserve">The open access (!) paper can be found here: </w:t>
      </w:r>
      <w:hyperlink r:id="rId5" w:history="1">
        <w:r w:rsidR="003F3AC5" w:rsidRPr="00EE59E6">
          <w:rPr>
            <w:rStyle w:val="Hyperlink"/>
          </w:rPr>
          <w:t>https://bit.ly/2CKqwZV</w:t>
        </w:r>
      </w:hyperlink>
    </w:p>
    <w:p w14:paraId="484179E6" w14:textId="77777777" w:rsidR="003F3AC5" w:rsidRDefault="003F3AC5"/>
    <w:p w14:paraId="25A2D76C" w14:textId="4418474B" w:rsidR="00626E83" w:rsidRDefault="007305FF" w:rsidP="003F3AC5">
      <w:r>
        <w:t xml:space="preserve">You can upload your answers to </w:t>
      </w:r>
      <w:r w:rsidR="00CF5E6E">
        <w:t>Brightspace</w:t>
      </w:r>
      <w:r>
        <w:t xml:space="preserve"> as Turnitin assignment.</w:t>
      </w:r>
    </w:p>
    <w:p w14:paraId="392EFCAD" w14:textId="77777777" w:rsidR="003F3AC5" w:rsidRDefault="003F3AC5"/>
    <w:p w14:paraId="732F0E31" w14:textId="77777777" w:rsidR="00626E83" w:rsidRPr="003F3AC5" w:rsidRDefault="00626E83">
      <w:pPr>
        <w:rPr>
          <w:b/>
        </w:rPr>
      </w:pPr>
      <w:r w:rsidRPr="003F3AC5">
        <w:rPr>
          <w:b/>
        </w:rPr>
        <w:t>1. Discovery.</w:t>
      </w:r>
    </w:p>
    <w:p w14:paraId="6F406456" w14:textId="77777777" w:rsidR="00626E83" w:rsidRDefault="00626E83">
      <w:r>
        <w:t xml:space="preserve">Figure 1c and 1d display results from the discovery phase. </w:t>
      </w:r>
    </w:p>
    <w:p w14:paraId="14561EDF" w14:textId="77777777" w:rsidR="00626E83" w:rsidRDefault="00626E83">
      <w:r>
        <w:t>a. What data type on how many samples was used to find age-related variably methylated positions</w:t>
      </w:r>
      <w:r w:rsidR="00A2689A">
        <w:t xml:space="preserve"> (</w:t>
      </w:r>
      <w:proofErr w:type="spellStart"/>
      <w:r w:rsidR="00A2689A">
        <w:t>aVMPs</w:t>
      </w:r>
      <w:proofErr w:type="spellEnd"/>
      <w:r w:rsidR="00A2689A">
        <w:t>)</w:t>
      </w:r>
      <w:r>
        <w:t>?</w:t>
      </w:r>
    </w:p>
    <w:p w14:paraId="46EB0C94" w14:textId="516B39BA" w:rsidR="00626E83" w:rsidRDefault="00626E83">
      <w:r>
        <w:t xml:space="preserve">b. Can other researchers re-use the data? Provide information on the name of </w:t>
      </w:r>
      <w:r w:rsidR="00A84AF7">
        <w:t xml:space="preserve">the </w:t>
      </w:r>
      <w:r>
        <w:t>repository, accession number of the data and possibility to download the data.</w:t>
      </w:r>
    </w:p>
    <w:p w14:paraId="424E731D" w14:textId="77777777" w:rsidR="00626E83" w:rsidRDefault="00626E83"/>
    <w:p w14:paraId="56A30835" w14:textId="77777777" w:rsidR="00626E83" w:rsidRPr="003F3AC5" w:rsidRDefault="00626E83">
      <w:pPr>
        <w:rPr>
          <w:b/>
        </w:rPr>
      </w:pPr>
      <w:r w:rsidRPr="003F3AC5">
        <w:rPr>
          <w:b/>
        </w:rPr>
        <w:t>2. Validation.</w:t>
      </w:r>
    </w:p>
    <w:p w14:paraId="477ECFF1" w14:textId="77777777" w:rsidR="00626E83" w:rsidRDefault="00626E83">
      <w:r>
        <w:t>Figure</w:t>
      </w:r>
      <w:r w:rsidR="00003DE3">
        <w:t>s</w:t>
      </w:r>
      <w:r>
        <w:t xml:space="preserve"> 2a and 2b show the results of the validation step.</w:t>
      </w:r>
    </w:p>
    <w:p w14:paraId="66FC1F99" w14:textId="212F7FB3" w:rsidR="00626E83" w:rsidRDefault="00CF5E6E" w:rsidP="00CF5E6E">
      <w:r>
        <w:t xml:space="preserve">a. </w:t>
      </w:r>
      <w:r w:rsidR="00626E83">
        <w:t>Describe the 2 data-sets that were used for validation (type of data, biological source and number of samples)</w:t>
      </w:r>
      <w:r w:rsidR="000E4FBB">
        <w:t xml:space="preserve"> and give references</w:t>
      </w:r>
      <w:r w:rsidR="00626E83">
        <w:t>.</w:t>
      </w:r>
    </w:p>
    <w:p w14:paraId="63648FC6" w14:textId="578EB004" w:rsidR="00CF5E6E" w:rsidRDefault="00CF5E6E" w:rsidP="00CF5E6E">
      <w:r>
        <w:sym w:font="Wingdings" w:char="F0E0"/>
      </w:r>
      <w:r>
        <w:t xml:space="preserve"> Additional file 12 is handy to keep track of all external datasets used!</w:t>
      </w:r>
    </w:p>
    <w:p w14:paraId="7155229F" w14:textId="77777777" w:rsidR="00626E83" w:rsidRDefault="00626E83">
      <w:r>
        <w:t>b. Look-up the accession number and repository (e.g. in the methods). Can data be downloaded? Is it raw data or normalized (processed) data?</w:t>
      </w:r>
    </w:p>
    <w:p w14:paraId="6A1E1922" w14:textId="77777777" w:rsidR="00003DE3" w:rsidRDefault="00003DE3">
      <w:r>
        <w:t>c. What is the conclusion from Figure 2a and 2b?</w:t>
      </w:r>
    </w:p>
    <w:p w14:paraId="1FB7126F" w14:textId="77777777" w:rsidR="00626E83" w:rsidRDefault="00626E83">
      <w:bookmarkStart w:id="0" w:name="_GoBack"/>
      <w:bookmarkEnd w:id="0"/>
    </w:p>
    <w:p w14:paraId="4D4AE113" w14:textId="5A5FB444" w:rsidR="00626E83" w:rsidRPr="003F3AC5" w:rsidRDefault="000E4FBB">
      <w:pPr>
        <w:rPr>
          <w:b/>
        </w:rPr>
      </w:pPr>
      <w:r w:rsidRPr="003F3AC5">
        <w:rPr>
          <w:b/>
        </w:rPr>
        <w:t xml:space="preserve">3. Interpretation 1: understand type of genomic regions </w:t>
      </w:r>
      <w:r w:rsidR="00A84AF7" w:rsidRPr="003F3AC5">
        <w:rPr>
          <w:b/>
        </w:rPr>
        <w:t>accruing</w:t>
      </w:r>
      <w:r w:rsidRPr="003F3AC5">
        <w:rPr>
          <w:b/>
        </w:rPr>
        <w:t xml:space="preserve"> </w:t>
      </w:r>
      <w:proofErr w:type="spellStart"/>
      <w:r w:rsidRPr="003F3AC5">
        <w:rPr>
          <w:b/>
        </w:rPr>
        <w:t>aVMPs</w:t>
      </w:r>
      <w:proofErr w:type="spellEnd"/>
      <w:r w:rsidRPr="003F3AC5">
        <w:rPr>
          <w:b/>
        </w:rPr>
        <w:t>.</w:t>
      </w:r>
    </w:p>
    <w:p w14:paraId="4CA96AF2" w14:textId="77777777" w:rsidR="00626E83" w:rsidRDefault="00626E83">
      <w:r>
        <w:t>Figure</w:t>
      </w:r>
      <w:r w:rsidR="00003DE3">
        <w:t>s</w:t>
      </w:r>
      <w:r>
        <w:t xml:space="preserve"> 3a </w:t>
      </w:r>
      <w:r w:rsidR="00003DE3">
        <w:t xml:space="preserve">uses external data to interpret findings, in particular the possible biological function of the genomic regions that accumulate </w:t>
      </w:r>
      <w:proofErr w:type="spellStart"/>
      <w:r w:rsidR="00A2689A">
        <w:t>aVMPs</w:t>
      </w:r>
      <w:proofErr w:type="spellEnd"/>
      <w:r w:rsidR="00003DE3">
        <w:t>.</w:t>
      </w:r>
    </w:p>
    <w:p w14:paraId="1A78A5FA" w14:textId="77777777" w:rsidR="00003DE3" w:rsidRDefault="00003DE3">
      <w:r>
        <w:t>a. Data from which reference project was used?</w:t>
      </w:r>
    </w:p>
    <w:p w14:paraId="2184160E" w14:textId="77777777" w:rsidR="00003DE3" w:rsidRDefault="00003DE3">
      <w:r>
        <w:t>b. Find out where data can be downloaded.</w:t>
      </w:r>
    </w:p>
    <w:p w14:paraId="634ECD55" w14:textId="77777777" w:rsidR="00003DE3" w:rsidRDefault="00003DE3">
      <w:r>
        <w:t>c. What is the conclusion from Figure 3a?</w:t>
      </w:r>
    </w:p>
    <w:p w14:paraId="61282333" w14:textId="77777777" w:rsidR="00003DE3" w:rsidRDefault="00003DE3"/>
    <w:p w14:paraId="5BDB35E4" w14:textId="77777777" w:rsidR="00003DE3" w:rsidRPr="003F3AC5" w:rsidRDefault="00003DE3">
      <w:pPr>
        <w:rPr>
          <w:b/>
        </w:rPr>
      </w:pPr>
      <w:r w:rsidRPr="003F3AC5">
        <w:rPr>
          <w:b/>
        </w:rPr>
        <w:t>4. Interpretation 2</w:t>
      </w:r>
      <w:r w:rsidR="000E4FBB" w:rsidRPr="003F3AC5">
        <w:rPr>
          <w:b/>
        </w:rPr>
        <w:t>: potential relevance for disease</w:t>
      </w:r>
      <w:r w:rsidRPr="003F3AC5">
        <w:rPr>
          <w:b/>
        </w:rPr>
        <w:t xml:space="preserve">. </w:t>
      </w:r>
    </w:p>
    <w:p w14:paraId="03AF47EB" w14:textId="77777777" w:rsidR="00003DE3" w:rsidRDefault="00003DE3">
      <w:r>
        <w:t>Figure 4f again displays a comparison with public data.</w:t>
      </w:r>
    </w:p>
    <w:p w14:paraId="7666BEE9" w14:textId="77777777" w:rsidR="00003DE3" w:rsidRDefault="00003DE3">
      <w:r>
        <w:t>a. What is the source of public data? Go to the website of the source and describe the available data.</w:t>
      </w:r>
    </w:p>
    <w:p w14:paraId="5EB6E7DB" w14:textId="77777777" w:rsidR="00003DE3" w:rsidRDefault="000E4FBB">
      <w:r>
        <w:t>b. What is the conclusion from F</w:t>
      </w:r>
      <w:r w:rsidR="00003DE3">
        <w:t>igure 4f?</w:t>
      </w:r>
    </w:p>
    <w:p w14:paraId="29E99619" w14:textId="77777777" w:rsidR="00003DE3" w:rsidRDefault="00003DE3"/>
    <w:p w14:paraId="0130193F" w14:textId="77777777" w:rsidR="00003DE3" w:rsidRPr="003F3AC5" w:rsidRDefault="00003DE3">
      <w:pPr>
        <w:rPr>
          <w:b/>
        </w:rPr>
      </w:pPr>
      <w:r w:rsidRPr="003F3AC5">
        <w:rPr>
          <w:b/>
        </w:rPr>
        <w:t>5</w:t>
      </w:r>
      <w:r w:rsidR="00A2689A" w:rsidRPr="003F3AC5">
        <w:rPr>
          <w:b/>
        </w:rPr>
        <w:t>.</w:t>
      </w:r>
      <w:r w:rsidRPr="003F3AC5">
        <w:rPr>
          <w:b/>
        </w:rPr>
        <w:t xml:space="preserve"> Interpretation 3</w:t>
      </w:r>
      <w:r w:rsidR="000E4FBB" w:rsidRPr="003F3AC5">
        <w:rPr>
          <w:b/>
        </w:rPr>
        <w:t>: biological pathways</w:t>
      </w:r>
      <w:r w:rsidRPr="003F3AC5">
        <w:rPr>
          <w:b/>
        </w:rPr>
        <w:t>.</w:t>
      </w:r>
    </w:p>
    <w:p w14:paraId="2D454966" w14:textId="77777777" w:rsidR="00003DE3" w:rsidRDefault="00003DE3">
      <w:r>
        <w:t xml:space="preserve">Figures 5a and b link </w:t>
      </w:r>
      <w:r w:rsidR="00A2689A">
        <w:t xml:space="preserve">genes whose expression is associated with </w:t>
      </w:r>
      <w:proofErr w:type="spellStart"/>
      <w:r w:rsidR="00A2689A">
        <w:t>aVMPs</w:t>
      </w:r>
      <w:proofErr w:type="spellEnd"/>
      <w:r w:rsidR="00A2689A">
        <w:t xml:space="preserve"> to biological pathways implicated in the ageing process.</w:t>
      </w:r>
    </w:p>
    <w:p w14:paraId="561D9AC8" w14:textId="77777777" w:rsidR="00A2689A" w:rsidRDefault="00A2689A">
      <w:r>
        <w:t>a. Which database was used?</w:t>
      </w:r>
    </w:p>
    <w:p w14:paraId="48C7CFFF" w14:textId="77777777" w:rsidR="00A2689A" w:rsidRDefault="00A2689A">
      <w:r>
        <w:t>b. Are there alternatives?</w:t>
      </w:r>
    </w:p>
    <w:p w14:paraId="24937237" w14:textId="77777777" w:rsidR="00A84AF7" w:rsidRDefault="00A84AF7"/>
    <w:sectPr w:rsidR="00A84AF7" w:rsidSect="00B43D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51140"/>
    <w:multiLevelType w:val="hybridMultilevel"/>
    <w:tmpl w:val="78B0791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D2DE4"/>
    <w:multiLevelType w:val="hybridMultilevel"/>
    <w:tmpl w:val="C2DAB2BA"/>
    <w:lvl w:ilvl="0" w:tplc="2116B1C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E83"/>
    <w:rsid w:val="00003DE3"/>
    <w:rsid w:val="000E4FBB"/>
    <w:rsid w:val="003F3AC5"/>
    <w:rsid w:val="00626E83"/>
    <w:rsid w:val="007305FF"/>
    <w:rsid w:val="00A2689A"/>
    <w:rsid w:val="00A84AF7"/>
    <w:rsid w:val="00B43D88"/>
    <w:rsid w:val="00CF5E6E"/>
    <w:rsid w:val="00F6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A85BE"/>
  <w14:defaultImageDpi w14:val="300"/>
  <w15:docId w15:val="{71B5A041-5374-4806-8944-10160463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E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A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CKqwZ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Heijmans</dc:creator>
  <cp:keywords/>
  <dc:description/>
  <cp:lastModifiedBy>Bastiaan Heijmans</cp:lastModifiedBy>
  <cp:revision>7</cp:revision>
  <cp:lastPrinted>2019-10-30T09:28:00Z</cp:lastPrinted>
  <dcterms:created xsi:type="dcterms:W3CDTF">2017-06-13T14:47:00Z</dcterms:created>
  <dcterms:modified xsi:type="dcterms:W3CDTF">2020-10-28T11:02:00Z</dcterms:modified>
</cp:coreProperties>
</file>