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rPr>
      </w:pPr>
      <w:r>
        <w:rPr>
          <w:b/>
          <w:bCs/>
          <w:sz w:val="36"/>
          <w:szCs w:val="36"/>
        </w:rPr>
        <w:t>Progress Report</w:t>
      </w:r>
    </w:p>
    <w:tbl>
      <w:tblPr>
        <w:tblStyle w:val="TabloKlavuzu"/>
        <w:tblW w:w="9356" w:type="dxa"/>
        <w:jc w:val="start"/>
        <w:tblInd w:w="-5" w:type="dxa"/>
        <w:tblLayout w:type="fixed"/>
        <w:tblCellMar>
          <w:top w:w="0" w:type="dxa"/>
          <w:start w:w="108" w:type="dxa"/>
          <w:bottom w:w="0" w:type="dxa"/>
          <w:end w:w="108" w:type="dxa"/>
        </w:tblCellMar>
        <w:tblLook w:val="04a0" w:noHBand="0" w:noVBand="1" w:firstColumn="1" w:lastRow="0" w:lastColumn="0" w:firstRow="1"/>
      </w:tblPr>
      <w:tblGrid>
        <w:gridCol w:w="1843"/>
        <w:gridCol w:w="7512"/>
      </w:tblGrid>
      <w:tr>
        <w:trPr/>
        <w:tc>
          <w:tcPr>
            <w:tcW w:w="1843"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Project Name</w:t>
            </w:r>
          </w:p>
        </w:tc>
        <w:tc>
          <w:tcPr>
            <w:tcW w:w="7512"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Locating Earthquake Victims Using Bluetooth</w:t>
            </w:r>
          </w:p>
        </w:tc>
      </w:tr>
      <w:tr>
        <w:trPr/>
        <w:tc>
          <w:tcPr>
            <w:tcW w:w="1843"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Student Number</w:t>
            </w:r>
          </w:p>
        </w:tc>
        <w:tc>
          <w:tcPr>
            <w:tcW w:w="7512"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2210356061, 2210356097</w:t>
            </w:r>
          </w:p>
        </w:tc>
      </w:tr>
      <w:tr>
        <w:trPr/>
        <w:tc>
          <w:tcPr>
            <w:tcW w:w="1843"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Name Surname</w:t>
            </w:r>
          </w:p>
        </w:tc>
        <w:tc>
          <w:tcPr>
            <w:tcW w:w="7512"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İlker AVCI, Buğra Kağan ACAR</w:t>
            </w:r>
          </w:p>
        </w:tc>
      </w:tr>
    </w:tbl>
    <w:p>
      <w:pPr>
        <w:pStyle w:val="Normal"/>
        <w:rPr/>
      </w:pPr>
      <w:r>
        <w:rPr/>
      </w:r>
    </w:p>
    <w:p>
      <w:pPr>
        <w:pStyle w:val="Normal"/>
        <w:rPr/>
      </w:pPr>
      <w:r>
        <w:rPr/>
      </w:r>
    </w:p>
    <w:p>
      <w:pPr>
        <w:pStyle w:val="Normal"/>
        <w:jc w:val="center"/>
        <w:rPr>
          <w:b/>
          <w:bCs/>
          <w:sz w:val="28"/>
          <w:szCs w:val="28"/>
        </w:rPr>
      </w:pPr>
      <w:r>
        <w:rPr>
          <w:b/>
          <w:bCs/>
          <w:sz w:val="28"/>
          <w:szCs w:val="28"/>
        </w:rPr>
        <w:t>Summary</w:t>
      </w:r>
    </w:p>
    <w:tbl>
      <w:tblPr>
        <w:tblStyle w:val="TabloKlavuzu"/>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350"/>
      </w:tblGrid>
      <w:tr>
        <w:trPr>
          <w:trHeight w:val="1457" w:hRule="atLeast"/>
        </w:trPr>
        <w:tc>
          <w:tcPr>
            <w:tcW w:w="9350"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This project aims to develop a system for locating earthquake victims using Bluetooth signals emitted by their mobile devices. The system uses multiple ESP32 probes to detect signal strength, MQTT for data transmission, and a central system for multilateration. Currently, the project is on schedule. Key accomplishments include understanding Bluetooth Classic and BLE mechanisms, implementing discovery-based sniffing for Bluetooth Classic, active/passive sniffing for BLE, and creating a basic GUI for displaying locations. The next steps involve implementing probe-MQTT communication, potentially passive sniffing for Bluetooth Classic (though this faces challenges), finishing the multilateration algorithm, displaying gathered data in the GUI, and moving to the testing phase.</w:t>
            </w:r>
          </w:p>
        </w:tc>
      </w:tr>
    </w:tbl>
    <w:p>
      <w:pPr>
        <w:pStyle w:val="Normal"/>
        <w:rPr/>
      </w:pPr>
      <w:r>
        <w:rPr/>
      </w:r>
    </w:p>
    <w:p>
      <w:pPr>
        <w:pStyle w:val="Normal"/>
        <w:jc w:val="center"/>
        <w:rPr>
          <w:b/>
          <w:bCs/>
          <w:sz w:val="28"/>
          <w:szCs w:val="28"/>
        </w:rPr>
      </w:pPr>
      <w:r>
        <w:rPr>
          <w:b/>
          <w:bCs/>
          <w:sz w:val="28"/>
          <w:szCs w:val="28"/>
        </w:rPr>
        <w:t>Accomplishments</w:t>
      </w:r>
    </w:p>
    <w:tbl>
      <w:tblPr>
        <w:tblStyle w:val="TabloKlavuzu"/>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350"/>
      </w:tblGrid>
      <w:tr>
        <w:trPr>
          <w:trHeight w:val="1457" w:hRule="atLeast"/>
        </w:trPr>
        <w:tc>
          <w:tcPr>
            <w:tcW w:w="9350" w:type="dxa"/>
            <w:tcBorders/>
          </w:tcPr>
          <w:p>
            <w:pPr>
              <w:pStyle w:val="Normal"/>
              <w:widowControl/>
              <w:numPr>
                <w:ilvl w:val="0"/>
                <w:numId w:val="2"/>
              </w:numPr>
              <w:suppressAutoHyphens w:val="true"/>
              <w:spacing w:lineRule="auto" w:line="240" w:before="0" w:after="0"/>
              <w:jc w:val="start"/>
              <w:rPr/>
            </w:pPr>
            <w:r>
              <w:rPr/>
              <w:t>Learned how Bluetooth Classic and Bluetooth Low Energy works</w:t>
            </w:r>
          </w:p>
          <w:p>
            <w:pPr>
              <w:pStyle w:val="Normal"/>
              <w:widowControl/>
              <w:numPr>
                <w:ilvl w:val="0"/>
                <w:numId w:val="2"/>
              </w:numPr>
              <w:suppressAutoHyphens w:val="true"/>
              <w:spacing w:lineRule="auto" w:line="240" w:before="0" w:after="0"/>
              <w:jc w:val="start"/>
              <w:rPr/>
            </w:pPr>
            <w:r>
              <w:rPr/>
              <w:t>Implemented discovery-based sniffing for Bluetooth Classic</w:t>
            </w:r>
          </w:p>
          <w:p>
            <w:pPr>
              <w:pStyle w:val="Normal"/>
              <w:widowControl/>
              <w:numPr>
                <w:ilvl w:val="0"/>
                <w:numId w:val="2"/>
              </w:numPr>
              <w:suppressAutoHyphens w:val="true"/>
              <w:spacing w:lineRule="auto" w:line="240" w:before="0" w:after="0"/>
              <w:jc w:val="start"/>
              <w:rPr/>
            </w:pPr>
            <w:r>
              <w:rPr/>
              <w:t>Implemented active and passive sniffing for Bluetooth Low Energy</w:t>
            </w:r>
          </w:p>
          <w:p>
            <w:pPr>
              <w:pStyle w:val="Normal"/>
              <w:widowControl/>
              <w:numPr>
                <w:ilvl w:val="0"/>
                <w:numId w:val="2"/>
              </w:numPr>
              <w:suppressAutoHyphens w:val="true"/>
              <w:spacing w:lineRule="auto" w:line="240" w:before="0" w:after="0"/>
              <w:jc w:val="start"/>
              <w:rPr/>
            </w:pPr>
            <w:r>
              <w:rPr/>
              <w:t>Implemented a basic GUI for rendering device locations.</w:t>
            </w:r>
          </w:p>
        </w:tc>
      </w:tr>
    </w:tbl>
    <w:p>
      <w:pPr>
        <w:pStyle w:val="Normal"/>
        <w:rPr/>
      </w:pPr>
      <w:r>
        <w:rPr/>
      </w:r>
    </w:p>
    <w:p>
      <w:pPr>
        <w:pStyle w:val="Normal"/>
        <w:jc w:val="center"/>
        <w:rPr>
          <w:b/>
          <w:bCs/>
          <w:sz w:val="28"/>
          <w:szCs w:val="28"/>
        </w:rPr>
      </w:pPr>
      <w:r>
        <w:rPr>
          <w:b/>
          <w:bCs/>
          <w:sz w:val="28"/>
          <w:szCs w:val="28"/>
        </w:rPr>
        <w:t xml:space="preserve">Expected Accomplishments </w:t>
      </w:r>
    </w:p>
    <w:tbl>
      <w:tblPr>
        <w:tblStyle w:val="TabloKlavuzu"/>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350"/>
      </w:tblGrid>
      <w:tr>
        <w:trPr>
          <w:trHeight w:val="1493" w:hRule="atLeast"/>
        </w:trPr>
        <w:tc>
          <w:tcPr>
            <w:tcW w:w="9350" w:type="dxa"/>
            <w:tcBorders/>
          </w:tcPr>
          <w:p>
            <w:pPr>
              <w:pStyle w:val="Normal"/>
              <w:widowControl/>
              <w:numPr>
                <w:ilvl w:val="0"/>
                <w:numId w:val="3"/>
              </w:numPr>
              <w:suppressAutoHyphens w:val="true"/>
              <w:spacing w:lineRule="auto" w:line="240" w:before="0" w:after="0"/>
              <w:jc w:val="start"/>
              <w:rPr/>
            </w:pPr>
            <w:r>
              <w:rPr/>
              <w:t>Implementing the communication between the probes and the MQTT broker</w:t>
            </w:r>
          </w:p>
          <w:p>
            <w:pPr>
              <w:pStyle w:val="Normal"/>
              <w:widowControl/>
              <w:numPr>
                <w:ilvl w:val="0"/>
                <w:numId w:val="3"/>
              </w:numPr>
              <w:suppressAutoHyphens w:val="true"/>
              <w:spacing w:lineRule="auto" w:line="240" w:before="0" w:after="0"/>
              <w:jc w:val="start"/>
              <w:rPr/>
            </w:pPr>
            <w:r>
              <w:rPr/>
              <w:t>Passive sniffing for Bluetooth Classic</w:t>
            </w:r>
          </w:p>
          <w:p>
            <w:pPr>
              <w:pStyle w:val="Normal"/>
              <w:widowControl/>
              <w:numPr>
                <w:ilvl w:val="0"/>
                <w:numId w:val="3"/>
              </w:numPr>
              <w:suppressAutoHyphens w:val="true"/>
              <w:spacing w:lineRule="auto" w:line="240" w:before="0" w:after="0"/>
              <w:jc w:val="start"/>
              <w:rPr/>
            </w:pPr>
            <w:r>
              <w:rPr/>
              <w:t>Displaying the gathered data in a GUI</w:t>
            </w:r>
          </w:p>
          <w:p>
            <w:pPr>
              <w:pStyle w:val="Normal"/>
              <w:widowControl/>
              <w:numPr>
                <w:ilvl w:val="0"/>
                <w:numId w:val="3"/>
              </w:numPr>
              <w:suppressAutoHyphens w:val="true"/>
              <w:spacing w:lineRule="auto" w:line="240" w:before="0" w:after="0"/>
              <w:jc w:val="start"/>
              <w:rPr/>
            </w:pPr>
            <w:r>
              <w:rPr/>
              <w:t>Moving to the testing phase.</w:t>
            </w:r>
          </w:p>
        </w:tc>
      </w:tr>
    </w:tbl>
    <w:p>
      <w:pPr>
        <w:pStyle w:val="Normal"/>
        <w:rPr/>
      </w:pPr>
      <w:r>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Issues/challenges:</w:t>
      </w:r>
    </w:p>
    <w:tbl>
      <w:tblPr>
        <w:tblStyle w:val="TabloKlavuzu"/>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350"/>
      </w:tblGrid>
      <w:tr>
        <w:trPr>
          <w:trHeight w:val="1457" w:hRule="atLeast"/>
        </w:trPr>
        <w:tc>
          <w:tcPr>
            <w:tcW w:w="9350"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The primary challenges encountered during the project relate to technical limitations and data handling. One significant issue was that the ESP-IDF's Bluetooth stack does not readily support passive sniffing in Bluetooth Classic mode. Given the complexity required to modify the stack, which was considered beyond the project's scope, this feature was removed, and the issue was effectively ignored. Another challenge involves achieving precise data synchronization across the multiple ESP32 probes, which is crucial for accurate location calculations. This was addressed by deciding to use NTP (Network Time Protocol) to synchronize the clocks. Additionally, real-world signal strength measurements can be imperfect due to various factors, potentially breaking exact sphere-based calculations for multilateration. The team plans to mitigate this by using a min-error formula rather than insisting on an exact calculation. Finally, signal reflections and multipath propagation can introduce false or inaccurate values; the strategy to counter this involves using more data samples and implementing methods to clean outlier data. </w:t>
            </w:r>
          </w:p>
        </w:tc>
      </w:tr>
    </w:tbl>
    <w:p>
      <w:pPr>
        <w:pStyle w:val="Normal"/>
        <w:rPr/>
      </w:pPr>
      <w:r>
        <w:rPr/>
      </w:r>
    </w:p>
    <w:p>
      <w:pPr>
        <w:pStyle w:val="Normal"/>
        <w:jc w:val="center"/>
        <w:rPr>
          <w:b/>
          <w:bCs/>
          <w:sz w:val="28"/>
          <w:szCs w:val="28"/>
        </w:rPr>
      </w:pPr>
      <w:r>
        <w:rPr>
          <w:b/>
          <w:bCs/>
          <w:sz w:val="28"/>
          <w:szCs w:val="28"/>
        </w:rPr>
        <w:t xml:space="preserve">Status </w:t>
      </w:r>
    </w:p>
    <w:tbl>
      <w:tblPr>
        <w:tblStyle w:val="TabloKlavuzu"/>
        <w:tblW w:w="9351"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155"/>
        <w:gridCol w:w="1530"/>
        <w:gridCol w:w="5666"/>
      </w:tblGrid>
      <w:tr>
        <w:trPr/>
        <w:tc>
          <w:tcPr>
            <w:tcW w:w="2155"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Item</w:t>
            </w:r>
          </w:p>
        </w:tc>
        <w:tc>
          <w:tcPr>
            <w:tcW w:w="1530"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Current Status</w:t>
            </w:r>
          </w:p>
        </w:tc>
        <w:tc>
          <w:tcPr>
            <w:tcW w:w="5666"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Summary</w:t>
            </w:r>
          </w:p>
        </w:tc>
      </w:tr>
      <w:tr>
        <w:trPr/>
        <w:tc>
          <w:tcPr>
            <w:tcW w:w="2155"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Project Status</w:t>
            </w:r>
          </w:p>
        </w:tc>
        <w:tc>
          <w:tcPr>
            <w:tcW w:w="1530"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On Time" w:value="On Time"/>
                  <w:listItem w:displayText="Changes Needed" w:value="Changes Needed"/>
                  <w:listItem w:displayText="Delayed" w:value="Delayed"/>
                </w:dropDownList>
              </w:sdtPr>
              <w:sdtContent>
                <w:r>
                  <w:rPr/>
                </w:r>
                <w:r>
                  <w:rPr/>
                  <w:t>On Time</w:t>
                </w:r>
                <w:r>
                  <w:rPr/>
                </w:r>
              </w:sdtContent>
            </w:sdt>
          </w:p>
        </w:tc>
        <w:tc>
          <w:tcPr>
            <w:tcW w:w="5666"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We have implemented the basics of packet sniffing and radar display. Everything goes as scheduled.</w:t>
            </w:r>
          </w:p>
        </w:tc>
      </w:tr>
      <w:tr>
        <w:trPr/>
        <w:tc>
          <w:tcPr>
            <w:tcW w:w="2155"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Scope</w:t>
            </w:r>
          </w:p>
        </w:tc>
        <w:tc>
          <w:tcPr>
            <w:tcW w:w="1530"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On Time" w:value="On Time"/>
                  <w:listItem w:displayText="Changes Needed" w:value="Changes Needed"/>
                  <w:listItem w:displayText="Delayed" w:value="Delayed"/>
                </w:dropDownList>
              </w:sdtPr>
              <w:sdtContent>
                <w:r>
                  <w:rPr/>
                </w:r>
                <w:r>
                  <w:rPr/>
                  <w:t>Changes Needed</w:t>
                </w:r>
                <w:r>
                  <w:rPr/>
                </w:r>
              </w:sdtContent>
            </w:sdt>
          </w:p>
        </w:tc>
        <w:tc>
          <w:tcPr>
            <w:tcW w:w="5666"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We had to give up on the passive Bluetooth Classic packet sniffing since it would take too much time to reverse engineer the entire Bluetooth stack of ESP-IDF.</w:t>
            </w:r>
          </w:p>
        </w:tc>
      </w:tr>
      <w:tr>
        <w:trPr>
          <w:trHeight w:val="665" w:hRule="atLeast"/>
        </w:trPr>
        <w:tc>
          <w:tcPr>
            <w:tcW w:w="2155"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Schedule</w:t>
            </w:r>
          </w:p>
        </w:tc>
        <w:tc>
          <w:tcPr>
            <w:tcW w:w="1530"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On Time" w:value="On Time"/>
                  <w:listItem w:displayText="Changes Needed" w:value="Changes Needed"/>
                  <w:listItem w:displayText="Delayed" w:value="Delayed"/>
                </w:dropDownList>
              </w:sdtPr>
              <w:sdtContent>
                <w:r>
                  <w:rPr/>
                </w:r>
                <w:r>
                  <w:rPr/>
                  <w:t>On Time</w:t>
                </w:r>
                <w:r>
                  <w:rPr/>
                </w:r>
              </w:sdtContent>
            </w:sdt>
          </w:p>
        </w:tc>
        <w:tc>
          <w:tcPr>
            <w:tcW w:w="5666"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Everything goes as scheduled.</w:t>
            </w:r>
          </w:p>
        </w:tc>
      </w:tr>
      <w:tr>
        <w:trPr/>
        <w:tc>
          <w:tcPr>
            <w:tcW w:w="2155"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Risk</w:t>
            </w:r>
          </w:p>
        </w:tc>
        <w:tc>
          <w:tcPr>
            <w:tcW w:w="1530"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Yes" w:value="Yes"/>
                  <w:listItem w:displayText="No" w:value="No"/>
                </w:dropDownList>
              </w:sdtPr>
              <w:sdtContent>
                <w:r>
                  <w:rPr/>
                </w:r>
                <w:r>
                  <w:rPr/>
                  <w:t>No</w:t>
                </w:r>
                <w:r>
                  <w:rPr/>
                </w:r>
              </w:sdtContent>
            </w:sdt>
          </w:p>
        </w:tc>
        <w:tc>
          <w:tcPr>
            <w:tcW w:w="5666"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There are no risks.</w:t>
            </w:r>
          </w:p>
        </w:tc>
      </w:tr>
    </w:tbl>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Tasks</w:t>
      </w:r>
    </w:p>
    <w:tbl>
      <w:tblPr>
        <w:tblStyle w:val="TabloKlavuzu"/>
        <w:tblW w:w="9351"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3397"/>
        <w:gridCol w:w="1415"/>
        <w:gridCol w:w="1987"/>
        <w:gridCol w:w="1415"/>
        <w:gridCol w:w="1137"/>
      </w:tblGrid>
      <w:tr>
        <w:trPr/>
        <w:tc>
          <w:tcPr>
            <w:tcW w:w="3397"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Task</w:t>
            </w:r>
          </w:p>
        </w:tc>
        <w:tc>
          <w:tcPr>
            <w:tcW w:w="1415"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Status</w:t>
            </w:r>
          </w:p>
        </w:tc>
        <w:tc>
          <w:tcPr>
            <w:tcW w:w="1987"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Planned </w:t>
            </w:r>
          </w:p>
        </w:tc>
        <w:tc>
          <w:tcPr>
            <w:tcW w:w="1415"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Actual</w:t>
            </w:r>
          </w:p>
        </w:tc>
        <w:tc>
          <w:tcPr>
            <w:tcW w:w="1137"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Progress Complete</w:t>
            </w:r>
          </w:p>
        </w:tc>
      </w:tr>
      <w:tr>
        <w:trPr/>
        <w:tc>
          <w:tcPr>
            <w:tcW w:w="339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Understand the basics of Bluetooth</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In Progress" w:value="In Progress"/>
                  <w:listItem w:displayText="Not Started" w:value="Not Started"/>
                  <w:listItem w:displayText="On Time" w:value="On Time"/>
                </w:dropDownList>
              </w:sdtPr>
              <w:sdtContent>
                <w:r>
                  <w:rPr/>
                </w:r>
                <w:r>
                  <w:rPr/>
                  <w:t>On Time</w:t>
                </w:r>
                <w:r>
                  <w:rPr/>
                </w:r>
              </w:sdtContent>
            </w:sdt>
          </w:p>
        </w:tc>
        <w:tc>
          <w:tcPr>
            <w:tcW w:w="198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Early April</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Early April</w:t>
            </w:r>
          </w:p>
        </w:tc>
        <w:tc>
          <w:tcPr>
            <w:tcW w:w="113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25%" w:value="25%"/>
                  <w:listItem w:displayText="50%" w:value="50%"/>
                  <w:listItem w:displayText="75%" w:value="75%"/>
                  <w:listItem w:displayText="100%" w:value="100%"/>
                </w:dropDownList>
              </w:sdtPr>
              <w:sdtContent>
                <w:r>
                  <w:rPr/>
                </w:r>
                <w:r>
                  <w:rPr/>
                  <w:t>100%</w:t>
                </w:r>
                <w:r>
                  <w:rPr/>
                </w:r>
              </w:sdtContent>
            </w:sdt>
          </w:p>
        </w:tc>
      </w:tr>
      <w:tr>
        <w:trPr/>
        <w:tc>
          <w:tcPr>
            <w:tcW w:w="339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Implement packet sniffing for Bluetooth Classic</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In Progress" w:value="In Progress"/>
                  <w:listItem w:displayText="Not Started" w:value="Not Started"/>
                  <w:listItem w:displayText="On Time" w:value="On Time"/>
                </w:dropDownList>
              </w:sdtPr>
              <w:sdtContent>
                <w:r>
                  <w:rPr/>
                </w:r>
                <w:r>
                  <w:rPr/>
                  <w:t>On Time</w:t>
                </w:r>
                <w:r>
                  <w:rPr/>
                </w:r>
              </w:sdtContent>
            </w:sdt>
          </w:p>
        </w:tc>
        <w:tc>
          <w:tcPr>
            <w:tcW w:w="198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Mid April</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Late April</w:t>
            </w:r>
          </w:p>
        </w:tc>
        <w:tc>
          <w:tcPr>
            <w:tcW w:w="113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25%" w:value="25%"/>
                  <w:listItem w:displayText="50%" w:value="50%"/>
                  <w:listItem w:displayText="75%" w:value="75%"/>
                  <w:listItem w:displayText="100%" w:value="100%"/>
                </w:dropDownList>
              </w:sdtPr>
              <w:sdtContent>
                <w:r>
                  <w:rPr/>
                </w:r>
                <w:r>
                  <w:rPr/>
                  <w:t>100%</w:t>
                </w:r>
                <w:r>
                  <w:rPr/>
                </w:r>
              </w:sdtContent>
            </w:sdt>
          </w:p>
        </w:tc>
      </w:tr>
      <w:tr>
        <w:trPr/>
        <w:tc>
          <w:tcPr>
            <w:tcW w:w="339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Implement packet sniffing for Bluetooth Low Energy</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In Progress" w:value="In Progress"/>
                  <w:listItem w:displayText="Not Started" w:value="Not Started"/>
                  <w:listItem w:displayText="On Time" w:value="On Time"/>
                </w:dropDownList>
              </w:sdtPr>
              <w:sdtContent>
                <w:r>
                  <w:rPr/>
                </w:r>
                <w:r>
                  <w:rPr/>
                  <w:t>On Time</w:t>
                </w:r>
                <w:r>
                  <w:rPr/>
                </w:r>
              </w:sdtContent>
            </w:sdt>
          </w:p>
        </w:tc>
        <w:tc>
          <w:tcPr>
            <w:tcW w:w="198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Mid April</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Late April</w:t>
            </w:r>
          </w:p>
        </w:tc>
        <w:tc>
          <w:tcPr>
            <w:tcW w:w="113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25%" w:value="25%"/>
                  <w:listItem w:displayText="50%" w:value="50%"/>
                  <w:listItem w:displayText="75%" w:value="75%"/>
                  <w:listItem w:displayText="100%" w:value="100%"/>
                </w:dropDownList>
              </w:sdtPr>
              <w:sdtContent>
                <w:r>
                  <w:rPr/>
                </w:r>
                <w:r>
                  <w:rPr/>
                  <w:t>100%</w:t>
                </w:r>
                <w:r>
                  <w:rPr/>
                </w:r>
              </w:sdtContent>
            </w:sdt>
          </w:p>
        </w:tc>
      </w:tr>
      <w:tr>
        <w:trPr/>
        <w:tc>
          <w:tcPr>
            <w:tcW w:w="339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Implement the multilateration</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In Progress</w:t>
            </w:r>
          </w:p>
        </w:tc>
        <w:tc>
          <w:tcPr>
            <w:tcW w:w="198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Early May</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Mid May</w:t>
            </w:r>
          </w:p>
        </w:tc>
        <w:tc>
          <w:tcPr>
            <w:tcW w:w="113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5</w:t>
            </w:r>
            <w:r>
              <w:rPr>
                <w:rFonts w:eastAsia="Calibri" w:cs=""/>
                <w:kern w:val="0"/>
                <w:sz w:val="22"/>
                <w:szCs w:val="22"/>
                <w:lang w:val="en-US" w:eastAsia="en-US" w:bidi="ar-SA"/>
              </w:rPr>
              <w:t>0%</w:t>
            </w:r>
          </w:p>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339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Implement the probe ↔ server   synchronization</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In Progress" w:value="In Progress"/>
                  <w:listItem w:displayText="Not Started" w:value="Not Started"/>
                  <w:listItem w:displayText="On Time" w:value="On Time"/>
                </w:dropDownList>
              </w:sdtPr>
              <w:sdtContent>
                <w:r>
                  <w:rPr/>
                </w:r>
                <w:r>
                  <w:rPr/>
                  <w:t>Not Started</w:t>
                </w:r>
                <w:r>
                  <w:rPr/>
                </w:r>
              </w:sdtContent>
            </w:sdt>
          </w:p>
        </w:tc>
        <w:tc>
          <w:tcPr>
            <w:tcW w:w="198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Mid May</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Mid May</w:t>
            </w:r>
          </w:p>
        </w:tc>
        <w:tc>
          <w:tcPr>
            <w:tcW w:w="113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25%" w:value="25%"/>
                  <w:listItem w:displayText="50%" w:value="50%"/>
                  <w:listItem w:displayText="75%" w:value="75%"/>
                  <w:listItem w:displayText="100%" w:value="100%"/>
                </w:dropDownList>
              </w:sdtPr>
              <w:sdtContent>
                <w:r>
                  <w:rPr/>
                </w:r>
                <w:r>
                  <w:rPr/>
                  <w:t>25%</w:t>
                </w:r>
                <w:r>
                  <w:rPr/>
                </w:r>
              </w:sdtContent>
            </w:sdt>
          </w:p>
        </w:tc>
      </w:tr>
      <w:tr>
        <w:trPr/>
        <w:tc>
          <w:tcPr>
            <w:tcW w:w="339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Testing</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In Progress" w:value="In Progress"/>
                  <w:listItem w:displayText="Not Started" w:value="Not Started"/>
                  <w:listItem w:displayText="On Time" w:value="On Time"/>
                </w:dropDownList>
              </w:sdtPr>
              <w:sdtContent>
                <w:r>
                  <w:rPr/>
                </w:r>
                <w:r>
                  <w:rPr/>
                  <w:t>Not Started</w:t>
                </w:r>
                <w:r>
                  <w:rPr/>
                </w:r>
              </w:sdtContent>
            </w:sdt>
          </w:p>
        </w:tc>
        <w:tc>
          <w:tcPr>
            <w:tcW w:w="198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Late May</w:t>
            </w:r>
          </w:p>
        </w:tc>
        <w:tc>
          <w:tcPr>
            <w:tcW w:w="141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Late May</w:t>
            </w:r>
          </w:p>
        </w:tc>
        <w:tc>
          <w:tcPr>
            <w:tcW w:w="1137"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25%" w:value="25%"/>
                  <w:listItem w:displayText="50%" w:value="50%"/>
                  <w:listItem w:displayText="75%" w:value="75%"/>
                  <w:listItem w:displayText="100%" w:value="100%"/>
                </w:dropDownList>
              </w:sdtPr>
              <w:sdtContent>
                <w:r>
                  <w:rPr/>
                </w:r>
                <w:r>
                  <w:rPr/>
                  <w:t>25%</w:t>
                </w:r>
                <w:r>
                  <w:rPr/>
                </w:r>
              </w:sdtContent>
            </w:sdt>
          </w:p>
        </w:tc>
      </w:tr>
    </w:tbl>
    <w:p>
      <w:pPr>
        <w:pStyle w:val="Normal"/>
        <w:rPr>
          <w:b/>
          <w:bCs/>
          <w:sz w:val="28"/>
          <w:szCs w:val="28"/>
        </w:rPr>
      </w:pPr>
      <w:r>
        <w:rPr>
          <w:b/>
          <w:bCs/>
          <w:sz w:val="28"/>
          <w:szCs w:val="28"/>
        </w:rPr>
      </w:r>
    </w:p>
    <w:p>
      <w:pPr>
        <w:pStyle w:val="Normal"/>
        <w:jc w:val="center"/>
        <w:rPr>
          <w:b/>
          <w:bCs/>
          <w:sz w:val="28"/>
          <w:szCs w:val="28"/>
        </w:rPr>
      </w:pPr>
      <w:r>
        <w:rPr>
          <w:b/>
          <w:bCs/>
          <w:sz w:val="28"/>
          <w:szCs w:val="28"/>
        </w:rPr>
        <w:t>Issues</w:t>
      </w:r>
    </w:p>
    <w:tbl>
      <w:tblPr>
        <w:tblStyle w:val="TabloKlavuzu"/>
        <w:tblW w:w="9351"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248"/>
        <w:gridCol w:w="3258"/>
        <w:gridCol w:w="1845"/>
      </w:tblGrid>
      <w:tr>
        <w:trPr/>
        <w:tc>
          <w:tcPr>
            <w:tcW w:w="4248"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Issue</w:t>
            </w:r>
          </w:p>
        </w:tc>
        <w:tc>
          <w:tcPr>
            <w:tcW w:w="3258"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Action or Ignore</w:t>
            </w:r>
          </w:p>
        </w:tc>
        <w:tc>
          <w:tcPr>
            <w:tcW w:w="1845" w:type="dxa"/>
            <w:tcBorders/>
            <w:shd w:color="auto" w:fill="D9D9D9" w:themeFill="background1" w:themeFillShade="d9" w:val="clear"/>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Resolved</w:t>
            </w:r>
          </w:p>
        </w:tc>
      </w:tr>
      <w:tr>
        <w:trPr/>
        <w:tc>
          <w:tcPr>
            <w:tcW w:w="4248"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ESP-IDF not supporting promiscuous mode for Bluetooth Classic</w:t>
            </w:r>
          </w:p>
        </w:tc>
        <w:tc>
          <w:tcPr>
            <w:tcW w:w="3258"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Ignored.</w:t>
            </w:r>
          </w:p>
        </w:tc>
        <w:tc>
          <w:tcPr>
            <w:tcW w:w="184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Yes" w:value="Yes"/>
                  <w:listItem w:displayText="No" w:value="No"/>
                </w:dropDownList>
              </w:sdtPr>
              <w:sdtContent>
                <w:r>
                  <w:rPr/>
                </w:r>
                <w:r>
                  <w:rPr/>
                  <w:t>Yes</w:t>
                </w:r>
                <w:r>
                  <w:rPr/>
                </w:r>
              </w:sdtContent>
            </w:sdt>
          </w:p>
        </w:tc>
      </w:tr>
      <w:tr>
        <w:trPr/>
        <w:tc>
          <w:tcPr>
            <w:tcW w:w="4248"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Data synchronization between multiple probes</w:t>
            </w:r>
          </w:p>
        </w:tc>
        <w:tc>
          <w:tcPr>
            <w:tcW w:w="3258"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Use NTP to synchronize the clocks.</w:t>
            </w:r>
          </w:p>
        </w:tc>
        <w:tc>
          <w:tcPr>
            <w:tcW w:w="184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Yes" w:value="Yes"/>
                  <w:listItem w:displayText="No" w:value="No"/>
                </w:dropDownList>
              </w:sdtPr>
              <w:sdtContent>
                <w:r>
                  <w:rPr/>
                </w:r>
                <w:r>
                  <w:rPr/>
                  <w:t>Yes</w:t>
                </w:r>
                <w:r>
                  <w:rPr/>
                </w:r>
              </w:sdtContent>
            </w:sdt>
          </w:p>
        </w:tc>
      </w:tr>
      <w:tr>
        <w:trPr/>
        <w:tc>
          <w:tcPr>
            <w:tcW w:w="4248"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Imperfect measurements break sphere formula for multilateration</w:t>
            </w:r>
          </w:p>
        </w:tc>
        <w:tc>
          <w:tcPr>
            <w:tcW w:w="3258"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Use min-error formula rather than exact calculation.</w:t>
            </w:r>
          </w:p>
        </w:tc>
        <w:tc>
          <w:tcPr>
            <w:tcW w:w="1845" w:type="dxa"/>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sdt>
              <w:sdtPr>
                <w:dropDownList>
                  <w:listItem w:displayText="Choose an item." w:value="Choose an item."/>
                  <w:listItem w:displayText="Yes" w:value="Yes"/>
                  <w:listItem w:displayText="No" w:value="No"/>
                </w:dropDownList>
              </w:sdtPr>
              <w:sdtContent>
                <w:r>
                  <w:rPr/>
                </w:r>
                <w:r>
                  <w:rPr/>
                  <w:t>Yes</w:t>
                </w:r>
                <w:r>
                  <w:rPr/>
                </w:r>
              </w:sdtContent>
            </w:sdt>
          </w:p>
        </w:tc>
      </w:tr>
      <w:tr>
        <w:trPr/>
        <w:tc>
          <w:tcPr>
            <w:tcW w:w="4248" w:type="dxa"/>
            <w:tcBorders>
              <w:top w:val="nil"/>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Multi-path and reflections feed false values to the system</w:t>
            </w:r>
          </w:p>
        </w:tc>
        <w:tc>
          <w:tcPr>
            <w:tcW w:w="3258" w:type="dxa"/>
            <w:tcBorders>
              <w:top w:val="nil"/>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Use more samples / clean outliers.</w:t>
            </w:r>
          </w:p>
        </w:tc>
        <w:tc>
          <w:tcPr>
            <w:tcW w:w="1845" w:type="dxa"/>
            <w:tcBorders>
              <w:top w:val="nil"/>
            </w:tcBorders>
          </w:tcPr>
          <w:p>
            <w:pPr>
              <w:pStyle w:val="Normal"/>
              <w:widowControl/>
              <w:suppressAutoHyphens w:val="true"/>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bl>
    <w:p>
      <w:pPr>
        <w:pStyle w:val="Normal"/>
        <w:rPr/>
      </w:pPr>
      <w:r>
        <w:rPr/>
      </w:r>
    </w:p>
    <w:p>
      <w:pPr>
        <w:pStyle w:val="Normal"/>
        <w:spacing w:before="0" w:after="160"/>
        <w:rPr>
          <w:b/>
          <w:bCs/>
          <w:sz w:val="28"/>
          <w:szCs w:val="28"/>
        </w:rPr>
      </w:pPr>
      <w:r>
        <w:rPr/>
        <w:br w:type="textWrapping" w:clear="all"/>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Carlito">
    <w:altName w:val="Calibri"/>
    <w:charset w:val="01" w:characterSet="utf-8"/>
    <w:family w:val="roman"/>
    <w:pitch w:val="variable"/>
  </w:font>
  <w:font w:name="Calibri">
    <w:charset w:val="01" w:characterSet="utf-8"/>
    <w:family w:val="roman"/>
    <w:pitch w:val="variable"/>
  </w:font>
  <w:font w:name="Segoe UI">
    <w:charset w:val="01" w:characterSet="utf-8"/>
    <w:family w:val="swiss"/>
    <w:pitch w:val="variable"/>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148f"/>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Header"/>
    <w:uiPriority w:val="99"/>
    <w:qFormat/>
    <w:rsid w:val="00de16e0"/>
    <w:rPr/>
  </w:style>
  <w:style w:type="character" w:styleId="AltBilgiChar" w:customStyle="1">
    <w:name w:val="Alt Bilgi Char"/>
    <w:basedOn w:val="DefaultParagraphFont"/>
    <w:link w:val="Footer"/>
    <w:uiPriority w:val="99"/>
    <w:qFormat/>
    <w:rsid w:val="00de16e0"/>
    <w:rPr/>
  </w:style>
  <w:style w:type="character" w:styleId="PlaceholderText">
    <w:name w:val="Placeholder Text"/>
    <w:basedOn w:val="DefaultParagraphFont"/>
    <w:uiPriority w:val="99"/>
    <w:semiHidden/>
    <w:qFormat/>
    <w:rsid w:val="002f6e24"/>
    <w:rPr>
      <w:color w:val="808080"/>
    </w:rPr>
  </w:style>
  <w:style w:type="character" w:styleId="CommentReference">
    <w:name w:val="annotation reference"/>
    <w:basedOn w:val="DefaultParagraphFont"/>
    <w:uiPriority w:val="99"/>
    <w:semiHidden/>
    <w:unhideWhenUsed/>
    <w:qFormat/>
    <w:rsid w:val="000b044c"/>
    <w:rPr>
      <w:sz w:val="16"/>
      <w:szCs w:val="16"/>
    </w:rPr>
  </w:style>
  <w:style w:type="character" w:styleId="AklamaMetniChar" w:customStyle="1">
    <w:name w:val="Açıklama Metni Char"/>
    <w:basedOn w:val="DefaultParagraphFont"/>
    <w:link w:val="CommentText"/>
    <w:uiPriority w:val="99"/>
    <w:semiHidden/>
    <w:qFormat/>
    <w:rsid w:val="000b044c"/>
    <w:rPr>
      <w:sz w:val="20"/>
      <w:szCs w:val="20"/>
    </w:rPr>
  </w:style>
  <w:style w:type="character" w:styleId="AklamaKonusuChar" w:customStyle="1">
    <w:name w:val="Açıklama Konusu Char"/>
    <w:basedOn w:val="AklamaMetniChar"/>
    <w:link w:val="annotationsubject"/>
    <w:uiPriority w:val="99"/>
    <w:semiHidden/>
    <w:qFormat/>
    <w:rsid w:val="000b044c"/>
    <w:rPr>
      <w:b/>
      <w:bCs/>
      <w:sz w:val="20"/>
      <w:szCs w:val="20"/>
    </w:rPr>
  </w:style>
  <w:style w:type="character" w:styleId="BalonMetniChar" w:customStyle="1">
    <w:name w:val="Balon Metni Char"/>
    <w:basedOn w:val="DefaultParagraphFont"/>
    <w:link w:val="BalloonText"/>
    <w:uiPriority w:val="99"/>
    <w:semiHidden/>
    <w:qFormat/>
    <w:rsid w:val="000b044c"/>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rPr/>
  </w:style>
  <w:style w:type="paragraph" w:styleId="Header">
    <w:name w:val="header"/>
    <w:basedOn w:val="Normal"/>
    <w:link w:val="stBilgiChar"/>
    <w:uiPriority w:val="99"/>
    <w:unhideWhenUsed/>
    <w:rsid w:val="00de16e0"/>
    <w:pPr>
      <w:tabs>
        <w:tab w:val="clear" w:pos="720"/>
        <w:tab w:val="center" w:pos="4680" w:leader="none"/>
        <w:tab w:val="right" w:pos="9360" w:leader="none"/>
      </w:tabs>
      <w:spacing w:lineRule="auto" w:line="240" w:before="0" w:after="0"/>
    </w:pPr>
    <w:rPr/>
  </w:style>
  <w:style w:type="paragraph" w:styleId="Footer">
    <w:name w:val="footer"/>
    <w:basedOn w:val="Normal"/>
    <w:link w:val="AltBilgiChar"/>
    <w:uiPriority w:val="99"/>
    <w:unhideWhenUsed/>
    <w:rsid w:val="00de16e0"/>
    <w:pPr>
      <w:tabs>
        <w:tab w:val="clear" w:pos="720"/>
        <w:tab w:val="center" w:pos="4680" w:leader="none"/>
        <w:tab w:val="right" w:pos="9360" w:leader="none"/>
      </w:tabs>
      <w:spacing w:lineRule="auto" w:line="240" w:before="0" w:after="0"/>
    </w:pPr>
    <w:rPr/>
  </w:style>
  <w:style w:type="paragraph" w:styleId="CommentText">
    <w:name w:val="annotation text"/>
    <w:basedOn w:val="Normal"/>
    <w:link w:val="AklamaMetniChar"/>
    <w:uiPriority w:val="99"/>
    <w:semiHidden/>
    <w:unhideWhenUsed/>
    <w:rsid w:val="000b044c"/>
    <w:pPr>
      <w:spacing w:lineRule="auto" w:line="240"/>
    </w:pPr>
    <w:rPr>
      <w:sz w:val="20"/>
      <w:szCs w:val="20"/>
    </w:rPr>
  </w:style>
  <w:style w:type="paragraph" w:styleId="annotationsubject">
    <w:name w:val="annotation subject"/>
    <w:basedOn w:val="CommentText"/>
    <w:next w:val="CommentText"/>
    <w:link w:val="AklamaKonusuChar"/>
    <w:uiPriority w:val="99"/>
    <w:semiHidden/>
    <w:unhideWhenUsed/>
    <w:qFormat/>
    <w:rsid w:val="000b044c"/>
    <w:pPr/>
    <w:rPr>
      <w:b/>
      <w:bCs/>
    </w:rPr>
  </w:style>
  <w:style w:type="paragraph" w:styleId="BalloonText">
    <w:name w:val="Balloon Text"/>
    <w:basedOn w:val="Normal"/>
    <w:link w:val="BalonMetniChar"/>
    <w:uiPriority w:val="99"/>
    <w:semiHidden/>
    <w:unhideWhenUsed/>
    <w:qFormat/>
    <w:rsid w:val="000b044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39"/>
    <w:rsid w:val="00de16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75CB95F4484FB29C01BBBF4F4D37CE"/>
        <w:category>
          <w:name w:val="Genel"/>
          <w:gallery w:val="placeholder"/>
        </w:category>
        <w:types>
          <w:type w:val="bbPlcHdr"/>
        </w:types>
        <w:behaviors>
          <w:behavior w:val="content"/>
        </w:behaviors>
        <w:guid w:val="{1C45B5BF-7F38-4EF1-BF09-E5E8248E6DC2}"/>
      </w:docPartPr>
      <w:docPartBody>
        <w:p w:rsidR="008A1F46" w:rsidRDefault="0051381C" w:rsidP="0051381C">
          <w:pPr>
            <w:pStyle w:val="4A75CB95F4484FB29C01BBBF4F4D37CE"/>
          </w:pPr>
          <w:r w:rsidRPr="00106431">
            <w:rPr>
              <w:rStyle w:val="YerTutucuMetni"/>
            </w:rPr>
            <w:t>Choose an item.</w:t>
          </w:r>
        </w:p>
      </w:docPartBody>
    </w:docPart>
    <w:docPart>
      <w:docPartPr>
        <w:name w:val="346D3E5644634E33BEE803CDE0692E94"/>
        <w:category>
          <w:name w:val="Genel"/>
          <w:gallery w:val="placeholder"/>
        </w:category>
        <w:types>
          <w:type w:val="bbPlcHdr"/>
        </w:types>
        <w:behaviors>
          <w:behavior w:val="content"/>
        </w:behaviors>
        <w:guid w:val="{AA138E0D-F9BA-468E-9FAC-07B56551E614}"/>
      </w:docPartPr>
      <w:docPartBody>
        <w:p w:rsidR="008A1F46" w:rsidRDefault="0051381C" w:rsidP="0051381C">
          <w:pPr>
            <w:pStyle w:val="346D3E5644634E33BEE803CDE0692E94"/>
          </w:pPr>
          <w:r w:rsidRPr="00106431">
            <w:rPr>
              <w:rStyle w:val="YerTutucuMetni"/>
            </w:rPr>
            <w:t>Choose an item.</w:t>
          </w:r>
        </w:p>
      </w:docPartBody>
    </w:docPart>
    <w:docPart>
      <w:docPartPr>
        <w:name w:val="EF43B157E7844E9787F119285016D486"/>
        <w:category>
          <w:name w:val="Genel"/>
          <w:gallery w:val="placeholder"/>
        </w:category>
        <w:types>
          <w:type w:val="bbPlcHdr"/>
        </w:types>
        <w:behaviors>
          <w:behavior w:val="content"/>
        </w:behaviors>
        <w:guid w:val="{C136604F-8AB3-4447-981F-F2DD2BA5A9A3}"/>
      </w:docPartPr>
      <w:docPartBody>
        <w:p w:rsidR="008A1F46" w:rsidRDefault="0051381C" w:rsidP="0051381C">
          <w:pPr>
            <w:pStyle w:val="EF43B157E7844E9787F119285016D486"/>
          </w:pPr>
          <w:r w:rsidRPr="00106431">
            <w:rPr>
              <w:rStyle w:val="YerTutucuMetni"/>
            </w:rPr>
            <w:t>Choose an item.</w:t>
          </w:r>
        </w:p>
      </w:docPartBody>
    </w:docPart>
    <w:docPart>
      <w:docPartPr>
        <w:name w:val="56DFFAFC0EF54FD7AA157E61BE4501E8"/>
        <w:category>
          <w:name w:val="Genel"/>
          <w:gallery w:val="placeholder"/>
        </w:category>
        <w:types>
          <w:type w:val="bbPlcHdr"/>
        </w:types>
        <w:behaviors>
          <w:behavior w:val="content"/>
        </w:behaviors>
        <w:guid w:val="{6B844CB5-15BC-4AEC-AC8C-EAA5C6BFE08F}"/>
      </w:docPartPr>
      <w:docPartBody>
        <w:p w:rsidR="008A1F46" w:rsidRDefault="0051381C" w:rsidP="0051381C">
          <w:pPr>
            <w:pStyle w:val="56DFFAFC0EF54FD7AA157E61BE4501E8"/>
          </w:pPr>
          <w:r w:rsidRPr="00106431">
            <w:rPr>
              <w:rStyle w:val="YerTutucuMetni"/>
            </w:rPr>
            <w:t>Choose an item.</w:t>
          </w:r>
        </w:p>
      </w:docPartBody>
    </w:docPart>
    <w:docPart>
      <w:docPartPr>
        <w:name w:val="7D587E90CF254DA88CAD9768E433CEB2"/>
        <w:category>
          <w:name w:val="Genel"/>
          <w:gallery w:val="placeholder"/>
        </w:category>
        <w:types>
          <w:type w:val="bbPlcHdr"/>
        </w:types>
        <w:behaviors>
          <w:behavior w:val="content"/>
        </w:behaviors>
        <w:guid w:val="{A8415BAB-6A60-42A5-AAD5-F76BC184ACC9}"/>
      </w:docPartPr>
      <w:docPartBody>
        <w:p w:rsidR="00000000" w:rsidRDefault="008A1F46" w:rsidP="008A1F46">
          <w:pPr>
            <w:pStyle w:val="7D587E90CF254DA88CAD9768E433CEB2"/>
          </w:pPr>
          <w:r w:rsidRPr="00106431">
            <w:rPr>
              <w:rStyle w:val="YerTutucuMetni"/>
            </w:rPr>
            <w:t>Choose an item.</w:t>
          </w:r>
        </w:p>
      </w:docPartBody>
    </w:docPart>
    <w:docPart>
      <w:docPartPr>
        <w:name w:val="1824053CE657443A90D344496D3D54D5"/>
        <w:category>
          <w:name w:val="Genel"/>
          <w:gallery w:val="placeholder"/>
        </w:category>
        <w:types>
          <w:type w:val="bbPlcHdr"/>
        </w:types>
        <w:behaviors>
          <w:behavior w:val="content"/>
        </w:behaviors>
        <w:guid w:val="{C7C49A04-AB1E-4963-86BC-3C3A916445AE}"/>
      </w:docPartPr>
      <w:docPartBody>
        <w:p w:rsidR="00000000" w:rsidRDefault="008A1F46" w:rsidP="008A1F46">
          <w:pPr>
            <w:pStyle w:val="1824053CE657443A90D344496D3D54D5"/>
          </w:pPr>
          <w:r w:rsidRPr="00106431">
            <w:rPr>
              <w:rStyle w:val="YerTutucuMetni"/>
            </w:rPr>
            <w:t>Choose an item.</w:t>
          </w:r>
        </w:p>
      </w:docPartBody>
    </w:docPart>
    <w:docPart>
      <w:docPartPr>
        <w:name w:val="50ED38A9685C436D95C3FC1A41806048"/>
        <w:category>
          <w:name w:val="Genel"/>
          <w:gallery w:val="placeholder"/>
        </w:category>
        <w:types>
          <w:type w:val="bbPlcHdr"/>
        </w:types>
        <w:behaviors>
          <w:behavior w:val="content"/>
        </w:behaviors>
        <w:guid w:val="{F6E3C594-0231-4145-891E-30DDBB3D770C}"/>
      </w:docPartPr>
      <w:docPartBody>
        <w:p w:rsidR="00000000" w:rsidRDefault="008A1F46" w:rsidP="008A1F46">
          <w:pPr>
            <w:pStyle w:val="50ED38A9685C436D95C3FC1A41806048"/>
          </w:pPr>
          <w:r w:rsidRPr="00106431">
            <w:rPr>
              <w:rStyle w:val="YerTutucuMetni"/>
            </w:rPr>
            <w:t>Choose an item.</w:t>
          </w:r>
        </w:p>
      </w:docPartBody>
    </w:docPart>
    <w:docPart>
      <w:docPartPr>
        <w:name w:val="507246EB8CB34ACB9BB7B175166CA3C6"/>
        <w:category>
          <w:name w:val="Genel"/>
          <w:gallery w:val="placeholder"/>
        </w:category>
        <w:types>
          <w:type w:val="bbPlcHdr"/>
        </w:types>
        <w:behaviors>
          <w:behavior w:val="content"/>
        </w:behaviors>
        <w:guid w:val="{78379340-62EA-4D3D-91A5-2BC34BC838DE}"/>
      </w:docPartPr>
      <w:docPartBody>
        <w:p w:rsidR="00000000" w:rsidRDefault="008A1F46" w:rsidP="008A1F46">
          <w:pPr>
            <w:pStyle w:val="507246EB8CB34ACB9BB7B175166CA3C6"/>
          </w:pPr>
          <w:r w:rsidRPr="00106431">
            <w:rPr>
              <w:rStyle w:val="YerTutucuMetni"/>
            </w:rPr>
            <w:t>Choose an item.</w:t>
          </w:r>
        </w:p>
      </w:docPartBody>
    </w:docPart>
    <w:docPart>
      <w:docPartPr>
        <w:name w:val="2FFAE1CCB487425FB38739AE88781AF7"/>
        <w:category>
          <w:name w:val="Genel"/>
          <w:gallery w:val="placeholder"/>
        </w:category>
        <w:types>
          <w:type w:val="bbPlcHdr"/>
        </w:types>
        <w:behaviors>
          <w:behavior w:val="content"/>
        </w:behaviors>
        <w:guid w:val="{4FD87CA5-93D6-426F-9369-0968DE7FE459}"/>
      </w:docPartPr>
      <w:docPartBody>
        <w:p w:rsidR="00000000" w:rsidRDefault="008A1F46" w:rsidP="008A1F46">
          <w:pPr>
            <w:pStyle w:val="2FFAE1CCB487425FB38739AE88781AF7"/>
          </w:pPr>
          <w:r w:rsidRPr="00106431">
            <w:rPr>
              <w:rStyle w:val="YerTutucuMetni"/>
            </w:rPr>
            <w:t>Choose an item.</w:t>
          </w:r>
        </w:p>
      </w:docPartBody>
    </w:docPart>
    <w:docPart>
      <w:docPartPr>
        <w:name w:val="709AAD3645EF4AACBE04FB5972F0307F"/>
        <w:category>
          <w:name w:val="Genel"/>
          <w:gallery w:val="placeholder"/>
        </w:category>
        <w:types>
          <w:type w:val="bbPlcHdr"/>
        </w:types>
        <w:behaviors>
          <w:behavior w:val="content"/>
        </w:behaviors>
        <w:guid w:val="{41FE1C5A-3EAB-401C-B220-A3096B0E54C6}"/>
      </w:docPartPr>
      <w:docPartBody>
        <w:p w:rsidR="00000000" w:rsidRDefault="008A1F46" w:rsidP="008A1F46">
          <w:pPr>
            <w:pStyle w:val="709AAD3645EF4AACBE04FB5972F0307F"/>
          </w:pPr>
          <w:r w:rsidRPr="00106431">
            <w:rPr>
              <w:rStyle w:val="YerTutucuMetni"/>
            </w:rPr>
            <w:t>Choose an item.</w:t>
          </w:r>
        </w:p>
      </w:docPartBody>
    </w:docPart>
    <w:docPart>
      <w:docPartPr>
        <w:name w:val="AD1E6A7667964ADE9EAED1690726DDF0"/>
        <w:category>
          <w:name w:val="Genel"/>
          <w:gallery w:val="placeholder"/>
        </w:category>
        <w:types>
          <w:type w:val="bbPlcHdr"/>
        </w:types>
        <w:behaviors>
          <w:behavior w:val="content"/>
        </w:behaviors>
        <w:guid w:val="{79CEF8E7-7FC2-40AD-A174-90D1AC6D6BB3}"/>
      </w:docPartPr>
      <w:docPartBody>
        <w:p w:rsidR="00000000" w:rsidRDefault="008A1F46" w:rsidP="008A1F46">
          <w:pPr>
            <w:pStyle w:val="AD1E6A7667964ADE9EAED1690726DDF0"/>
          </w:pPr>
          <w:r w:rsidRPr="00106431">
            <w:rPr>
              <w:rStyle w:val="YerTutucuMetni"/>
            </w:rPr>
            <w:t>Choose an item.</w:t>
          </w:r>
        </w:p>
      </w:docPartBody>
    </w:docPart>
    <w:docPart>
      <w:docPartPr>
        <w:name w:val="DCC11C15245648E29E2C6F9F61F56327"/>
        <w:category>
          <w:name w:val="Genel"/>
          <w:gallery w:val="placeholder"/>
        </w:category>
        <w:types>
          <w:type w:val="bbPlcHdr"/>
        </w:types>
        <w:behaviors>
          <w:behavior w:val="content"/>
        </w:behaviors>
        <w:guid w:val="{A6D038B2-2F80-4E38-8C70-BAC37F5D3D03}"/>
      </w:docPartPr>
      <w:docPartBody>
        <w:p w:rsidR="00000000" w:rsidRDefault="008A1F46" w:rsidP="008A1F46">
          <w:pPr>
            <w:pStyle w:val="DCC11C15245648E29E2C6F9F61F56327"/>
          </w:pPr>
          <w:r w:rsidRPr="00106431">
            <w:rPr>
              <w:rStyle w:val="YerTutucuMetni"/>
            </w:rPr>
            <w:t>Choose an item.</w:t>
          </w:r>
        </w:p>
      </w:docPartBody>
    </w:docPart>
    <w:docPart>
      <w:docPartPr>
        <w:name w:val="B41640D792E6443AA68EEF637B68ECCD"/>
        <w:category>
          <w:name w:val="Genel"/>
          <w:gallery w:val="placeholder"/>
        </w:category>
        <w:types>
          <w:type w:val="bbPlcHdr"/>
        </w:types>
        <w:behaviors>
          <w:behavior w:val="content"/>
        </w:behaviors>
        <w:guid w:val="{CA2CDF2D-90F0-4C15-AD37-EF7C960B0BE9}"/>
      </w:docPartPr>
      <w:docPartBody>
        <w:p w:rsidR="00000000" w:rsidRDefault="008A1F46" w:rsidP="008A1F46">
          <w:pPr>
            <w:pStyle w:val="B41640D792E6443AA68EEF637B68ECCD"/>
          </w:pPr>
          <w:r w:rsidRPr="00106431">
            <w:rPr>
              <w:rStyle w:val="YerTutucuMetni"/>
            </w:rPr>
            <w:t>Choose an item.</w:t>
          </w:r>
        </w:p>
      </w:docPartBody>
    </w:docPart>
    <w:docPart>
      <w:docPartPr>
        <w:name w:val="4CD7C186EF014944A4270DE6898BD478"/>
        <w:category>
          <w:name w:val="Genel"/>
          <w:gallery w:val="placeholder"/>
        </w:category>
        <w:types>
          <w:type w:val="bbPlcHdr"/>
        </w:types>
        <w:behaviors>
          <w:behavior w:val="content"/>
        </w:behaviors>
        <w:guid w:val="{1EA569DB-7779-432E-97B0-DA137F5A558D}"/>
      </w:docPartPr>
      <w:docPartBody>
        <w:p w:rsidR="00000000" w:rsidRDefault="008A1F46" w:rsidP="008A1F46">
          <w:pPr>
            <w:pStyle w:val="4CD7C186EF014944A4270DE6898BD478"/>
          </w:pPr>
          <w:r w:rsidRPr="00106431">
            <w:rPr>
              <w:rStyle w:val="YerTutucuMetni"/>
            </w:rPr>
            <w:t>Choose an item.</w:t>
          </w:r>
        </w:p>
      </w:docPartBody>
    </w:docPart>
    <w:docPart>
      <w:docPartPr>
        <w:name w:val="819727CB25C84C459D59C6BB5209CA9B"/>
        <w:category>
          <w:name w:val="Genel"/>
          <w:gallery w:val="placeholder"/>
        </w:category>
        <w:types>
          <w:type w:val="bbPlcHdr"/>
        </w:types>
        <w:behaviors>
          <w:behavior w:val="content"/>
        </w:behaviors>
        <w:guid w:val="{22110903-8CE9-4181-B5AD-FF87AF1BFC93}"/>
      </w:docPartPr>
      <w:docPartBody>
        <w:p w:rsidR="00000000" w:rsidRDefault="008A1F46" w:rsidP="008A1F46">
          <w:pPr>
            <w:pStyle w:val="819727CB25C84C459D59C6BB5209CA9B"/>
          </w:pPr>
          <w:r w:rsidRPr="00106431">
            <w:rPr>
              <w:rStyle w:val="YerTutucuMetn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13"/>
    <w:rsid w:val="0051381C"/>
    <w:rsid w:val="0058564B"/>
    <w:rsid w:val="00622354"/>
    <w:rsid w:val="00736013"/>
    <w:rsid w:val="007B6561"/>
    <w:rsid w:val="008A1F46"/>
    <w:rsid w:val="00F224D1"/>
    <w:rsid w:val="00F4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A1F46"/>
    <w:rPr>
      <w:color w:val="808080"/>
    </w:rPr>
  </w:style>
  <w:style w:type="paragraph" w:customStyle="1" w:styleId="7D587E90CF254DA88CAD9768E433CEB2">
    <w:name w:val="7D587E90CF254DA88CAD9768E433CEB2"/>
    <w:rsid w:val="008A1F46"/>
    <w:rPr>
      <w:lang w:val="tr-TR" w:eastAsia="tr-TR"/>
    </w:rPr>
  </w:style>
  <w:style w:type="paragraph" w:customStyle="1" w:styleId="1824053CE657443A90D344496D3D54D5">
    <w:name w:val="1824053CE657443A90D344496D3D54D5"/>
    <w:rsid w:val="008A1F46"/>
    <w:rPr>
      <w:lang w:val="tr-TR" w:eastAsia="tr-TR"/>
    </w:rPr>
  </w:style>
  <w:style w:type="paragraph" w:customStyle="1" w:styleId="50ED38A9685C436D95C3FC1A41806048">
    <w:name w:val="50ED38A9685C436D95C3FC1A41806048"/>
    <w:rsid w:val="008A1F46"/>
    <w:rPr>
      <w:lang w:val="tr-TR" w:eastAsia="tr-TR"/>
    </w:rPr>
  </w:style>
  <w:style w:type="paragraph" w:customStyle="1" w:styleId="507246EB8CB34ACB9BB7B175166CA3C6">
    <w:name w:val="507246EB8CB34ACB9BB7B175166CA3C6"/>
    <w:rsid w:val="008A1F46"/>
    <w:rPr>
      <w:lang w:val="tr-TR" w:eastAsia="tr-TR"/>
    </w:rPr>
  </w:style>
  <w:style w:type="paragraph" w:customStyle="1" w:styleId="2FFAE1CCB487425FB38739AE88781AF7">
    <w:name w:val="2FFAE1CCB487425FB38739AE88781AF7"/>
    <w:rsid w:val="008A1F46"/>
    <w:rPr>
      <w:lang w:val="tr-TR" w:eastAsia="tr-TR"/>
    </w:rPr>
  </w:style>
  <w:style w:type="paragraph" w:customStyle="1" w:styleId="709AAD3645EF4AACBE04FB5972F0307F">
    <w:name w:val="709AAD3645EF4AACBE04FB5972F0307F"/>
    <w:rsid w:val="008A1F46"/>
    <w:rPr>
      <w:lang w:val="tr-TR" w:eastAsia="tr-TR"/>
    </w:rPr>
  </w:style>
  <w:style w:type="paragraph" w:customStyle="1" w:styleId="AD1E6A7667964ADE9EAED1690726DDF0">
    <w:name w:val="AD1E6A7667964ADE9EAED1690726DDF0"/>
    <w:rsid w:val="008A1F46"/>
    <w:rPr>
      <w:lang w:val="tr-TR" w:eastAsia="tr-TR"/>
    </w:rPr>
  </w:style>
  <w:style w:type="paragraph" w:customStyle="1" w:styleId="DCC11C15245648E29E2C6F9F61F56327">
    <w:name w:val="DCC11C15245648E29E2C6F9F61F56327"/>
    <w:rsid w:val="008A1F46"/>
    <w:rPr>
      <w:lang w:val="tr-TR" w:eastAsia="tr-TR"/>
    </w:rPr>
  </w:style>
  <w:style w:type="paragraph" w:customStyle="1" w:styleId="B41640D792E6443AA68EEF637B68ECCD">
    <w:name w:val="B41640D792E6443AA68EEF637B68ECCD"/>
    <w:rsid w:val="008A1F46"/>
    <w:rPr>
      <w:lang w:val="tr-TR" w:eastAsia="tr-TR"/>
    </w:rPr>
  </w:style>
  <w:style w:type="paragraph" w:customStyle="1" w:styleId="4CD7C186EF014944A4270DE6898BD478">
    <w:name w:val="4CD7C186EF014944A4270DE6898BD478"/>
    <w:rsid w:val="008A1F46"/>
    <w:rPr>
      <w:lang w:val="tr-TR" w:eastAsia="tr-TR"/>
    </w:rPr>
  </w:style>
  <w:style w:type="paragraph" w:customStyle="1" w:styleId="819727CB25C84C459D59C6BB5209CA9B">
    <w:name w:val="819727CB25C84C459D59C6BB5209CA9B"/>
    <w:rsid w:val="008A1F46"/>
    <w:rPr>
      <w:lang w:val="tr-TR" w:eastAsia="tr-TR"/>
    </w:rPr>
  </w:style>
  <w:style w:type="paragraph" w:customStyle="1" w:styleId="4A75CB95F4484FB29C01BBBF4F4D37CE">
    <w:name w:val="4A75CB95F4484FB29C01BBBF4F4D37CE"/>
    <w:rsid w:val="0051381C"/>
    <w:rPr>
      <w:lang w:val="tr-TR" w:eastAsia="tr-TR"/>
    </w:rPr>
  </w:style>
  <w:style w:type="paragraph" w:customStyle="1" w:styleId="346D3E5644634E33BEE803CDE0692E94">
    <w:name w:val="346D3E5644634E33BEE803CDE0692E94"/>
    <w:rsid w:val="0051381C"/>
    <w:rPr>
      <w:lang w:val="tr-TR" w:eastAsia="tr-TR"/>
    </w:rPr>
  </w:style>
  <w:style w:type="paragraph" w:customStyle="1" w:styleId="EF43B157E7844E9787F119285016D486">
    <w:name w:val="EF43B157E7844E9787F119285016D486"/>
    <w:rsid w:val="0051381C"/>
    <w:rPr>
      <w:lang w:val="tr-TR" w:eastAsia="tr-TR"/>
    </w:rPr>
  </w:style>
  <w:style w:type="paragraph" w:customStyle="1" w:styleId="56DFFAFC0EF54FD7AA157E61BE4501E8">
    <w:name w:val="56DFFAFC0EF54FD7AA157E61BE4501E8"/>
    <w:rsid w:val="0051381C"/>
    <w:rPr>
      <w:lang w:val="tr-TR" w:eastAsia="tr-TR"/>
    </w:rPr>
  </w:style>
  <w:style w:type="paragraph" w:customStyle="1" w:styleId="5D390B96EE43416FBE5AA7BC685CDCB3">
    <w:name w:val="5D390B96EE43416FBE5AA7BC685CDCB3"/>
    <w:rsid w:val="0051381C"/>
    <w:rPr>
      <w:lang w:val="tr-TR" w:eastAsia="tr-TR"/>
    </w:rPr>
  </w:style>
  <w:style w:type="paragraph" w:customStyle="1" w:styleId="BAEA1984D95F44C9987244F2BA34CB4D">
    <w:name w:val="BAEA1984D95F44C9987244F2BA34CB4D"/>
    <w:rsid w:val="0051381C"/>
    <w:rPr>
      <w:lang w:val="tr-TR" w:eastAsia="tr-TR"/>
    </w:rPr>
  </w:style>
  <w:style w:type="paragraph" w:customStyle="1" w:styleId="AC064FBBD8D64E129EB6D58B066C1506">
    <w:name w:val="AC064FBBD8D64E129EB6D58B066C1506"/>
    <w:rsid w:val="0051381C"/>
    <w:rPr>
      <w:lang w:val="tr-TR" w:eastAsia="tr-TR"/>
    </w:rPr>
  </w:style>
  <w:style w:type="paragraph" w:customStyle="1" w:styleId="8034B8798C0C48A1A6212B69F2E9ED3E">
    <w:name w:val="8034B8798C0C48A1A6212B69F2E9ED3E"/>
    <w:rsid w:val="0051381C"/>
    <w:rPr>
      <w:lang w:val="tr-TR" w:eastAsia="tr-TR"/>
    </w:rPr>
  </w:style>
  <w:style w:type="paragraph" w:customStyle="1" w:styleId="0EB031A22105488BAB7232C289AB3390">
    <w:name w:val="0EB031A22105488BAB7232C289AB3390"/>
    <w:rsid w:val="0051381C"/>
    <w:rPr>
      <w:lang w:val="tr-TR" w:eastAsia="tr-TR"/>
    </w:rPr>
  </w:style>
  <w:style w:type="paragraph" w:customStyle="1" w:styleId="F9A6D14836994D5FB08D26275B947F35">
    <w:name w:val="F9A6D14836994D5FB08D26275B947F35"/>
    <w:rsid w:val="0051381C"/>
    <w:rPr>
      <w:lang w:val="tr-TR" w:eastAsia="tr-TR"/>
    </w:rPr>
  </w:style>
  <w:style w:type="paragraph" w:customStyle="1" w:styleId="9E9187566CEF4BCD9A5F8A2C71F407D5">
    <w:name w:val="9E9187566CEF4BCD9A5F8A2C71F407D5"/>
    <w:rsid w:val="0051381C"/>
    <w:rPr>
      <w:lang w:val="tr-TR" w:eastAsia="tr-TR"/>
    </w:rPr>
  </w:style>
  <w:style w:type="paragraph" w:customStyle="1" w:styleId="5760EB4C8C9D4CECA95B530AAAC2003A">
    <w:name w:val="5760EB4C8C9D4CECA95B530AAAC2003A"/>
    <w:rsid w:val="0051381C"/>
    <w:rPr>
      <w:lang w:val="tr-TR" w:eastAsia="tr-TR"/>
    </w:rPr>
  </w:style>
  <w:style w:type="paragraph" w:customStyle="1" w:styleId="52FA9F04195A44548CCD0C99026D8355">
    <w:name w:val="52FA9F04195A44548CCD0C99026D8355"/>
    <w:rsid w:val="0051381C"/>
    <w:rPr>
      <w:lang w:val="tr-TR" w:eastAsia="tr-TR"/>
    </w:rPr>
  </w:style>
  <w:style w:type="paragraph" w:customStyle="1" w:styleId="219249D1D7FB4349B8B99DBD85E2387B">
    <w:name w:val="219249D1D7FB4349B8B99DBD85E2387B"/>
    <w:rsid w:val="0051381C"/>
    <w:rPr>
      <w:lang w:val="tr-TR" w:eastAsia="tr-TR"/>
    </w:rPr>
  </w:style>
  <w:style w:type="paragraph" w:customStyle="1" w:styleId="651A7C0BC1D547C89C0C7252D1598948">
    <w:name w:val="651A7C0BC1D547C89C0C7252D1598948"/>
    <w:rsid w:val="0051381C"/>
    <w:rPr>
      <w:lang w:val="tr-TR" w:eastAsia="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TotalTime>
  <Application>Collabora_Office/25.04.1.1$Linux_AARCH64 LibreOffice_project/a85ecaad319ba07e3f2c87a08d151f2c5c71a406</Application>
  <AppVersion>15.0000</AppVersion>
  <Pages>3</Pages>
  <Words>559</Words>
  <Characters>3309</Characters>
  <CharactersWithSpaces>3794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2022-12-09T19:17:00Z</dcterms:created>
  <dc:creator>Peter</dc:creator>
  <dc:description/>
  <dc:language>en-US</dc:language>
  <cp:lastModifiedBy/>
  <cp:lastPrinted>2025-05-02T19:37:07Z</cp:lastPrinted>
  <dcterms:modified xsi:type="dcterms:W3CDTF">2025-05-02T19:38:22Z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