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970A" w14:textId="0E4FA2D5" w:rsidR="004B1837" w:rsidRPr="004B1837" w:rsidRDefault="00F668A2" w:rsidP="004B1837">
      <w:pPr>
        <w:spacing w:line="240" w:lineRule="auto"/>
        <w:jc w:val="center"/>
        <w:rPr>
          <w:b/>
          <w:bCs/>
          <w:sz w:val="24"/>
          <w:szCs w:val="24"/>
        </w:rPr>
      </w:pPr>
      <w:r w:rsidRPr="004B1837">
        <w:rPr>
          <w:rFonts w:hint="eastAsia"/>
          <w:b/>
          <w:bCs/>
          <w:sz w:val="24"/>
          <w:szCs w:val="24"/>
        </w:rPr>
        <w:t>블록체인</w:t>
      </w:r>
      <w:r w:rsidR="0032523F">
        <w:rPr>
          <w:rFonts w:hint="eastAsia"/>
          <w:b/>
          <w:bCs/>
          <w:sz w:val="24"/>
          <w:szCs w:val="24"/>
        </w:rPr>
        <w:t xml:space="preserve"> </w:t>
      </w:r>
      <w:r w:rsidRPr="004B1837">
        <w:rPr>
          <w:rFonts w:hint="eastAsia"/>
          <w:b/>
          <w:bCs/>
          <w:sz w:val="24"/>
          <w:szCs w:val="24"/>
        </w:rPr>
        <w:t xml:space="preserve">기반 </w:t>
      </w:r>
      <w:r w:rsidRPr="004B1837">
        <w:rPr>
          <w:b/>
          <w:bCs/>
          <w:sz w:val="24"/>
          <w:szCs w:val="24"/>
        </w:rPr>
        <w:t>P2P</w:t>
      </w:r>
      <w:r w:rsidR="0079635B" w:rsidRPr="004B1837">
        <w:rPr>
          <w:b/>
          <w:bCs/>
          <w:sz w:val="24"/>
          <w:szCs w:val="24"/>
        </w:rPr>
        <w:t xml:space="preserve"> </w:t>
      </w:r>
      <w:r w:rsidRPr="004B1837">
        <w:rPr>
          <w:rFonts w:hint="eastAsia"/>
          <w:b/>
          <w:bCs/>
          <w:sz w:val="24"/>
          <w:szCs w:val="24"/>
        </w:rPr>
        <w:t>전력</w:t>
      </w:r>
      <w:r w:rsidR="0079635B" w:rsidRPr="004B1837">
        <w:rPr>
          <w:rFonts w:hint="eastAsia"/>
          <w:b/>
          <w:bCs/>
          <w:sz w:val="24"/>
          <w:szCs w:val="24"/>
        </w:rPr>
        <w:t xml:space="preserve"> </w:t>
      </w:r>
      <w:r w:rsidRPr="004B1837">
        <w:rPr>
          <w:rFonts w:hint="eastAsia"/>
          <w:b/>
          <w:bCs/>
          <w:sz w:val="24"/>
          <w:szCs w:val="24"/>
        </w:rPr>
        <w:t>거래</w:t>
      </w:r>
      <w:r w:rsidR="0079635B" w:rsidRPr="004B1837">
        <w:rPr>
          <w:rFonts w:hint="eastAsia"/>
          <w:b/>
          <w:bCs/>
          <w:sz w:val="24"/>
          <w:szCs w:val="24"/>
        </w:rPr>
        <w:t xml:space="preserve"> </w:t>
      </w:r>
      <w:r w:rsidRPr="004B1837">
        <w:rPr>
          <w:rFonts w:hint="eastAsia"/>
          <w:b/>
          <w:bCs/>
          <w:sz w:val="24"/>
          <w:szCs w:val="24"/>
        </w:rPr>
        <w:t>서비스</w:t>
      </w:r>
    </w:p>
    <w:p w14:paraId="2F582B40" w14:textId="7B8C6381" w:rsidR="00DF5A48" w:rsidRPr="004B1837" w:rsidRDefault="00DF5A48" w:rsidP="004B1837">
      <w:pPr>
        <w:spacing w:line="240" w:lineRule="auto"/>
        <w:jc w:val="center"/>
        <w:rPr>
          <w:b/>
          <w:bCs/>
          <w:sz w:val="24"/>
          <w:szCs w:val="24"/>
        </w:rPr>
      </w:pPr>
      <w:r w:rsidRPr="004B1837">
        <w:rPr>
          <w:rFonts w:hint="eastAsia"/>
          <w:b/>
          <w:bCs/>
          <w:sz w:val="24"/>
          <w:szCs w:val="24"/>
        </w:rPr>
        <w:t>&lt;</w:t>
      </w:r>
      <w:r w:rsidR="00F668A2" w:rsidRPr="004B1837">
        <w:rPr>
          <w:b/>
          <w:bCs/>
          <w:sz w:val="24"/>
          <w:szCs w:val="24"/>
        </w:rPr>
        <w:t>U</w:t>
      </w:r>
      <w:r w:rsidR="004B1837">
        <w:rPr>
          <w:b/>
          <w:bCs/>
          <w:sz w:val="24"/>
          <w:szCs w:val="24"/>
        </w:rPr>
        <w:t>-</w:t>
      </w:r>
      <w:r w:rsidR="00F668A2" w:rsidRPr="004B1837">
        <w:rPr>
          <w:b/>
          <w:bCs/>
          <w:sz w:val="24"/>
          <w:szCs w:val="24"/>
        </w:rPr>
        <w:t>Station</w:t>
      </w:r>
      <w:r w:rsidRPr="004B1837">
        <w:rPr>
          <w:rFonts w:hint="eastAsia"/>
          <w:b/>
          <w:bCs/>
          <w:sz w:val="24"/>
          <w:szCs w:val="24"/>
        </w:rPr>
        <w:t>&gt;</w:t>
      </w:r>
    </w:p>
    <w:p w14:paraId="647FF184" w14:textId="3196E878" w:rsidR="00DF5A48" w:rsidRDefault="0032523F" w:rsidP="00DF5A48">
      <w:pPr>
        <w:jc w:val="right"/>
      </w:pPr>
      <w:r>
        <w:rPr>
          <w:rFonts w:hint="eastAsia"/>
        </w:rPr>
        <w:t>제출일:</w:t>
      </w:r>
      <w:r>
        <w:t xml:space="preserve"> </w:t>
      </w:r>
      <w:r w:rsidR="00DF5A48">
        <w:rPr>
          <w:rFonts w:hint="eastAsia"/>
        </w:rPr>
        <w:t>2</w:t>
      </w:r>
      <w:r w:rsidR="00DF5A48">
        <w:t>0</w:t>
      </w:r>
      <w:r w:rsidR="00F668A2">
        <w:t>20</w:t>
      </w:r>
      <w:r w:rsidR="00DF5A48">
        <w:t>.</w:t>
      </w:r>
      <w:r w:rsidR="00F668A2">
        <w:t>02</w:t>
      </w:r>
      <w:r w:rsidR="00DF5A48">
        <w:t>.</w:t>
      </w:r>
      <w:r w:rsidR="00F668A2">
        <w:t>1</w:t>
      </w:r>
      <w:r w:rsidR="00A30322">
        <w:t>4</w:t>
      </w:r>
      <w:bookmarkStart w:id="0" w:name="_GoBack"/>
      <w:bookmarkEnd w:id="0"/>
    </w:p>
    <w:p w14:paraId="1B6148CB" w14:textId="06F5DD62" w:rsidR="00DF5A48" w:rsidRDefault="0032523F" w:rsidP="0032523F">
      <w:pPr>
        <w:jc w:val="right"/>
      </w:pPr>
      <w:r>
        <w:rPr>
          <w:rFonts w:hint="eastAsia"/>
        </w:rPr>
        <w:t>소속:</w:t>
      </w:r>
      <w:r>
        <w:t xml:space="preserve"> </w:t>
      </w:r>
      <w:r w:rsidR="0079635B">
        <w:t>Founders</w:t>
      </w:r>
      <w:r w:rsidR="00F668A2">
        <w:rPr>
          <w:rFonts w:hint="eastAsia"/>
        </w:rPr>
        <w:t xml:space="preserve"> </w:t>
      </w:r>
      <w:r w:rsidR="00F668A2">
        <w:t>3</w:t>
      </w:r>
      <w:r w:rsidR="00F668A2">
        <w:rPr>
          <w:rFonts w:hint="eastAsia"/>
        </w:rPr>
        <w:t xml:space="preserve">기 </w:t>
      </w:r>
      <w:r w:rsidR="00F668A2">
        <w:t>14</w:t>
      </w:r>
      <w:r w:rsidR="00F668A2">
        <w:rPr>
          <w:rFonts w:hint="eastAsia"/>
        </w:rPr>
        <w:t>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인턴해주십사</w:t>
      </w:r>
      <w:r>
        <w:t>’</w:t>
      </w:r>
    </w:p>
    <w:p w14:paraId="213AA75C" w14:textId="77777777" w:rsidR="008919E1" w:rsidRDefault="008919E1" w:rsidP="0032523F">
      <w:pPr>
        <w:jc w:val="right"/>
      </w:pPr>
    </w:p>
    <w:p w14:paraId="7E32668A" w14:textId="77777777" w:rsidR="00DF5A48" w:rsidRPr="008919E1" w:rsidRDefault="00DF5A48" w:rsidP="00DF5A48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8919E1">
        <w:rPr>
          <w:rFonts w:hint="eastAsia"/>
          <w:b/>
          <w:bCs/>
          <w:sz w:val="22"/>
        </w:rPr>
        <w:t>시장 및 경쟁분석</w:t>
      </w:r>
    </w:p>
    <w:p w14:paraId="6F9E7614" w14:textId="0175B66F" w:rsidR="00CA4083" w:rsidRDefault="0028662A" w:rsidP="00F67243">
      <w:pPr>
        <w:pStyle w:val="a3"/>
        <w:ind w:leftChars="0" w:left="760" w:firstLineChars="100" w:firstLine="200"/>
      </w:pPr>
      <w:bookmarkStart w:id="1" w:name="_Hlk22121159"/>
      <w:r>
        <w:rPr>
          <w:rFonts w:hint="eastAsia"/>
        </w:rPr>
        <w:t>환경</w:t>
      </w:r>
      <w:r w:rsidR="00F67243">
        <w:rPr>
          <w:rFonts w:hint="eastAsia"/>
        </w:rPr>
        <w:t xml:space="preserve"> </w:t>
      </w:r>
      <w:r>
        <w:rPr>
          <w:rFonts w:hint="eastAsia"/>
        </w:rPr>
        <w:t>오염</w:t>
      </w:r>
      <w:r w:rsidR="00F67243">
        <w:rPr>
          <w:rFonts w:hint="eastAsia"/>
        </w:rPr>
        <w:t xml:space="preserve"> </w:t>
      </w:r>
      <w:r>
        <w:rPr>
          <w:rFonts w:hint="eastAsia"/>
        </w:rPr>
        <w:t>문제가 심화되는 가운데 전기</w:t>
      </w:r>
      <w:r w:rsidR="005B068E">
        <w:rPr>
          <w:rFonts w:hint="eastAsia"/>
        </w:rPr>
        <w:t xml:space="preserve"> </w:t>
      </w:r>
      <w:r>
        <w:rPr>
          <w:rFonts w:hint="eastAsia"/>
        </w:rPr>
        <w:t>차는 차세대 친환경</w:t>
      </w:r>
      <w:r w:rsidR="00F67243">
        <w:rPr>
          <w:rFonts w:hint="eastAsia"/>
        </w:rPr>
        <w:t xml:space="preserve"> </w:t>
      </w:r>
      <w:r>
        <w:rPr>
          <w:rFonts w:hint="eastAsia"/>
        </w:rPr>
        <w:t>자동차로 세계의 주목을 받고</w:t>
      </w:r>
      <w:r w:rsidR="00F67243">
        <w:rPr>
          <w:rFonts w:hint="eastAsia"/>
        </w:rPr>
        <w:t xml:space="preserve"> </w:t>
      </w:r>
      <w:r>
        <w:rPr>
          <w:rFonts w:hint="eastAsia"/>
        </w:rPr>
        <w:t>있다</w:t>
      </w:r>
      <w:r w:rsidR="00F67243">
        <w:t>.</w:t>
      </w:r>
      <w:r>
        <w:t xml:space="preserve"> </w:t>
      </w:r>
      <w:r>
        <w:rPr>
          <w:rFonts w:hint="eastAsia"/>
        </w:rPr>
        <w:t>지난해 세계 전기차 판매량이 두</w:t>
      </w:r>
      <w:r w:rsidR="00F67243">
        <w:rPr>
          <w:rFonts w:hint="eastAsia"/>
        </w:rPr>
        <w:t xml:space="preserve"> </w:t>
      </w:r>
      <w:r>
        <w:rPr>
          <w:rFonts w:hint="eastAsia"/>
        </w:rPr>
        <w:t>배로 증가</w:t>
      </w:r>
      <w:r w:rsidR="00F67243">
        <w:rPr>
          <w:rFonts w:hint="eastAsia"/>
        </w:rPr>
        <w:t>하</w:t>
      </w:r>
      <w:r>
        <w:rPr>
          <w:rFonts w:hint="eastAsia"/>
        </w:rPr>
        <w:t>고</w:t>
      </w:r>
      <w:r>
        <w:t xml:space="preserve">, </w:t>
      </w:r>
      <w:r w:rsidR="00F67243">
        <w:t>4</w:t>
      </w:r>
      <w:r w:rsidR="00F67243">
        <w:rPr>
          <w:rFonts w:hint="eastAsia"/>
        </w:rPr>
        <w:t>년</w:t>
      </w:r>
      <w:r w:rsidR="003C092C">
        <w:rPr>
          <w:rFonts w:hint="eastAsia"/>
        </w:rPr>
        <w:t xml:space="preserve"> 간</w:t>
      </w:r>
      <w:r w:rsidR="00FE0284">
        <w:t xml:space="preserve"> </w:t>
      </w:r>
      <w:r w:rsidR="00FE0284">
        <w:rPr>
          <w:rFonts w:hint="eastAsia"/>
        </w:rPr>
        <w:t>세</w:t>
      </w:r>
      <w:r w:rsidR="00F67243">
        <w:rPr>
          <w:rFonts w:hint="eastAsia"/>
        </w:rPr>
        <w:t xml:space="preserve"> </w:t>
      </w:r>
      <w:r w:rsidR="00FE0284">
        <w:rPr>
          <w:rFonts w:hint="eastAsia"/>
        </w:rPr>
        <w:t>배의 판매 증가가 예상되는 등 긍정적인 전망을 보이고</w:t>
      </w:r>
      <w:r w:rsidR="00CA4083">
        <w:rPr>
          <w:rFonts w:hint="eastAsia"/>
        </w:rPr>
        <w:t xml:space="preserve"> </w:t>
      </w:r>
      <w:r w:rsidR="00FE0284">
        <w:rPr>
          <w:rFonts w:hint="eastAsia"/>
        </w:rPr>
        <w:t>있</w:t>
      </w:r>
      <w:r w:rsidR="00CA4083">
        <w:rPr>
          <w:rFonts w:hint="eastAsia"/>
        </w:rPr>
        <w:t>다</w:t>
      </w:r>
      <w:r w:rsidR="00621FC5">
        <w:rPr>
          <w:rFonts w:hint="eastAsia"/>
        </w:rPr>
        <w:t>(</w:t>
      </w:r>
      <w:r w:rsidR="00EF622A">
        <w:t>Fig</w:t>
      </w:r>
      <w:r w:rsidR="00621FC5">
        <w:rPr>
          <w:rFonts w:hint="eastAsia"/>
        </w:rPr>
        <w:t xml:space="preserve"> </w:t>
      </w:r>
      <w:r w:rsidR="00621FC5">
        <w:t xml:space="preserve">1 </w:t>
      </w:r>
      <w:r w:rsidR="00621FC5">
        <w:rPr>
          <w:rFonts w:hint="eastAsia"/>
        </w:rPr>
        <w:t>참</w:t>
      </w:r>
      <w:r w:rsidR="00EF622A">
        <w:rPr>
          <w:rFonts w:hint="eastAsia"/>
        </w:rPr>
        <w:t>조</w:t>
      </w:r>
      <w:r w:rsidR="00621FC5">
        <w:t>)</w:t>
      </w:r>
      <w:r w:rsidR="00CA4083">
        <w:rPr>
          <w:rFonts w:hint="eastAsia"/>
        </w:rPr>
        <w:t>.</w:t>
      </w:r>
      <w:r w:rsidR="00FE0284">
        <w:t xml:space="preserve"> </w:t>
      </w:r>
      <w:r w:rsidR="00FE0284" w:rsidRPr="009D3CF9">
        <w:rPr>
          <w:rFonts w:hint="eastAsia"/>
          <w:b/>
          <w:bCs/>
          <w:sz w:val="22"/>
          <w:szCs w:val="24"/>
        </w:rPr>
        <w:t xml:space="preserve">하지만 급증하는 전기차 공급에 비해 충전소 인프라는 </w:t>
      </w:r>
      <w:r w:rsidR="00CA4083" w:rsidRPr="009D3CF9">
        <w:rPr>
          <w:rFonts w:hint="eastAsia"/>
          <w:b/>
          <w:bCs/>
          <w:sz w:val="22"/>
          <w:szCs w:val="24"/>
        </w:rPr>
        <w:t xml:space="preserve">턱없이 </w:t>
      </w:r>
      <w:r w:rsidR="00FE0284" w:rsidRPr="009D3CF9">
        <w:rPr>
          <w:rFonts w:hint="eastAsia"/>
          <w:b/>
          <w:bCs/>
          <w:sz w:val="22"/>
          <w:szCs w:val="24"/>
        </w:rPr>
        <w:t>부족한</w:t>
      </w:r>
      <w:r w:rsidR="00CA4083" w:rsidRPr="009D3CF9">
        <w:rPr>
          <w:rFonts w:hint="eastAsia"/>
          <w:b/>
          <w:bCs/>
          <w:sz w:val="22"/>
          <w:szCs w:val="24"/>
        </w:rPr>
        <w:t xml:space="preserve"> 상황에 직면</w:t>
      </w:r>
      <w:r w:rsidR="00F67243">
        <w:rPr>
          <w:rFonts w:hint="eastAsia"/>
          <w:b/>
          <w:bCs/>
          <w:sz w:val="22"/>
          <w:szCs w:val="24"/>
        </w:rPr>
        <w:t>해 있다.</w:t>
      </w:r>
      <w:r w:rsidR="00F67243">
        <w:rPr>
          <w:b/>
          <w:bCs/>
          <w:sz w:val="22"/>
          <w:szCs w:val="24"/>
        </w:rPr>
        <w:t xml:space="preserve"> </w:t>
      </w:r>
      <w:r w:rsidR="003C092C">
        <w:rPr>
          <w:rFonts w:hint="eastAsia"/>
        </w:rPr>
        <w:t>이에 따라 미</w:t>
      </w:r>
      <w:r w:rsidR="00F67243">
        <w:rPr>
          <w:rFonts w:hint="eastAsia"/>
        </w:rPr>
        <w:t>국을 비롯한 여러</w:t>
      </w:r>
      <w:r w:rsidR="00CA4083">
        <w:rPr>
          <w:rFonts w:hint="eastAsia"/>
        </w:rPr>
        <w:t xml:space="preserve"> 국가들은 보조금 지급을 통한 민간 전기차 충전소 설치에 급급한 모습을 보</w:t>
      </w:r>
      <w:r w:rsidR="003C092C">
        <w:rPr>
          <w:rFonts w:hint="eastAsia"/>
        </w:rPr>
        <w:t>이고 있다.</w:t>
      </w:r>
      <w:r w:rsidR="00CA4083">
        <w:t xml:space="preserve"> </w:t>
      </w:r>
      <w:r w:rsidR="00CA4083">
        <w:rPr>
          <w:rFonts w:hint="eastAsia"/>
        </w:rPr>
        <w:t>전기</w:t>
      </w:r>
      <w:r w:rsidR="005B068E">
        <w:rPr>
          <w:rFonts w:hint="eastAsia"/>
        </w:rPr>
        <w:t xml:space="preserve"> </w:t>
      </w:r>
      <w:r w:rsidR="00CA4083">
        <w:rPr>
          <w:rFonts w:hint="eastAsia"/>
        </w:rPr>
        <w:t>차</w:t>
      </w:r>
      <w:r w:rsidR="005B068E">
        <w:rPr>
          <w:rFonts w:hint="eastAsia"/>
        </w:rPr>
        <w:t xml:space="preserve"> </w:t>
      </w:r>
      <w:r w:rsidR="00CA4083">
        <w:rPr>
          <w:rFonts w:hint="eastAsia"/>
        </w:rPr>
        <w:t>인구</w:t>
      </w:r>
      <w:r w:rsidR="005B068E">
        <w:rPr>
          <w:rFonts w:hint="eastAsia"/>
        </w:rPr>
        <w:t xml:space="preserve"> </w:t>
      </w:r>
      <w:r w:rsidR="00CA4083">
        <w:rPr>
          <w:rFonts w:hint="eastAsia"/>
        </w:rPr>
        <w:t>대비 토지</w:t>
      </w:r>
      <w:r w:rsidR="005B068E">
        <w:rPr>
          <w:rFonts w:hint="eastAsia"/>
        </w:rPr>
        <w:t xml:space="preserve"> </w:t>
      </w:r>
      <w:r w:rsidR="00CA4083">
        <w:rPr>
          <w:rFonts w:hint="eastAsia"/>
        </w:rPr>
        <w:t>면적이 압도적으로 넓은 북미권의 경우 절대적인 충전소의 양</w:t>
      </w:r>
      <w:r w:rsidR="005B068E">
        <w:rPr>
          <w:rFonts w:hint="eastAsia"/>
        </w:rPr>
        <w:t>이</w:t>
      </w:r>
      <w:r w:rsidR="00CA4083">
        <w:rPr>
          <w:rFonts w:hint="eastAsia"/>
        </w:rPr>
        <w:t xml:space="preserve"> 부족</w:t>
      </w:r>
      <w:r w:rsidR="005B068E">
        <w:rPr>
          <w:rFonts w:hint="eastAsia"/>
        </w:rPr>
        <w:t>한 상황이다</w:t>
      </w:r>
      <w:r w:rsidR="00693170">
        <w:rPr>
          <w:rFonts w:hint="eastAsia"/>
        </w:rPr>
        <w:t>(</w:t>
      </w:r>
      <w:r w:rsidR="00693170">
        <w:t>Fig</w:t>
      </w:r>
      <w:r w:rsidR="00693170">
        <w:rPr>
          <w:rFonts w:hint="eastAsia"/>
        </w:rPr>
        <w:t xml:space="preserve"> </w:t>
      </w:r>
      <w:r w:rsidR="00693170">
        <w:t>2</w:t>
      </w:r>
      <w:r w:rsidR="00693170">
        <w:t xml:space="preserve"> </w:t>
      </w:r>
      <w:r w:rsidR="00693170">
        <w:rPr>
          <w:rFonts w:hint="eastAsia"/>
        </w:rPr>
        <w:t>참조</w:t>
      </w:r>
      <w:r w:rsidR="00693170">
        <w:t>)</w:t>
      </w:r>
      <w:r w:rsidR="005B068E">
        <w:rPr>
          <w:rFonts w:hint="eastAsia"/>
        </w:rPr>
        <w:t>.</w:t>
      </w:r>
      <w:r w:rsidR="005B068E">
        <w:t xml:space="preserve"> </w:t>
      </w:r>
      <w:r w:rsidR="005B068E">
        <w:rPr>
          <w:rFonts w:hint="eastAsia"/>
        </w:rPr>
        <w:t xml:space="preserve">하지만 그보다 더 큰 문제는 </w:t>
      </w:r>
      <w:r w:rsidR="00CA4083">
        <w:rPr>
          <w:rFonts w:hint="eastAsia"/>
        </w:rPr>
        <w:t>대부분의 충전</w:t>
      </w:r>
      <w:r w:rsidR="005B068E">
        <w:rPr>
          <w:rFonts w:hint="eastAsia"/>
        </w:rPr>
        <w:t xml:space="preserve"> </w:t>
      </w:r>
      <w:r w:rsidR="00CA4083">
        <w:rPr>
          <w:rFonts w:hint="eastAsia"/>
        </w:rPr>
        <w:t>인프라가 대도시에 집중되어 도시</w:t>
      </w:r>
      <w:r w:rsidR="005B068E">
        <w:rPr>
          <w:rFonts w:hint="eastAsia"/>
        </w:rPr>
        <w:t xml:space="preserve"> </w:t>
      </w:r>
      <w:r w:rsidR="00CA4083">
        <w:rPr>
          <w:rFonts w:hint="eastAsia"/>
        </w:rPr>
        <w:t>외곽</w:t>
      </w:r>
      <w:r w:rsidR="005B068E">
        <w:rPr>
          <w:rFonts w:hint="eastAsia"/>
        </w:rPr>
        <w:t>의 경우에는</w:t>
      </w:r>
      <w:r w:rsidR="00CA4083">
        <w:rPr>
          <w:rFonts w:hint="eastAsia"/>
        </w:rPr>
        <w:t xml:space="preserve"> </w:t>
      </w:r>
      <w:r w:rsidR="005B068E">
        <w:rPr>
          <w:rFonts w:hint="eastAsia"/>
        </w:rPr>
        <w:t xml:space="preserve">전기 차 </w:t>
      </w:r>
      <w:r w:rsidR="00CA4083">
        <w:rPr>
          <w:rFonts w:hint="eastAsia"/>
        </w:rPr>
        <w:t xml:space="preserve">충전이 불가능하거나 </w:t>
      </w:r>
      <w:r w:rsidR="005B068E">
        <w:rPr>
          <w:rFonts w:hint="eastAsia"/>
        </w:rPr>
        <w:t xml:space="preserve">충전소의 </w:t>
      </w:r>
      <w:r w:rsidR="00CA4083">
        <w:rPr>
          <w:rFonts w:hint="eastAsia"/>
        </w:rPr>
        <w:t>지나치게 높은 가격</w:t>
      </w:r>
      <w:r w:rsidR="005B068E">
        <w:rPr>
          <w:rFonts w:hint="eastAsia"/>
        </w:rPr>
        <w:t xml:space="preserve"> </w:t>
      </w:r>
      <w:r w:rsidR="00CA4083">
        <w:rPr>
          <w:rFonts w:hint="eastAsia"/>
        </w:rPr>
        <w:t>책정</w:t>
      </w:r>
      <w:r w:rsidR="005B068E">
        <w:rPr>
          <w:rFonts w:hint="eastAsia"/>
        </w:rPr>
        <w:t>을 감내하는 것</w:t>
      </w:r>
      <w:r w:rsidR="00CA4083">
        <w:rPr>
          <w:rFonts w:hint="eastAsia"/>
        </w:rPr>
        <w:t xml:space="preserve"> </w:t>
      </w:r>
      <w:r w:rsidR="005B068E">
        <w:rPr>
          <w:rFonts w:hint="eastAsia"/>
        </w:rPr>
        <w:t>외에는</w:t>
      </w:r>
      <w:r w:rsidR="00CA4083">
        <w:rPr>
          <w:rFonts w:hint="eastAsia"/>
        </w:rPr>
        <w:t xml:space="preserve"> 마땅한 대안이 없는 실정이다.</w:t>
      </w:r>
    </w:p>
    <w:p w14:paraId="54B45E5A" w14:textId="227CCB7E" w:rsidR="00CA4083" w:rsidRDefault="00F37A5D" w:rsidP="00F67243">
      <w:pPr>
        <w:pStyle w:val="a3"/>
        <w:ind w:leftChars="0" w:left="760" w:firstLineChars="100" w:firstLine="200"/>
      </w:pPr>
      <w:r>
        <w:rPr>
          <w:rFonts w:hint="eastAsia"/>
        </w:rPr>
        <w:t>현재 대부분의 전기</w:t>
      </w:r>
      <w:r w:rsidR="00162C18">
        <w:rPr>
          <w:rFonts w:hint="eastAsia"/>
        </w:rPr>
        <w:t xml:space="preserve"> </w:t>
      </w:r>
      <w:r>
        <w:rPr>
          <w:rFonts w:hint="eastAsia"/>
        </w:rPr>
        <w:t xml:space="preserve">차 충전 인프라는 </w:t>
      </w:r>
      <w:r w:rsidR="00517C57">
        <w:rPr>
          <w:rFonts w:hint="eastAsia"/>
        </w:rPr>
        <w:t xml:space="preserve">충전기를 공급하는 </w:t>
      </w:r>
      <w:r w:rsidR="00E27302">
        <w:rPr>
          <w:rFonts w:hint="eastAsia"/>
        </w:rPr>
        <w:t>과점</w:t>
      </w:r>
      <w:r w:rsidR="00162C18">
        <w:rPr>
          <w:rFonts w:hint="eastAsia"/>
        </w:rPr>
        <w:t xml:space="preserve"> </w:t>
      </w:r>
      <w:r w:rsidR="00E27302">
        <w:rPr>
          <w:rFonts w:hint="eastAsia"/>
        </w:rPr>
        <w:t>업체</w:t>
      </w:r>
      <w:r w:rsidR="004A0272">
        <w:t xml:space="preserve"> 3</w:t>
      </w:r>
      <w:r w:rsidR="004A0272">
        <w:rPr>
          <w:rFonts w:hint="eastAsia"/>
        </w:rPr>
        <w:t>곳</w:t>
      </w:r>
      <w:r w:rsidR="00162C18">
        <w:t xml:space="preserve"> </w:t>
      </w:r>
      <w:r w:rsidR="00D676AA">
        <w:t>Charge Point, eVgo, Tesla</w:t>
      </w:r>
      <w:r w:rsidR="00162C18">
        <w:rPr>
          <w:rFonts w:hint="eastAsia"/>
        </w:rPr>
        <w:t>가</w:t>
      </w:r>
      <w:r w:rsidR="004A0272">
        <w:t xml:space="preserve"> </w:t>
      </w:r>
      <w:r w:rsidR="004A0272">
        <w:rPr>
          <w:rFonts w:hint="eastAsia"/>
        </w:rPr>
        <w:t>충전기의 종류에 따른 벽부</w:t>
      </w:r>
      <w:r w:rsidR="00162C18">
        <w:t xml:space="preserve">, </w:t>
      </w:r>
      <w:r w:rsidR="004A0272">
        <w:rPr>
          <w:rFonts w:hint="eastAsia"/>
        </w:rPr>
        <w:t>스탠드</w:t>
      </w:r>
      <w:r w:rsidR="00162C18">
        <w:t xml:space="preserve">, </w:t>
      </w:r>
      <w:r w:rsidR="004A0272">
        <w:rPr>
          <w:rFonts w:hint="eastAsia"/>
        </w:rPr>
        <w:t>이동형에 맞춰 마켓</w:t>
      </w:r>
      <w:r w:rsidR="00162C18">
        <w:rPr>
          <w:rFonts w:hint="eastAsia"/>
        </w:rPr>
        <w:t xml:space="preserve"> </w:t>
      </w:r>
      <w:r w:rsidR="004A0272">
        <w:rPr>
          <w:rFonts w:hint="eastAsia"/>
        </w:rPr>
        <w:t>쉐어를 독점하고</w:t>
      </w:r>
      <w:r w:rsidR="007F7745">
        <w:rPr>
          <w:rFonts w:hint="eastAsia"/>
        </w:rPr>
        <w:t xml:space="preserve"> </w:t>
      </w:r>
      <w:r w:rsidR="004A0272">
        <w:rPr>
          <w:rFonts w:hint="eastAsia"/>
        </w:rPr>
        <w:t>있</w:t>
      </w:r>
      <w:r w:rsidR="00162C18">
        <w:rPr>
          <w:rFonts w:hint="eastAsia"/>
        </w:rPr>
        <w:t>다.</w:t>
      </w:r>
      <w:r w:rsidR="00663184">
        <w:t xml:space="preserve"> </w:t>
      </w:r>
      <w:r w:rsidR="00663184">
        <w:rPr>
          <w:rFonts w:hint="eastAsia"/>
        </w:rPr>
        <w:t>고가의 충전기 가격에도 충전기 인프라를 구축해야</w:t>
      </w:r>
      <w:r w:rsidR="007F7745">
        <w:rPr>
          <w:rFonts w:hint="eastAsia"/>
        </w:rPr>
        <w:t xml:space="preserve"> </w:t>
      </w:r>
      <w:r w:rsidR="00663184">
        <w:rPr>
          <w:rFonts w:hint="eastAsia"/>
        </w:rPr>
        <w:t>하는 정부</w:t>
      </w:r>
      <w:r w:rsidR="00162C18">
        <w:rPr>
          <w:rFonts w:hint="eastAsia"/>
        </w:rPr>
        <w:t xml:space="preserve"> </w:t>
      </w:r>
      <w:r w:rsidR="00663184">
        <w:rPr>
          <w:rFonts w:hint="eastAsia"/>
        </w:rPr>
        <w:t xml:space="preserve">입장에서 마구잡이로 뿌린 보조금으로 인해 </w:t>
      </w:r>
      <w:r w:rsidR="009576F3">
        <w:rPr>
          <w:rFonts w:hint="eastAsia"/>
        </w:rPr>
        <w:t>대부분의 선진국에선</w:t>
      </w:r>
      <w:r w:rsidR="00996C9C">
        <w:t xml:space="preserve"> </w:t>
      </w:r>
      <w:r w:rsidR="00996C9C">
        <w:rPr>
          <w:rFonts w:hint="eastAsia"/>
        </w:rPr>
        <w:t xml:space="preserve">상위 </w:t>
      </w:r>
      <w:r w:rsidR="00996C9C">
        <w:t>3</w:t>
      </w:r>
      <w:r w:rsidR="00996C9C">
        <w:rPr>
          <w:rFonts w:hint="eastAsia"/>
        </w:rPr>
        <w:t>개 업체의 경쟁구도로 전기차 충전기가 판매되어 공영/민영 충전소를 구축하고</w:t>
      </w:r>
      <w:r w:rsidR="00162C18">
        <w:rPr>
          <w:rFonts w:hint="eastAsia"/>
        </w:rPr>
        <w:t xml:space="preserve"> </w:t>
      </w:r>
      <w:r w:rsidR="00996C9C">
        <w:rPr>
          <w:rFonts w:hint="eastAsia"/>
        </w:rPr>
        <w:t>있고,</w:t>
      </w:r>
      <w:r w:rsidR="00996C9C">
        <w:t xml:space="preserve"> </w:t>
      </w:r>
      <w:r w:rsidR="00996C9C">
        <w:rPr>
          <w:rFonts w:hint="eastAsia"/>
        </w:rPr>
        <w:t>설치</w:t>
      </w:r>
      <w:r w:rsidR="00162C18">
        <w:rPr>
          <w:rFonts w:hint="eastAsia"/>
        </w:rPr>
        <w:t xml:space="preserve"> </w:t>
      </w:r>
      <w:r w:rsidR="00996C9C">
        <w:rPr>
          <w:rFonts w:hint="eastAsia"/>
        </w:rPr>
        <w:t>보조금</w:t>
      </w:r>
      <w:r w:rsidR="007F7745">
        <w:rPr>
          <w:rFonts w:hint="eastAsia"/>
        </w:rPr>
        <w:t xml:space="preserve"> </w:t>
      </w:r>
      <w:r w:rsidR="00996C9C">
        <w:rPr>
          <w:rFonts w:hint="eastAsia"/>
        </w:rPr>
        <w:t>외엔 마땅한 수익</w:t>
      </w:r>
      <w:r w:rsidR="00162C18">
        <w:rPr>
          <w:rFonts w:hint="eastAsia"/>
        </w:rPr>
        <w:t xml:space="preserve"> </w:t>
      </w:r>
      <w:r w:rsidR="00996C9C">
        <w:rPr>
          <w:rFonts w:hint="eastAsia"/>
        </w:rPr>
        <w:t>창출이 어려운</w:t>
      </w:r>
      <w:r w:rsidR="00766D1A">
        <w:t xml:space="preserve"> </w:t>
      </w:r>
      <w:r w:rsidR="00996C9C">
        <w:rPr>
          <w:rFonts w:hint="eastAsia"/>
        </w:rPr>
        <w:t xml:space="preserve">외지의 </w:t>
      </w:r>
      <w:r w:rsidR="00663184">
        <w:rPr>
          <w:rFonts w:hint="eastAsia"/>
        </w:rPr>
        <w:t>민간</w:t>
      </w:r>
      <w:r w:rsidR="00162C18">
        <w:rPr>
          <w:rFonts w:hint="eastAsia"/>
        </w:rPr>
        <w:t xml:space="preserve"> </w:t>
      </w:r>
      <w:r w:rsidR="00663184">
        <w:rPr>
          <w:rFonts w:hint="eastAsia"/>
        </w:rPr>
        <w:t>충전소의</w:t>
      </w:r>
      <w:r w:rsidR="007F7745">
        <w:rPr>
          <w:rFonts w:hint="eastAsia"/>
        </w:rPr>
        <w:t xml:space="preserve"> </w:t>
      </w:r>
      <w:r w:rsidR="00663184">
        <w:rPr>
          <w:rFonts w:hint="eastAsia"/>
        </w:rPr>
        <w:t>경우</w:t>
      </w:r>
      <w:r w:rsidR="00B64570">
        <w:rPr>
          <w:rFonts w:hint="eastAsia"/>
        </w:rPr>
        <w:t xml:space="preserve"> </w:t>
      </w:r>
      <w:r w:rsidR="008A44D9">
        <w:rPr>
          <w:rFonts w:hint="eastAsia"/>
        </w:rPr>
        <w:t>전기</w:t>
      </w:r>
      <w:r w:rsidR="00162C18">
        <w:rPr>
          <w:rFonts w:hint="eastAsia"/>
        </w:rPr>
        <w:t xml:space="preserve"> </w:t>
      </w:r>
      <w:r w:rsidR="00B64570">
        <w:rPr>
          <w:rFonts w:hint="eastAsia"/>
        </w:rPr>
        <w:t>단가를</w:t>
      </w:r>
      <w:r w:rsidR="008A44D9">
        <w:rPr>
          <w:rFonts w:hint="eastAsia"/>
        </w:rPr>
        <w:t xml:space="preserve"> 올</w:t>
      </w:r>
      <w:r w:rsidR="00B64570">
        <w:rPr>
          <w:rFonts w:hint="eastAsia"/>
        </w:rPr>
        <w:t xml:space="preserve">려가며 </w:t>
      </w:r>
      <w:r w:rsidR="00EF6ACE">
        <w:rPr>
          <w:rFonts w:hint="eastAsia"/>
        </w:rPr>
        <w:t>충전소를 유지하는 중이다.</w:t>
      </w:r>
      <w:r w:rsidR="00EF6ACE">
        <w:t xml:space="preserve"> </w:t>
      </w:r>
      <w:r w:rsidR="00EF6ACE">
        <w:rPr>
          <w:rFonts w:hint="eastAsia"/>
        </w:rPr>
        <w:t>전기</w:t>
      </w:r>
      <w:r w:rsidR="00162C18">
        <w:rPr>
          <w:rFonts w:hint="eastAsia"/>
        </w:rPr>
        <w:t xml:space="preserve"> </w:t>
      </w:r>
      <w:r w:rsidR="00EF6ACE">
        <w:rPr>
          <w:rFonts w:hint="eastAsia"/>
        </w:rPr>
        <w:t>차</w:t>
      </w:r>
      <w:r w:rsidR="00EF6ACE">
        <w:t xml:space="preserve"> </w:t>
      </w:r>
      <w:r w:rsidR="00EF6ACE">
        <w:rPr>
          <w:rFonts w:hint="eastAsia"/>
        </w:rPr>
        <w:t xml:space="preserve">충전기와 충전소의 </w:t>
      </w:r>
      <w:r w:rsidR="007F7745">
        <w:rPr>
          <w:rFonts w:hint="eastAsia"/>
        </w:rPr>
        <w:t>경쟁은 심한</w:t>
      </w:r>
      <w:r w:rsidR="00162C18">
        <w:rPr>
          <w:rFonts w:hint="eastAsia"/>
        </w:rPr>
        <w:t xml:space="preserve"> </w:t>
      </w:r>
      <w:r w:rsidR="007F7745">
        <w:rPr>
          <w:rFonts w:hint="eastAsia"/>
        </w:rPr>
        <w:t>편이나 도시를 조금만 벗어나 유동</w:t>
      </w:r>
      <w:r w:rsidR="00162C18">
        <w:rPr>
          <w:rFonts w:hint="eastAsia"/>
        </w:rPr>
        <w:t xml:space="preserve"> </w:t>
      </w:r>
      <w:r w:rsidR="007F7745">
        <w:rPr>
          <w:rFonts w:hint="eastAsia"/>
        </w:rPr>
        <w:t>인구가 떨어지는 지역</w:t>
      </w:r>
      <w:r w:rsidR="00162C18">
        <w:rPr>
          <w:rFonts w:hint="eastAsia"/>
        </w:rPr>
        <w:t>에는</w:t>
      </w:r>
      <w:r w:rsidR="007F7745">
        <w:rPr>
          <w:rFonts w:hint="eastAsia"/>
        </w:rPr>
        <w:t xml:space="preserve"> 전기</w:t>
      </w:r>
      <w:r w:rsidR="00162C18">
        <w:rPr>
          <w:rFonts w:hint="eastAsia"/>
        </w:rPr>
        <w:t xml:space="preserve"> </w:t>
      </w:r>
      <w:r w:rsidR="007F7745">
        <w:rPr>
          <w:rFonts w:hint="eastAsia"/>
        </w:rPr>
        <w:t>차 충전</w:t>
      </w:r>
      <w:r w:rsidR="00162C18">
        <w:rPr>
          <w:rFonts w:hint="eastAsia"/>
        </w:rPr>
        <w:t xml:space="preserve"> 관련 </w:t>
      </w:r>
      <w:r w:rsidR="007F7745">
        <w:rPr>
          <w:rFonts w:hint="eastAsia"/>
        </w:rPr>
        <w:t xml:space="preserve">경쟁사는 </w:t>
      </w:r>
      <w:r w:rsidR="00162C18">
        <w:rPr>
          <w:rFonts w:hint="eastAsia"/>
        </w:rPr>
        <w:t>적은 편이라고</w:t>
      </w:r>
      <w:r w:rsidR="007F7745">
        <w:rPr>
          <w:rFonts w:hint="eastAsia"/>
        </w:rPr>
        <w:t xml:space="preserve"> 할 수 있다.</w:t>
      </w:r>
    </w:p>
    <w:p w14:paraId="002FEC4B" w14:textId="77777777" w:rsidR="007F7745" w:rsidRDefault="007F7745" w:rsidP="00D63E86">
      <w:pPr>
        <w:pStyle w:val="a3"/>
        <w:ind w:leftChars="0" w:left="760"/>
      </w:pPr>
    </w:p>
    <w:bookmarkEnd w:id="1"/>
    <w:p w14:paraId="57631C8B" w14:textId="77777777" w:rsidR="00DF5A48" w:rsidRPr="00EE2C8B" w:rsidRDefault="00DF5A48" w:rsidP="00DF5A48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EE2C8B">
        <w:rPr>
          <w:rFonts w:hint="eastAsia"/>
          <w:b/>
          <w:bCs/>
          <w:sz w:val="22"/>
          <w:szCs w:val="24"/>
        </w:rPr>
        <w:t>사업 아이템 및 차별성</w:t>
      </w:r>
    </w:p>
    <w:p w14:paraId="2DA00D07" w14:textId="69CD5260" w:rsidR="008F7B24" w:rsidRDefault="001964AC" w:rsidP="00F67243">
      <w:pPr>
        <w:pStyle w:val="a3"/>
        <w:ind w:leftChars="0" w:left="760" w:firstLineChars="100" w:firstLine="200"/>
      </w:pPr>
      <w:r w:rsidRPr="001964AC">
        <w:rPr>
          <w:rFonts w:hint="eastAsia"/>
        </w:rPr>
        <w:t>블록체인</w:t>
      </w:r>
      <w:r w:rsidR="00DA173C">
        <w:rPr>
          <w:rFonts w:hint="eastAsia"/>
        </w:rPr>
        <w:t xml:space="preserve"> </w:t>
      </w:r>
      <w:r w:rsidRPr="001964AC">
        <w:rPr>
          <w:rFonts w:hint="eastAsia"/>
        </w:rPr>
        <w:t xml:space="preserve">기반 </w:t>
      </w:r>
      <w:r w:rsidRPr="001964AC">
        <w:t xml:space="preserve">P2P </w:t>
      </w:r>
      <w:r w:rsidRPr="001964AC">
        <w:rPr>
          <w:rFonts w:hint="eastAsia"/>
        </w:rPr>
        <w:t>전력</w:t>
      </w:r>
      <w:r w:rsidR="00DA173C">
        <w:rPr>
          <w:rFonts w:hint="eastAsia"/>
        </w:rPr>
        <w:t xml:space="preserve"> </w:t>
      </w:r>
      <w:r w:rsidRPr="001964AC">
        <w:rPr>
          <w:rFonts w:hint="eastAsia"/>
        </w:rPr>
        <w:t>거래</w:t>
      </w:r>
      <w:r w:rsidR="00DA173C">
        <w:rPr>
          <w:rFonts w:hint="eastAsia"/>
        </w:rPr>
        <w:t xml:space="preserve"> </w:t>
      </w:r>
      <w:r w:rsidRPr="001964AC">
        <w:rPr>
          <w:rFonts w:hint="eastAsia"/>
        </w:rPr>
        <w:t>서비스</w:t>
      </w:r>
      <w:r w:rsidR="00DA173C">
        <w:t>,</w:t>
      </w:r>
      <w:r>
        <w:t xml:space="preserve"> </w:t>
      </w:r>
      <w:r w:rsidRPr="001964AC">
        <w:rPr>
          <w:rFonts w:hint="eastAsia"/>
        </w:rPr>
        <w:t>&lt;</w:t>
      </w:r>
      <w:r w:rsidRPr="001964AC">
        <w:t>U</w:t>
      </w:r>
      <w:r w:rsidR="00DA173C">
        <w:t>-</w:t>
      </w:r>
      <w:r w:rsidRPr="001964AC">
        <w:t>Station</w:t>
      </w:r>
      <w:r w:rsidRPr="001964AC">
        <w:rPr>
          <w:rFonts w:hint="eastAsia"/>
        </w:rPr>
        <w:t>&gt;</w:t>
      </w:r>
      <w:r>
        <w:rPr>
          <w:rFonts w:hint="eastAsia"/>
        </w:rPr>
        <w:t>은</w:t>
      </w:r>
      <w:r w:rsidR="00FD6EAA">
        <w:rPr>
          <w:rFonts w:hint="eastAsia"/>
        </w:rPr>
        <w:t xml:space="preserve"> </w:t>
      </w:r>
      <w:r w:rsidR="00C13970" w:rsidRPr="009D3CF9">
        <w:rPr>
          <w:rFonts w:hint="eastAsia"/>
          <w:b/>
          <w:bCs/>
          <w:sz w:val="22"/>
          <w:szCs w:val="24"/>
        </w:rPr>
        <w:t>마땅한 전기차</w:t>
      </w:r>
      <w:r w:rsidR="00833BE9" w:rsidRPr="009D3CF9">
        <w:rPr>
          <w:rFonts w:hint="eastAsia"/>
          <w:b/>
          <w:bCs/>
          <w:sz w:val="22"/>
          <w:szCs w:val="24"/>
        </w:rPr>
        <w:t xml:space="preserve"> </w:t>
      </w:r>
      <w:r w:rsidR="00C13970" w:rsidRPr="009D3CF9">
        <w:rPr>
          <w:rFonts w:hint="eastAsia"/>
          <w:b/>
          <w:bCs/>
          <w:sz w:val="22"/>
          <w:szCs w:val="24"/>
        </w:rPr>
        <w:t>충전</w:t>
      </w:r>
      <w:r w:rsidR="00DA173C">
        <w:rPr>
          <w:rFonts w:hint="eastAsia"/>
          <w:b/>
          <w:bCs/>
          <w:sz w:val="22"/>
          <w:szCs w:val="24"/>
        </w:rPr>
        <w:t xml:space="preserve"> </w:t>
      </w:r>
      <w:r w:rsidR="00C13970" w:rsidRPr="009D3CF9">
        <w:rPr>
          <w:rFonts w:hint="eastAsia"/>
          <w:b/>
          <w:bCs/>
          <w:sz w:val="22"/>
          <w:szCs w:val="24"/>
        </w:rPr>
        <w:t>인프라가 없는</w:t>
      </w:r>
      <w:r w:rsidR="004D6555" w:rsidRPr="009D3CF9">
        <w:rPr>
          <w:b/>
          <w:bCs/>
          <w:sz w:val="22"/>
          <w:szCs w:val="24"/>
        </w:rPr>
        <w:t xml:space="preserve"> </w:t>
      </w:r>
      <w:r w:rsidR="000837E9" w:rsidRPr="009D3CF9">
        <w:rPr>
          <w:rFonts w:hint="eastAsia"/>
          <w:b/>
          <w:bCs/>
          <w:sz w:val="22"/>
          <w:szCs w:val="24"/>
        </w:rPr>
        <w:t>교외</w:t>
      </w:r>
      <w:r w:rsidR="00DA173C">
        <w:rPr>
          <w:rFonts w:hint="eastAsia"/>
          <w:b/>
          <w:bCs/>
          <w:sz w:val="22"/>
          <w:szCs w:val="24"/>
        </w:rPr>
        <w:t xml:space="preserve"> </w:t>
      </w:r>
      <w:r w:rsidR="000837E9" w:rsidRPr="009D3CF9">
        <w:rPr>
          <w:rFonts w:hint="eastAsia"/>
          <w:b/>
          <w:bCs/>
          <w:sz w:val="22"/>
          <w:szCs w:val="24"/>
        </w:rPr>
        <w:t>지역</w:t>
      </w:r>
      <w:r w:rsidR="00DA173C">
        <w:rPr>
          <w:rFonts w:hint="eastAsia"/>
          <w:b/>
          <w:bCs/>
          <w:sz w:val="22"/>
          <w:szCs w:val="24"/>
        </w:rPr>
        <w:t>에 있는</w:t>
      </w:r>
      <w:r w:rsidR="004D6555" w:rsidRPr="009D3CF9">
        <w:rPr>
          <w:rFonts w:hint="eastAsia"/>
          <w:b/>
          <w:bCs/>
          <w:sz w:val="22"/>
          <w:szCs w:val="24"/>
        </w:rPr>
        <w:t xml:space="preserve"> 전기</w:t>
      </w:r>
      <w:r w:rsidR="00DA173C">
        <w:rPr>
          <w:rFonts w:hint="eastAsia"/>
          <w:b/>
          <w:bCs/>
          <w:sz w:val="22"/>
          <w:szCs w:val="24"/>
        </w:rPr>
        <w:t xml:space="preserve"> </w:t>
      </w:r>
      <w:r w:rsidR="004D6555" w:rsidRPr="009D3CF9">
        <w:rPr>
          <w:rFonts w:hint="eastAsia"/>
          <w:b/>
          <w:bCs/>
          <w:sz w:val="22"/>
          <w:szCs w:val="24"/>
        </w:rPr>
        <w:t xml:space="preserve">차 운전자들에게 </w:t>
      </w:r>
      <w:r w:rsidR="005B7148" w:rsidRPr="009D3CF9">
        <w:rPr>
          <w:b/>
          <w:bCs/>
          <w:sz w:val="22"/>
          <w:szCs w:val="24"/>
        </w:rPr>
        <w:t xml:space="preserve">P2P </w:t>
      </w:r>
      <w:r w:rsidR="00DA173C">
        <w:rPr>
          <w:rFonts w:hint="eastAsia"/>
          <w:b/>
          <w:bCs/>
          <w:sz w:val="22"/>
          <w:szCs w:val="24"/>
        </w:rPr>
        <w:t xml:space="preserve">전기 에너지 </w:t>
      </w:r>
      <w:r w:rsidR="005B7148" w:rsidRPr="009D3CF9">
        <w:rPr>
          <w:rFonts w:hint="eastAsia"/>
          <w:b/>
          <w:bCs/>
          <w:sz w:val="22"/>
          <w:szCs w:val="24"/>
        </w:rPr>
        <w:t xml:space="preserve">거래 </w:t>
      </w:r>
      <w:r w:rsidR="008F7B24" w:rsidRPr="009D3CF9">
        <w:rPr>
          <w:rFonts w:hint="eastAsia"/>
          <w:b/>
          <w:bCs/>
          <w:sz w:val="22"/>
          <w:szCs w:val="24"/>
        </w:rPr>
        <w:t>서비스를 제공하는</w:t>
      </w:r>
      <w:r w:rsidR="00DA173C">
        <w:rPr>
          <w:rFonts w:hint="eastAsia"/>
          <w:b/>
          <w:bCs/>
          <w:sz w:val="22"/>
          <w:szCs w:val="24"/>
        </w:rPr>
        <w:t xml:space="preserve"> </w:t>
      </w:r>
      <w:r w:rsidR="00667B9F">
        <w:rPr>
          <w:rFonts w:hint="eastAsia"/>
          <w:b/>
          <w:bCs/>
          <w:sz w:val="22"/>
          <w:szCs w:val="24"/>
        </w:rPr>
        <w:t>웹/어플리케이션 서비스</w:t>
      </w:r>
      <w:r w:rsidR="008F7B24" w:rsidRPr="009D3CF9">
        <w:rPr>
          <w:rFonts w:hint="eastAsia"/>
          <w:b/>
          <w:bCs/>
          <w:sz w:val="22"/>
          <w:szCs w:val="24"/>
        </w:rPr>
        <w:t>이다</w:t>
      </w:r>
      <w:r w:rsidR="008F7B24">
        <w:rPr>
          <w:rFonts w:hint="eastAsia"/>
        </w:rPr>
        <w:t>.</w:t>
      </w:r>
      <w:r w:rsidR="00F67243">
        <w:t xml:space="preserve"> </w:t>
      </w:r>
      <w:r w:rsidR="00342612">
        <w:rPr>
          <w:rFonts w:hint="eastAsia"/>
        </w:rPr>
        <w:t xml:space="preserve">본 서비스는 첫째로 </w:t>
      </w:r>
      <w:r w:rsidR="00E95429">
        <w:rPr>
          <w:rFonts w:hint="eastAsia"/>
        </w:rPr>
        <w:t>충전</w:t>
      </w:r>
      <w:r w:rsidR="00F67243">
        <w:rPr>
          <w:rFonts w:hint="eastAsia"/>
        </w:rPr>
        <w:t xml:space="preserve"> </w:t>
      </w:r>
      <w:r w:rsidR="00E95429">
        <w:rPr>
          <w:rFonts w:hint="eastAsia"/>
        </w:rPr>
        <w:t>불가</w:t>
      </w:r>
      <w:r w:rsidR="00F67243">
        <w:rPr>
          <w:rFonts w:hint="eastAsia"/>
        </w:rPr>
        <w:t xml:space="preserve"> </w:t>
      </w:r>
      <w:r w:rsidR="00E95429">
        <w:rPr>
          <w:rFonts w:hint="eastAsia"/>
        </w:rPr>
        <w:t>지역</w:t>
      </w:r>
      <w:r w:rsidR="00F67243">
        <w:rPr>
          <w:rFonts w:hint="eastAsia"/>
        </w:rPr>
        <w:t xml:space="preserve"> </w:t>
      </w:r>
      <w:r w:rsidR="00E95429">
        <w:rPr>
          <w:rFonts w:hint="eastAsia"/>
        </w:rPr>
        <w:t>내 고립된 전기</w:t>
      </w:r>
      <w:r w:rsidR="00342612">
        <w:rPr>
          <w:rFonts w:hint="eastAsia"/>
        </w:rPr>
        <w:t xml:space="preserve"> </w:t>
      </w:r>
      <w:r w:rsidR="00E95429">
        <w:rPr>
          <w:rFonts w:hint="eastAsia"/>
        </w:rPr>
        <w:t>수요자와 그 인근의 전기</w:t>
      </w:r>
      <w:r w:rsidR="00342612">
        <w:rPr>
          <w:rFonts w:hint="eastAsia"/>
        </w:rPr>
        <w:t xml:space="preserve"> </w:t>
      </w:r>
      <w:r w:rsidR="00E95429">
        <w:rPr>
          <w:rFonts w:hint="eastAsia"/>
        </w:rPr>
        <w:t xml:space="preserve">공급자를 매칭하여 서로의 </w:t>
      </w:r>
      <w:r w:rsidR="00463423">
        <w:rPr>
          <w:rFonts w:hint="eastAsia"/>
        </w:rPr>
        <w:t>전기</w:t>
      </w:r>
      <w:r w:rsidR="00342612">
        <w:rPr>
          <w:rFonts w:hint="eastAsia"/>
        </w:rPr>
        <w:t xml:space="preserve"> </w:t>
      </w:r>
      <w:r w:rsidR="00463423">
        <w:rPr>
          <w:rFonts w:hint="eastAsia"/>
        </w:rPr>
        <w:t>매매량</w:t>
      </w:r>
      <w:r w:rsidR="00342612">
        <w:t xml:space="preserve">, </w:t>
      </w:r>
      <w:r w:rsidR="00463423">
        <w:rPr>
          <w:rFonts w:hint="eastAsia"/>
        </w:rPr>
        <w:t>가격</w:t>
      </w:r>
      <w:r w:rsidR="00342612">
        <w:rPr>
          <w:rFonts w:hint="eastAsia"/>
        </w:rPr>
        <w:t xml:space="preserve"> </w:t>
      </w:r>
      <w:r w:rsidR="00463423">
        <w:rPr>
          <w:rFonts w:hint="eastAsia"/>
        </w:rPr>
        <w:t>정보</w:t>
      </w:r>
      <w:r w:rsidR="00342612">
        <w:t xml:space="preserve">, </w:t>
      </w:r>
      <w:r w:rsidR="00463423">
        <w:rPr>
          <w:rFonts w:hint="eastAsia"/>
        </w:rPr>
        <w:t>위</w:t>
      </w:r>
      <w:r w:rsidR="00463423">
        <w:rPr>
          <w:rFonts w:hint="eastAsia"/>
        </w:rPr>
        <w:lastRenderedPageBreak/>
        <w:t>치</w:t>
      </w:r>
      <w:r w:rsidR="00342612">
        <w:t xml:space="preserve">, </w:t>
      </w:r>
      <w:r w:rsidR="00463423">
        <w:rPr>
          <w:rFonts w:hint="eastAsia"/>
        </w:rPr>
        <w:t>차량</w:t>
      </w:r>
      <w:r w:rsidR="00342612">
        <w:rPr>
          <w:rFonts w:hint="eastAsia"/>
        </w:rPr>
        <w:t xml:space="preserve"> </w:t>
      </w:r>
      <w:r w:rsidR="00463423">
        <w:rPr>
          <w:rFonts w:hint="eastAsia"/>
        </w:rPr>
        <w:t>정보 등을 제공</w:t>
      </w:r>
      <w:r w:rsidR="00342612">
        <w:rPr>
          <w:rFonts w:hint="eastAsia"/>
        </w:rPr>
        <w:t>한다.</w:t>
      </w:r>
      <w:r w:rsidR="00342612">
        <w:t xml:space="preserve"> </w:t>
      </w:r>
      <w:r w:rsidR="00342612">
        <w:rPr>
          <w:rFonts w:hint="eastAsia"/>
        </w:rPr>
        <w:t>둘째로,</w:t>
      </w:r>
      <w:r w:rsidR="00463423">
        <w:rPr>
          <w:rFonts w:hint="eastAsia"/>
        </w:rPr>
        <w:t xml:space="preserve"> </w:t>
      </w:r>
      <w:r w:rsidR="00342612">
        <w:rPr>
          <w:rFonts w:hint="eastAsia"/>
        </w:rPr>
        <w:t xml:space="preserve">거래 시 </w:t>
      </w:r>
      <w:r w:rsidR="006B2A7A">
        <w:rPr>
          <w:rFonts w:hint="eastAsia"/>
        </w:rPr>
        <w:t>거래가 성립된 전기 판매자와 구매자</w:t>
      </w:r>
      <w:r w:rsidR="00833BE9">
        <w:rPr>
          <w:rFonts w:hint="eastAsia"/>
        </w:rPr>
        <w:t xml:space="preserve"> </w:t>
      </w:r>
      <w:r w:rsidR="006B2A7A">
        <w:rPr>
          <w:rFonts w:hint="eastAsia"/>
        </w:rPr>
        <w:t>간의 거래</w:t>
      </w:r>
      <w:r w:rsidR="00342612">
        <w:rPr>
          <w:rFonts w:hint="eastAsia"/>
        </w:rPr>
        <w:t xml:space="preserve"> </w:t>
      </w:r>
      <w:r w:rsidR="006B2A7A">
        <w:rPr>
          <w:rFonts w:hint="eastAsia"/>
        </w:rPr>
        <w:t>내역을 분산</w:t>
      </w:r>
      <w:r w:rsidR="00342612">
        <w:rPr>
          <w:rFonts w:hint="eastAsia"/>
        </w:rPr>
        <w:t xml:space="preserve"> </w:t>
      </w:r>
      <w:r w:rsidR="006B2A7A">
        <w:rPr>
          <w:rFonts w:hint="eastAsia"/>
        </w:rPr>
        <w:t>원장</w:t>
      </w:r>
      <w:r w:rsidR="00342612">
        <w:rPr>
          <w:rFonts w:hint="eastAsia"/>
        </w:rPr>
        <w:t xml:space="preserve"> </w:t>
      </w:r>
      <w:r w:rsidR="006B2A7A">
        <w:rPr>
          <w:rFonts w:hint="eastAsia"/>
        </w:rPr>
        <w:t xml:space="preserve">내에 기록함으로써 </w:t>
      </w:r>
      <w:r w:rsidR="00833BE9">
        <w:rPr>
          <w:rFonts w:hint="eastAsia"/>
        </w:rPr>
        <w:t>투명한 개인</w:t>
      </w:r>
      <w:r w:rsidR="00342612">
        <w:rPr>
          <w:rFonts w:hint="eastAsia"/>
        </w:rPr>
        <w:t xml:space="preserve"> </w:t>
      </w:r>
      <w:r w:rsidR="00833BE9">
        <w:rPr>
          <w:rFonts w:hint="eastAsia"/>
        </w:rPr>
        <w:t>간 전력</w:t>
      </w:r>
      <w:r w:rsidR="00342612">
        <w:rPr>
          <w:rFonts w:hint="eastAsia"/>
        </w:rPr>
        <w:t xml:space="preserve"> </w:t>
      </w:r>
      <w:r w:rsidR="00833BE9">
        <w:rPr>
          <w:rFonts w:hint="eastAsia"/>
        </w:rPr>
        <w:t xml:space="preserve">거래를 성사시키고 </w:t>
      </w:r>
      <w:r w:rsidR="001F0FA8">
        <w:rPr>
          <w:rFonts w:hint="eastAsia"/>
        </w:rPr>
        <w:t>효율적 충전소 인프라를 구축하는데 기여한다.</w:t>
      </w:r>
    </w:p>
    <w:p w14:paraId="04DE194D" w14:textId="700B3C80" w:rsidR="004C023D" w:rsidRDefault="004C023D" w:rsidP="00F67243">
      <w:pPr>
        <w:pStyle w:val="a3"/>
        <w:ind w:leftChars="0" w:left="760" w:firstLineChars="100" w:firstLine="200"/>
      </w:pPr>
      <w:r>
        <w:rPr>
          <w:rFonts w:hint="eastAsia"/>
        </w:rPr>
        <w:t xml:space="preserve">기존에 존재하는 </w:t>
      </w:r>
      <w:r>
        <w:t xml:space="preserve">Wrech Car </w:t>
      </w:r>
      <w:r>
        <w:rPr>
          <w:rFonts w:hint="eastAsia"/>
        </w:rPr>
        <w:t>서비스는 연료가 떨어져 고립된 차량을 견인하거나</w:t>
      </w:r>
      <w:r>
        <w:t xml:space="preserve">, </w:t>
      </w:r>
      <w:r>
        <w:rPr>
          <w:rFonts w:hint="eastAsia"/>
        </w:rPr>
        <w:t>잉여 배터리를 교환해주기에 충전 인프라가 떨어지는 지역에 존재해야 마땅하다.</w:t>
      </w:r>
      <w:r>
        <w:t xml:space="preserve"> </w:t>
      </w:r>
      <w:r>
        <w:rPr>
          <w:rFonts w:hint="eastAsia"/>
        </w:rPr>
        <w:t>하지만 아이러니하게도 호출 신호가 더 잦은 도심 지역에 주로 대기하다 신고 접수가 있을 시 출동하기에 실질적 충전 방법이 없는 고립 지역에서는 현실적으로 구제받을 가능성이 적다.</w:t>
      </w:r>
      <w:r>
        <w:t xml:space="preserve"> </w:t>
      </w:r>
      <w:r>
        <w:rPr>
          <w:rFonts w:hint="eastAsia"/>
        </w:rPr>
        <w:t xml:space="preserve">이와 같은 상황에서 </w:t>
      </w:r>
      <w:r>
        <w:t>U-Station</w:t>
      </w:r>
      <w:r>
        <w:rPr>
          <w:rFonts w:hint="eastAsia"/>
        </w:rPr>
        <w:t>의 개인 간 전력 거래 서비스는 기존의 도심 내 충전 시스템과 다른 차별화되는 타겟층과 수요를 충족시킬 수 있을 것이다.</w:t>
      </w:r>
    </w:p>
    <w:p w14:paraId="325566EF" w14:textId="77777777" w:rsidR="00594F1E" w:rsidRPr="001964AC" w:rsidRDefault="00594F1E" w:rsidP="006B2A7A">
      <w:pPr>
        <w:pStyle w:val="a3"/>
        <w:ind w:leftChars="0" w:left="760"/>
      </w:pPr>
    </w:p>
    <w:p w14:paraId="2533698F" w14:textId="0F2483E7" w:rsidR="00DF5A48" w:rsidRPr="00EE2C8B" w:rsidRDefault="00DF5A48" w:rsidP="00DF5A48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EE2C8B">
        <w:rPr>
          <w:rFonts w:hint="eastAsia"/>
          <w:b/>
          <w:bCs/>
          <w:sz w:val="22"/>
          <w:szCs w:val="24"/>
        </w:rPr>
        <w:t>주요 고객 및 고객 가치</w:t>
      </w:r>
    </w:p>
    <w:p w14:paraId="174AE56B" w14:textId="287A3748" w:rsidR="00307563" w:rsidRDefault="006D571B" w:rsidP="00307563">
      <w:pPr>
        <w:pStyle w:val="a3"/>
        <w:ind w:leftChars="0" w:left="760" w:firstLineChars="100" w:firstLine="200"/>
      </w:pPr>
      <w:r>
        <w:rPr>
          <w:rFonts w:hint="eastAsia"/>
        </w:rPr>
        <w:t>타겟 지역은 전기 차 보급 수는 급증하나 현실적인 충전 인프라가 도심지에 밀집된 미국</w:t>
      </w:r>
      <w:r w:rsidR="00307563">
        <w:rPr>
          <w:rFonts w:hint="eastAsia"/>
        </w:rPr>
        <w:t>이다</w:t>
      </w:r>
      <w:r w:rsidR="00606DE8">
        <w:rPr>
          <w:rFonts w:hint="eastAsia"/>
        </w:rPr>
        <w:t>(</w:t>
      </w:r>
      <w:r w:rsidR="00606DE8">
        <w:t>Fig</w:t>
      </w:r>
      <w:r w:rsidR="00606DE8">
        <w:rPr>
          <w:rFonts w:hint="eastAsia"/>
        </w:rPr>
        <w:t xml:space="preserve"> </w:t>
      </w:r>
      <w:r w:rsidR="00693170">
        <w:t>3</w:t>
      </w:r>
      <w:r w:rsidR="00606DE8">
        <w:t xml:space="preserve"> </w:t>
      </w:r>
      <w:r w:rsidR="00606DE8">
        <w:rPr>
          <w:rFonts w:hint="eastAsia"/>
        </w:rPr>
        <w:t>참조</w:t>
      </w:r>
      <w:r w:rsidR="00606DE8">
        <w:t>)</w:t>
      </w:r>
      <w:r>
        <w:rPr>
          <w:rFonts w:hint="eastAsia"/>
        </w:rPr>
        <w:t>.</w:t>
      </w:r>
      <w:r>
        <w:t xml:space="preserve"> </w:t>
      </w:r>
      <w:r w:rsidR="00307563">
        <w:rPr>
          <w:rFonts w:hint="eastAsia"/>
        </w:rPr>
        <w:t>또한,</w:t>
      </w:r>
      <w:r w:rsidR="00307563">
        <w:t xml:space="preserve"> </w:t>
      </w:r>
      <w:r>
        <w:rPr>
          <w:rFonts w:hint="eastAsia"/>
        </w:rPr>
        <w:t>주요 고객</w:t>
      </w:r>
      <w:r w:rsidR="00307563">
        <w:rPr>
          <w:rFonts w:hint="eastAsia"/>
        </w:rPr>
        <w:t xml:space="preserve"> 및 페르소나는</w:t>
      </w:r>
      <w:r>
        <w:rPr>
          <w:rFonts w:hint="eastAsia"/>
        </w:rPr>
        <w:t xml:space="preserve"> 도심 외곽의 교외 지역을 운전하는 </w:t>
      </w:r>
      <w:r>
        <w:t>20~30</w:t>
      </w:r>
      <w:r>
        <w:rPr>
          <w:rFonts w:hint="eastAsia"/>
        </w:rPr>
        <w:t>대 테슬라 전기 차 운전자</w:t>
      </w:r>
      <w:r w:rsidR="00307563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 w:rsidR="00307563">
        <w:rPr>
          <w:rFonts w:hint="eastAsia"/>
        </w:rPr>
        <w:t xml:space="preserve">그 중에서 지난 해 폭발적인 판매량으로 미국 내 전기 차의 표준으로 자리잡은 </w:t>
      </w:r>
      <w:r w:rsidR="00C056AA">
        <w:t>‘</w:t>
      </w:r>
      <w:r w:rsidR="00307563">
        <w:t>Tesla Model 3</w:t>
      </w:r>
      <w:r w:rsidR="00C056AA">
        <w:t>’</w:t>
      </w:r>
      <w:r w:rsidR="00307563">
        <w:rPr>
          <w:rFonts w:hint="eastAsia"/>
        </w:rPr>
        <w:t>을 가진 운전자이다.</w:t>
      </w:r>
      <w:r w:rsidR="00307563">
        <w:t xml:space="preserve"> </w:t>
      </w:r>
      <w:r w:rsidR="00307563">
        <w:rPr>
          <w:rFonts w:hint="eastAsia"/>
        </w:rPr>
        <w:t xml:space="preserve">특히 해당 차종은 </w:t>
      </w:r>
      <w:r w:rsidR="00307563">
        <w:t>13</w:t>
      </w:r>
      <w:r w:rsidR="00307563">
        <w:rPr>
          <w:rFonts w:hint="eastAsia"/>
        </w:rPr>
        <w:t xml:space="preserve">만대의 판매량을 달성하였으며 향후 </w:t>
      </w:r>
      <w:r w:rsidR="00307563">
        <w:t>3</w:t>
      </w:r>
      <w:r w:rsidR="00307563">
        <w:rPr>
          <w:rFonts w:hint="eastAsia"/>
        </w:rPr>
        <w:t xml:space="preserve">년 간 </w:t>
      </w:r>
      <w:r w:rsidR="00307563">
        <w:t>100</w:t>
      </w:r>
      <w:r w:rsidR="00307563">
        <w:rPr>
          <w:rFonts w:hint="eastAsia"/>
        </w:rPr>
        <w:t xml:space="preserve">만명의 전기 차 이용자가 예상되며 그 중 교외 지역에 거주하는 전기 차 운전자 타겟은 약 </w:t>
      </w:r>
      <w:r w:rsidR="00307563">
        <w:t>20</w:t>
      </w:r>
      <w:r w:rsidR="00307563">
        <w:rPr>
          <w:rFonts w:hint="eastAsia"/>
        </w:rPr>
        <w:t>만 명으로 추산된다.</w:t>
      </w:r>
    </w:p>
    <w:p w14:paraId="6EC02798" w14:textId="2821394D" w:rsidR="00E05646" w:rsidRPr="00490ADF" w:rsidRDefault="002B121D" w:rsidP="00307563">
      <w:pPr>
        <w:pStyle w:val="a3"/>
        <w:ind w:leftChars="0" w:left="760" w:firstLineChars="100" w:firstLine="200"/>
      </w:pPr>
      <w:r w:rsidRPr="001964AC">
        <w:rPr>
          <w:rFonts w:hint="eastAsia"/>
        </w:rPr>
        <w:t>&lt;</w:t>
      </w:r>
      <w:r w:rsidRPr="001964AC">
        <w:t>U</w:t>
      </w:r>
      <w:r w:rsidR="00307563">
        <w:t>-</w:t>
      </w:r>
      <w:r w:rsidRPr="001964AC">
        <w:t>Station</w:t>
      </w:r>
      <w:r w:rsidRPr="001964AC">
        <w:rPr>
          <w:rFonts w:hint="eastAsia"/>
        </w:rPr>
        <w:t>&gt;</w:t>
      </w:r>
      <w:r>
        <w:rPr>
          <w:rFonts w:hint="eastAsia"/>
        </w:rPr>
        <w:t>은</w:t>
      </w:r>
      <w:r w:rsidR="003864B7">
        <w:rPr>
          <w:rFonts w:hint="eastAsia"/>
        </w:rPr>
        <w:t xml:space="preserve"> 모든 사람들이 자신</w:t>
      </w:r>
      <w:r w:rsidR="00064D04">
        <w:rPr>
          <w:rFonts w:hint="eastAsia"/>
        </w:rPr>
        <w:t xml:space="preserve">이 보유한 </w:t>
      </w:r>
      <w:r w:rsidR="00307563">
        <w:rPr>
          <w:rFonts w:hint="eastAsia"/>
        </w:rPr>
        <w:t xml:space="preserve">여러 </w:t>
      </w:r>
      <w:r>
        <w:rPr>
          <w:rFonts w:hint="eastAsia"/>
        </w:rPr>
        <w:t>에너지</w:t>
      </w:r>
      <w:r w:rsidR="00064D04">
        <w:rPr>
          <w:rFonts w:hint="eastAsia"/>
        </w:rPr>
        <w:t>를 공유하고,</w:t>
      </w:r>
      <w:r w:rsidR="00064D04">
        <w:t xml:space="preserve"> </w:t>
      </w:r>
      <w:r w:rsidR="00064D04">
        <w:rPr>
          <w:rFonts w:hint="eastAsia"/>
        </w:rPr>
        <w:t xml:space="preserve">선물하고 거래할 수 있는 </w:t>
      </w:r>
      <w:r w:rsidR="00064D04" w:rsidRPr="00307563">
        <w:rPr>
          <w:rFonts w:hint="eastAsia"/>
          <w:b/>
          <w:bCs/>
          <w:sz w:val="22"/>
          <w:szCs w:val="24"/>
        </w:rPr>
        <w:t>궁극적 에너지의</w:t>
      </w:r>
      <w:r w:rsidRPr="00307563">
        <w:rPr>
          <w:rFonts w:hint="eastAsia"/>
          <w:b/>
          <w:bCs/>
          <w:sz w:val="22"/>
          <w:szCs w:val="24"/>
        </w:rPr>
        <w:t xml:space="preserve"> 민주화</w:t>
      </w:r>
      <w:r w:rsidR="00064D04" w:rsidRPr="00307563">
        <w:rPr>
          <w:rFonts w:hint="eastAsia"/>
          <w:b/>
          <w:bCs/>
          <w:sz w:val="22"/>
          <w:szCs w:val="24"/>
        </w:rPr>
        <w:t xml:space="preserve"> 실현을 고객</w:t>
      </w:r>
      <w:r w:rsidR="00307563">
        <w:rPr>
          <w:rFonts w:hint="eastAsia"/>
          <w:b/>
          <w:bCs/>
          <w:sz w:val="22"/>
          <w:szCs w:val="24"/>
        </w:rPr>
        <w:t xml:space="preserve"> </w:t>
      </w:r>
      <w:r w:rsidR="00064D04" w:rsidRPr="00307563">
        <w:rPr>
          <w:rFonts w:hint="eastAsia"/>
          <w:b/>
          <w:bCs/>
          <w:sz w:val="22"/>
          <w:szCs w:val="24"/>
        </w:rPr>
        <w:t>가치로 삼으며</w:t>
      </w:r>
      <w:r w:rsidR="00064D04">
        <w:rPr>
          <w:rFonts w:hint="eastAsia"/>
        </w:rPr>
        <w:t>,</w:t>
      </w:r>
      <w:r w:rsidR="00064D04">
        <w:t xml:space="preserve"> </w:t>
      </w:r>
      <w:r w:rsidR="00064D04">
        <w:rPr>
          <w:rFonts w:hint="eastAsia"/>
        </w:rPr>
        <w:t>전기</w:t>
      </w:r>
      <w:r w:rsidR="00307563">
        <w:rPr>
          <w:rFonts w:hint="eastAsia"/>
        </w:rPr>
        <w:t xml:space="preserve"> </w:t>
      </w:r>
      <w:r w:rsidR="00064D04">
        <w:rPr>
          <w:rFonts w:hint="eastAsia"/>
        </w:rPr>
        <w:t>차</w:t>
      </w:r>
      <w:r w:rsidR="00307563">
        <w:rPr>
          <w:rFonts w:hint="eastAsia"/>
        </w:rPr>
        <w:t xml:space="preserve"> 전력 에너지의 </w:t>
      </w:r>
      <w:r w:rsidR="00064D04">
        <w:rPr>
          <w:rFonts w:hint="eastAsia"/>
        </w:rPr>
        <w:t>P</w:t>
      </w:r>
      <w:r w:rsidR="00064D04">
        <w:t>2</w:t>
      </w:r>
      <w:r w:rsidR="007F25E6">
        <w:t>P</w:t>
      </w:r>
      <w:r w:rsidR="00307563">
        <w:t xml:space="preserve"> </w:t>
      </w:r>
      <w:r w:rsidR="007F25E6">
        <w:rPr>
          <w:rFonts w:hint="eastAsia"/>
        </w:rPr>
        <w:t xml:space="preserve">거래를 시작으로 </w:t>
      </w:r>
      <w:r w:rsidR="007F25E6" w:rsidRPr="007F25E6">
        <w:t xml:space="preserve">Personal </w:t>
      </w:r>
      <w:r w:rsidR="00307563">
        <w:t>m</w:t>
      </w:r>
      <w:r w:rsidR="007F25E6" w:rsidRPr="007F25E6">
        <w:t>obility</w:t>
      </w:r>
      <w:r w:rsidR="007F25E6">
        <w:t>,</w:t>
      </w:r>
      <w:r w:rsidR="0067077E">
        <w:t xml:space="preserve"> E</w:t>
      </w:r>
      <w:r w:rsidR="0067077E" w:rsidRPr="0067077E">
        <w:t>lectric motorcycle</w:t>
      </w:r>
      <w:r w:rsidR="0067077E">
        <w:rPr>
          <w:rFonts w:hint="eastAsia"/>
        </w:rPr>
        <w:t xml:space="preserve"> 등</w:t>
      </w:r>
      <w:r w:rsidR="00BE1695" w:rsidRPr="00BE1695">
        <w:t xml:space="preserve"> </w:t>
      </w:r>
      <w:r w:rsidR="00307563">
        <w:t>E</w:t>
      </w:r>
      <w:r w:rsidR="00BE1695" w:rsidRPr="00BE1695">
        <w:t>lectric vehicle</w:t>
      </w:r>
      <w:r w:rsidR="0067077E">
        <w:t xml:space="preserve"> </w:t>
      </w:r>
      <w:r w:rsidR="0067077E">
        <w:rPr>
          <w:rFonts w:hint="eastAsia"/>
        </w:rPr>
        <w:t>전</w:t>
      </w:r>
      <w:r w:rsidR="00490ADF">
        <w:rPr>
          <w:rFonts w:hint="eastAsia"/>
        </w:rPr>
        <w:t>체를 아우르는 에너지 거래</w:t>
      </w:r>
      <w:r w:rsidR="00307563">
        <w:rPr>
          <w:rFonts w:hint="eastAsia"/>
        </w:rPr>
        <w:t xml:space="preserve"> </w:t>
      </w:r>
      <w:r w:rsidR="00490ADF">
        <w:rPr>
          <w:rFonts w:hint="eastAsia"/>
        </w:rPr>
        <w:t>기업</w:t>
      </w:r>
      <w:r w:rsidR="00307563">
        <w:rPr>
          <w:rFonts w:hint="eastAsia"/>
        </w:rPr>
        <w:t>으로의 성장을</w:t>
      </w:r>
      <w:r w:rsidR="00490ADF">
        <w:rPr>
          <w:rFonts w:hint="eastAsia"/>
        </w:rPr>
        <w:t xml:space="preserve"> 비전으로 </w:t>
      </w:r>
      <w:r w:rsidR="00307563">
        <w:rPr>
          <w:rFonts w:hint="eastAsia"/>
        </w:rPr>
        <w:t>삼는</w:t>
      </w:r>
      <w:r w:rsidR="00490ADF">
        <w:rPr>
          <w:rFonts w:hint="eastAsia"/>
        </w:rPr>
        <w:t>다.</w:t>
      </w:r>
    </w:p>
    <w:p w14:paraId="0EA0CCF3" w14:textId="77777777" w:rsidR="00594F1E" w:rsidRPr="00307563" w:rsidRDefault="00594F1E" w:rsidP="00832F58">
      <w:pPr>
        <w:pStyle w:val="a3"/>
        <w:ind w:leftChars="0" w:left="760"/>
      </w:pPr>
    </w:p>
    <w:p w14:paraId="24C46FD3" w14:textId="54C0710A" w:rsidR="002D6B57" w:rsidRPr="00EE2C8B" w:rsidRDefault="00DF5A48" w:rsidP="00D676A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EE2C8B">
        <w:rPr>
          <w:rFonts w:hint="eastAsia"/>
          <w:b/>
          <w:bCs/>
          <w:sz w:val="22"/>
          <w:szCs w:val="24"/>
        </w:rPr>
        <w:t>비즈니스 모델</w:t>
      </w:r>
    </w:p>
    <w:p w14:paraId="56743C1B" w14:textId="3207798F" w:rsidR="000F762C" w:rsidRDefault="0077122E" w:rsidP="00C056AA">
      <w:pPr>
        <w:pStyle w:val="a3"/>
        <w:ind w:leftChars="0" w:left="760" w:firstLineChars="100" w:firstLine="200"/>
      </w:pPr>
      <w:r w:rsidRPr="001964AC">
        <w:rPr>
          <w:rFonts w:hint="eastAsia"/>
        </w:rPr>
        <w:t>&lt;</w:t>
      </w:r>
      <w:r w:rsidRPr="001964AC">
        <w:t>U</w:t>
      </w:r>
      <w:r w:rsidR="00C056AA">
        <w:t>-</w:t>
      </w:r>
      <w:r w:rsidRPr="001964AC">
        <w:t>Station</w:t>
      </w:r>
      <w:r w:rsidRPr="001964AC">
        <w:rPr>
          <w:rFonts w:hint="eastAsia"/>
        </w:rPr>
        <w:t>&gt;</w:t>
      </w:r>
      <w:r w:rsidR="00BC2A9A">
        <w:rPr>
          <w:rFonts w:hint="eastAsia"/>
        </w:rPr>
        <w:t>의</w:t>
      </w:r>
      <w:r w:rsidR="000F762C">
        <w:rPr>
          <w:rFonts w:hint="eastAsia"/>
        </w:rPr>
        <w:t xml:space="preserve"> 서비스</w:t>
      </w:r>
      <w:r w:rsidR="00C056AA">
        <w:rPr>
          <w:rFonts w:hint="eastAsia"/>
        </w:rPr>
        <w:t xml:space="preserve"> </w:t>
      </w:r>
      <w:r w:rsidR="000F762C">
        <w:rPr>
          <w:rFonts w:hint="eastAsia"/>
        </w:rPr>
        <w:t xml:space="preserve">개시 </w:t>
      </w:r>
      <w:r w:rsidR="00BC2A9A">
        <w:t>3</w:t>
      </w:r>
      <w:r w:rsidR="000F762C">
        <w:rPr>
          <w:rFonts w:hint="eastAsia"/>
        </w:rPr>
        <w:t>년</w:t>
      </w:r>
      <w:r w:rsidR="00C056AA">
        <w:rPr>
          <w:rFonts w:hint="eastAsia"/>
        </w:rPr>
        <w:t xml:space="preserve"> </w:t>
      </w:r>
      <w:r w:rsidR="000F762C">
        <w:rPr>
          <w:rFonts w:hint="eastAsia"/>
        </w:rPr>
        <w:t>차까지는 서비스 중개</w:t>
      </w:r>
      <w:r w:rsidR="00C056AA">
        <w:rPr>
          <w:rFonts w:hint="eastAsia"/>
        </w:rPr>
        <w:t xml:space="preserve"> </w:t>
      </w:r>
      <w:r w:rsidR="000F762C">
        <w:rPr>
          <w:rFonts w:hint="eastAsia"/>
        </w:rPr>
        <w:t>수수료로 수익을 창출하며,</w:t>
      </w:r>
      <w:r w:rsidR="00BC2A9A">
        <w:t xml:space="preserve"> </w:t>
      </w:r>
      <w:r w:rsidR="00BC2A9A">
        <w:rPr>
          <w:rFonts w:hint="eastAsia"/>
        </w:rPr>
        <w:t>전기</w:t>
      </w:r>
      <w:r w:rsidR="00C056AA">
        <w:rPr>
          <w:rFonts w:hint="eastAsia"/>
        </w:rPr>
        <w:t xml:space="preserve"> </w:t>
      </w:r>
      <w:r w:rsidR="00BC2A9A">
        <w:rPr>
          <w:rFonts w:hint="eastAsia"/>
        </w:rPr>
        <w:t xml:space="preserve">차 </w:t>
      </w:r>
      <w:r w:rsidR="00BC2A9A">
        <w:t>1</w:t>
      </w:r>
      <w:r w:rsidR="00BC2A9A">
        <w:rPr>
          <w:rFonts w:hint="eastAsia"/>
        </w:rPr>
        <w:t>차 사이클이 종료되는 서비스</w:t>
      </w:r>
      <w:r w:rsidR="00C056AA">
        <w:rPr>
          <w:rFonts w:hint="eastAsia"/>
        </w:rPr>
        <w:t xml:space="preserve"> </w:t>
      </w:r>
      <w:r w:rsidR="00BC2A9A">
        <w:rPr>
          <w:rFonts w:hint="eastAsia"/>
        </w:rPr>
        <w:t xml:space="preserve">개시 </w:t>
      </w:r>
      <w:r w:rsidR="00BC2A9A">
        <w:t>5</w:t>
      </w:r>
      <w:r w:rsidR="00BC2A9A">
        <w:rPr>
          <w:rFonts w:hint="eastAsia"/>
        </w:rPr>
        <w:t>년차</w:t>
      </w:r>
      <w:r w:rsidR="00C056AA">
        <w:rPr>
          <w:rFonts w:hint="eastAsia"/>
        </w:rPr>
        <w:t>에는</w:t>
      </w:r>
      <w:r w:rsidR="000F762C">
        <w:rPr>
          <w:rFonts w:hint="eastAsia"/>
        </w:rPr>
        <w:t xml:space="preserve"> 무선 전기차 </w:t>
      </w:r>
      <w:r w:rsidR="00C056AA">
        <w:rPr>
          <w:rFonts w:hint="eastAsia"/>
        </w:rPr>
        <w:t>배</w:t>
      </w:r>
      <w:r w:rsidR="000F762C">
        <w:rPr>
          <w:rFonts w:hint="eastAsia"/>
        </w:rPr>
        <w:t>터리</w:t>
      </w:r>
      <w:r w:rsidR="000F762C">
        <w:t xml:space="preserve"> </w:t>
      </w:r>
      <w:r w:rsidR="000F762C">
        <w:rPr>
          <w:rFonts w:hint="eastAsia"/>
        </w:rPr>
        <w:t>생산을 통해 본격적인 수익을 창출</w:t>
      </w:r>
      <w:r w:rsidR="00FA58D0">
        <w:rPr>
          <w:rFonts w:hint="eastAsia"/>
        </w:rPr>
        <w:t>하</w:t>
      </w:r>
      <w:r w:rsidR="00C056AA">
        <w:rPr>
          <w:rFonts w:hint="eastAsia"/>
        </w:rPr>
        <w:t>여</w:t>
      </w:r>
      <w:r w:rsidR="000F762C">
        <w:rPr>
          <w:rFonts w:hint="eastAsia"/>
        </w:rPr>
        <w:t xml:space="preserve"> 손익</w:t>
      </w:r>
      <w:r w:rsidR="00C056AA">
        <w:rPr>
          <w:rFonts w:hint="eastAsia"/>
        </w:rPr>
        <w:t xml:space="preserve"> </w:t>
      </w:r>
      <w:r w:rsidR="000F762C">
        <w:rPr>
          <w:rFonts w:hint="eastAsia"/>
        </w:rPr>
        <w:t>분기점</w:t>
      </w:r>
      <w:r w:rsidR="00C056AA">
        <w:rPr>
          <w:rFonts w:hint="eastAsia"/>
        </w:rPr>
        <w:t xml:space="preserve"> 돌파를 목표로 한다</w:t>
      </w:r>
      <w:r w:rsidR="00151080">
        <w:rPr>
          <w:rFonts w:hint="eastAsia"/>
        </w:rPr>
        <w:t>(</w:t>
      </w:r>
      <w:r w:rsidR="00151080">
        <w:t>Fig</w:t>
      </w:r>
      <w:r w:rsidR="00151080">
        <w:rPr>
          <w:rFonts w:hint="eastAsia"/>
        </w:rPr>
        <w:t xml:space="preserve"> </w:t>
      </w:r>
      <w:r w:rsidR="00151080">
        <w:t>4, 5, 6</w:t>
      </w:r>
      <w:r w:rsidR="00151080">
        <w:t xml:space="preserve"> </w:t>
      </w:r>
      <w:r w:rsidR="00151080">
        <w:rPr>
          <w:rFonts w:hint="eastAsia"/>
        </w:rPr>
        <w:t>참조</w:t>
      </w:r>
      <w:r w:rsidR="00151080">
        <w:t>)</w:t>
      </w:r>
      <w:r w:rsidR="00C056AA">
        <w:rPr>
          <w:rFonts w:hint="eastAsia"/>
        </w:rPr>
        <w:t>.</w:t>
      </w:r>
    </w:p>
    <w:p w14:paraId="5BFDB5D3" w14:textId="77777777" w:rsidR="00FA58D0" w:rsidRDefault="00FA58D0" w:rsidP="00927A35">
      <w:pPr>
        <w:pStyle w:val="a3"/>
        <w:ind w:leftChars="0" w:left="760"/>
      </w:pPr>
    </w:p>
    <w:p w14:paraId="0BC3CD50" w14:textId="24B4A8C7" w:rsidR="00DF5A48" w:rsidRPr="00EE2C8B" w:rsidRDefault="00DF5A48" w:rsidP="00DF5A48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EE2C8B">
        <w:rPr>
          <w:rFonts w:hint="eastAsia"/>
          <w:b/>
          <w:bCs/>
          <w:sz w:val="22"/>
          <w:szCs w:val="24"/>
        </w:rPr>
        <w:t>향후</w:t>
      </w:r>
      <w:r w:rsidR="00734C4A" w:rsidRPr="00EE2C8B">
        <w:rPr>
          <w:rFonts w:hint="eastAsia"/>
          <w:b/>
          <w:bCs/>
          <w:sz w:val="22"/>
          <w:szCs w:val="24"/>
        </w:rPr>
        <w:t xml:space="preserve"> </w:t>
      </w:r>
      <w:r w:rsidR="00734C4A" w:rsidRPr="00EE2C8B">
        <w:rPr>
          <w:b/>
          <w:bCs/>
          <w:sz w:val="22"/>
          <w:szCs w:val="24"/>
        </w:rPr>
        <w:t>3</w:t>
      </w:r>
      <w:r w:rsidR="00734C4A" w:rsidRPr="00EE2C8B">
        <w:rPr>
          <w:rFonts w:hint="eastAsia"/>
          <w:b/>
          <w:bCs/>
          <w:sz w:val="22"/>
          <w:szCs w:val="24"/>
        </w:rPr>
        <w:t>년</w:t>
      </w:r>
      <w:r w:rsidRPr="00EE2C8B">
        <w:rPr>
          <w:rFonts w:hint="eastAsia"/>
          <w:b/>
          <w:bCs/>
          <w:sz w:val="22"/>
          <w:szCs w:val="24"/>
        </w:rPr>
        <w:t xml:space="preserve"> 매출 계획</w:t>
      </w:r>
    </w:p>
    <w:p w14:paraId="2875623D" w14:textId="22CBA8D9" w:rsidR="00FA58D0" w:rsidRDefault="00FA58D0" w:rsidP="00C056AA">
      <w:pPr>
        <w:pStyle w:val="a3"/>
        <w:ind w:leftChars="0" w:left="760" w:firstLineChars="100" w:firstLine="200"/>
      </w:pPr>
      <w:r>
        <w:rPr>
          <w:rFonts w:hint="eastAsia"/>
        </w:rPr>
        <w:t>출</w:t>
      </w:r>
      <w:r w:rsidR="007D2CCF">
        <w:rPr>
          <w:rFonts w:hint="eastAsia"/>
        </w:rPr>
        <w:t xml:space="preserve">시 </w:t>
      </w:r>
      <w:r w:rsidR="007D2CCF">
        <w:t>3</w:t>
      </w:r>
      <w:r w:rsidR="007D2CCF">
        <w:rPr>
          <w:rFonts w:hint="eastAsia"/>
        </w:rPr>
        <w:t>년</w:t>
      </w:r>
      <w:r w:rsidR="00C056AA">
        <w:rPr>
          <w:rFonts w:hint="eastAsia"/>
        </w:rPr>
        <w:t xml:space="preserve"> 차까지</w:t>
      </w:r>
      <w:r w:rsidR="007D2CCF">
        <w:rPr>
          <w:rFonts w:hint="eastAsia"/>
        </w:rPr>
        <w:t xml:space="preserve"> 미국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내 테슬라 전기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차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운전자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 xml:space="preserve">중 </w:t>
      </w:r>
      <w:r w:rsidR="007D2CCF">
        <w:t>20~30</w:t>
      </w:r>
      <w:r w:rsidR="007D2CCF">
        <w:rPr>
          <w:rFonts w:hint="eastAsia"/>
        </w:rPr>
        <w:t xml:space="preserve">대인 </w:t>
      </w:r>
      <w:r w:rsidR="007D2CCF">
        <w:t>52,000</w:t>
      </w:r>
      <w:r w:rsidR="007D2CCF">
        <w:rPr>
          <w:rFonts w:hint="eastAsia"/>
        </w:rPr>
        <w:t xml:space="preserve">명을 달성하는 </w:t>
      </w:r>
      <w:r w:rsidR="007D2CCF">
        <w:rPr>
          <w:rFonts w:hint="eastAsia"/>
        </w:rPr>
        <w:lastRenderedPageBreak/>
        <w:t>것을 목표로 한다.</w:t>
      </w:r>
      <w:r w:rsidR="007D2CCF">
        <w:t xml:space="preserve"> 3</w:t>
      </w:r>
      <w:r w:rsidR="007D2CCF">
        <w:rPr>
          <w:rFonts w:hint="eastAsia"/>
        </w:rPr>
        <w:t>년차까지의 기본 매출은 미국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내 월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평균 전기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 xml:space="preserve">차 충전량 </w:t>
      </w:r>
      <w:r w:rsidR="007D2CCF">
        <w:t xml:space="preserve">370kw, </w:t>
      </w:r>
      <w:r w:rsidR="007D2CCF">
        <w:rPr>
          <w:rFonts w:hint="eastAsia"/>
        </w:rPr>
        <w:t>미국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내 전기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차 충전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서비스의 평균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 xml:space="preserve">금액 </w:t>
      </w:r>
      <w:r w:rsidR="007D2CCF">
        <w:t>1kw</w:t>
      </w:r>
      <w:r w:rsidR="007D2CCF">
        <w:rPr>
          <w:rFonts w:hint="eastAsia"/>
        </w:rPr>
        <w:t>당</w:t>
      </w:r>
      <w:r w:rsidR="007D2CCF">
        <w:t xml:space="preserve"> 0.5$, </w:t>
      </w:r>
      <w:r w:rsidR="007D2CCF">
        <w:rPr>
          <w:rFonts w:hint="eastAsia"/>
        </w:rPr>
        <w:t>소도시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거주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인구(</w:t>
      </w:r>
      <w:r w:rsidR="007D2CCF">
        <w:t>16%)</w:t>
      </w:r>
      <w:r w:rsidR="007D2CCF">
        <w:rPr>
          <w:rFonts w:hint="eastAsia"/>
        </w:rPr>
        <w:t>와 전기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>차 구매자</w:t>
      </w:r>
      <w:r w:rsidR="00C056AA">
        <w:rPr>
          <w:rFonts w:hint="eastAsia"/>
        </w:rPr>
        <w:t xml:space="preserve"> </w:t>
      </w:r>
      <w:r w:rsidR="007D2CCF">
        <w:rPr>
          <w:rFonts w:hint="eastAsia"/>
        </w:rPr>
        <w:t xml:space="preserve">중 </w:t>
      </w:r>
      <w:r w:rsidR="007D2CCF">
        <w:t>20~30</w:t>
      </w:r>
      <w:r w:rsidR="007D2CCF">
        <w:rPr>
          <w:rFonts w:hint="eastAsia"/>
        </w:rPr>
        <w:t>대 비율(</w:t>
      </w:r>
      <w:r w:rsidR="007D2CCF">
        <w:t>40%)</w:t>
      </w:r>
      <w:r w:rsidR="0059326A">
        <w:rPr>
          <w:rFonts w:hint="eastAsia"/>
        </w:rPr>
        <w:t xml:space="preserve">에 </w:t>
      </w:r>
      <w:r w:rsidR="0059326A">
        <w:t>2019</w:t>
      </w:r>
      <w:r w:rsidR="0059326A">
        <w:rPr>
          <w:rFonts w:hint="eastAsia"/>
        </w:rPr>
        <w:t xml:space="preserve">년 </w:t>
      </w:r>
      <w:r w:rsidR="00C056AA">
        <w:t xml:space="preserve">‘Tesla Model 3’ </w:t>
      </w:r>
      <w:r w:rsidR="0059326A">
        <w:rPr>
          <w:rFonts w:hint="eastAsia"/>
        </w:rPr>
        <w:t xml:space="preserve">판매량 </w:t>
      </w:r>
      <w:r w:rsidR="0059326A">
        <w:t>130,000</w:t>
      </w:r>
      <w:r w:rsidR="0059326A">
        <w:rPr>
          <w:rFonts w:hint="eastAsia"/>
        </w:rPr>
        <w:t>을 기준으로 산정한다</w:t>
      </w:r>
    </w:p>
    <w:p w14:paraId="42778DCC" w14:textId="667A4D25" w:rsidR="0059326A" w:rsidRDefault="0059326A" w:rsidP="007B7BFD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370 * 0.5 * 0.1 * 130,000 * 0.4 * 0.16 = 153,920$ = </w:t>
      </w:r>
      <w:r>
        <w:rPr>
          <w:rFonts w:hint="eastAsia"/>
        </w:rPr>
        <w:t xml:space="preserve">한화 약 </w:t>
      </w:r>
      <w:r>
        <w:t>1</w:t>
      </w:r>
      <w:r>
        <w:rPr>
          <w:rFonts w:hint="eastAsia"/>
        </w:rPr>
        <w:t xml:space="preserve">억 </w:t>
      </w:r>
      <w:r>
        <w:t>8</w:t>
      </w:r>
      <w:r>
        <w:rPr>
          <w:rFonts w:hint="eastAsia"/>
        </w:rPr>
        <w:t xml:space="preserve">천 </w:t>
      </w:r>
      <w:r>
        <w:t>2</w:t>
      </w:r>
      <w:r>
        <w:rPr>
          <w:rFonts w:hint="eastAsia"/>
        </w:rPr>
        <w:t>백만원</w:t>
      </w:r>
    </w:p>
    <w:p w14:paraId="622D6499" w14:textId="6922DD9C" w:rsidR="0059326A" w:rsidRDefault="00853C83" w:rsidP="00853C83">
      <w:pPr>
        <w:pStyle w:val="a3"/>
        <w:ind w:leftChars="0" w:left="760" w:firstLineChars="100" w:firstLine="200"/>
      </w:pPr>
      <w:r>
        <w:rPr>
          <w:rFonts w:hint="eastAsia"/>
        </w:rPr>
        <w:t xml:space="preserve">출시 </w:t>
      </w:r>
      <w:r>
        <w:t>5</w:t>
      </w:r>
      <w:r>
        <w:rPr>
          <w:rFonts w:hint="eastAsia"/>
        </w:rPr>
        <w:t xml:space="preserve">년 차 경에는 </w:t>
      </w:r>
      <w:r w:rsidR="0059326A">
        <w:rPr>
          <w:rFonts w:hint="eastAsia"/>
        </w:rPr>
        <w:t xml:space="preserve">전기차 </w:t>
      </w:r>
      <w:r w:rsidR="0059326A">
        <w:t>1</w:t>
      </w:r>
      <w:r w:rsidR="0059326A">
        <w:rPr>
          <w:rFonts w:hint="eastAsia"/>
        </w:rPr>
        <w:t>차 사이클이 종료되어 구식 전기차 모델의 급격한 교체가 예상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해당 시기에는 </w:t>
      </w:r>
      <w:r w:rsidR="005A12D8">
        <w:rPr>
          <w:rFonts w:hint="eastAsia"/>
        </w:rPr>
        <w:t>무선</w:t>
      </w:r>
      <w:r>
        <w:rPr>
          <w:rFonts w:hint="eastAsia"/>
        </w:rPr>
        <w:t xml:space="preserve"> </w:t>
      </w:r>
      <w:r w:rsidR="005A12D8">
        <w:rPr>
          <w:rFonts w:hint="eastAsia"/>
        </w:rPr>
        <w:t>충전 전기</w:t>
      </w:r>
      <w:r>
        <w:rPr>
          <w:rFonts w:hint="eastAsia"/>
        </w:rPr>
        <w:t xml:space="preserve"> </w:t>
      </w:r>
      <w:r w:rsidR="005A12D8">
        <w:rPr>
          <w:rFonts w:hint="eastAsia"/>
        </w:rPr>
        <w:t>차</w:t>
      </w:r>
      <w:r w:rsidR="0008358F">
        <w:t xml:space="preserve"> </w:t>
      </w:r>
      <w:r w:rsidR="0008358F">
        <w:rPr>
          <w:rFonts w:hint="eastAsia"/>
        </w:rPr>
        <w:t>배터리 생산에 돌입하며,</w:t>
      </w:r>
      <w:r w:rsidR="0008358F">
        <w:t xml:space="preserve"> </w:t>
      </w:r>
      <w:r w:rsidR="0008358F">
        <w:rPr>
          <w:rFonts w:hint="eastAsia"/>
        </w:rPr>
        <w:t>전기</w:t>
      </w:r>
      <w:r>
        <w:rPr>
          <w:rFonts w:hint="eastAsia"/>
        </w:rPr>
        <w:t xml:space="preserve"> </w:t>
      </w:r>
      <w:r w:rsidR="0008358F">
        <w:rPr>
          <w:rFonts w:hint="eastAsia"/>
        </w:rPr>
        <w:t xml:space="preserve">차 차량 </w:t>
      </w:r>
      <w:r w:rsidR="0008358F">
        <w:t>40</w:t>
      </w:r>
      <w:r w:rsidR="0008358F">
        <w:rPr>
          <w:rFonts w:hint="eastAsia"/>
        </w:rPr>
        <w:t>만명 기준 소비</w:t>
      </w:r>
      <w:r>
        <w:rPr>
          <w:rFonts w:hint="eastAsia"/>
        </w:rPr>
        <w:t xml:space="preserve"> </w:t>
      </w:r>
      <w:r w:rsidR="0008358F">
        <w:rPr>
          <w:rFonts w:hint="eastAsia"/>
        </w:rPr>
        <w:t>예상</w:t>
      </w:r>
      <w:r>
        <w:rPr>
          <w:rFonts w:hint="eastAsia"/>
        </w:rPr>
        <w:t xml:space="preserve"> </w:t>
      </w:r>
      <w:r w:rsidR="0008358F">
        <w:rPr>
          <w:rFonts w:hint="eastAsia"/>
        </w:rPr>
        <w:t xml:space="preserve">계층은 </w:t>
      </w:r>
      <w:r w:rsidR="0008358F">
        <w:t>16</w:t>
      </w:r>
      <w:r w:rsidR="0008358F">
        <w:rPr>
          <w:rFonts w:hint="eastAsia"/>
        </w:rPr>
        <w:t>만명의 이용자를 목표</w:t>
      </w:r>
      <w:r>
        <w:rPr>
          <w:rFonts w:hint="eastAsia"/>
        </w:rPr>
        <w:t xml:space="preserve"> </w:t>
      </w:r>
      <w:r w:rsidR="0008358F">
        <w:rPr>
          <w:rFonts w:hint="eastAsia"/>
        </w:rPr>
        <w:t>고객으로 삼는다.</w:t>
      </w:r>
    </w:p>
    <w:p w14:paraId="79A68C8E" w14:textId="6ABFE112" w:rsidR="0008358F" w:rsidRDefault="0008358F" w:rsidP="00853C83">
      <w:pPr>
        <w:pStyle w:val="a3"/>
        <w:ind w:leftChars="0" w:left="760" w:firstLineChars="100" w:firstLine="200"/>
      </w:pPr>
      <w:r>
        <w:rPr>
          <w:rFonts w:hint="eastAsia"/>
        </w:rPr>
        <w:t>5년차 이후의 매출</w:t>
      </w:r>
      <w:r w:rsidR="00853C83">
        <w:rPr>
          <w:rFonts w:hint="eastAsia"/>
        </w:rPr>
        <w:t xml:space="preserve"> </w:t>
      </w:r>
      <w:r>
        <w:rPr>
          <w:rFonts w:hint="eastAsia"/>
        </w:rPr>
        <w:t>계획은,</w:t>
      </w:r>
      <w:r>
        <w:t xml:space="preserve"> </w:t>
      </w:r>
      <w:r w:rsidR="00FB32BD">
        <w:rPr>
          <w:rFonts w:hint="eastAsia"/>
        </w:rPr>
        <w:t>전기</w:t>
      </w:r>
      <w:r w:rsidR="00853C83">
        <w:rPr>
          <w:rFonts w:hint="eastAsia"/>
        </w:rPr>
        <w:t xml:space="preserve"> </w:t>
      </w:r>
      <w:r w:rsidR="00FB32BD">
        <w:rPr>
          <w:rFonts w:hint="eastAsia"/>
        </w:rPr>
        <w:t xml:space="preserve">차 </w:t>
      </w:r>
      <w:r w:rsidR="00853C83">
        <w:rPr>
          <w:rFonts w:hint="eastAsia"/>
        </w:rPr>
        <w:t>배</w:t>
      </w:r>
      <w:r w:rsidR="00FB32BD">
        <w:rPr>
          <w:rFonts w:hint="eastAsia"/>
        </w:rPr>
        <w:t>터리 가격</w:t>
      </w:r>
      <w:r w:rsidR="00853C83">
        <w:rPr>
          <w:rFonts w:hint="eastAsia"/>
        </w:rPr>
        <w:t xml:space="preserve"> </w:t>
      </w:r>
      <w:r w:rsidR="00FB32BD">
        <w:rPr>
          <w:rFonts w:hint="eastAsia"/>
        </w:rPr>
        <w:t xml:space="preserve">추세에 따른 1팩당 </w:t>
      </w:r>
      <w:r w:rsidR="00FB32BD">
        <w:t>1kwh = 100$</w:t>
      </w:r>
      <w:r w:rsidR="00FB32BD">
        <w:rPr>
          <w:rFonts w:hint="eastAsia"/>
        </w:rPr>
        <w:t xml:space="preserve">에 전기차 </w:t>
      </w:r>
      <w:r w:rsidR="00994C32">
        <w:rPr>
          <w:rFonts w:hint="eastAsia"/>
        </w:rPr>
        <w:t xml:space="preserve">판매 예상량 </w:t>
      </w:r>
      <w:r w:rsidR="00994C32">
        <w:t>1,000,000</w:t>
      </w:r>
      <w:r w:rsidR="00994C32">
        <w:rPr>
          <w:rFonts w:hint="eastAsia"/>
        </w:rPr>
        <w:t>대</w:t>
      </w:r>
      <w:r w:rsidR="00853C83">
        <w:rPr>
          <w:rFonts w:hint="eastAsia"/>
        </w:rPr>
        <w:t xml:space="preserve"> </w:t>
      </w:r>
      <w:r w:rsidR="00994C32">
        <w:rPr>
          <w:rFonts w:hint="eastAsia"/>
        </w:rPr>
        <w:t>중</w:t>
      </w:r>
      <w:r w:rsidR="00994C32">
        <w:t xml:space="preserve">, </w:t>
      </w:r>
      <w:r w:rsidR="00994C32">
        <w:rPr>
          <w:rFonts w:hint="eastAsia"/>
        </w:rPr>
        <w:t>미국</w:t>
      </w:r>
      <w:r w:rsidR="00853C83">
        <w:rPr>
          <w:rFonts w:hint="eastAsia"/>
        </w:rPr>
        <w:t xml:space="preserve"> </w:t>
      </w:r>
      <w:r w:rsidR="00994C32">
        <w:rPr>
          <w:rFonts w:hint="eastAsia"/>
        </w:rPr>
        <w:t xml:space="preserve">내 한국 배터리 업체의 점유율 </w:t>
      </w:r>
      <w:r w:rsidR="00994C32">
        <w:t>10%</w:t>
      </w:r>
      <w:r w:rsidR="00994C32">
        <w:rPr>
          <w:rFonts w:hint="eastAsia"/>
        </w:rPr>
        <w:t>를</w:t>
      </w:r>
      <w:r w:rsidR="00B25504">
        <w:rPr>
          <w:rFonts w:hint="eastAsia"/>
        </w:rPr>
        <w:t xml:space="preserve"> 곱한 뒤,</w:t>
      </w:r>
      <w:r w:rsidR="00B25504">
        <w:t xml:space="preserve"> 2</w:t>
      </w:r>
      <w:r w:rsidR="00B25504">
        <w:rPr>
          <w:rFonts w:hint="eastAsia"/>
        </w:rPr>
        <w:t>차 라이프</w:t>
      </w:r>
      <w:r w:rsidR="00853C83">
        <w:rPr>
          <w:rFonts w:hint="eastAsia"/>
        </w:rPr>
        <w:t xml:space="preserve"> </w:t>
      </w:r>
      <w:r w:rsidR="00B25504">
        <w:rPr>
          <w:rFonts w:hint="eastAsia"/>
        </w:rPr>
        <w:t xml:space="preserve">사이클 주기인 </w:t>
      </w:r>
      <w:r w:rsidR="00B25504">
        <w:t>8</w:t>
      </w:r>
      <w:r w:rsidR="00B25504">
        <w:rPr>
          <w:rFonts w:hint="eastAsia"/>
        </w:rPr>
        <w:t>년으로 나누어</w:t>
      </w:r>
      <w:r w:rsidR="00994C32">
        <w:rPr>
          <w:rFonts w:hint="eastAsia"/>
        </w:rPr>
        <w:t xml:space="preserve"> 환산해 계산한다.</w:t>
      </w:r>
    </w:p>
    <w:p w14:paraId="1870892D" w14:textId="25138A5F" w:rsidR="00994C32" w:rsidRDefault="00994C32" w:rsidP="007B7BFD">
      <w:pPr>
        <w:pStyle w:val="a3"/>
        <w:ind w:leftChars="0" w:left="760"/>
      </w:pPr>
      <w:r>
        <w:rPr>
          <w:rFonts w:hint="eastAsia"/>
        </w:rPr>
        <w:t>1</w:t>
      </w:r>
      <w:r>
        <w:t>00 * 1,000,000 * 0.1</w:t>
      </w:r>
      <w:r w:rsidR="00B25504">
        <w:t xml:space="preserve"> * 0.125 </w:t>
      </w:r>
      <w:r>
        <w:t xml:space="preserve"> = </w:t>
      </w:r>
      <w:r w:rsidR="00B25504">
        <w:t xml:space="preserve">1,250,000$ = </w:t>
      </w:r>
      <w:r w:rsidR="00B25504">
        <w:rPr>
          <w:rFonts w:hint="eastAsia"/>
        </w:rPr>
        <w:t xml:space="preserve">한화 약 </w:t>
      </w:r>
      <w:r w:rsidR="00B25504">
        <w:t>14</w:t>
      </w:r>
      <w:r w:rsidR="00B25504">
        <w:rPr>
          <w:rFonts w:hint="eastAsia"/>
        </w:rPr>
        <w:t xml:space="preserve">억 </w:t>
      </w:r>
      <w:r w:rsidR="00B25504">
        <w:t>7</w:t>
      </w:r>
      <w:r w:rsidR="00B25504">
        <w:rPr>
          <w:rFonts w:hint="eastAsia"/>
        </w:rPr>
        <w:t xml:space="preserve">천 </w:t>
      </w:r>
      <w:r w:rsidR="00B25504">
        <w:t>8</w:t>
      </w:r>
      <w:r w:rsidR="00B25504">
        <w:rPr>
          <w:rFonts w:hint="eastAsia"/>
        </w:rPr>
        <w:t>백만원</w:t>
      </w:r>
    </w:p>
    <w:p w14:paraId="79B01E6C" w14:textId="77777777" w:rsidR="00151080" w:rsidRDefault="00151080" w:rsidP="007B7BFD">
      <w:pPr>
        <w:pStyle w:val="a3"/>
        <w:ind w:leftChars="0" w:left="760"/>
        <w:rPr>
          <w:rFonts w:hint="eastAsia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004"/>
        <w:gridCol w:w="2968"/>
        <w:gridCol w:w="3054"/>
      </w:tblGrid>
      <w:tr w:rsidR="00693170" w14:paraId="03F7A728" w14:textId="77777777" w:rsidTr="009D2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8A5CC2" w14:textId="326D056E" w:rsidR="009D25BF" w:rsidRDefault="009D25BF" w:rsidP="00854F7B">
            <w:pPr>
              <w:rPr>
                <w:rFonts w:hint="eastAsia"/>
              </w:rPr>
            </w:pPr>
            <w:r>
              <w:t>Figure 1.</w:t>
            </w:r>
            <w:r>
              <w:tab/>
            </w:r>
          </w:p>
        </w:tc>
        <w:tc>
          <w:tcPr>
            <w:tcW w:w="3005" w:type="dxa"/>
          </w:tcPr>
          <w:p w14:paraId="561529EF" w14:textId="6393AA6B" w:rsidR="009D25BF" w:rsidRDefault="009D25BF" w:rsidP="00854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Figure </w:t>
            </w:r>
            <w:r>
              <w:t>2</w:t>
            </w:r>
            <w:r>
              <w:t>.</w:t>
            </w:r>
          </w:p>
        </w:tc>
        <w:tc>
          <w:tcPr>
            <w:tcW w:w="3006" w:type="dxa"/>
          </w:tcPr>
          <w:p w14:paraId="04F69D27" w14:textId="0DAF4396" w:rsidR="009D25BF" w:rsidRDefault="00674DF1" w:rsidP="00854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Figure </w:t>
            </w:r>
            <w:r>
              <w:t>3</w:t>
            </w:r>
            <w:r>
              <w:t>.</w:t>
            </w:r>
          </w:p>
        </w:tc>
      </w:tr>
      <w:tr w:rsidR="00693170" w14:paraId="3E92D88C" w14:textId="77777777" w:rsidTr="009D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D44FAB" w14:textId="574927D5" w:rsidR="009D25BF" w:rsidRDefault="009D25BF" w:rsidP="00854F7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89E847" wp14:editId="5AF61CA6">
                  <wp:extent cx="1853076" cy="1710774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567" cy="172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2013E6B" w14:textId="4FB58EB8" w:rsidR="009D25BF" w:rsidRDefault="00693170" w:rsidP="0085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310370" wp14:editId="0A5D83F5">
                  <wp:extent cx="1828800" cy="200915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719" cy="20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4C46CE8" w14:textId="245BE710" w:rsidR="009D25BF" w:rsidRDefault="00693170" w:rsidP="0085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BC0748" wp14:editId="6C705761">
                  <wp:extent cx="1699327" cy="1761776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608" cy="18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170" w14:paraId="7C293041" w14:textId="77777777" w:rsidTr="009D2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8A4BA7" w14:textId="0A367A7E" w:rsidR="009D25BF" w:rsidRDefault="00693170" w:rsidP="00854F7B">
            <w:pPr>
              <w:rPr>
                <w:rFonts w:hint="eastAsia"/>
              </w:rPr>
            </w:pPr>
            <w:r>
              <w:t xml:space="preserve">Figure </w:t>
            </w:r>
            <w:r>
              <w:t>4</w:t>
            </w:r>
            <w:r>
              <w:t>.</w:t>
            </w:r>
          </w:p>
        </w:tc>
        <w:tc>
          <w:tcPr>
            <w:tcW w:w="3005" w:type="dxa"/>
          </w:tcPr>
          <w:p w14:paraId="2E850283" w14:textId="7207B92F" w:rsidR="009D25BF" w:rsidRPr="00693170" w:rsidRDefault="00693170" w:rsidP="00854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693170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5.</w:t>
            </w:r>
          </w:p>
        </w:tc>
        <w:tc>
          <w:tcPr>
            <w:tcW w:w="3006" w:type="dxa"/>
          </w:tcPr>
          <w:p w14:paraId="3FBE21F3" w14:textId="3DA366D6" w:rsidR="009D25BF" w:rsidRDefault="00693170" w:rsidP="00854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93170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</w:p>
        </w:tc>
      </w:tr>
      <w:tr w:rsidR="00693170" w14:paraId="34DEAA0F" w14:textId="77777777" w:rsidTr="009D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2D2AAB" w14:textId="69C38678" w:rsidR="009D25BF" w:rsidRDefault="00693170" w:rsidP="00854F7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0AAA06" wp14:editId="3C9717EA">
                  <wp:extent cx="1788340" cy="1006115"/>
                  <wp:effectExtent l="0" t="0" r="254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320" cy="101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6CAC21C" w14:textId="3DBD5DC9" w:rsidR="009D25BF" w:rsidRDefault="00693170" w:rsidP="0085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C3BDD0" wp14:editId="77D2107C">
                  <wp:extent cx="1755972" cy="141493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993" cy="142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B855370" w14:textId="062211B6" w:rsidR="009D25BF" w:rsidRDefault="00693170" w:rsidP="00854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0E13EF" wp14:editId="447B7B9C">
                  <wp:extent cx="1885444" cy="1490223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05" cy="150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982E9" w14:textId="748C131C" w:rsidR="00EF622A" w:rsidRPr="007B7BFD" w:rsidRDefault="00EF622A">
      <w:pPr>
        <w:rPr>
          <w:rFonts w:hint="eastAsia"/>
        </w:rPr>
      </w:pPr>
    </w:p>
    <w:sectPr w:rsidR="00EF622A" w:rsidRPr="007B7BFD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AD909" w14:textId="77777777" w:rsidR="00F1210B" w:rsidRDefault="00F1210B" w:rsidP="003362AE">
      <w:pPr>
        <w:spacing w:after="0" w:line="240" w:lineRule="auto"/>
      </w:pPr>
      <w:r>
        <w:separator/>
      </w:r>
    </w:p>
  </w:endnote>
  <w:endnote w:type="continuationSeparator" w:id="0">
    <w:p w14:paraId="566C102B" w14:textId="77777777" w:rsidR="00F1210B" w:rsidRDefault="00F1210B" w:rsidP="0033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1931326"/>
      <w:docPartObj>
        <w:docPartGallery w:val="Page Numbers (Bottom of Page)"/>
        <w:docPartUnique/>
      </w:docPartObj>
    </w:sdtPr>
    <w:sdtEndPr/>
    <w:sdtContent>
      <w:p w14:paraId="0450D856" w14:textId="7A86FC10" w:rsidR="004B1837" w:rsidRDefault="004B18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4ED9FFB" w14:textId="4A679F23" w:rsidR="004B1837" w:rsidRDefault="004B18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447D6" w14:textId="77777777" w:rsidR="00F1210B" w:rsidRDefault="00F1210B" w:rsidP="003362AE">
      <w:pPr>
        <w:spacing w:after="0" w:line="240" w:lineRule="auto"/>
      </w:pPr>
      <w:r>
        <w:separator/>
      </w:r>
    </w:p>
  </w:footnote>
  <w:footnote w:type="continuationSeparator" w:id="0">
    <w:p w14:paraId="0408B2CF" w14:textId="77777777" w:rsidR="00F1210B" w:rsidRDefault="00F1210B" w:rsidP="00336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53291"/>
    <w:multiLevelType w:val="hybridMultilevel"/>
    <w:tmpl w:val="5DF874EE"/>
    <w:lvl w:ilvl="0" w:tplc="1C6EE8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48"/>
    <w:rsid w:val="0002493B"/>
    <w:rsid w:val="00027A13"/>
    <w:rsid w:val="00051D17"/>
    <w:rsid w:val="00064D04"/>
    <w:rsid w:val="0008358F"/>
    <w:rsid w:val="000837E9"/>
    <w:rsid w:val="000A00FE"/>
    <w:rsid w:val="000C27A9"/>
    <w:rsid w:val="000E4A62"/>
    <w:rsid w:val="000F762C"/>
    <w:rsid w:val="00141457"/>
    <w:rsid w:val="00151080"/>
    <w:rsid w:val="00162C18"/>
    <w:rsid w:val="0016411E"/>
    <w:rsid w:val="001964AC"/>
    <w:rsid w:val="001B2BE6"/>
    <w:rsid w:val="001B506E"/>
    <w:rsid w:val="001B68BE"/>
    <w:rsid w:val="001C1BB0"/>
    <w:rsid w:val="001E45BC"/>
    <w:rsid w:val="001F0FA8"/>
    <w:rsid w:val="001F74CD"/>
    <w:rsid w:val="00275EDD"/>
    <w:rsid w:val="0028662A"/>
    <w:rsid w:val="00287FB9"/>
    <w:rsid w:val="002B121D"/>
    <w:rsid w:val="002D6B57"/>
    <w:rsid w:val="002E2B5E"/>
    <w:rsid w:val="00302F78"/>
    <w:rsid w:val="00307563"/>
    <w:rsid w:val="00316DB2"/>
    <w:rsid w:val="0032523F"/>
    <w:rsid w:val="00334093"/>
    <w:rsid w:val="003362AE"/>
    <w:rsid w:val="00342612"/>
    <w:rsid w:val="003864B7"/>
    <w:rsid w:val="003A0CD7"/>
    <w:rsid w:val="003A24B3"/>
    <w:rsid w:val="003B2D70"/>
    <w:rsid w:val="003C092C"/>
    <w:rsid w:val="003F277B"/>
    <w:rsid w:val="00463423"/>
    <w:rsid w:val="00490ADF"/>
    <w:rsid w:val="004A0272"/>
    <w:rsid w:val="004B1837"/>
    <w:rsid w:val="004C023D"/>
    <w:rsid w:val="004D6555"/>
    <w:rsid w:val="004D6E64"/>
    <w:rsid w:val="004D781C"/>
    <w:rsid w:val="004F3387"/>
    <w:rsid w:val="00517490"/>
    <w:rsid w:val="00517C57"/>
    <w:rsid w:val="005328D9"/>
    <w:rsid w:val="00545159"/>
    <w:rsid w:val="00553EE3"/>
    <w:rsid w:val="00554BDB"/>
    <w:rsid w:val="00562B0E"/>
    <w:rsid w:val="00572BFE"/>
    <w:rsid w:val="00576F29"/>
    <w:rsid w:val="0059326A"/>
    <w:rsid w:val="00594F1E"/>
    <w:rsid w:val="005A12D8"/>
    <w:rsid w:val="005B068E"/>
    <w:rsid w:val="005B7148"/>
    <w:rsid w:val="005D1AA2"/>
    <w:rsid w:val="005E2DAB"/>
    <w:rsid w:val="00606D35"/>
    <w:rsid w:val="00606DE8"/>
    <w:rsid w:val="00621FC5"/>
    <w:rsid w:val="006233A4"/>
    <w:rsid w:val="006402CC"/>
    <w:rsid w:val="006463DF"/>
    <w:rsid w:val="00660831"/>
    <w:rsid w:val="00663184"/>
    <w:rsid w:val="00667B9F"/>
    <w:rsid w:val="0067041C"/>
    <w:rsid w:val="0067077E"/>
    <w:rsid w:val="00674DF1"/>
    <w:rsid w:val="00677CD0"/>
    <w:rsid w:val="00693170"/>
    <w:rsid w:val="006A3889"/>
    <w:rsid w:val="006B2A7A"/>
    <w:rsid w:val="006D571B"/>
    <w:rsid w:val="006E0ADB"/>
    <w:rsid w:val="006F71C9"/>
    <w:rsid w:val="00721337"/>
    <w:rsid w:val="00723E7F"/>
    <w:rsid w:val="00734C4A"/>
    <w:rsid w:val="00746B7F"/>
    <w:rsid w:val="00766D1A"/>
    <w:rsid w:val="0077122E"/>
    <w:rsid w:val="00790E44"/>
    <w:rsid w:val="0079635B"/>
    <w:rsid w:val="007A1D0C"/>
    <w:rsid w:val="007B7BFD"/>
    <w:rsid w:val="007D2CCF"/>
    <w:rsid w:val="007E2237"/>
    <w:rsid w:val="007F25E6"/>
    <w:rsid w:val="007F7745"/>
    <w:rsid w:val="00832F58"/>
    <w:rsid w:val="00833BE9"/>
    <w:rsid w:val="00853C83"/>
    <w:rsid w:val="00854F7B"/>
    <w:rsid w:val="008670EE"/>
    <w:rsid w:val="008919E1"/>
    <w:rsid w:val="008A44D9"/>
    <w:rsid w:val="008B7232"/>
    <w:rsid w:val="008C0EC0"/>
    <w:rsid w:val="008C2F61"/>
    <w:rsid w:val="008D5567"/>
    <w:rsid w:val="008F7B24"/>
    <w:rsid w:val="00906F4E"/>
    <w:rsid w:val="00916938"/>
    <w:rsid w:val="00927A35"/>
    <w:rsid w:val="009448EF"/>
    <w:rsid w:val="0095180F"/>
    <w:rsid w:val="0095624D"/>
    <w:rsid w:val="009576F3"/>
    <w:rsid w:val="00973040"/>
    <w:rsid w:val="00994C32"/>
    <w:rsid w:val="00996C9C"/>
    <w:rsid w:val="009D25BF"/>
    <w:rsid w:val="009D3CF9"/>
    <w:rsid w:val="009F27B4"/>
    <w:rsid w:val="009F5049"/>
    <w:rsid w:val="009F7460"/>
    <w:rsid w:val="00A30322"/>
    <w:rsid w:val="00A36285"/>
    <w:rsid w:val="00A50083"/>
    <w:rsid w:val="00AE7F3F"/>
    <w:rsid w:val="00B25504"/>
    <w:rsid w:val="00B31E8C"/>
    <w:rsid w:val="00B64570"/>
    <w:rsid w:val="00BB1219"/>
    <w:rsid w:val="00BC2A9A"/>
    <w:rsid w:val="00BE1695"/>
    <w:rsid w:val="00BF0D23"/>
    <w:rsid w:val="00BF3B55"/>
    <w:rsid w:val="00C056AA"/>
    <w:rsid w:val="00C13970"/>
    <w:rsid w:val="00C4345D"/>
    <w:rsid w:val="00C54639"/>
    <w:rsid w:val="00C82C3C"/>
    <w:rsid w:val="00C94A25"/>
    <w:rsid w:val="00CA4083"/>
    <w:rsid w:val="00CB3AA1"/>
    <w:rsid w:val="00CE0ED3"/>
    <w:rsid w:val="00CF6145"/>
    <w:rsid w:val="00D00089"/>
    <w:rsid w:val="00D06011"/>
    <w:rsid w:val="00D46452"/>
    <w:rsid w:val="00D51E61"/>
    <w:rsid w:val="00D63E86"/>
    <w:rsid w:val="00D676AA"/>
    <w:rsid w:val="00D761B7"/>
    <w:rsid w:val="00DA173C"/>
    <w:rsid w:val="00DF5A48"/>
    <w:rsid w:val="00E05646"/>
    <w:rsid w:val="00E27302"/>
    <w:rsid w:val="00E95429"/>
    <w:rsid w:val="00EB784E"/>
    <w:rsid w:val="00EC389F"/>
    <w:rsid w:val="00EC7CD5"/>
    <w:rsid w:val="00EE2C8B"/>
    <w:rsid w:val="00EF4DF5"/>
    <w:rsid w:val="00EF622A"/>
    <w:rsid w:val="00EF6ACE"/>
    <w:rsid w:val="00F1210B"/>
    <w:rsid w:val="00F26281"/>
    <w:rsid w:val="00F37A5D"/>
    <w:rsid w:val="00F55E3D"/>
    <w:rsid w:val="00F65251"/>
    <w:rsid w:val="00F668A2"/>
    <w:rsid w:val="00F67243"/>
    <w:rsid w:val="00FA58D0"/>
    <w:rsid w:val="00FB32BD"/>
    <w:rsid w:val="00FB46E2"/>
    <w:rsid w:val="00FD6EAA"/>
    <w:rsid w:val="00FE0284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570FB"/>
  <w15:chartTrackingRefBased/>
  <w15:docId w15:val="{1AFDBECA-A2DF-4377-B11E-F28F112E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A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62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62AE"/>
  </w:style>
  <w:style w:type="paragraph" w:styleId="a5">
    <w:name w:val="footer"/>
    <w:basedOn w:val="a"/>
    <w:link w:val="Char0"/>
    <w:uiPriority w:val="99"/>
    <w:unhideWhenUsed/>
    <w:rsid w:val="003362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62AE"/>
  </w:style>
  <w:style w:type="character" w:styleId="a6">
    <w:name w:val="Hyperlink"/>
    <w:basedOn w:val="a0"/>
    <w:uiPriority w:val="99"/>
    <w:semiHidden/>
    <w:unhideWhenUsed/>
    <w:rsid w:val="0016411E"/>
    <w:rPr>
      <w:color w:val="0000FF"/>
      <w:u w:val="single"/>
    </w:rPr>
  </w:style>
  <w:style w:type="table" w:styleId="a7">
    <w:name w:val="Table Grid"/>
    <w:basedOn w:val="a1"/>
    <w:uiPriority w:val="39"/>
    <w:rsid w:val="009D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D2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074982F93CBCB4083FA98C700B4FEB6" ma:contentTypeVersion="2" ma:contentTypeDescription="새 문서를 만듭니다." ma:contentTypeScope="" ma:versionID="38b072a699c39d30d183f3350dbfdd86">
  <xsd:schema xmlns:xsd="http://www.w3.org/2001/XMLSchema" xmlns:xs="http://www.w3.org/2001/XMLSchema" xmlns:p="http://schemas.microsoft.com/office/2006/metadata/properties" xmlns:ns3="c7b13996-4293-4ba1-b562-1faee014c7d5" targetNamespace="http://schemas.microsoft.com/office/2006/metadata/properties" ma:root="true" ma:fieldsID="93fb6398275ae3c784ce42122c3461bf" ns3:_="">
    <xsd:import namespace="c7b13996-4293-4ba1-b562-1faee014c7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13996-4293-4ba1-b562-1faee014c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DE55AD-5F6C-45A3-9CD5-99BBDD950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5FCD83-9C97-4A69-A403-F8D7DCC92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68033-2E60-45A0-8AFC-CA5D6CAF7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13996-4293-4ba1-b562-1faee014c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minhee</dc:creator>
  <cp:keywords/>
  <dc:description/>
  <cp:lastModifiedBy>yeoni1221@ajou.ac.kr</cp:lastModifiedBy>
  <cp:revision>29</cp:revision>
  <dcterms:created xsi:type="dcterms:W3CDTF">2020-02-13T06:07:00Z</dcterms:created>
  <dcterms:modified xsi:type="dcterms:W3CDTF">2020-02-13T20:33:00Z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0x010100E074982F93CBCB4083FA98C700B4FEB6</vt:lpwstr>
  </property>
</Properties>
</file>