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F732A" w14:textId="77777777" w:rsidR="009B3AA7" w:rsidRPr="009B3AA7" w:rsidRDefault="009B3AA7" w:rsidP="009B3AA7">
      <w:pPr>
        <w:spacing w:after="0" w:line="278" w:lineRule="auto"/>
        <w:ind w:firstLine="1"/>
        <w:jc w:val="center"/>
        <w:rPr>
          <w:rFonts w:ascii="Garamond" w:eastAsia="Garamond" w:hAnsi="Garamond" w:cs="Garamond"/>
          <w:kern w:val="2"/>
          <w:sz w:val="40"/>
          <w:szCs w:val="40"/>
          <w:lang w:val="pl-PL"/>
          <w14:ligatures w14:val="standardContextual"/>
        </w:rPr>
      </w:pPr>
      <w:r w:rsidRPr="009B3AA7">
        <w:rPr>
          <w:rFonts w:ascii="Garamond" w:eastAsia="Garamond" w:hAnsi="Garamond" w:cs="Garamond"/>
          <w:kern w:val="2"/>
          <w:sz w:val="40"/>
          <w:szCs w:val="40"/>
          <w:lang w:val="pl-PL"/>
          <w14:ligatures w14:val="standardContextual"/>
        </w:rPr>
        <w:t>Politechnika Wrocławska</w:t>
      </w:r>
    </w:p>
    <w:p w14:paraId="37D1CAE8" w14:textId="77777777" w:rsidR="009B3AA7" w:rsidRPr="009B3AA7" w:rsidRDefault="009B3AA7" w:rsidP="009B3AA7">
      <w:pPr>
        <w:pBdr>
          <w:bottom w:val="single" w:sz="4" w:space="1" w:color="000000"/>
        </w:pBdr>
        <w:spacing w:after="0" w:line="278" w:lineRule="auto"/>
        <w:jc w:val="center"/>
        <w:rPr>
          <w:rFonts w:ascii="Garamond" w:eastAsia="Garamond" w:hAnsi="Garamond" w:cs="Garamond"/>
          <w:kern w:val="2"/>
          <w:sz w:val="32"/>
          <w:szCs w:val="32"/>
          <w:lang w:val="pl-PL"/>
          <w14:ligatures w14:val="standardContextual"/>
        </w:rPr>
      </w:pPr>
      <w:r w:rsidRPr="009B3AA7">
        <w:rPr>
          <w:rFonts w:ascii="Garamond" w:eastAsia="Garamond" w:hAnsi="Garamond" w:cs="Garamond"/>
          <w:kern w:val="2"/>
          <w:sz w:val="32"/>
          <w:szCs w:val="32"/>
          <w:lang w:val="pl-PL"/>
          <w14:ligatures w14:val="standardContextual"/>
        </w:rPr>
        <w:t>Wydział Informatyki i Telekomunikacji</w:t>
      </w:r>
    </w:p>
    <w:p w14:paraId="0661E60D" w14:textId="77777777" w:rsidR="009B3AA7" w:rsidRPr="009B3AA7" w:rsidRDefault="009B3AA7" w:rsidP="009B3AA7">
      <w:pPr>
        <w:spacing w:after="160" w:line="278" w:lineRule="auto"/>
        <w:jc w:val="center"/>
        <w:rPr>
          <w:rFonts w:ascii="Garamond" w:eastAsia="Times New Roman" w:hAnsi="Garamond" w:cs="Times New Roman"/>
          <w:kern w:val="2"/>
          <w:sz w:val="44"/>
          <w:szCs w:val="44"/>
          <w:lang w:val="pl-PL"/>
          <w14:ligatures w14:val="standardContextual"/>
        </w:rPr>
      </w:pPr>
    </w:p>
    <w:p w14:paraId="74C323F0" w14:textId="77777777" w:rsidR="009B3AA7" w:rsidRPr="009B3AA7" w:rsidRDefault="009B3AA7" w:rsidP="009B3AA7">
      <w:pPr>
        <w:spacing w:after="160" w:line="278" w:lineRule="auto"/>
        <w:jc w:val="center"/>
        <w:rPr>
          <w:rFonts w:ascii="Garamond" w:eastAsia="Times New Roman" w:hAnsi="Garamond" w:cs="Times New Roman"/>
          <w:kern w:val="2"/>
          <w:sz w:val="44"/>
          <w:szCs w:val="44"/>
          <w:lang w:val="pl-PL"/>
          <w14:ligatures w14:val="standardContextual"/>
        </w:rPr>
      </w:pPr>
    </w:p>
    <w:p w14:paraId="7D469642" w14:textId="77777777" w:rsidR="009B3AA7" w:rsidRPr="009B3AA7" w:rsidRDefault="009B3AA7" w:rsidP="009B3AA7">
      <w:pPr>
        <w:spacing w:after="160" w:line="278" w:lineRule="auto"/>
        <w:jc w:val="left"/>
        <w:rPr>
          <w:rFonts w:ascii="Garamond" w:eastAsia="Times New Roman" w:hAnsi="Garamond" w:cs="Times New Roman"/>
          <w:kern w:val="2"/>
          <w:sz w:val="44"/>
          <w:szCs w:val="44"/>
          <w:lang w:val="pl-PL"/>
          <w14:ligatures w14:val="standardContextual"/>
        </w:rPr>
      </w:pPr>
    </w:p>
    <w:p w14:paraId="17FF6DB8" w14:textId="77777777" w:rsidR="009B3AA7" w:rsidRPr="009B3AA7" w:rsidRDefault="009B3AA7" w:rsidP="009B3AA7">
      <w:pPr>
        <w:spacing w:after="160" w:line="278" w:lineRule="auto"/>
        <w:jc w:val="left"/>
        <w:rPr>
          <w:rFonts w:ascii="Garamond" w:eastAsia="Garamond" w:hAnsi="Garamond" w:cs="Garamond"/>
          <w:kern w:val="2"/>
          <w:sz w:val="28"/>
          <w:szCs w:val="28"/>
          <w:lang w:val="pl-PL"/>
          <w14:ligatures w14:val="standardContextual"/>
        </w:rPr>
      </w:pPr>
    </w:p>
    <w:p w14:paraId="3D20FC8B" w14:textId="77777777" w:rsidR="009B3AA7" w:rsidRPr="009B3AA7" w:rsidRDefault="009B3AA7" w:rsidP="009B3AA7">
      <w:pPr>
        <w:spacing w:after="160" w:line="278" w:lineRule="auto"/>
        <w:jc w:val="center"/>
        <w:rPr>
          <w:rFonts w:ascii="Garamond" w:eastAsia="Garamond" w:hAnsi="Garamond" w:cs="Garamond"/>
          <w:b/>
          <w:kern w:val="2"/>
          <w:sz w:val="72"/>
          <w:szCs w:val="72"/>
          <w:lang w:val="pl-PL"/>
          <w14:ligatures w14:val="standardContextual"/>
        </w:rPr>
      </w:pPr>
      <w:r w:rsidRPr="009B3AA7">
        <w:rPr>
          <w:rFonts w:ascii="Garamond" w:eastAsia="Garamond" w:hAnsi="Garamond" w:cs="Garamond"/>
          <w:b/>
          <w:kern w:val="2"/>
          <w:sz w:val="72"/>
          <w:szCs w:val="72"/>
          <w:lang w:val="pl-PL"/>
          <w14:ligatures w14:val="standardContextual"/>
        </w:rPr>
        <w:t>Modele systemów dynamicznych</w:t>
      </w:r>
    </w:p>
    <w:p w14:paraId="35852C06" w14:textId="77777777" w:rsidR="009B3AA7" w:rsidRPr="009B3AA7" w:rsidRDefault="009B3AA7" w:rsidP="009B3AA7">
      <w:pPr>
        <w:spacing w:after="160" w:line="278" w:lineRule="auto"/>
        <w:jc w:val="center"/>
        <w:rPr>
          <w:rFonts w:ascii="Garamond" w:eastAsia="Garamond" w:hAnsi="Garamond" w:cs="Garamond"/>
          <w:kern w:val="2"/>
          <w:sz w:val="36"/>
          <w:szCs w:val="36"/>
          <w:lang w:val="pl-PL"/>
          <w14:ligatures w14:val="standardContextual"/>
        </w:rPr>
      </w:pPr>
      <w:r w:rsidRPr="009B3AA7">
        <w:rPr>
          <w:rFonts w:ascii="Garamond" w:eastAsia="Garamond" w:hAnsi="Garamond" w:cs="Garamond"/>
          <w:kern w:val="2"/>
          <w:sz w:val="36"/>
          <w:szCs w:val="36"/>
          <w:lang w:val="pl-PL"/>
          <w14:ligatures w14:val="standardContextual"/>
        </w:rPr>
        <w:t>Sprawozdanie z laboratorium 1</w:t>
      </w:r>
    </w:p>
    <w:p w14:paraId="2521D748" w14:textId="77777777" w:rsidR="009B3AA7" w:rsidRPr="009B3AA7" w:rsidRDefault="009B3AA7" w:rsidP="009B3AA7">
      <w:pPr>
        <w:spacing w:after="160" w:line="278" w:lineRule="auto"/>
        <w:jc w:val="left"/>
        <w:rPr>
          <w:rFonts w:ascii="Garamond" w:eastAsia="Garamond" w:hAnsi="Garamond" w:cs="Garamond"/>
          <w:kern w:val="2"/>
          <w:sz w:val="72"/>
          <w:szCs w:val="72"/>
          <w:lang w:val="pl-PL"/>
          <w14:ligatures w14:val="standardContextual"/>
        </w:rPr>
      </w:pPr>
    </w:p>
    <w:p w14:paraId="1E4CB88E" w14:textId="77777777" w:rsidR="009B3AA7" w:rsidRPr="009B3AA7" w:rsidRDefault="009B3AA7" w:rsidP="009B3AA7">
      <w:pPr>
        <w:spacing w:after="160" w:line="278" w:lineRule="auto"/>
        <w:jc w:val="center"/>
        <w:rPr>
          <w:rFonts w:ascii="Garamond" w:eastAsia="Garamond" w:hAnsi="Garamond" w:cs="Garamond"/>
          <w:kern w:val="2"/>
          <w:sz w:val="48"/>
          <w:szCs w:val="48"/>
          <w:lang w:val="pl-PL"/>
          <w14:ligatures w14:val="standardContextual"/>
        </w:rPr>
      </w:pPr>
    </w:p>
    <w:p w14:paraId="0050D96F" w14:textId="77777777" w:rsidR="009B3AA7" w:rsidRPr="009B3AA7" w:rsidRDefault="009B3AA7" w:rsidP="009B3AA7">
      <w:pPr>
        <w:spacing w:after="160" w:line="278" w:lineRule="auto"/>
        <w:jc w:val="center"/>
        <w:rPr>
          <w:rFonts w:ascii="Garamond" w:eastAsia="Garamond" w:hAnsi="Garamond" w:cs="Garamond"/>
          <w:b/>
          <w:kern w:val="2"/>
          <w:sz w:val="48"/>
          <w:szCs w:val="48"/>
          <w:lang w:val="pl-PL"/>
          <w14:ligatures w14:val="standardContextual"/>
        </w:rPr>
      </w:pPr>
      <w:r w:rsidRPr="009B3AA7">
        <w:rPr>
          <w:rFonts w:ascii="Garamond" w:eastAsia="Garamond" w:hAnsi="Garamond" w:cs="Garamond"/>
          <w:b/>
          <w:kern w:val="2"/>
          <w:sz w:val="48"/>
          <w:szCs w:val="48"/>
          <w:lang w:val="pl-PL"/>
          <w14:ligatures w14:val="standardContextual"/>
        </w:rPr>
        <w:t>Igor Lis</w:t>
      </w:r>
    </w:p>
    <w:p w14:paraId="38B2337E" w14:textId="77777777" w:rsidR="009B3AA7" w:rsidRPr="009B3AA7" w:rsidRDefault="009B3AA7" w:rsidP="009B3AA7">
      <w:pPr>
        <w:spacing w:after="160" w:line="278" w:lineRule="auto"/>
        <w:jc w:val="center"/>
        <w:rPr>
          <w:rFonts w:ascii="Garamond" w:eastAsia="Garamond" w:hAnsi="Garamond" w:cs="Garamond"/>
          <w:kern w:val="2"/>
          <w:sz w:val="44"/>
          <w:szCs w:val="44"/>
          <w:lang w:val="pl-PL"/>
          <w14:ligatures w14:val="standardContextual"/>
        </w:rPr>
      </w:pPr>
      <w:r w:rsidRPr="009B3AA7">
        <w:rPr>
          <w:rFonts w:ascii="Garamond" w:eastAsia="Garamond" w:hAnsi="Garamond" w:cs="Garamond"/>
          <w:kern w:val="2"/>
          <w:sz w:val="44"/>
          <w:szCs w:val="44"/>
          <w:lang w:val="pl-PL"/>
          <w14:ligatures w14:val="standardContextual"/>
        </w:rPr>
        <w:t xml:space="preserve">Nr albumu: </w:t>
      </w:r>
      <w:r w:rsidRPr="009B3AA7">
        <w:rPr>
          <w:rFonts w:ascii="Garamond" w:eastAsia="Garamond" w:hAnsi="Garamond" w:cs="Garamond"/>
          <w:b/>
          <w:kern w:val="2"/>
          <w:sz w:val="44"/>
          <w:szCs w:val="44"/>
          <w:lang w:val="pl-PL"/>
          <w14:ligatures w14:val="standardContextual"/>
        </w:rPr>
        <w:t>284053</w:t>
      </w:r>
    </w:p>
    <w:p w14:paraId="276E3D25" w14:textId="77777777" w:rsidR="009B3AA7" w:rsidRPr="009B3AA7" w:rsidRDefault="009B3AA7" w:rsidP="009B3AA7">
      <w:pPr>
        <w:spacing w:after="160" w:line="278" w:lineRule="auto"/>
        <w:jc w:val="center"/>
        <w:rPr>
          <w:rFonts w:ascii="Garamond" w:eastAsia="Garamond" w:hAnsi="Garamond" w:cs="Garamond"/>
          <w:kern w:val="2"/>
          <w:sz w:val="44"/>
          <w:szCs w:val="44"/>
          <w:lang w:val="pl-PL"/>
          <w14:ligatures w14:val="standardContextual"/>
        </w:rPr>
      </w:pPr>
      <w:r w:rsidRPr="009B3AA7">
        <w:rPr>
          <w:rFonts w:ascii="Garamond" w:eastAsia="Garamond" w:hAnsi="Garamond" w:cs="Garamond"/>
          <w:kern w:val="2"/>
          <w:sz w:val="44"/>
          <w:szCs w:val="44"/>
          <w:lang w:val="pl-PL"/>
          <w14:ligatures w14:val="standardContextual"/>
        </w:rPr>
        <w:t xml:space="preserve">Kierunek: </w:t>
      </w:r>
      <w:r w:rsidRPr="009B3AA7">
        <w:rPr>
          <w:rFonts w:ascii="Garamond" w:eastAsia="Garamond" w:hAnsi="Garamond" w:cs="Garamond"/>
          <w:b/>
          <w:kern w:val="2"/>
          <w:sz w:val="44"/>
          <w:szCs w:val="44"/>
          <w:lang w:val="pl-PL"/>
          <w14:ligatures w14:val="standardContextual"/>
        </w:rPr>
        <w:t>Inżynieria systemów</w:t>
      </w:r>
    </w:p>
    <w:p w14:paraId="4B2C8A89" w14:textId="77777777" w:rsidR="009B3AA7" w:rsidRDefault="009B3AA7" w:rsidP="009B3AA7">
      <w:pPr>
        <w:pBdr>
          <w:bottom w:val="single" w:sz="4" w:space="1" w:color="000000"/>
        </w:pBdr>
        <w:spacing w:after="160" w:line="278" w:lineRule="auto"/>
        <w:jc w:val="left"/>
        <w:rPr>
          <w:rFonts w:ascii="Garamond" w:eastAsia="Garamond" w:hAnsi="Garamond" w:cs="Garamond"/>
          <w:kern w:val="2"/>
          <w:sz w:val="32"/>
          <w:szCs w:val="32"/>
          <w:lang w:val="pl-PL"/>
          <w14:ligatures w14:val="standardContextual"/>
        </w:rPr>
      </w:pPr>
    </w:p>
    <w:p w14:paraId="34D04489" w14:textId="77777777" w:rsidR="009B3AA7" w:rsidRPr="009B3AA7" w:rsidRDefault="009B3AA7" w:rsidP="009B3AA7">
      <w:pPr>
        <w:pBdr>
          <w:bottom w:val="single" w:sz="4" w:space="1" w:color="000000"/>
        </w:pBdr>
        <w:spacing w:after="160" w:line="278" w:lineRule="auto"/>
        <w:jc w:val="left"/>
        <w:rPr>
          <w:rFonts w:ascii="Garamond" w:eastAsia="Garamond" w:hAnsi="Garamond" w:cs="Garamond"/>
          <w:kern w:val="2"/>
          <w:sz w:val="32"/>
          <w:szCs w:val="32"/>
          <w:lang w:val="pl-PL"/>
          <w14:ligatures w14:val="standardContextual"/>
        </w:rPr>
      </w:pPr>
    </w:p>
    <w:p w14:paraId="06CB784C" w14:textId="77777777" w:rsidR="009B3AA7" w:rsidRPr="009B3AA7" w:rsidRDefault="009B3AA7" w:rsidP="009B3AA7">
      <w:pPr>
        <w:pBdr>
          <w:bottom w:val="single" w:sz="4" w:space="1" w:color="000000"/>
        </w:pBdr>
        <w:spacing w:after="160" w:line="278" w:lineRule="auto"/>
        <w:jc w:val="left"/>
        <w:rPr>
          <w:rFonts w:ascii="Garamond" w:eastAsia="Garamond" w:hAnsi="Garamond" w:cs="Garamond"/>
          <w:kern w:val="2"/>
          <w:sz w:val="32"/>
          <w:szCs w:val="32"/>
          <w:lang w:val="pl-PL"/>
          <w14:ligatures w14:val="standardContextual"/>
        </w:rPr>
      </w:pPr>
    </w:p>
    <w:p w14:paraId="46D2BCDF" w14:textId="77777777" w:rsidR="009B3AA7" w:rsidRPr="009B3AA7" w:rsidRDefault="009B3AA7" w:rsidP="009B3AA7">
      <w:pPr>
        <w:spacing w:after="160" w:line="278" w:lineRule="auto"/>
        <w:jc w:val="center"/>
        <w:rPr>
          <w:rFonts w:ascii="Garamond" w:eastAsia="Garamond" w:hAnsi="Garamond" w:cs="Garamond"/>
          <w:kern w:val="2"/>
          <w:sz w:val="28"/>
          <w:szCs w:val="28"/>
          <w:lang w:val="pl-PL"/>
          <w14:ligatures w14:val="standardContextual"/>
        </w:rPr>
      </w:pPr>
      <w:r w:rsidRPr="009B3AA7">
        <w:rPr>
          <w:rFonts w:ascii="Garamond" w:eastAsia="Garamond" w:hAnsi="Garamond" w:cs="Garamond"/>
          <w:kern w:val="2"/>
          <w:sz w:val="28"/>
          <w:szCs w:val="28"/>
          <w:lang w:val="pl-PL"/>
          <w14:ligatures w14:val="standardContextual"/>
        </w:rPr>
        <w:t>WROCŁAW 2025</w:t>
      </w:r>
    </w:p>
    <w:p w14:paraId="3B696644" w14:textId="77777777" w:rsidR="009B3AA7" w:rsidRPr="009B3AA7" w:rsidRDefault="009B3AA7" w:rsidP="00802BB8">
      <w:pPr>
        <w:keepNext/>
        <w:keepLines/>
        <w:numPr>
          <w:ilvl w:val="0"/>
          <w:numId w:val="1"/>
        </w:numPr>
        <w:tabs>
          <w:tab w:val="left" w:pos="720"/>
        </w:tabs>
        <w:spacing w:before="360" w:after="80" w:line="240" w:lineRule="auto"/>
        <w:jc w:val="left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  <w:lang w:val="pl-PL" w:eastAsia="pl-PL"/>
        </w:rPr>
      </w:pPr>
      <w:r w:rsidRPr="009B3AA7">
        <w:rPr>
          <w:rFonts w:ascii="Times New Roman" w:eastAsia="DengXian Light" w:hAnsi="Times New Roman" w:cs="Times New Roman"/>
          <w:b/>
          <w:bCs/>
          <w:sz w:val="28"/>
          <w:szCs w:val="28"/>
          <w:lang w:val="pl-PL" w:eastAsia="pl-PL"/>
        </w:rPr>
        <w:lastRenderedPageBreak/>
        <w:t>Wstęp teoretyczny</w:t>
      </w:r>
    </w:p>
    <w:p w14:paraId="68D9D771" w14:textId="66EF8534" w:rsidR="009B3AA7" w:rsidRDefault="00214B90" w:rsidP="00802BB8">
      <w:pPr>
        <w:spacing w:after="160" w:line="240" w:lineRule="auto"/>
        <w:jc w:val="left"/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</w:pPr>
      <w:bookmarkStart w:id="0" w:name="OLE_LINK1"/>
      <w:r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 xml:space="preserve">W tym ćwiczeniu modelujemy proste układy równań różniczkowych używając reprezentacji bloczkowej. Skupiamy się na układzie Lorenza </w:t>
      </w:r>
      <w:r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oraz</w:t>
      </w:r>
      <w:r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 xml:space="preserve"> równolegle </w:t>
      </w:r>
      <w:r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tworzymy</w:t>
      </w:r>
      <w:r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 xml:space="preserve"> układ dla modelu Lotki-Volterry.</w:t>
      </w:r>
    </w:p>
    <w:p w14:paraId="5861DE68" w14:textId="77777777" w:rsidR="00214B90" w:rsidRPr="009B3AA7" w:rsidRDefault="00214B90" w:rsidP="00802BB8">
      <w:pPr>
        <w:spacing w:after="160" w:line="240" w:lineRule="auto"/>
        <w:jc w:val="left"/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</w:pPr>
    </w:p>
    <w:p w14:paraId="082AF3A1" w14:textId="6AD677E9" w:rsidR="009B3AA7" w:rsidRPr="009B3AA7" w:rsidRDefault="009B3AA7" w:rsidP="00802BB8">
      <w:pPr>
        <w:spacing w:after="160" w:line="240" w:lineRule="auto"/>
        <w:jc w:val="left"/>
        <w:rPr>
          <w:rFonts w:ascii="Times New Roman" w:eastAsia="Aptos" w:hAnsi="Times New Roman" w:cs="Times New Roman"/>
          <w:sz w:val="24"/>
          <w:szCs w:val="24"/>
          <w:lang w:val="pl-PL" w:eastAsia="pl-PL"/>
        </w:rPr>
      </w:pPr>
      <w:r w:rsidRPr="009B3AA7">
        <w:rPr>
          <w:rFonts w:ascii="Times New Roman" w:eastAsia="Aptos" w:hAnsi="Times New Roman" w:cs="Times New Roman"/>
          <w:b/>
          <w:bCs/>
          <w:sz w:val="28"/>
          <w:szCs w:val="28"/>
          <w:lang w:val="pl-PL" w:eastAsia="pl-PL"/>
        </w:rPr>
        <w:t>Model Lotki-Volterry</w:t>
      </w:r>
      <w:r w:rsidRPr="009B3AA7">
        <w:rPr>
          <w:rFonts w:ascii="Times New Roman" w:eastAsia="Aptos" w:hAnsi="Times New Roman" w:cs="Times New Roman"/>
          <w:sz w:val="24"/>
          <w:szCs w:val="24"/>
          <w:lang w:val="pl-PL" w:eastAsia="pl-PL"/>
        </w:rPr>
        <w:t xml:space="preserve"> opisuje wzajemną zależność rozmiarów populacji drapieżników i ofiar</w:t>
      </w:r>
      <w:r w:rsidR="00214B90">
        <w:rPr>
          <w:rFonts w:ascii="Times New Roman" w:eastAsia="Aptos" w:hAnsi="Times New Roman" w:cs="Times New Roman"/>
          <w:sz w:val="24"/>
          <w:szCs w:val="24"/>
          <w:lang w:val="pl-PL" w:eastAsia="pl-PL"/>
        </w:rPr>
        <w:t xml:space="preserve"> poprzez </w:t>
      </w:r>
      <w:r w:rsidRPr="009B3AA7">
        <w:rPr>
          <w:rFonts w:ascii="Times New Roman" w:eastAsia="Aptos" w:hAnsi="Times New Roman" w:cs="Times New Roman"/>
          <w:sz w:val="24"/>
          <w:szCs w:val="24"/>
          <w:lang w:val="pl-PL" w:eastAsia="pl-PL"/>
        </w:rPr>
        <w:t>układ dwóch równań różniczkowych:</w:t>
      </w:r>
    </w:p>
    <w:p w14:paraId="72D11857" w14:textId="77777777" w:rsidR="009B3AA7" w:rsidRPr="009B3AA7" w:rsidRDefault="009B3AA7" w:rsidP="00802BB8">
      <w:pPr>
        <w:spacing w:after="160" w:line="240" w:lineRule="auto"/>
        <w:jc w:val="center"/>
        <w:rPr>
          <w:rFonts w:ascii="Times New Roman" w:eastAsia="Aptos" w:hAnsi="Times New Roman" w:cs="Times New Roman"/>
          <w:sz w:val="22"/>
          <w:szCs w:val="22"/>
          <w:lang w:val="pl-PL" w:eastAsia="pl-PL"/>
        </w:rPr>
      </w:pPr>
      <w:r w:rsidRPr="009B3AA7">
        <w:rPr>
          <w:rFonts w:ascii="Times New Roman" w:eastAsia="Aptos" w:hAnsi="Times New Roman" w:cs="Times New Roman"/>
          <w:noProof/>
          <w:sz w:val="22"/>
          <w:szCs w:val="22"/>
          <w:lang w:val="pl-PL" w:eastAsia="pl-PL"/>
        </w:rPr>
        <w:drawing>
          <wp:inline distT="0" distB="0" distL="114300" distR="114300" wp14:anchorId="0D2F818B" wp14:editId="1FB6EDB8">
            <wp:extent cx="1638300" cy="671195"/>
            <wp:effectExtent l="0" t="0" r="0" b="14605"/>
            <wp:docPr id="3" name="Obraz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rcRect l="38666" t="30990" r="32848" b="4825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ABED" w14:textId="26D57246" w:rsidR="009B3AA7" w:rsidRPr="009B3AA7" w:rsidRDefault="00214B90" w:rsidP="00802BB8">
      <w:pPr>
        <w:spacing w:after="160" w:line="240" w:lineRule="auto"/>
        <w:jc w:val="left"/>
        <w:rPr>
          <w:rFonts w:ascii="Times New Roman" w:eastAsia="Aptos" w:hAnsi="Times New Roman" w:cs="Times New Roman"/>
          <w:b/>
          <w:bCs/>
          <w:sz w:val="24"/>
          <w:szCs w:val="24"/>
          <w:lang w:val="pl-PL" w:eastAsia="pl-PL"/>
        </w:rPr>
      </w:pPr>
      <w:r w:rsidRPr="00214B90">
        <w:rPr>
          <w:rFonts w:ascii="Times New Roman" w:eastAsia="Aptos" w:hAnsi="Times New Roman" w:cs="Times New Roman"/>
          <w:b/>
          <w:bCs/>
          <w:sz w:val="24"/>
          <w:szCs w:val="24"/>
          <w:lang w:val="pl-PL" w:eastAsia="pl-PL"/>
        </w:rPr>
        <w:t>Parametry:</w:t>
      </w:r>
    </w:p>
    <w:p w14:paraId="2347E596" w14:textId="227D4B81" w:rsidR="00214B90" w:rsidRPr="00214B90" w:rsidRDefault="00214B90" w:rsidP="00802BB8">
      <w:pPr>
        <w:pStyle w:val="ListParagraph"/>
        <w:numPr>
          <w:ilvl w:val="0"/>
          <w:numId w:val="2"/>
        </w:numPr>
        <w:spacing w:after="160" w:line="240" w:lineRule="auto"/>
        <w:jc w:val="left"/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</w:pPr>
      <w:r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val="pl-PL" w:eastAsia="zh-CN" w:bidi="ar"/>
        </w:rPr>
        <w:t>x:</w:t>
      </w:r>
      <w:r w:rsidR="009B3AA7"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 xml:space="preserve"> populacja ofiar</w:t>
      </w:r>
    </w:p>
    <w:p w14:paraId="5597DA52" w14:textId="06CD82BB" w:rsidR="00214B90" w:rsidRPr="00214B90" w:rsidRDefault="009B3AA7" w:rsidP="00802BB8">
      <w:pPr>
        <w:pStyle w:val="ListParagraph"/>
        <w:numPr>
          <w:ilvl w:val="0"/>
          <w:numId w:val="2"/>
        </w:numPr>
        <w:spacing w:after="160" w:line="240" w:lineRule="auto"/>
        <w:jc w:val="left"/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</w:pPr>
      <w:r w:rsidRPr="00214B90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val="pl-PL" w:eastAsia="zh-CN" w:bidi="ar"/>
        </w:rPr>
        <w:t>y</w:t>
      </w:r>
      <w:r w:rsidR="00214B90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val="pl-PL" w:eastAsia="zh-CN" w:bidi="ar"/>
        </w:rPr>
        <w:t>:</w:t>
      </w:r>
      <w:r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 xml:space="preserve"> populacja drapieżników</w:t>
      </w:r>
    </w:p>
    <w:p w14:paraId="25EF644A" w14:textId="22F8936B" w:rsidR="00214B90" w:rsidRPr="00214B90" w:rsidRDefault="009B3AA7" w:rsidP="00802BB8">
      <w:pPr>
        <w:pStyle w:val="ListParagraph"/>
        <w:numPr>
          <w:ilvl w:val="0"/>
          <w:numId w:val="2"/>
        </w:numPr>
        <w:spacing w:after="160" w:line="240" w:lineRule="auto"/>
        <w:jc w:val="left"/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</w:pPr>
      <w:r w:rsidRPr="00214B90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val="pl-PL" w:eastAsia="zh-CN" w:bidi="ar"/>
        </w:rPr>
        <w:t>t</w:t>
      </w:r>
      <w:r w:rsidR="00214B90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val="pl-PL" w:eastAsia="zh-CN" w:bidi="ar"/>
        </w:rPr>
        <w:t>:</w:t>
      </w:r>
      <w:r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 xml:space="preserve"> czas</w:t>
      </w:r>
    </w:p>
    <w:p w14:paraId="21BDBDA7" w14:textId="44F2D501" w:rsidR="00214B90" w:rsidRPr="00214B90" w:rsidRDefault="009B3AA7" w:rsidP="00802BB8">
      <w:pPr>
        <w:pStyle w:val="ListParagraph"/>
        <w:numPr>
          <w:ilvl w:val="0"/>
          <w:numId w:val="2"/>
        </w:numPr>
        <w:spacing w:after="160" w:line="240" w:lineRule="auto"/>
        <w:jc w:val="left"/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</w:pPr>
      <w:r w:rsidRPr="00214B90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val="pl-PL" w:eastAsia="zh-CN" w:bidi="ar"/>
        </w:rPr>
        <w:t xml:space="preserve">a </w:t>
      </w:r>
      <w:r w:rsid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=</w:t>
      </w:r>
      <w:r w:rsidR="00214B90"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 xml:space="preserve"> 1.2 (</w:t>
      </w:r>
      <w:r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częstość narodzin ofiar</w:t>
      </w:r>
      <w:r w:rsidR="00214B90"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)</w:t>
      </w:r>
    </w:p>
    <w:p w14:paraId="2732F0A0" w14:textId="3210F58E" w:rsidR="00214B90" w:rsidRPr="00214B90" w:rsidRDefault="009B3AA7" w:rsidP="00802BB8">
      <w:pPr>
        <w:pStyle w:val="ListParagraph"/>
        <w:numPr>
          <w:ilvl w:val="0"/>
          <w:numId w:val="2"/>
        </w:numPr>
        <w:spacing w:after="160" w:line="240" w:lineRule="auto"/>
        <w:jc w:val="left"/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</w:pPr>
      <w:r w:rsidRPr="00214B90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val="pl-PL" w:eastAsia="zh-CN" w:bidi="ar"/>
        </w:rPr>
        <w:t xml:space="preserve">b </w:t>
      </w:r>
      <w:r w:rsid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=</w:t>
      </w:r>
      <w:r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 xml:space="preserve"> </w:t>
      </w:r>
      <w:r w:rsidR="00214B90"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0.6 (</w:t>
      </w:r>
      <w:r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częstość umierania ofiar</w:t>
      </w:r>
      <w:r w:rsidR="00214B90"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)</w:t>
      </w:r>
    </w:p>
    <w:p w14:paraId="5BD488CC" w14:textId="420C3C3F" w:rsidR="00214B90" w:rsidRPr="00214B90" w:rsidRDefault="009B3AA7" w:rsidP="00802BB8">
      <w:pPr>
        <w:pStyle w:val="ListParagraph"/>
        <w:numPr>
          <w:ilvl w:val="0"/>
          <w:numId w:val="2"/>
        </w:numPr>
        <w:spacing w:after="160" w:line="240" w:lineRule="auto"/>
        <w:jc w:val="left"/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</w:pPr>
      <w:r w:rsidRPr="00214B90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val="pl-PL" w:eastAsia="zh-CN" w:bidi="ar"/>
        </w:rPr>
        <w:t xml:space="preserve">c </w:t>
      </w:r>
      <w:r w:rsid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 xml:space="preserve">= </w:t>
      </w:r>
      <w:r w:rsidR="00214B90"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0.3 (</w:t>
      </w:r>
      <w:r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częstość narodzin drapieżników</w:t>
      </w:r>
      <w:r w:rsidR="00214B90"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)</w:t>
      </w:r>
    </w:p>
    <w:p w14:paraId="3A9399B6" w14:textId="67672349" w:rsidR="009B3AA7" w:rsidRPr="00214B90" w:rsidRDefault="009B3AA7" w:rsidP="00802BB8">
      <w:pPr>
        <w:pStyle w:val="ListParagraph"/>
        <w:numPr>
          <w:ilvl w:val="0"/>
          <w:numId w:val="2"/>
        </w:numPr>
        <w:spacing w:after="160" w:line="240" w:lineRule="auto"/>
        <w:jc w:val="left"/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</w:pPr>
      <w:r w:rsidRPr="00214B90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val="pl-PL" w:eastAsia="zh-CN" w:bidi="ar"/>
        </w:rPr>
        <w:t xml:space="preserve">d </w:t>
      </w:r>
      <w:r w:rsid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=</w:t>
      </w:r>
      <w:r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 xml:space="preserve"> </w:t>
      </w:r>
      <w:r w:rsidR="00214B90"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0.8 (</w:t>
      </w:r>
      <w:r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częstość umierania drapieżników</w:t>
      </w:r>
      <w:r w:rsidR="00214B90" w:rsidRPr="00214B90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)</w:t>
      </w:r>
    </w:p>
    <w:p w14:paraId="5268443E" w14:textId="77777777" w:rsidR="00214B90" w:rsidRPr="00214B90" w:rsidRDefault="00214B90" w:rsidP="00802BB8">
      <w:pPr>
        <w:spacing w:after="160" w:line="240" w:lineRule="auto"/>
        <w:jc w:val="left"/>
        <w:rPr>
          <w:rFonts w:ascii="Times New Roman" w:eastAsia="SFRM1095" w:hAnsi="Times New Roman" w:cs="Times New Roman"/>
          <w:b/>
          <w:bCs/>
          <w:color w:val="000000"/>
          <w:sz w:val="24"/>
          <w:szCs w:val="24"/>
          <w:lang w:val="pl-PL" w:eastAsia="zh-CN" w:bidi="ar"/>
        </w:rPr>
      </w:pPr>
      <w:r w:rsidRPr="00214B90">
        <w:rPr>
          <w:rFonts w:ascii="Times New Roman" w:eastAsia="SFRM1095" w:hAnsi="Times New Roman" w:cs="Times New Roman"/>
          <w:b/>
          <w:bCs/>
          <w:color w:val="000000"/>
          <w:sz w:val="24"/>
          <w:szCs w:val="24"/>
          <w:lang w:val="pl-PL" w:eastAsia="zh-CN" w:bidi="ar"/>
        </w:rPr>
        <w:t>Warunki</w:t>
      </w:r>
      <w:r w:rsidR="009B3AA7" w:rsidRPr="009B3AA7">
        <w:rPr>
          <w:rFonts w:ascii="Times New Roman" w:eastAsia="SFRM1095" w:hAnsi="Times New Roman" w:cs="Times New Roman"/>
          <w:b/>
          <w:bCs/>
          <w:color w:val="000000"/>
          <w:sz w:val="24"/>
          <w:szCs w:val="24"/>
          <w:lang w:val="pl-PL" w:eastAsia="zh-CN" w:bidi="ar"/>
        </w:rPr>
        <w:t xml:space="preserve"> początkowe: </w:t>
      </w:r>
    </w:p>
    <w:p w14:paraId="28833772" w14:textId="7BDD9FAB" w:rsidR="00214B90" w:rsidRPr="00214B90" w:rsidRDefault="009B3AA7" w:rsidP="00802BB8">
      <w:pPr>
        <w:pStyle w:val="ListParagraph"/>
        <w:numPr>
          <w:ilvl w:val="0"/>
          <w:numId w:val="3"/>
        </w:numPr>
        <w:spacing w:after="160" w:line="240" w:lineRule="auto"/>
        <w:jc w:val="left"/>
        <w:rPr>
          <w:rFonts w:ascii="Times New Roman" w:eastAsia="CMR10" w:hAnsi="Times New Roman" w:cs="Times New Roman"/>
          <w:color w:val="000000"/>
          <w:sz w:val="24"/>
          <w:szCs w:val="24"/>
          <w:lang w:val="pl-PL" w:eastAsia="zh-CN" w:bidi="ar"/>
        </w:rPr>
      </w:pPr>
      <w:r w:rsidRPr="00214B90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val="pl-PL" w:eastAsia="zh-CN" w:bidi="ar"/>
        </w:rPr>
        <w:t>x</w:t>
      </w:r>
      <w:r w:rsidRPr="00214B90">
        <w:rPr>
          <w:rFonts w:ascii="Times New Roman" w:eastAsia="CMR8" w:hAnsi="Times New Roman" w:cs="Times New Roman"/>
          <w:color w:val="000000"/>
          <w:sz w:val="24"/>
          <w:szCs w:val="24"/>
          <w:lang w:val="pl-PL" w:eastAsia="zh-CN" w:bidi="ar"/>
        </w:rPr>
        <w:t xml:space="preserve">0 </w:t>
      </w:r>
      <w:r w:rsidRPr="00214B90">
        <w:rPr>
          <w:rFonts w:ascii="Times New Roman" w:eastAsia="CMR10" w:hAnsi="Times New Roman" w:cs="Times New Roman"/>
          <w:color w:val="000000"/>
          <w:sz w:val="24"/>
          <w:szCs w:val="24"/>
          <w:lang w:val="pl-PL" w:eastAsia="zh-CN" w:bidi="ar"/>
        </w:rPr>
        <w:t>= 2</w:t>
      </w:r>
    </w:p>
    <w:p w14:paraId="45873E3C" w14:textId="2DFB354A" w:rsidR="00214B90" w:rsidRPr="00214B90" w:rsidRDefault="009B3AA7" w:rsidP="00802BB8">
      <w:pPr>
        <w:pStyle w:val="ListParagraph"/>
        <w:numPr>
          <w:ilvl w:val="0"/>
          <w:numId w:val="3"/>
        </w:numPr>
        <w:spacing w:after="160" w:line="240" w:lineRule="auto"/>
        <w:jc w:val="left"/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</w:pPr>
      <w:r w:rsidRPr="00214B90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val="pl-PL" w:eastAsia="zh-CN" w:bidi="ar"/>
        </w:rPr>
        <w:t>y</w:t>
      </w:r>
      <w:r w:rsidRPr="00214B90">
        <w:rPr>
          <w:rFonts w:ascii="Times New Roman" w:eastAsia="CMR8" w:hAnsi="Times New Roman" w:cs="Times New Roman"/>
          <w:color w:val="000000"/>
          <w:sz w:val="24"/>
          <w:szCs w:val="24"/>
          <w:lang w:val="pl-PL" w:eastAsia="zh-CN" w:bidi="ar"/>
        </w:rPr>
        <w:t xml:space="preserve">0 </w:t>
      </w:r>
      <w:r w:rsidRPr="00214B90">
        <w:rPr>
          <w:rFonts w:ascii="Times New Roman" w:eastAsia="CMR10" w:hAnsi="Times New Roman" w:cs="Times New Roman"/>
          <w:color w:val="000000"/>
          <w:sz w:val="24"/>
          <w:szCs w:val="24"/>
          <w:lang w:val="pl-PL" w:eastAsia="zh-CN" w:bidi="ar"/>
        </w:rPr>
        <w:t>= 1</w:t>
      </w:r>
      <w:r w:rsidR="00214B90">
        <w:rPr>
          <w:rFonts w:ascii="Times New Roman" w:eastAsia="CMR10" w:hAnsi="Times New Roman" w:cs="Times New Roman"/>
          <w:color w:val="000000"/>
          <w:sz w:val="24"/>
          <w:szCs w:val="24"/>
          <w:lang w:val="pl-PL" w:eastAsia="zh-CN" w:bidi="ar"/>
        </w:rPr>
        <w:br/>
      </w:r>
    </w:p>
    <w:p w14:paraId="5144EC54" w14:textId="790B4FAE" w:rsidR="009B3AA7" w:rsidRPr="009B3AA7" w:rsidRDefault="009B3AA7" w:rsidP="00802BB8">
      <w:pPr>
        <w:spacing w:after="160" w:line="240" w:lineRule="auto"/>
        <w:jc w:val="left"/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</w:pPr>
      <w:r w:rsidRPr="00802BB8">
        <w:rPr>
          <w:rFonts w:ascii="Times New Roman" w:eastAsia="SFRM1095" w:hAnsi="Times New Roman" w:cs="Times New Roman"/>
          <w:b/>
          <w:bCs/>
          <w:color w:val="000000"/>
          <w:sz w:val="28"/>
          <w:szCs w:val="28"/>
          <w:lang w:val="pl-PL" w:eastAsia="zh-CN" w:bidi="ar"/>
        </w:rPr>
        <w:t>U</w:t>
      </w:r>
      <w:r w:rsidRPr="009B3AA7">
        <w:rPr>
          <w:rFonts w:ascii="Times New Roman" w:eastAsia="SFRM1095" w:hAnsi="Times New Roman" w:cs="Times New Roman"/>
          <w:b/>
          <w:bCs/>
          <w:color w:val="000000"/>
          <w:sz w:val="28"/>
          <w:szCs w:val="28"/>
          <w:lang w:val="pl-PL" w:eastAsia="zh-CN" w:bidi="ar"/>
        </w:rPr>
        <w:t>kład Lorenza</w:t>
      </w:r>
      <w:r w:rsidRPr="009B3AA7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 xml:space="preserve"> to układ trzech równań różniczkowych modelujących przepływ ciepła w atmosferze. Opis</w:t>
      </w:r>
      <w:r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 xml:space="preserve">any </w:t>
      </w:r>
      <w:r w:rsidRPr="009B3AA7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wzorem:</w:t>
      </w:r>
    </w:p>
    <w:p w14:paraId="5C2B3B44" w14:textId="77777777" w:rsidR="009B3AA7" w:rsidRPr="009B3AA7" w:rsidRDefault="009B3AA7" w:rsidP="00802BB8">
      <w:pPr>
        <w:spacing w:after="160" w:line="240" w:lineRule="auto"/>
        <w:jc w:val="center"/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</w:pPr>
      <w:r w:rsidRPr="009B3AA7">
        <w:rPr>
          <w:rFonts w:ascii="Times New Roman" w:eastAsia="SFRM1095" w:hAnsi="Times New Roman" w:cs="Times New Roman"/>
          <w:noProof/>
          <w:color w:val="000000"/>
          <w:sz w:val="24"/>
          <w:szCs w:val="24"/>
          <w:lang w:val="pl-PL" w:eastAsia="zh-CN" w:bidi="ar"/>
        </w:rPr>
        <w:drawing>
          <wp:inline distT="0" distB="0" distL="114300" distR="114300" wp14:anchorId="1C32B349" wp14:editId="6014C2F8">
            <wp:extent cx="1562100" cy="939165"/>
            <wp:effectExtent l="0" t="0" r="0" b="13335"/>
            <wp:docPr id="1" name="Obraz 1" descr="loren_w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loren_wz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7700" w14:textId="1D564EB2" w:rsidR="009B3AA7" w:rsidRPr="009B3AA7" w:rsidRDefault="00214B90" w:rsidP="00802BB8">
      <w:pPr>
        <w:spacing w:after="160" w:line="240" w:lineRule="auto"/>
        <w:jc w:val="left"/>
        <w:rPr>
          <w:rFonts w:ascii="Times New Roman" w:eastAsia="SFRM1095" w:hAnsi="Times New Roman" w:cs="Times New Roman"/>
          <w:b/>
          <w:bCs/>
          <w:color w:val="000000"/>
          <w:sz w:val="24"/>
          <w:szCs w:val="24"/>
          <w:lang w:val="pl-PL" w:eastAsia="zh-CN" w:bidi="ar"/>
        </w:rPr>
      </w:pPr>
      <w:r w:rsidRPr="00214B90">
        <w:rPr>
          <w:rFonts w:ascii="Times New Roman" w:eastAsia="SFRM1095" w:hAnsi="Times New Roman" w:cs="Times New Roman"/>
          <w:b/>
          <w:bCs/>
          <w:color w:val="000000"/>
          <w:sz w:val="24"/>
          <w:szCs w:val="24"/>
          <w:lang w:val="pl-PL" w:eastAsia="zh-CN" w:bidi="ar"/>
        </w:rPr>
        <w:t>P</w:t>
      </w:r>
      <w:r w:rsidR="009B3AA7" w:rsidRPr="009B3AA7">
        <w:rPr>
          <w:rFonts w:ascii="Times New Roman" w:eastAsia="SFRM1095" w:hAnsi="Times New Roman" w:cs="Times New Roman"/>
          <w:b/>
          <w:bCs/>
          <w:color w:val="000000"/>
          <w:sz w:val="24"/>
          <w:szCs w:val="24"/>
          <w:lang w:val="pl-PL" w:eastAsia="zh-CN" w:bidi="ar"/>
        </w:rPr>
        <w:t>arametry:</w:t>
      </w:r>
    </w:p>
    <w:p w14:paraId="2B1ADF91" w14:textId="1C01B636" w:rsidR="009B3AA7" w:rsidRPr="00214B90" w:rsidRDefault="009B3AA7" w:rsidP="00802BB8">
      <w:pPr>
        <w:pStyle w:val="ListParagraph"/>
        <w:numPr>
          <w:ilvl w:val="0"/>
          <w:numId w:val="4"/>
        </w:numPr>
        <w:spacing w:after="160" w:line="240" w:lineRule="auto"/>
        <w:jc w:val="left"/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</w:pPr>
      <w:r w:rsidRPr="00214B90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eastAsia="zh-CN" w:bidi="ar"/>
        </w:rPr>
        <w:t>σ</w:t>
      </w:r>
      <w:r w:rsidRPr="00214B90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val="pl-PL" w:eastAsia="zh-CN" w:bidi="ar"/>
        </w:rPr>
        <w:t xml:space="preserve"> </w:t>
      </w:r>
      <w:r w:rsidRPr="00214B90">
        <w:rPr>
          <w:rFonts w:ascii="Times New Roman" w:eastAsia="CMR10" w:hAnsi="Times New Roman" w:cs="Times New Roman"/>
          <w:color w:val="000000"/>
          <w:sz w:val="24"/>
          <w:szCs w:val="24"/>
          <w:lang w:val="pl-PL" w:eastAsia="zh-CN" w:bidi="ar"/>
        </w:rPr>
        <w:t>= 10</w:t>
      </w:r>
    </w:p>
    <w:p w14:paraId="2508D851" w14:textId="77777777" w:rsidR="00214B90" w:rsidRPr="00214B90" w:rsidRDefault="009B3AA7" w:rsidP="00802BB8">
      <w:pPr>
        <w:pStyle w:val="ListParagraph"/>
        <w:numPr>
          <w:ilvl w:val="0"/>
          <w:numId w:val="4"/>
        </w:numPr>
        <w:spacing w:after="160" w:line="240" w:lineRule="auto"/>
        <w:jc w:val="left"/>
        <w:rPr>
          <w:rFonts w:ascii="Times New Roman" w:eastAsia="CMR8" w:hAnsi="Times New Roman" w:cs="Times New Roman"/>
          <w:color w:val="000000"/>
          <w:sz w:val="24"/>
          <w:szCs w:val="24"/>
          <w:lang w:val="pl-PL" w:eastAsia="zh-CN" w:bidi="ar"/>
        </w:rPr>
      </w:pPr>
      <w:r w:rsidRPr="00214B90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eastAsia="zh-CN" w:bidi="ar"/>
        </w:rPr>
        <w:t>β</w:t>
      </w:r>
      <w:r w:rsidRPr="00214B90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val="pl-PL" w:eastAsia="zh-CN" w:bidi="ar"/>
        </w:rPr>
        <w:t xml:space="preserve"> </w:t>
      </w:r>
      <w:r w:rsidRPr="00214B90">
        <w:rPr>
          <w:rFonts w:ascii="Times New Roman" w:eastAsia="CMR10" w:hAnsi="Times New Roman" w:cs="Times New Roman"/>
          <w:color w:val="000000"/>
          <w:sz w:val="24"/>
          <w:szCs w:val="24"/>
          <w:lang w:val="pl-PL" w:eastAsia="zh-CN" w:bidi="ar"/>
        </w:rPr>
        <w:t xml:space="preserve">= </w:t>
      </w:r>
      <w:r w:rsidRPr="00214B90">
        <w:rPr>
          <w:rFonts w:ascii="Times New Roman" w:eastAsia="CMR8" w:hAnsi="Times New Roman" w:cs="Times New Roman"/>
          <w:color w:val="000000"/>
          <w:sz w:val="24"/>
          <w:szCs w:val="24"/>
          <w:lang w:val="pl-PL" w:eastAsia="zh-CN" w:bidi="ar"/>
        </w:rPr>
        <w:t>8/3</w:t>
      </w:r>
    </w:p>
    <w:p w14:paraId="265397ED" w14:textId="36C4554A" w:rsidR="009B3AA7" w:rsidRPr="00214B90" w:rsidRDefault="009B3AA7" w:rsidP="00802BB8">
      <w:pPr>
        <w:pStyle w:val="ListParagraph"/>
        <w:numPr>
          <w:ilvl w:val="0"/>
          <w:numId w:val="4"/>
        </w:numPr>
        <w:spacing w:after="160" w:line="240" w:lineRule="auto"/>
        <w:jc w:val="left"/>
        <w:rPr>
          <w:rFonts w:ascii="Times New Roman" w:eastAsia="CMR8" w:hAnsi="Times New Roman" w:cs="Times New Roman"/>
          <w:color w:val="000000"/>
          <w:sz w:val="24"/>
          <w:szCs w:val="24"/>
          <w:lang w:val="pl-PL" w:eastAsia="zh-CN" w:bidi="ar"/>
        </w:rPr>
      </w:pPr>
      <w:r w:rsidRPr="00214B90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eastAsia="zh-CN" w:bidi="ar"/>
        </w:rPr>
        <w:t>ρ</w:t>
      </w:r>
      <w:r w:rsidRPr="00214B90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val="pl-PL" w:eastAsia="zh-CN" w:bidi="ar"/>
        </w:rPr>
        <w:t xml:space="preserve"> </w:t>
      </w:r>
      <w:r w:rsidRPr="00214B90">
        <w:rPr>
          <w:rFonts w:ascii="Times New Roman" w:eastAsia="CMR10" w:hAnsi="Times New Roman" w:cs="Times New Roman"/>
          <w:color w:val="000000"/>
          <w:sz w:val="24"/>
          <w:szCs w:val="24"/>
          <w:lang w:val="pl-PL" w:eastAsia="zh-CN" w:bidi="ar"/>
        </w:rPr>
        <w:t>= 28</w:t>
      </w:r>
    </w:p>
    <w:p w14:paraId="6FF817D1" w14:textId="520E2945" w:rsidR="009B3AA7" w:rsidRPr="009B3AA7" w:rsidRDefault="00214B90" w:rsidP="00802BB8">
      <w:pPr>
        <w:spacing w:after="160" w:line="240" w:lineRule="auto"/>
        <w:jc w:val="left"/>
        <w:rPr>
          <w:rFonts w:ascii="Times New Roman" w:eastAsia="SFRM1095" w:hAnsi="Times New Roman" w:cs="Times New Roman"/>
          <w:b/>
          <w:bCs/>
          <w:color w:val="000000"/>
          <w:sz w:val="24"/>
          <w:szCs w:val="24"/>
          <w:lang w:val="pl-PL" w:eastAsia="zh-CN" w:bidi="ar"/>
        </w:rPr>
      </w:pPr>
      <w:r w:rsidRPr="00214B90">
        <w:rPr>
          <w:rFonts w:ascii="Times New Roman" w:eastAsia="SFRM1095" w:hAnsi="Times New Roman" w:cs="Times New Roman"/>
          <w:b/>
          <w:bCs/>
          <w:color w:val="000000"/>
          <w:sz w:val="24"/>
          <w:szCs w:val="24"/>
          <w:lang w:val="pl-PL" w:eastAsia="zh-CN" w:bidi="ar"/>
        </w:rPr>
        <w:t>W</w:t>
      </w:r>
      <w:r w:rsidR="009B3AA7" w:rsidRPr="009B3AA7">
        <w:rPr>
          <w:rFonts w:ascii="Times New Roman" w:eastAsia="SFRM1095" w:hAnsi="Times New Roman" w:cs="Times New Roman"/>
          <w:b/>
          <w:bCs/>
          <w:color w:val="000000"/>
          <w:sz w:val="24"/>
          <w:szCs w:val="24"/>
          <w:lang w:val="pl-PL" w:eastAsia="zh-CN" w:bidi="ar"/>
        </w:rPr>
        <w:t>arunki początkowe:</w:t>
      </w:r>
    </w:p>
    <w:p w14:paraId="1BB69A06" w14:textId="77777777" w:rsidR="009B3AA7" w:rsidRPr="00802BB8" w:rsidRDefault="009B3AA7" w:rsidP="00802BB8">
      <w:pPr>
        <w:pStyle w:val="ListParagraph"/>
        <w:numPr>
          <w:ilvl w:val="0"/>
          <w:numId w:val="5"/>
        </w:numPr>
        <w:spacing w:after="160" w:line="240" w:lineRule="auto"/>
        <w:jc w:val="left"/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</w:pPr>
      <w:proofErr w:type="gramStart"/>
      <w:r w:rsidRPr="00802BB8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val="pl-PL" w:eastAsia="zh-CN" w:bidi="ar"/>
        </w:rPr>
        <w:t>x</w:t>
      </w:r>
      <w:r w:rsidRPr="00802BB8">
        <w:rPr>
          <w:rFonts w:ascii="Times New Roman" w:eastAsia="CMR10" w:hAnsi="Times New Roman" w:cs="Times New Roman"/>
          <w:color w:val="000000"/>
          <w:sz w:val="24"/>
          <w:szCs w:val="24"/>
          <w:lang w:val="pl-PL" w:eastAsia="zh-CN" w:bidi="ar"/>
        </w:rPr>
        <w:t>(</w:t>
      </w:r>
      <w:proofErr w:type="gramEnd"/>
      <w:r w:rsidRPr="00802BB8">
        <w:rPr>
          <w:rFonts w:ascii="Times New Roman" w:eastAsia="CMR10" w:hAnsi="Times New Roman" w:cs="Times New Roman"/>
          <w:color w:val="000000"/>
          <w:sz w:val="24"/>
          <w:szCs w:val="24"/>
          <w:lang w:val="pl-PL" w:eastAsia="zh-CN" w:bidi="ar"/>
        </w:rPr>
        <w:t xml:space="preserve">0) = </w:t>
      </w:r>
      <w:proofErr w:type="gramStart"/>
      <w:r w:rsidRPr="00802BB8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val="pl-PL" w:eastAsia="zh-CN" w:bidi="ar"/>
        </w:rPr>
        <w:t>y</w:t>
      </w:r>
      <w:r w:rsidRPr="00802BB8">
        <w:rPr>
          <w:rFonts w:ascii="Times New Roman" w:eastAsia="CMR10" w:hAnsi="Times New Roman" w:cs="Times New Roman"/>
          <w:color w:val="000000"/>
          <w:sz w:val="24"/>
          <w:szCs w:val="24"/>
          <w:lang w:val="pl-PL" w:eastAsia="zh-CN" w:bidi="ar"/>
        </w:rPr>
        <w:t>(</w:t>
      </w:r>
      <w:proofErr w:type="gramEnd"/>
      <w:r w:rsidRPr="00802BB8">
        <w:rPr>
          <w:rFonts w:ascii="Times New Roman" w:eastAsia="CMR10" w:hAnsi="Times New Roman" w:cs="Times New Roman"/>
          <w:color w:val="000000"/>
          <w:sz w:val="24"/>
          <w:szCs w:val="24"/>
          <w:lang w:val="pl-PL" w:eastAsia="zh-CN" w:bidi="ar"/>
        </w:rPr>
        <w:t xml:space="preserve">0) = </w:t>
      </w:r>
      <w:proofErr w:type="gramStart"/>
      <w:r w:rsidRPr="00802BB8">
        <w:rPr>
          <w:rFonts w:ascii="Times New Roman" w:eastAsia="CMMI10" w:hAnsi="Times New Roman" w:cs="Times New Roman"/>
          <w:i/>
          <w:iCs/>
          <w:color w:val="000000"/>
          <w:sz w:val="24"/>
          <w:szCs w:val="24"/>
          <w:lang w:val="pl-PL" w:eastAsia="zh-CN" w:bidi="ar"/>
        </w:rPr>
        <w:t>z</w:t>
      </w:r>
      <w:r w:rsidRPr="00802BB8">
        <w:rPr>
          <w:rFonts w:ascii="Times New Roman" w:eastAsia="CMR10" w:hAnsi="Times New Roman" w:cs="Times New Roman"/>
          <w:color w:val="000000"/>
          <w:sz w:val="24"/>
          <w:szCs w:val="24"/>
          <w:lang w:val="pl-PL" w:eastAsia="zh-CN" w:bidi="ar"/>
        </w:rPr>
        <w:t>(</w:t>
      </w:r>
      <w:proofErr w:type="gramEnd"/>
      <w:r w:rsidRPr="00802BB8">
        <w:rPr>
          <w:rFonts w:ascii="Times New Roman" w:eastAsia="CMR10" w:hAnsi="Times New Roman" w:cs="Times New Roman"/>
          <w:color w:val="000000"/>
          <w:sz w:val="24"/>
          <w:szCs w:val="24"/>
          <w:lang w:val="pl-PL" w:eastAsia="zh-CN" w:bidi="ar"/>
        </w:rPr>
        <w:t>0) = 1</w:t>
      </w:r>
      <w:r w:rsidRPr="00802BB8">
        <w:rPr>
          <w:rFonts w:ascii="Times New Roman" w:eastAsia="SFRM1095" w:hAnsi="Times New Roman" w:cs="Times New Roman"/>
          <w:color w:val="000000"/>
          <w:sz w:val="24"/>
          <w:szCs w:val="24"/>
          <w:lang w:val="pl-PL" w:eastAsia="zh-CN" w:bidi="ar"/>
        </w:rPr>
        <w:t>.</w:t>
      </w:r>
    </w:p>
    <w:bookmarkEnd w:id="0"/>
    <w:p w14:paraId="473F9DA3" w14:textId="77777777" w:rsidR="009B3AA7" w:rsidRPr="009B3AA7" w:rsidRDefault="009B3AA7" w:rsidP="00802BB8">
      <w:pPr>
        <w:keepNext/>
        <w:keepLines/>
        <w:numPr>
          <w:ilvl w:val="0"/>
          <w:numId w:val="1"/>
        </w:numPr>
        <w:tabs>
          <w:tab w:val="left" w:pos="720"/>
        </w:tabs>
        <w:spacing w:before="360" w:after="80" w:line="240" w:lineRule="auto"/>
        <w:jc w:val="left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  <w:lang w:val="pl-PL" w:eastAsia="pl-PL"/>
        </w:rPr>
      </w:pPr>
      <w:r w:rsidRPr="009B3AA7">
        <w:rPr>
          <w:rFonts w:ascii="Times New Roman" w:eastAsia="DengXian Light" w:hAnsi="Times New Roman" w:cs="Times New Roman"/>
          <w:b/>
          <w:bCs/>
          <w:sz w:val="28"/>
          <w:szCs w:val="28"/>
          <w:lang w:val="pl-PL" w:eastAsia="pl-PL"/>
        </w:rPr>
        <w:lastRenderedPageBreak/>
        <w:t>Opis rozwiązania</w:t>
      </w:r>
    </w:p>
    <w:p w14:paraId="6E8F5EAA" w14:textId="77777777" w:rsidR="009B3AA7" w:rsidRPr="009B3AA7" w:rsidRDefault="009B3AA7" w:rsidP="00802BB8">
      <w:pPr>
        <w:spacing w:after="160" w:line="240" w:lineRule="auto"/>
        <w:jc w:val="left"/>
        <w:rPr>
          <w:rFonts w:ascii="Times New Roman" w:eastAsia="Aptos" w:hAnsi="Times New Roman" w:cs="Times New Roman"/>
          <w:sz w:val="24"/>
          <w:szCs w:val="24"/>
          <w:lang w:val="pl-PL" w:eastAsia="pl-PL"/>
        </w:rPr>
      </w:pPr>
      <w:r w:rsidRPr="009B3AA7">
        <w:rPr>
          <w:rFonts w:ascii="Times New Roman" w:eastAsia="Aptos" w:hAnsi="Times New Roman" w:cs="Times New Roman"/>
          <w:sz w:val="24"/>
          <w:szCs w:val="24"/>
          <w:lang w:val="pl-PL" w:eastAsia="pl-PL"/>
        </w:rPr>
        <w:t xml:space="preserve">Schemat w pakiecie </w:t>
      </w:r>
      <w:proofErr w:type="spellStart"/>
      <w:r w:rsidRPr="009B3AA7">
        <w:rPr>
          <w:rFonts w:ascii="Times New Roman" w:eastAsia="Aptos" w:hAnsi="Times New Roman" w:cs="Times New Roman"/>
          <w:sz w:val="24"/>
          <w:szCs w:val="24"/>
          <w:lang w:val="pl-PL" w:eastAsia="pl-PL"/>
        </w:rPr>
        <w:t>Simulink</w:t>
      </w:r>
      <w:proofErr w:type="spellEnd"/>
      <w:r w:rsidRPr="009B3AA7">
        <w:rPr>
          <w:rFonts w:ascii="Times New Roman" w:eastAsia="Aptos" w:hAnsi="Times New Roman" w:cs="Times New Roman"/>
          <w:sz w:val="24"/>
          <w:szCs w:val="24"/>
          <w:lang w:val="pl-PL" w:eastAsia="pl-PL"/>
        </w:rPr>
        <w:t xml:space="preserve"> dla modelu Lotki-Volterry oraz jego wykres prezentuje się następująco:</w:t>
      </w:r>
    </w:p>
    <w:p w14:paraId="722C18A3" w14:textId="77777777" w:rsidR="00E0203F" w:rsidRPr="009B3AA7" w:rsidRDefault="00E0203F" w:rsidP="00802BB8">
      <w:pPr>
        <w:spacing w:line="240" w:lineRule="auto"/>
        <w:rPr>
          <w:lang w:val="pl-PL"/>
        </w:rPr>
      </w:pPr>
    </w:p>
    <w:sectPr w:rsidR="00E0203F" w:rsidRPr="009B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RM1095">
    <w:altName w:val="Calibri"/>
    <w:panose1 w:val="020B0604020202020204"/>
    <w:charset w:val="00"/>
    <w:family w:val="auto"/>
    <w:pitch w:val="default"/>
  </w:font>
  <w:font w:name="CMMI10">
    <w:altName w:val="Calibri"/>
    <w:panose1 w:val="020B0604020202020204"/>
    <w:charset w:val="00"/>
    <w:family w:val="auto"/>
    <w:pitch w:val="default"/>
  </w:font>
  <w:font w:name="CMR10">
    <w:altName w:val="Liberation Mono"/>
    <w:panose1 w:val="020B0604020202020204"/>
    <w:charset w:val="00"/>
    <w:family w:val="auto"/>
    <w:pitch w:val="default"/>
  </w:font>
  <w:font w:name="CMR8">
    <w:altName w:val="Liberation Mono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4045F"/>
    <w:multiLevelType w:val="multilevel"/>
    <w:tmpl w:val="A6745C18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F61A29"/>
    <w:multiLevelType w:val="hybridMultilevel"/>
    <w:tmpl w:val="B2F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C492B"/>
    <w:multiLevelType w:val="hybridMultilevel"/>
    <w:tmpl w:val="84B0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32AD2"/>
    <w:multiLevelType w:val="hybridMultilevel"/>
    <w:tmpl w:val="D202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A5B66"/>
    <w:multiLevelType w:val="hybridMultilevel"/>
    <w:tmpl w:val="2BBA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9504">
    <w:abstractNumId w:val="0"/>
  </w:num>
  <w:num w:numId="2" w16cid:durableId="391661176">
    <w:abstractNumId w:val="1"/>
  </w:num>
  <w:num w:numId="3" w16cid:durableId="1063219489">
    <w:abstractNumId w:val="4"/>
  </w:num>
  <w:num w:numId="4" w16cid:durableId="1732532682">
    <w:abstractNumId w:val="3"/>
  </w:num>
  <w:num w:numId="5" w16cid:durableId="1957325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A7"/>
    <w:rsid w:val="00214B90"/>
    <w:rsid w:val="00332516"/>
    <w:rsid w:val="00464A21"/>
    <w:rsid w:val="00802BB8"/>
    <w:rsid w:val="008B05CA"/>
    <w:rsid w:val="009B3AA7"/>
    <w:rsid w:val="00CC146F"/>
    <w:rsid w:val="00E0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519D"/>
  <w15:chartTrackingRefBased/>
  <w15:docId w15:val="{1A12FA33-4003-5E40-B7F2-9C1B437D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AA7"/>
  </w:style>
  <w:style w:type="paragraph" w:styleId="Heading1">
    <w:name w:val="heading 1"/>
    <w:basedOn w:val="Normal"/>
    <w:next w:val="Normal"/>
    <w:link w:val="Heading1Char"/>
    <w:uiPriority w:val="9"/>
    <w:qFormat/>
    <w:rsid w:val="009B3AA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AA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AA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AA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AA7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AA7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AA7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AA7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AA7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AA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AA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AA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AA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AA7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AA7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AA7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AA7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AA7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B3AA7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B3AA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AA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3AA7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B3AA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B3AA7"/>
    <w:rPr>
      <w:i/>
    </w:rPr>
  </w:style>
  <w:style w:type="paragraph" w:styleId="ListParagraph">
    <w:name w:val="List Paragraph"/>
    <w:basedOn w:val="Normal"/>
    <w:uiPriority w:val="34"/>
    <w:qFormat/>
    <w:rsid w:val="009B3AA7"/>
    <w:pPr>
      <w:ind w:left="720"/>
      <w:contextualSpacing/>
    </w:pPr>
  </w:style>
  <w:style w:type="character" w:styleId="IntenseEmphasis">
    <w:name w:val="Intense Emphasis"/>
    <w:uiPriority w:val="21"/>
    <w:qFormat/>
    <w:rsid w:val="009B3AA7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AA7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AA7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9B3AA7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3AA7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9B3AA7"/>
    <w:rPr>
      <w:b/>
      <w:color w:val="E97132" w:themeColor="accent2"/>
    </w:rPr>
  </w:style>
  <w:style w:type="character" w:styleId="Emphasis">
    <w:name w:val="Emphasis"/>
    <w:uiPriority w:val="20"/>
    <w:qFormat/>
    <w:rsid w:val="009B3AA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B3A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3AA7"/>
  </w:style>
  <w:style w:type="character" w:styleId="SubtleEmphasis">
    <w:name w:val="Subtle Emphasis"/>
    <w:uiPriority w:val="19"/>
    <w:qFormat/>
    <w:rsid w:val="009B3AA7"/>
    <w:rPr>
      <w:i/>
    </w:rPr>
  </w:style>
  <w:style w:type="character" w:styleId="SubtleReference">
    <w:name w:val="Subtle Reference"/>
    <w:uiPriority w:val="31"/>
    <w:qFormat/>
    <w:rsid w:val="009B3AA7"/>
    <w:rPr>
      <w:b/>
    </w:rPr>
  </w:style>
  <w:style w:type="character" w:styleId="BookTitle">
    <w:name w:val="Book Title"/>
    <w:uiPriority w:val="33"/>
    <w:qFormat/>
    <w:rsid w:val="009B3AA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A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Lis (284053)</dc:creator>
  <cp:keywords/>
  <dc:description/>
  <cp:lastModifiedBy>Igor Lis (284053)</cp:lastModifiedBy>
  <cp:revision>1</cp:revision>
  <dcterms:created xsi:type="dcterms:W3CDTF">2025-04-22T12:49:00Z</dcterms:created>
  <dcterms:modified xsi:type="dcterms:W3CDTF">2025-04-23T11:23:00Z</dcterms:modified>
</cp:coreProperties>
</file>