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星衡智能渠道生态内部资料：翠微伙伴（CHN-11）/SOP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星衡智能渠道生态内部资料：翠微伙伴（CHN-11）/SOP</w:t>
      </w:r>
    </w:p>
    <w:p>
      <w:r>
        <w:t>资料编号：XH-CHN-11-083</w:t>
        <w:br/>
        <w:t>资料级别：内部资料 / 仅限本地知识库检索评测</w:t>
        <w:br/>
        <w:t>责任人：秦若</w:t>
        <w:br/>
        <w:t>负责部门：渠道生态部</w:t>
        <w:br/>
        <w:t>生效日期：2026-03-13</w:t>
      </w:r>
    </w:p>
    <w:p>
      <w:pPr>
        <w:pStyle w:val="Heading2"/>
      </w:pPr>
      <w:r>
        <w:t>执行步骤</w:t>
        <w:br/>
        <w:t>本 SOP 只描述星衡智能当前版本流程，不代表外部最佳实践。</w:t>
      </w:r>
    </w:p>
    <w:p>
      <w:pPr>
        <w:pStyle w:val="Heading2"/>
      </w:pPr>
      <w:r>
        <w:t>唯一事实卡</w:t>
        <w:br/>
        <w:t>- 项目代号：翠微伙伴 / CHN-11</w:t>
        <w:br/>
        <w:t>- 负责人：秦若（渠道生态部）</w:t>
        <w:br/>
        <w:t>- 核心事实：翠微伙伴的分级依据是“联合交付成功次数”，不是签约金额。</w:t>
        <w:br/>
        <w:t>- 指标口径：银级需要 2 次成功交付，金级需要 5 次，黑松级需要 9 次。</w:t>
        <w:br/>
        <w:t>- 执行流程：伙伴提交案例后先由交付经理确认，再由渠道生态部定级。</w:t>
        <w:br/>
        <w:t>- 特殊例外：高校实验室伙伴可跳过银级，但不能跳过金级。</w:t>
        <w:br/>
        <w:t>- 反常识提醒：不要按销售额或返点比例回答。</w:t>
      </w:r>
    </w:p>
    <w:p>
      <w:pPr>
        <w:pStyle w:val="Heading2"/>
      </w:pPr>
      <w:r>
        <w:t>内部操作说明</w:t>
        <w:br/>
        <w:t>1. 搜索或回答 翠微伙伴 相关问题时，必须优先引用本资料中的“核心事实”和“指标口径”。</w:t>
        <w:br/>
        <w:t>2. 如果用户问题只给出项目名或代号 CHN-11，应先确认资料来源，不要用行业常识补齐。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秦若 发起复审，复审记录归档到 chn-11_review_log。</w:t>
      </w:r>
    </w:p>
    <w:p>
      <w:pPr>
        <w:pStyle w:val="Heading2"/>
      </w:pPr>
      <w:r>
        <w:t>场景化判断</w:t>
        <w:br/>
        <w:t>- 正确回答应该包含“翠微伙伴的分级依据是“联合交付成功次数”，不是签约金额。”这一事实，或等价复述其关键数字/对象。</w:t>
        <w:br/>
        <w:t>- 如果答案写成“通常”“一般行业做法”“建议按照常规”，则视为未命中内部资料。</w:t>
        <w:br/>
        <w:t>- 对 渠道生态部 的执行人来说，最容易误用的是：不要按销售额或返点比例回答。</w:t>
      </w:r>
    </w:p>
    <w:p>
      <w:pPr>
        <w:pStyle w:val="Heading2"/>
      </w:pPr>
      <w:r>
        <w:t>本地检索测试建议</w:t>
        <w:br/>
        <w:t>测试问题 A：翠微伙伴 的核心内部规定是什么？</w:t>
        <w:br/>
        <w:t>测试问题 B：CHN-11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v1.0（2026-03-13）：由 秦若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