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星衡智能技术分享：一次内部 RAG 检索调优经验分享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