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DC" w:rsidRDefault="006B33DC" w:rsidP="00906744">
      <w:pPr>
        <w:pStyle w:val="Title"/>
        <w:jc w:val="center"/>
      </w:pPr>
      <w:r>
        <w:t>Modelbasierte Analyse von Sicherheitsschwachstellen in OO-Modulen</w:t>
      </w:r>
    </w:p>
    <w:p w:rsidR="0091294E" w:rsidRDefault="003567BA" w:rsidP="00906744">
      <w:pPr>
        <w:pStyle w:val="Subtitle"/>
        <w:jc w:val="center"/>
      </w:pPr>
      <w:r>
        <w:t>Proposal einer Diplomarbeit</w:t>
      </w:r>
    </w:p>
    <w:p w:rsidR="00906744" w:rsidRDefault="00906744" w:rsidP="009067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906744" w:rsidTr="00906744">
        <w:tc>
          <w:tcPr>
            <w:tcW w:w="1526" w:type="dxa"/>
          </w:tcPr>
          <w:p w:rsidR="00906744" w:rsidRPr="00906744" w:rsidRDefault="00906744" w:rsidP="00906744">
            <w:pPr>
              <w:rPr>
                <w:b/>
              </w:rPr>
            </w:pPr>
            <w:r w:rsidRPr="00906744">
              <w:rPr>
                <w:b/>
              </w:rPr>
              <w:t>Bearbeitung</w:t>
            </w:r>
          </w:p>
        </w:tc>
        <w:tc>
          <w:tcPr>
            <w:tcW w:w="8050" w:type="dxa"/>
          </w:tcPr>
          <w:p w:rsidR="00906744" w:rsidRDefault="00906744" w:rsidP="00906744">
            <w:r>
              <w:t>Christina Pildner</w:t>
            </w:r>
          </w:p>
          <w:p w:rsidR="00906744" w:rsidRDefault="00906744" w:rsidP="00906744">
            <w:r>
              <w:t>Breslauer Straße 61</w:t>
            </w:r>
            <w:r>
              <w:br/>
              <w:t>75015 Bretten</w:t>
            </w:r>
            <w:r>
              <w:br/>
              <w:t>c.pildner@web.de</w:t>
            </w:r>
          </w:p>
        </w:tc>
      </w:tr>
      <w:tr w:rsidR="00906744" w:rsidTr="00906744">
        <w:tc>
          <w:tcPr>
            <w:tcW w:w="1526" w:type="dxa"/>
          </w:tcPr>
          <w:p w:rsidR="00906744" w:rsidRPr="00906744" w:rsidRDefault="00906744" w:rsidP="00906744">
            <w:pPr>
              <w:rPr>
                <w:b/>
              </w:rPr>
            </w:pPr>
            <w:r w:rsidRPr="00906744">
              <w:rPr>
                <w:b/>
              </w:rPr>
              <w:t>Betreuung</w:t>
            </w:r>
          </w:p>
        </w:tc>
        <w:tc>
          <w:tcPr>
            <w:tcW w:w="8050" w:type="dxa"/>
          </w:tcPr>
          <w:p w:rsidR="00906744" w:rsidRDefault="00906744" w:rsidP="00906744">
            <w:r>
              <w:t>Erstgutachter: Prof. Dr. Ralf Reussner</w:t>
            </w:r>
            <w:r>
              <w:br/>
              <w:t>Zweitgutachter:</w:t>
            </w:r>
            <w:r>
              <w:br/>
              <w:t>Betreuer: Dr. Pierre Parrend</w:t>
            </w:r>
          </w:p>
        </w:tc>
      </w:tr>
    </w:tbl>
    <w:p w:rsidR="00906744" w:rsidRPr="00906744" w:rsidRDefault="00906744" w:rsidP="0090674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1919630"/>
        <w:docPartObj>
          <w:docPartGallery w:val="Table of Contents"/>
          <w:docPartUnique/>
        </w:docPartObj>
      </w:sdtPr>
      <w:sdtContent>
        <w:p w:rsidR="000C0062" w:rsidRDefault="000C0062" w:rsidP="000C0062">
          <w:pPr>
            <w:pStyle w:val="TOCHeading"/>
            <w:pageBreakBefore/>
          </w:pPr>
          <w:r w:rsidRPr="000C0062">
            <w:rPr>
              <w:lang w:val="de-DE"/>
            </w:rPr>
            <w:t>Inhaltsverzeichnis</w:t>
          </w:r>
        </w:p>
        <w:p w:rsidR="00C562AF" w:rsidRDefault="00A52C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C0062">
            <w:instrText xml:space="preserve"> TOC \o "1-3" \h \z \u </w:instrText>
          </w:r>
          <w:r>
            <w:fldChar w:fldCharType="separate"/>
          </w:r>
          <w:hyperlink w:anchor="_Toc227042856" w:history="1">
            <w:r w:rsidR="00C562AF" w:rsidRPr="00E617D4">
              <w:rPr>
                <w:rStyle w:val="Hyperlink"/>
                <w:noProof/>
              </w:rPr>
              <w:t>1.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Einleitung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57" w:history="1">
            <w:r w:rsidR="00C562AF" w:rsidRPr="00E617D4">
              <w:rPr>
                <w:rStyle w:val="Hyperlink"/>
                <w:noProof/>
              </w:rPr>
              <w:t>1.1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Hintergrund und Motivation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58" w:history="1">
            <w:r w:rsidR="00C562AF" w:rsidRPr="00E617D4">
              <w:rPr>
                <w:rStyle w:val="Hyperlink"/>
                <w:noProof/>
              </w:rPr>
              <w:t>1.2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Ziele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59" w:history="1">
            <w:r w:rsidR="00C562AF" w:rsidRPr="00E617D4">
              <w:rPr>
                <w:rStyle w:val="Hyperlink"/>
                <w:noProof/>
              </w:rPr>
              <w:t>2.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Konzeption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0" w:history="1">
            <w:r w:rsidR="00C562AF" w:rsidRPr="00E617D4">
              <w:rPr>
                <w:rStyle w:val="Hyperlink"/>
                <w:noProof/>
              </w:rPr>
              <w:t>2.1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Erwartete Qualitätsmerkmale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1" w:history="1">
            <w:r w:rsidR="00C562AF" w:rsidRPr="00E617D4">
              <w:rPr>
                <w:rStyle w:val="Hyperlink"/>
                <w:noProof/>
              </w:rPr>
              <w:t>2.2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Architektur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2" w:history="1">
            <w:r w:rsidR="00C562AF" w:rsidRPr="00E617D4">
              <w:rPr>
                <w:rStyle w:val="Hyperlink"/>
                <w:noProof/>
              </w:rPr>
              <w:t>3.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Durchführung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3" w:history="1">
            <w:r w:rsidR="00C562AF" w:rsidRPr="00E617D4">
              <w:rPr>
                <w:rStyle w:val="Hyperlink"/>
                <w:noProof/>
              </w:rPr>
              <w:t>3.1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Entwicklungsumgebung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4" w:history="1">
            <w:r w:rsidR="00C562AF" w:rsidRPr="00E617D4">
              <w:rPr>
                <w:rStyle w:val="Hyperlink"/>
                <w:noProof/>
              </w:rPr>
              <w:t>3.2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Organisatorisches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5" w:history="1">
            <w:r w:rsidR="00C562AF" w:rsidRPr="00E617D4">
              <w:rPr>
                <w:rStyle w:val="Hyperlink"/>
                <w:noProof/>
              </w:rPr>
              <w:t>3.3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Zeitplan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A52C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6" w:history="1">
            <w:r w:rsidR="00C562AF" w:rsidRPr="00E617D4">
              <w:rPr>
                <w:rStyle w:val="Hyperlink"/>
                <w:noProof/>
              </w:rPr>
              <w:t>4.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Literatur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C" w:rsidRPr="00D9238C" w:rsidRDefault="00A52CF1" w:rsidP="00D9238C">
          <w:r>
            <w:fldChar w:fldCharType="end"/>
          </w:r>
        </w:p>
      </w:sdtContent>
    </w:sdt>
    <w:p w:rsidR="007F1439" w:rsidRDefault="00D9238C" w:rsidP="00E610C8">
      <w:pPr>
        <w:pStyle w:val="Heading1"/>
        <w:pageBreakBefore/>
        <w:ind w:left="357" w:hanging="357"/>
      </w:pPr>
      <w:bookmarkStart w:id="0" w:name="_Toc227042856"/>
      <w:r>
        <w:lastRenderedPageBreak/>
        <w:t>Einleitung</w:t>
      </w:r>
      <w:bookmarkEnd w:id="0"/>
    </w:p>
    <w:p w:rsidR="004D6642" w:rsidRDefault="004D6642" w:rsidP="004D6642">
      <w:pPr>
        <w:pStyle w:val="ListParagraph"/>
        <w:numPr>
          <w:ilvl w:val="0"/>
          <w:numId w:val="9"/>
        </w:numPr>
      </w:pPr>
      <w:r>
        <w:t>Vernetzung der Computer -&gt; neue Ära des Programmierens -&gt; Module</w:t>
      </w:r>
    </w:p>
    <w:p w:rsidR="004D6642" w:rsidRPr="004D6642" w:rsidRDefault="007514F2" w:rsidP="004D6642">
      <w:r>
        <w:t xml:space="preserve">Das Internet hat viele Vorteile mit sich gebracht: Schnellere Kommunikation, schnellere Datenübertragung, Nutzung von nicht lokal vorhandenen Dienstleistungen und Rechnerkraft. Um diese optimal zu benutzen sind Softwarekonzepte entstanden, die durch hohe Flexibilität und Erreichbarkeit </w:t>
      </w:r>
      <w:r w:rsidR="00282674">
        <w:t xml:space="preserve"> </w:t>
      </w:r>
      <w:r w:rsidR="00645215">
        <w:t xml:space="preserve">charakterisiert wird. Menschen und Firmen kann angebotene Dienste nutzen, ohne großes Aufwand und Bürokratie. Dies allerdings kann auch von </w:t>
      </w:r>
    </w:p>
    <w:p w:rsidR="00A128A6" w:rsidRDefault="00A128A6" w:rsidP="00A128A6">
      <w:r>
        <w:t xml:space="preserve">Mit der </w:t>
      </w:r>
      <w:r w:rsidR="004D6642">
        <w:t>globalen Vernetzung der Computer entstanden viele Möglichkeiten, die Arbeitsvorgänge und Software vernetzt haben</w:t>
      </w:r>
    </w:p>
    <w:p w:rsidR="004D6642" w:rsidRPr="00A128A6" w:rsidRDefault="004D6642" w:rsidP="004D6642">
      <w:pPr>
        <w:pStyle w:val="ListParagraph"/>
        <w:numPr>
          <w:ilvl w:val="0"/>
          <w:numId w:val="8"/>
        </w:numPr>
      </w:pPr>
    </w:p>
    <w:p w:rsidR="00C9410C" w:rsidRDefault="00C9410C" w:rsidP="00C9410C">
      <w:pPr>
        <w:pStyle w:val="Heading2"/>
      </w:pPr>
      <w:bookmarkStart w:id="1" w:name="_Toc227042857"/>
      <w:r>
        <w:t>Hintergrund und Motivation</w:t>
      </w:r>
      <w:bookmarkEnd w:id="1"/>
    </w:p>
    <w:p w:rsidR="00E94135" w:rsidRDefault="00E94135" w:rsidP="00E94135">
      <w:pPr>
        <w:pStyle w:val="NoSpacing"/>
        <w:numPr>
          <w:ilvl w:val="0"/>
          <w:numId w:val="7"/>
        </w:numPr>
      </w:pPr>
      <w:r>
        <w:t xml:space="preserve">Ähnliche Untersuchungen </w:t>
      </w:r>
    </w:p>
    <w:p w:rsidR="00E94135" w:rsidRPr="00E94135" w:rsidRDefault="00E94135" w:rsidP="00E94135">
      <w:pPr>
        <w:pStyle w:val="NoSpacing"/>
        <w:ind w:left="720"/>
      </w:pPr>
    </w:p>
    <w:p w:rsidR="003A4F75" w:rsidRPr="003A4F75" w:rsidRDefault="003A4F75" w:rsidP="003A4F75">
      <w:pPr>
        <w:pStyle w:val="NoSpacing"/>
      </w:pPr>
      <w:r>
        <w:t xml:space="preserve">Enge Interaktionen in kritischen Anwendungen zwischen Dienste und Bibliotheken von </w:t>
      </w:r>
      <w:r w:rsidR="00F93B84">
        <w:t>verschiedener</w:t>
      </w:r>
      <w:r>
        <w:t xml:space="preserve"> Herkunft finden immer häufiger statt, entweder </w:t>
      </w:r>
      <w:r w:rsidR="00E94135">
        <w:t xml:space="preserve">in großen statischen Systemen in den </w:t>
      </w:r>
      <w:r>
        <w:t xml:space="preserve">viele Komponente wiederverwendet werden, oder kleine, dynamischen Umgebungen wie der OSGi-Platform.  Desweiteren erfordern steigende Produktivitätsbedürfnisse, dass Testen und Analyse kostengünstiger werden, und deswegen automatisiert werden sollen. </w:t>
      </w:r>
    </w:p>
    <w:p w:rsidR="00FB2111" w:rsidRDefault="00FB2111" w:rsidP="00FB2111">
      <w:pPr>
        <w:pStyle w:val="Heading2"/>
      </w:pPr>
      <w:bookmarkStart w:id="2" w:name="_Toc227042858"/>
      <w:r>
        <w:t>Ziele</w:t>
      </w:r>
      <w:bookmarkEnd w:id="2"/>
    </w:p>
    <w:p w:rsidR="005F744F" w:rsidRDefault="005F744F" w:rsidP="005F744F">
      <w:pPr>
        <w:pStyle w:val="NoSpacing"/>
      </w:pPr>
      <w:r>
        <w:t>Aufgabenstellung:</w:t>
      </w:r>
    </w:p>
    <w:p w:rsidR="005F744F" w:rsidRDefault="005F744F" w:rsidP="005F744F">
      <w:pPr>
        <w:pStyle w:val="NoSpacing"/>
        <w:numPr>
          <w:ilvl w:val="0"/>
          <w:numId w:val="6"/>
        </w:numPr>
      </w:pPr>
      <w:r>
        <w:t xml:space="preserve">Definieren von Sicherheitsschwachstellen in OO-Komponenten, </w:t>
      </w:r>
    </w:p>
    <w:p w:rsidR="005F744F" w:rsidRDefault="005F744F" w:rsidP="00F93B84">
      <w:pPr>
        <w:pStyle w:val="NoSpacing"/>
        <w:numPr>
          <w:ilvl w:val="1"/>
          <w:numId w:val="6"/>
        </w:numPr>
      </w:pPr>
      <w:r>
        <w:t xml:space="preserve">Schwachstellen sollen Problemmuster verursachen, die </w:t>
      </w:r>
      <w:r w:rsidR="00F93B84">
        <w:t>identifizi</w:t>
      </w:r>
      <w:r>
        <w:t xml:space="preserve">erbar sind </w:t>
      </w:r>
    </w:p>
    <w:p w:rsidR="00F93B84" w:rsidRPr="005F744F" w:rsidRDefault="00F93B84" w:rsidP="00F93B84">
      <w:pPr>
        <w:pStyle w:val="NoSpacing"/>
        <w:numPr>
          <w:ilvl w:val="1"/>
          <w:numId w:val="6"/>
        </w:numPr>
      </w:pPr>
      <w:r>
        <w:t xml:space="preserve">Erfordert eine vorgehende Modelbildung, damit die Sicherheitskriterien in kompatiblen Formalismen ausgedruckt werden können. </w:t>
      </w:r>
    </w:p>
    <w:p w:rsidR="005F744F" w:rsidRDefault="005F744F" w:rsidP="005F744F">
      <w:pPr>
        <w:pStyle w:val="NoSpacing"/>
      </w:pPr>
      <w:r>
        <w:t>Mögliche Aufgaben</w:t>
      </w:r>
    </w:p>
    <w:p w:rsidR="005F744F" w:rsidRDefault="005F744F" w:rsidP="005F744F">
      <w:pPr>
        <w:pStyle w:val="NoSpacing"/>
        <w:numPr>
          <w:ilvl w:val="0"/>
          <w:numId w:val="5"/>
        </w:numPr>
      </w:pPr>
      <w:r>
        <w:t>Definition und Formalisierung der Sicherheitsschwächen in OO-Modulen</w:t>
      </w:r>
    </w:p>
    <w:p w:rsidR="005F744F" w:rsidRDefault="005F744F" w:rsidP="005F744F">
      <w:pPr>
        <w:pStyle w:val="NoSpacing"/>
        <w:numPr>
          <w:ilvl w:val="0"/>
          <w:numId w:val="5"/>
        </w:numPr>
      </w:pPr>
      <w:r>
        <w:t>Identifizierung notwendiger Elemente zu Quellcode Analyse</w:t>
      </w:r>
    </w:p>
    <w:p w:rsidR="005F744F" w:rsidRDefault="005F744F" w:rsidP="005F744F">
      <w:pPr>
        <w:pStyle w:val="NoSpacing"/>
        <w:numPr>
          <w:ilvl w:val="0"/>
          <w:numId w:val="5"/>
        </w:numPr>
      </w:pPr>
      <w:r>
        <w:t>Entwicklung einer prototypischen Analyse</w:t>
      </w:r>
    </w:p>
    <w:p w:rsidR="005F744F" w:rsidRPr="005F744F" w:rsidRDefault="005F744F" w:rsidP="005F744F">
      <w:pPr>
        <w:pStyle w:val="NoSpacing"/>
        <w:numPr>
          <w:ilvl w:val="0"/>
          <w:numId w:val="5"/>
        </w:numPr>
      </w:pPr>
      <w:r>
        <w:t>Validierung der Analyse anhand von OO-Modulen und Bibliotheken</w:t>
      </w:r>
    </w:p>
    <w:p w:rsidR="00D9238C" w:rsidRDefault="00D9238C" w:rsidP="00C9410C">
      <w:pPr>
        <w:pStyle w:val="Heading1"/>
      </w:pPr>
      <w:bookmarkStart w:id="3" w:name="_Toc227042859"/>
      <w:r>
        <w:t>Konzeption</w:t>
      </w:r>
      <w:bookmarkEnd w:id="3"/>
      <w:r>
        <w:t xml:space="preserve"> </w:t>
      </w:r>
    </w:p>
    <w:p w:rsidR="00E94135" w:rsidRDefault="00E94135" w:rsidP="00E94135">
      <w:pPr>
        <w:pStyle w:val="ListParagraph"/>
        <w:numPr>
          <w:ilvl w:val="0"/>
          <w:numId w:val="5"/>
        </w:numPr>
      </w:pPr>
      <w:r>
        <w:t>Formale Beschreibung der Vulnerabilität</w:t>
      </w:r>
    </w:p>
    <w:p w:rsidR="00E94135" w:rsidRDefault="00E94135" w:rsidP="00E94135">
      <w:pPr>
        <w:pStyle w:val="ListParagraph"/>
        <w:numPr>
          <w:ilvl w:val="0"/>
          <w:numId w:val="5"/>
        </w:numPr>
      </w:pPr>
      <w:r>
        <w:t xml:space="preserve">Katalogen </w:t>
      </w:r>
    </w:p>
    <w:p w:rsidR="00E94135" w:rsidRPr="00E94135" w:rsidRDefault="00E94135" w:rsidP="00E94135">
      <w:pPr>
        <w:pStyle w:val="ListParagraph"/>
        <w:numPr>
          <w:ilvl w:val="0"/>
          <w:numId w:val="5"/>
        </w:numPr>
      </w:pPr>
      <w:r>
        <w:t xml:space="preserve">Analyse erwähnen (Statische und </w:t>
      </w:r>
    </w:p>
    <w:p w:rsidR="001A01F1" w:rsidRDefault="001A01F1" w:rsidP="00FB2111">
      <w:pPr>
        <w:pStyle w:val="Heading2"/>
      </w:pPr>
      <w:bookmarkStart w:id="4" w:name="_Toc227042860"/>
      <w:r>
        <w:lastRenderedPageBreak/>
        <w:t>Erwartete Qualitätsmerkmale</w:t>
      </w:r>
      <w:bookmarkEnd w:id="4"/>
      <w:r>
        <w:t xml:space="preserve"> </w:t>
      </w:r>
    </w:p>
    <w:p w:rsidR="005F744F" w:rsidRDefault="005F744F" w:rsidP="005F744F">
      <w:pPr>
        <w:pStyle w:val="NoSpacing"/>
      </w:pPr>
      <w:r>
        <w:t>-Vertrauli</w:t>
      </w:r>
      <w:r w:rsidR="00F93B84">
        <w:t>ch</w:t>
      </w:r>
      <w:r>
        <w:t>keit</w:t>
      </w:r>
    </w:p>
    <w:p w:rsidR="005F744F" w:rsidRDefault="005F744F" w:rsidP="005F744F">
      <w:pPr>
        <w:pStyle w:val="NoSpacing"/>
      </w:pPr>
      <w:r>
        <w:t>-Verfügbarkeit</w:t>
      </w:r>
    </w:p>
    <w:p w:rsidR="005F744F" w:rsidRPr="005F744F" w:rsidRDefault="005F744F" w:rsidP="005F744F">
      <w:pPr>
        <w:pStyle w:val="NoSpacing"/>
      </w:pPr>
      <w:r>
        <w:t>-korrekte Zugangskontrolle</w:t>
      </w:r>
    </w:p>
    <w:p w:rsidR="00FB2111" w:rsidRPr="00FB2111" w:rsidRDefault="00FB2111" w:rsidP="001A01F1">
      <w:pPr>
        <w:pStyle w:val="Heading2"/>
      </w:pPr>
      <w:bookmarkStart w:id="5" w:name="_Toc227042861"/>
      <w:r>
        <w:t>Architektur</w:t>
      </w:r>
      <w:bookmarkEnd w:id="5"/>
    </w:p>
    <w:p w:rsidR="00D9238C" w:rsidRDefault="00D9238C" w:rsidP="00C9410C">
      <w:pPr>
        <w:pStyle w:val="Heading1"/>
      </w:pPr>
      <w:bookmarkStart w:id="6" w:name="_Toc227042862"/>
      <w:r>
        <w:t>Durchführung</w:t>
      </w:r>
      <w:bookmarkEnd w:id="6"/>
    </w:p>
    <w:p w:rsidR="001A01F1" w:rsidRPr="00FB2111" w:rsidRDefault="001A01F1" w:rsidP="001A01F1">
      <w:pPr>
        <w:pStyle w:val="Heading2"/>
      </w:pPr>
      <w:bookmarkStart w:id="7" w:name="_Toc227042863"/>
      <w:r>
        <w:t>Entwicklungsumgebung</w:t>
      </w:r>
      <w:bookmarkEnd w:id="7"/>
      <w:r>
        <w:t xml:space="preserve"> </w:t>
      </w:r>
    </w:p>
    <w:p w:rsidR="00FB2111" w:rsidRDefault="00FB2111" w:rsidP="00FB2111">
      <w:pPr>
        <w:pStyle w:val="Heading2"/>
      </w:pPr>
      <w:bookmarkStart w:id="8" w:name="_Toc227042864"/>
      <w:r>
        <w:t>Organisatorisches</w:t>
      </w:r>
      <w:bookmarkEnd w:id="8"/>
    </w:p>
    <w:p w:rsidR="00FB2111" w:rsidRDefault="00FB2111" w:rsidP="00FB2111">
      <w:pPr>
        <w:pStyle w:val="NoSpacing"/>
        <w:numPr>
          <w:ilvl w:val="0"/>
          <w:numId w:val="3"/>
        </w:numPr>
      </w:pPr>
      <w:r>
        <w:t xml:space="preserve">Betreuer </w:t>
      </w:r>
    </w:p>
    <w:p w:rsidR="00FB2111" w:rsidRDefault="00FB2111" w:rsidP="00FB2111">
      <w:pPr>
        <w:pStyle w:val="NoSpacing"/>
        <w:numPr>
          <w:ilvl w:val="0"/>
          <w:numId w:val="3"/>
        </w:numPr>
      </w:pPr>
      <w:r>
        <w:t>Institute</w:t>
      </w:r>
    </w:p>
    <w:p w:rsidR="00FB2111" w:rsidRPr="00FB2111" w:rsidRDefault="00FB2111" w:rsidP="00FB2111">
      <w:pPr>
        <w:pStyle w:val="NoSpacing"/>
        <w:numPr>
          <w:ilvl w:val="0"/>
          <w:numId w:val="3"/>
        </w:numPr>
      </w:pPr>
      <w:r>
        <w:t xml:space="preserve">Treffen </w:t>
      </w:r>
    </w:p>
    <w:p w:rsidR="00C9410C" w:rsidRDefault="007F1439" w:rsidP="00C9410C">
      <w:pPr>
        <w:pStyle w:val="Heading2"/>
      </w:pPr>
      <w:bookmarkStart w:id="9" w:name="_Toc227042865"/>
      <w:r w:rsidRPr="00C9410C">
        <w:t>Zeitplan</w:t>
      </w:r>
      <w:bookmarkEnd w:id="9"/>
    </w:p>
    <w:p w:rsidR="00FB2111" w:rsidRPr="00FB2111" w:rsidRDefault="00FB2111" w:rsidP="00FB2111">
      <w:pPr>
        <w:pStyle w:val="NoSpacing"/>
        <w:numPr>
          <w:ilvl w:val="0"/>
          <w:numId w:val="3"/>
        </w:numPr>
      </w:pPr>
      <w:r>
        <w:t>Meilensteine</w:t>
      </w:r>
    </w:p>
    <w:p w:rsidR="007F1439" w:rsidRDefault="007F1439" w:rsidP="00F16CCE">
      <w:r>
        <w:t xml:space="preserve">Gemäß XXX beträgt die Bearbeitungszeit einer Diplomarbeit an der Uni Karlsruhe von der Anmeldung bis zum </w:t>
      </w:r>
      <w:r w:rsidR="009A7A6D">
        <w:t>Abschluss</w:t>
      </w:r>
      <w:r>
        <w:t xml:space="preserve"> sechs Monate. Ein grober Zeitplan mit </w:t>
      </w:r>
      <w:r w:rsidR="009A7A6D">
        <w:t>einigen Meilensteinen</w:t>
      </w:r>
      <w:r>
        <w:t xml:space="preserve"> und bis dahin erstellten Artefakten ist in der Abbildung XXX dargestellt. Das Diagramm stellt nur den Rahmen der Diplomarbeit dar, im Laufe der Zeit soll der Ablauf verfeinert werden.</w:t>
      </w:r>
    </w:p>
    <w:p w:rsidR="007F1439" w:rsidRDefault="007F1439" w:rsidP="00F16CCE">
      <w:r>
        <w:t xml:space="preserve">Während der Bearbeitung finden regelmäßige Treffen zwischen Prüfling und Betreuer statt, mindestens einmal in der Woche. Desweiteren Besucht der Prüfling die regelmäßigen Treffen der Diplomanten am </w:t>
      </w:r>
      <w:commentRangeStart w:id="10"/>
      <w:r>
        <w:t>SDQ</w:t>
      </w:r>
      <w:commentRangeEnd w:id="10"/>
      <w:r>
        <w:rPr>
          <w:rStyle w:val="CommentReference"/>
        </w:rPr>
        <w:commentReference w:id="10"/>
      </w:r>
      <w:r>
        <w:t xml:space="preserve">. </w:t>
      </w:r>
    </w:p>
    <w:p w:rsidR="00342450" w:rsidRDefault="00342450" w:rsidP="00F16CCE"/>
    <w:p w:rsidR="00342450" w:rsidRDefault="00342450" w:rsidP="00C9410C">
      <w:pPr>
        <w:pStyle w:val="Heading1"/>
      </w:pPr>
      <w:bookmarkStart w:id="11" w:name="_Toc227042866"/>
      <w:r>
        <w:t>Literatur</w:t>
      </w:r>
      <w:bookmarkEnd w:id="11"/>
    </w:p>
    <w:p w:rsidR="00ED7330" w:rsidRDefault="00A52CF1" w:rsidP="00ED7330">
      <w:pPr>
        <w:pStyle w:val="Bibliography"/>
        <w:rPr>
          <w:noProof/>
        </w:rPr>
      </w:pPr>
      <w:r>
        <w:fldChar w:fldCharType="begin"/>
      </w:r>
      <w:r w:rsidR="006B33DC">
        <w:instrText xml:space="preserve"> BIBLIOGRAPHY  \l 1031 </w:instrText>
      </w:r>
      <w:r>
        <w:fldChar w:fldCharType="separate"/>
      </w:r>
      <w:r w:rsidR="00ED7330">
        <w:rPr>
          <w:noProof/>
        </w:rPr>
        <w:t xml:space="preserve">test1. </w:t>
      </w:r>
      <w:r w:rsidR="00ED7330">
        <w:rPr>
          <w:i/>
          <w:iCs/>
          <w:noProof/>
        </w:rPr>
        <w:t>ich mache ein Test.</w:t>
      </w:r>
      <w:r w:rsidR="00ED7330">
        <w:rPr>
          <w:noProof/>
        </w:rPr>
        <w:t xml:space="preserve"> </w:t>
      </w:r>
    </w:p>
    <w:p w:rsidR="006B33DC" w:rsidRPr="006B33DC" w:rsidRDefault="00A52CF1" w:rsidP="00ED7330">
      <w:r>
        <w:fldChar w:fldCharType="end"/>
      </w:r>
    </w:p>
    <w:sectPr w:rsidR="006B33DC" w:rsidRPr="006B33DC" w:rsidSect="00E610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0" w:author="Christina Pildner" w:date="2009-04-09T09:22:00Z" w:initials="CP">
    <w:p w:rsidR="007F1439" w:rsidRDefault="007F1439">
      <w:pPr>
        <w:pStyle w:val="CommentText"/>
      </w:pPr>
      <w:r>
        <w:rPr>
          <w:rStyle w:val="CommentReference"/>
        </w:rPr>
        <w:annotationRef/>
      </w:r>
      <w:r>
        <w:t>Details Einfügen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742" w:rsidRDefault="003F4742" w:rsidP="00ED7330">
      <w:pPr>
        <w:spacing w:line="240" w:lineRule="auto"/>
      </w:pPr>
      <w:r>
        <w:separator/>
      </w:r>
    </w:p>
  </w:endnote>
  <w:endnote w:type="continuationSeparator" w:id="1">
    <w:p w:rsidR="003F4742" w:rsidRDefault="003F4742" w:rsidP="00ED7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742" w:rsidRDefault="003F4742" w:rsidP="00ED7330">
      <w:pPr>
        <w:spacing w:line="240" w:lineRule="auto"/>
      </w:pPr>
      <w:r>
        <w:separator/>
      </w:r>
    </w:p>
  </w:footnote>
  <w:footnote w:type="continuationSeparator" w:id="1">
    <w:p w:rsidR="003F4742" w:rsidRDefault="003F4742" w:rsidP="00ED73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46"/>
      <w:gridCol w:w="544"/>
    </w:tblGrid>
    <w:tr w:rsidR="009A7A6D" w:rsidTr="00B342A5">
      <w:trPr>
        <w:trHeight w:val="288"/>
      </w:trPr>
      <w:tc>
        <w:tcPr>
          <w:tcW w:w="9046" w:type="dxa"/>
        </w:tcPr>
        <w:p w:rsidR="009A7A6D" w:rsidRDefault="00A52CF1" w:rsidP="009A7A6D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65706C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TC  \l 1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65706C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TC 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  <w:tc>
        <w:tcPr>
          <w:tcW w:w="544" w:type="dxa"/>
        </w:tcPr>
        <w:p w:rsidR="009A7A6D" w:rsidRDefault="00A52CF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begin"/>
          </w:r>
          <w:r w:rsidR="00B342A5"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instrText xml:space="preserve"> PAGE   \* MERGEFORMAT </w:instrText>
          </w:r>
          <w:r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separate"/>
          </w:r>
          <w:r w:rsidR="00645215"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</w:rPr>
            <w:t>2</w:t>
          </w:r>
          <w:r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end"/>
          </w:r>
        </w:p>
      </w:tc>
    </w:tr>
  </w:tbl>
  <w:p w:rsidR="00ED7330" w:rsidRDefault="00ED73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8046"/>
      <w:gridCol w:w="1530"/>
    </w:tblGrid>
    <w:tr w:rsidR="00E610C8" w:rsidTr="00370694">
      <w:tc>
        <w:tcPr>
          <w:tcW w:w="8046" w:type="dxa"/>
        </w:tcPr>
        <w:p w:rsidR="00E610C8" w:rsidRDefault="00E610C8" w:rsidP="0037069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4076700" cy="438150"/>
                <wp:effectExtent l="19050" t="0" r="0" b="0"/>
                <wp:docPr id="5" name="Picture 1" descr="G:\DA\Ausarbeitung\Vorlagen\Logos\un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DA\Ausarbeitung\Vorlagen\Logos\un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0" w:type="dxa"/>
        </w:tcPr>
        <w:p w:rsidR="00E610C8" w:rsidRDefault="00E610C8" w:rsidP="00370694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>
                <wp:extent cx="800100" cy="1400175"/>
                <wp:effectExtent l="19050" t="0" r="0" b="0"/>
                <wp:docPr id="6" name="Picture 3" descr="G:\DA\Ausarbeitung\Vorlagen\Logos\FZI_logo_grau_klein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:\DA\Ausarbeitung\Vorlagen\Logos\FZI_logo_grau_klein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D7330" w:rsidRDefault="00ED73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4D62"/>
    <w:multiLevelType w:val="hybridMultilevel"/>
    <w:tmpl w:val="3FA61B34"/>
    <w:lvl w:ilvl="0" w:tplc="4EAEF85A">
      <w:start w:val="3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216F5932"/>
    <w:multiLevelType w:val="multilevel"/>
    <w:tmpl w:val="26FE520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BE35DD5"/>
    <w:multiLevelType w:val="hybridMultilevel"/>
    <w:tmpl w:val="ABC8CC9A"/>
    <w:lvl w:ilvl="0" w:tplc="0840DC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A17AD"/>
    <w:multiLevelType w:val="hybridMultilevel"/>
    <w:tmpl w:val="D80CCB24"/>
    <w:lvl w:ilvl="0" w:tplc="7FBE2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C3A"/>
    <w:multiLevelType w:val="hybridMultilevel"/>
    <w:tmpl w:val="71B6E520"/>
    <w:lvl w:ilvl="0" w:tplc="445E4D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B773B"/>
    <w:multiLevelType w:val="hybridMultilevel"/>
    <w:tmpl w:val="A7445934"/>
    <w:lvl w:ilvl="0" w:tplc="2C0E6B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8462B"/>
    <w:multiLevelType w:val="hybridMultilevel"/>
    <w:tmpl w:val="D03AF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549D1"/>
    <w:multiLevelType w:val="hybridMultilevel"/>
    <w:tmpl w:val="90D6F964"/>
    <w:lvl w:ilvl="0" w:tplc="A76C8F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07D88"/>
    <w:multiLevelType w:val="hybridMultilevel"/>
    <w:tmpl w:val="8778A93E"/>
    <w:lvl w:ilvl="0" w:tplc="EE0275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567BA"/>
    <w:rsid w:val="000C0062"/>
    <w:rsid w:val="0012248A"/>
    <w:rsid w:val="00173DDB"/>
    <w:rsid w:val="001A01F1"/>
    <w:rsid w:val="001A7748"/>
    <w:rsid w:val="00245BB4"/>
    <w:rsid w:val="00277AAC"/>
    <w:rsid w:val="00282674"/>
    <w:rsid w:val="002B7ECA"/>
    <w:rsid w:val="00315440"/>
    <w:rsid w:val="00342450"/>
    <w:rsid w:val="003567BA"/>
    <w:rsid w:val="00392565"/>
    <w:rsid w:val="003A4F75"/>
    <w:rsid w:val="003F4742"/>
    <w:rsid w:val="0044277E"/>
    <w:rsid w:val="00492DF8"/>
    <w:rsid w:val="004A226F"/>
    <w:rsid w:val="004D6642"/>
    <w:rsid w:val="00530D06"/>
    <w:rsid w:val="005D3765"/>
    <w:rsid w:val="005F744F"/>
    <w:rsid w:val="00616BEF"/>
    <w:rsid w:val="006329BB"/>
    <w:rsid w:val="00645215"/>
    <w:rsid w:val="0065706C"/>
    <w:rsid w:val="00680A23"/>
    <w:rsid w:val="006B33DC"/>
    <w:rsid w:val="006C01CC"/>
    <w:rsid w:val="006F08D0"/>
    <w:rsid w:val="00747ECA"/>
    <w:rsid w:val="007514F2"/>
    <w:rsid w:val="007D4311"/>
    <w:rsid w:val="007F1439"/>
    <w:rsid w:val="0087147E"/>
    <w:rsid w:val="00906744"/>
    <w:rsid w:val="0091294E"/>
    <w:rsid w:val="0096610C"/>
    <w:rsid w:val="009A7A6D"/>
    <w:rsid w:val="009E113D"/>
    <w:rsid w:val="00A128A6"/>
    <w:rsid w:val="00A52CF1"/>
    <w:rsid w:val="00AD1043"/>
    <w:rsid w:val="00AE1E60"/>
    <w:rsid w:val="00B313BF"/>
    <w:rsid w:val="00B342A5"/>
    <w:rsid w:val="00BE3A6F"/>
    <w:rsid w:val="00C04AFF"/>
    <w:rsid w:val="00C562AF"/>
    <w:rsid w:val="00C60CB0"/>
    <w:rsid w:val="00C663AE"/>
    <w:rsid w:val="00C9410C"/>
    <w:rsid w:val="00CB31CD"/>
    <w:rsid w:val="00D9238C"/>
    <w:rsid w:val="00D9635A"/>
    <w:rsid w:val="00DC43E0"/>
    <w:rsid w:val="00E610C8"/>
    <w:rsid w:val="00E94135"/>
    <w:rsid w:val="00EB7F47"/>
    <w:rsid w:val="00ED7330"/>
    <w:rsid w:val="00EE22DE"/>
    <w:rsid w:val="00F16CCE"/>
    <w:rsid w:val="00F842CF"/>
    <w:rsid w:val="00F93B84"/>
    <w:rsid w:val="00FB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5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0C"/>
    <w:pPr>
      <w:keepNext/>
      <w:keepLines/>
      <w:numPr>
        <w:numId w:val="2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245BB4"/>
    <w:pPr>
      <w:keepNext/>
      <w:keepLines/>
      <w:numPr>
        <w:ilvl w:val="1"/>
        <w:numId w:val="2"/>
      </w:numPr>
      <w:spacing w:before="200"/>
      <w:ind w:left="40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B4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BB4"/>
    <w:pPr>
      <w:keepNext/>
      <w:keepLines/>
      <w:numPr>
        <w:ilvl w:val="3"/>
        <w:numId w:val="2"/>
      </w:numPr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3E0"/>
    <w:rPr>
      <w:rFonts w:ascii="Calibri" w:eastAsia="Times New Roman" w:hAnsi="Calibri" w:cs="Times New Roman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29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1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439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4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4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39"/>
    <w:rPr>
      <w:rFonts w:ascii="Tahoma" w:hAnsi="Tahoma" w:cs="Tahoma"/>
      <w:sz w:val="16"/>
      <w:szCs w:val="1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4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C94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45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45BB4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paragraph" w:styleId="NoSpacing">
    <w:name w:val="No Spacing"/>
    <w:link w:val="NoSpacingChar"/>
    <w:uiPriority w:val="1"/>
    <w:qFormat/>
    <w:rsid w:val="00245BB4"/>
    <w:pPr>
      <w:spacing w:line="240" w:lineRule="auto"/>
    </w:pPr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245BB4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6B3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Bibliography">
    <w:name w:val="Bibliography"/>
    <w:basedOn w:val="Normal"/>
    <w:next w:val="Normal"/>
    <w:uiPriority w:val="37"/>
    <w:unhideWhenUsed/>
    <w:rsid w:val="006B33DC"/>
  </w:style>
  <w:style w:type="paragraph" w:styleId="Header">
    <w:name w:val="header"/>
    <w:basedOn w:val="Normal"/>
    <w:link w:val="HeaderChar"/>
    <w:uiPriority w:val="99"/>
    <w:unhideWhenUsed/>
    <w:rsid w:val="00ED73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30"/>
    <w:rPr>
      <w:lang w:val="de-DE"/>
    </w:rPr>
  </w:style>
  <w:style w:type="paragraph" w:styleId="Footer">
    <w:name w:val="footer"/>
    <w:basedOn w:val="Normal"/>
    <w:link w:val="FooterChar"/>
    <w:uiPriority w:val="99"/>
    <w:semiHidden/>
    <w:unhideWhenUsed/>
    <w:rsid w:val="00ED73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330"/>
    <w:rPr>
      <w:lang w:val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062"/>
    <w:pPr>
      <w:numPr>
        <w:numId w:val="0"/>
      </w:num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0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0062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A7A6D"/>
    <w:rPr>
      <w:lang w:val="de-DE"/>
    </w:rPr>
  </w:style>
  <w:style w:type="paragraph" w:customStyle="1" w:styleId="DecimalAligned">
    <w:name w:val="Decimal Aligned"/>
    <w:basedOn w:val="Normal"/>
    <w:uiPriority w:val="40"/>
    <w:qFormat/>
    <w:rsid w:val="00B342A5"/>
    <w:pPr>
      <w:tabs>
        <w:tab w:val="decimal" w:pos="360"/>
      </w:tabs>
      <w:spacing w:after="200" w:line="276" w:lineRule="auto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342A5"/>
    <w:pPr>
      <w:spacing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42A5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342A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B342A5"/>
    <w:pPr>
      <w:spacing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342A5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70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706C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>
  <b:Source>
    <b:Tag>test1</b:Tag>
    <b:SourceType>Book</b:SourceType>
    <b:Guid>{FB344DC6-5CD6-4691-912B-F43238C0B8A6}</b:Guid>
    <b:LCID>1031</b:LCID>
    <b:Author>
      <b:Author>
        <b:NameList>
          <b:Person>
            <b:Last>test1</b:Last>
          </b:Person>
        </b:NameList>
      </b:Author>
    </b:Author>
    <b:Title>ich mache ein Test</b:Title>
    <b:RefOrder>1</b:RefOrder>
  </b:Source>
</b:Sources>
</file>

<file path=customXml/itemProps1.xml><?xml version="1.0" encoding="utf-8"?>
<ds:datastoreItem xmlns:ds="http://schemas.openxmlformats.org/officeDocument/2006/customXml" ds:itemID="{B958EFC3-D260-485F-8BF1-9984B59A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Pildner</dc:creator>
  <cp:keywords/>
  <dc:description/>
  <cp:lastModifiedBy>Christina Pildner</cp:lastModifiedBy>
  <cp:revision>8</cp:revision>
  <dcterms:created xsi:type="dcterms:W3CDTF">2009-04-09T10:18:00Z</dcterms:created>
  <dcterms:modified xsi:type="dcterms:W3CDTF">2009-04-13T16:38:00Z</dcterms:modified>
</cp:coreProperties>
</file>