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0D" w:rsidRPr="00171DCA" w:rsidRDefault="00FD0E0E" w:rsidP="00FD0E0E">
      <w:pPr>
        <w:pStyle w:val="Title"/>
        <w:rPr>
          <w:lang w:val="en-US"/>
        </w:rPr>
      </w:pPr>
      <w:r w:rsidRPr="00171DCA">
        <w:rPr>
          <w:lang w:val="en-US"/>
        </w:rPr>
        <w:t xml:space="preserve">DA – </w:t>
      </w:r>
      <w:r w:rsidR="00ED08A9" w:rsidRPr="00171DCA">
        <w:rPr>
          <w:lang w:val="en-US"/>
        </w:rPr>
        <w:t>All I Need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2367297"/>
        <w:docPartObj>
          <w:docPartGallery w:val="Table of Contents"/>
          <w:docPartUnique/>
        </w:docPartObj>
      </w:sdtPr>
      <w:sdtContent>
        <w:p w:rsidR="00FD0E0E" w:rsidRDefault="00FD0E0E">
          <w:pPr>
            <w:pStyle w:val="TOCHeading"/>
          </w:pPr>
          <w:r>
            <w:t>Table of Contents</w:t>
          </w:r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FD0E0E">
            <w:instrText xml:space="preserve"> TOC \o "1-3" \h \z \u </w:instrText>
          </w:r>
          <w:r>
            <w:fldChar w:fldCharType="separate"/>
          </w:r>
          <w:hyperlink w:anchor="_Toc226907965" w:history="1">
            <w:r w:rsidR="001529C3" w:rsidRPr="00061D5B">
              <w:rPr>
                <w:rStyle w:val="Hyperlink"/>
                <w:noProof/>
              </w:rPr>
              <w:t>TO DO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6" w:history="1">
            <w:r w:rsidR="001529C3" w:rsidRPr="00061D5B">
              <w:rPr>
                <w:rStyle w:val="Hyperlink"/>
                <w:noProof/>
              </w:rPr>
              <w:t>Software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7" w:history="1">
            <w:r w:rsidR="001529C3" w:rsidRPr="00061D5B">
              <w:rPr>
                <w:rStyle w:val="Hyperlink"/>
                <w:noProof/>
              </w:rPr>
              <w:t>Begriffe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8" w:history="1">
            <w:r w:rsidR="001529C3" w:rsidRPr="00061D5B">
              <w:rPr>
                <w:rStyle w:val="Hyperlink"/>
                <w:noProof/>
                <w:lang w:val="en-US"/>
              </w:rPr>
              <w:t>Übersetzungen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69" w:history="1">
            <w:r w:rsidR="001529C3" w:rsidRPr="00061D5B">
              <w:rPr>
                <w:rStyle w:val="Hyperlink"/>
                <w:noProof/>
                <w:lang w:val="en-US"/>
              </w:rPr>
              <w:t>Papers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0" w:history="1">
            <w:r w:rsidR="001529C3" w:rsidRPr="00061D5B">
              <w:rPr>
                <w:rStyle w:val="Hyperlink"/>
                <w:noProof/>
              </w:rPr>
              <w:t>Hilfreiche Links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1" w:history="1">
            <w:r w:rsidR="001529C3" w:rsidRPr="00061D5B">
              <w:rPr>
                <w:rStyle w:val="Hyperlink"/>
                <w:noProof/>
              </w:rPr>
              <w:t>SDQ und FZI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2" w:history="1">
            <w:r w:rsidR="001529C3" w:rsidRPr="00061D5B">
              <w:rPr>
                <w:rStyle w:val="Hyperlink"/>
                <w:noProof/>
              </w:rPr>
              <w:t>Sonstig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3" w:history="1">
            <w:r w:rsidR="001529C3" w:rsidRPr="00061D5B">
              <w:rPr>
                <w:rStyle w:val="Hyperlink"/>
                <w:noProof/>
              </w:rPr>
              <w:t>Sonstige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9C3" w:rsidRDefault="0057663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226907974" w:history="1">
            <w:r w:rsidR="001529C3" w:rsidRPr="00061D5B">
              <w:rPr>
                <w:rStyle w:val="Hyperlink"/>
                <w:noProof/>
              </w:rPr>
              <w:t>Mailinglisten</w:t>
            </w:r>
            <w:r w:rsidR="001529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29C3">
              <w:rPr>
                <w:noProof/>
                <w:webHidden/>
              </w:rPr>
              <w:instrText xml:space="preserve"> PAGEREF _Toc226907974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E0E" w:rsidRDefault="0057663C">
          <w:r>
            <w:fldChar w:fldCharType="end"/>
          </w:r>
        </w:p>
      </w:sdtContent>
    </w:sdt>
    <w:p w:rsidR="00FA6A82" w:rsidRDefault="00FA6A82" w:rsidP="00FD0E0E">
      <w:pPr>
        <w:pStyle w:val="Heading1"/>
      </w:pPr>
      <w:bookmarkStart w:id="0" w:name="_Toc226907965"/>
      <w:r>
        <w:t>TO DO</w:t>
      </w:r>
      <w:bookmarkEnd w:id="0"/>
    </w:p>
    <w:p w:rsidR="00F8090C" w:rsidRDefault="00F8090C" w:rsidP="00F8090C"/>
    <w:p w:rsidR="00F8090C" w:rsidRDefault="00F8090C" w:rsidP="00F8090C">
      <w:pPr>
        <w:pStyle w:val="Heading1"/>
      </w:pPr>
      <w:r>
        <w:t>Repository</w:t>
      </w:r>
    </w:p>
    <w:p w:rsidR="00331F4A" w:rsidRDefault="00331F4A" w:rsidP="00F8090C">
      <w:pPr>
        <w:pStyle w:val="PlainText"/>
        <w:rPr>
          <w:lang w:val="en-US"/>
        </w:rPr>
      </w:pPr>
    </w:p>
    <w:p w:rsidR="00F8090C" w:rsidRPr="00F8090C" w:rsidRDefault="00F8090C" w:rsidP="00F8090C">
      <w:pPr>
        <w:pStyle w:val="PlainText"/>
        <w:rPr>
          <w:lang w:val="en-US"/>
        </w:rPr>
      </w:pPr>
      <w:r w:rsidRPr="00F8090C">
        <w:rPr>
          <w:lang w:val="en-US"/>
        </w:rPr>
        <w:t xml:space="preserve">svn://i43pc13.ipd.uka.de/code, </w:t>
      </w:r>
    </w:p>
    <w:p w:rsidR="00F8090C" w:rsidRDefault="00F8090C" w:rsidP="00F8090C">
      <w:pPr>
        <w:pStyle w:val="PlainText"/>
      </w:pPr>
      <w:r>
        <w:t>Verzeichnis /</w:t>
      </w:r>
      <w:proofErr w:type="spellStart"/>
      <w:r>
        <w:t>stud</w:t>
      </w:r>
      <w:proofErr w:type="spellEnd"/>
      <w:r>
        <w:t>/</w:t>
      </w:r>
      <w:proofErr w:type="spellStart"/>
      <w:r>
        <w:t>ChristinaPildner</w:t>
      </w:r>
      <w:proofErr w:type="spellEnd"/>
      <w:r>
        <w:t xml:space="preserve"> </w:t>
      </w:r>
    </w:p>
    <w:p w:rsidR="00F8090C" w:rsidRDefault="00F8090C" w:rsidP="00F8090C">
      <w:pPr>
        <w:pStyle w:val="PlainText"/>
      </w:pPr>
      <w:proofErr w:type="spellStart"/>
      <w:r>
        <w:t>Verzeichniss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\</w:t>
      </w:r>
      <w:proofErr w:type="spellStart"/>
      <w:r>
        <w:t>DA_C_Pildner</w:t>
      </w:r>
      <w:proofErr w:type="spellEnd"/>
      <w:r>
        <w:t xml:space="preserve"> - nur Stabiler Code</w:t>
      </w:r>
    </w:p>
    <w:p w:rsidR="00F8090C" w:rsidRDefault="00F8090C" w:rsidP="00F8090C">
      <w:pPr>
        <w:pStyle w:val="PlainText"/>
      </w:pPr>
      <w:proofErr w:type="spellStart"/>
      <w:r>
        <w:t>user</w:t>
      </w:r>
      <w:proofErr w:type="spellEnd"/>
      <w:r>
        <w:t xml:space="preserve"> </w:t>
      </w:r>
      <w:proofErr w:type="spellStart"/>
      <w:r>
        <w:t>christina.pildner</w:t>
      </w:r>
      <w:proofErr w:type="spellEnd"/>
      <w:r>
        <w:t xml:space="preserve"> </w:t>
      </w:r>
    </w:p>
    <w:p w:rsidR="00F8090C" w:rsidRDefault="00F8090C" w:rsidP="00F8090C">
      <w:pPr>
        <w:pStyle w:val="PlainText"/>
      </w:pPr>
      <w:r>
        <w:t>Passwort pheT4aj9.</w:t>
      </w:r>
    </w:p>
    <w:p w:rsidR="00F8090C" w:rsidRDefault="00F8090C" w:rsidP="00F8090C">
      <w:pPr>
        <w:pStyle w:val="PlainText"/>
      </w:pPr>
    </w:p>
    <w:p w:rsidR="000733FF" w:rsidRDefault="000733FF" w:rsidP="000733FF">
      <w:pPr>
        <w:pStyle w:val="Heading1"/>
      </w:pPr>
      <w:bookmarkStart w:id="1" w:name="_Toc226907966"/>
      <w:r>
        <w:t>Software</w:t>
      </w:r>
      <w:bookmarkEnd w:id="1"/>
    </w:p>
    <w:p w:rsidR="00D40DC6" w:rsidRDefault="00D40DC6" w:rsidP="004D631F">
      <w:pPr>
        <w:pStyle w:val="ListParagraph"/>
        <w:numPr>
          <w:ilvl w:val="0"/>
          <w:numId w:val="5"/>
        </w:numPr>
      </w:pPr>
      <w:proofErr w:type="spellStart"/>
      <w:r>
        <w:t>Eclipse</w:t>
      </w:r>
      <w:proofErr w:type="spellEnd"/>
      <w:r>
        <w:t xml:space="preserve"> und </w:t>
      </w:r>
      <w:proofErr w:type="spellStart"/>
      <w:r>
        <w:t>Plugins</w:t>
      </w:r>
      <w:proofErr w:type="spellEnd"/>
      <w:r w:rsidR="004D631F">
        <w:t xml:space="preserve"> - weiter machen</w:t>
      </w:r>
    </w:p>
    <w:tbl>
      <w:tblPr>
        <w:tblStyle w:val="MediumShading11"/>
        <w:tblW w:w="0" w:type="auto"/>
        <w:tblLook w:val="0420"/>
      </w:tblPr>
      <w:tblGrid>
        <w:gridCol w:w="9464"/>
        <w:gridCol w:w="1218"/>
      </w:tblGrid>
      <w:tr w:rsidR="00D40DC6" w:rsidTr="00D40DC6">
        <w:trPr>
          <w:cnfStyle w:val="100000000000"/>
        </w:trPr>
        <w:tc>
          <w:tcPr>
            <w:tcW w:w="9464" w:type="dxa"/>
          </w:tcPr>
          <w:p w:rsidR="00D40DC6" w:rsidRDefault="00D40DC6" w:rsidP="000733FF">
            <w:proofErr w:type="spellStart"/>
            <w:r>
              <w:t>Plugin</w:t>
            </w:r>
            <w:proofErr w:type="spellEnd"/>
          </w:p>
        </w:tc>
        <w:tc>
          <w:tcPr>
            <w:tcW w:w="1218" w:type="dxa"/>
          </w:tcPr>
          <w:p w:rsidR="00D40DC6" w:rsidRDefault="00D40DC6" w:rsidP="000733FF">
            <w:r>
              <w:t>Status</w:t>
            </w:r>
          </w:p>
        </w:tc>
      </w:tr>
      <w:tr w:rsidR="00D40DC6" w:rsidRPr="00171DCA" w:rsidTr="00D40DC6">
        <w:trPr>
          <w:cnfStyle w:val="000000100000"/>
        </w:trPr>
        <w:tc>
          <w:tcPr>
            <w:tcW w:w="9464" w:type="dxa"/>
          </w:tcPr>
          <w:p w:rsidR="00171DCA" w:rsidRDefault="00D40DC6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PCM</w:t>
            </w:r>
            <w:r w:rsidR="00C70CDF" w:rsidRPr="00171DCA">
              <w:rPr>
                <w:lang w:val="en-US"/>
              </w:rPr>
              <w:t xml:space="preserve"> – Palladio Component Model</w:t>
            </w:r>
            <w:r w:rsidR="00171DCA">
              <w:rPr>
                <w:lang w:val="en-US"/>
              </w:rPr>
              <w:t xml:space="preserve"> </w:t>
            </w:r>
          </w:p>
          <w:p w:rsidR="00D40DC6" w:rsidRPr="00171DCA" w:rsidRDefault="00171DCA" w:rsidP="000733FF">
            <w:pPr>
              <w:rPr>
                <w:lang w:val="en-US"/>
              </w:rPr>
            </w:pPr>
            <w:r w:rsidRPr="00171DCA">
              <w:rPr>
                <w:lang w:val="en-US"/>
              </w:rPr>
              <w:t>http://sdqweb.ipd.uka.de/wiki/PCM_Installation</w:t>
            </w:r>
          </w:p>
        </w:tc>
        <w:tc>
          <w:tcPr>
            <w:tcW w:w="1218" w:type="dxa"/>
          </w:tcPr>
          <w:p w:rsidR="00D40DC6" w:rsidRPr="00171DCA" w:rsidRDefault="00D40DC6" w:rsidP="000733FF">
            <w:pPr>
              <w:rPr>
                <w:lang w:val="en-US"/>
              </w:rPr>
            </w:pPr>
          </w:p>
        </w:tc>
      </w:tr>
      <w:tr w:rsidR="00D40DC6" w:rsidRPr="00AB049F" w:rsidTr="00D40DC6">
        <w:trPr>
          <w:cnfStyle w:val="000000010000"/>
        </w:trPr>
        <w:tc>
          <w:tcPr>
            <w:tcW w:w="9464" w:type="dxa"/>
          </w:tcPr>
          <w:p w:rsidR="00AB049F" w:rsidRPr="00AB049F" w:rsidRDefault="00AB049F" w:rsidP="00AB049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Voraussetzungen</w:t>
            </w:r>
            <w:proofErr w:type="spellEnd"/>
            <w:r w:rsidR="00C55632">
              <w:rPr>
                <w:lang w:val="en-US"/>
              </w:rPr>
              <w:t xml:space="preserve"> 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Eclipse Modeling Framework (EMF) Runtime + End-User Tools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>Graphical Modeling Framework (</w:t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Edition)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Models and Model Development</w:t>
            </w:r>
          </w:p>
          <w:p w:rsidR="00AB049F" w:rsidRP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color w:val="FF0000"/>
                <w:lang w:val="en-US"/>
              </w:rPr>
            </w:pPr>
            <w:r w:rsidRPr="00AB049F">
              <w:rPr>
                <w:color w:val="FF0000"/>
                <w:lang w:val="en-US"/>
              </w:rPr>
              <w:t xml:space="preserve">Eclipse Project Equinox bundle feature </w:t>
            </w:r>
            <w:r w:rsidRPr="00AB049F">
              <w:rPr>
                <w:color w:val="FF0000"/>
                <w:lang w:val="en-US"/>
              </w:rPr>
              <w:tab/>
            </w:r>
            <w:proofErr w:type="spellStart"/>
            <w:r w:rsidRPr="00AB049F">
              <w:rPr>
                <w:color w:val="FF0000"/>
                <w:lang w:val="en-US"/>
              </w:rPr>
              <w:t>Europa</w:t>
            </w:r>
            <w:proofErr w:type="spellEnd"/>
            <w:r w:rsidRPr="00AB049F">
              <w:rPr>
                <w:color w:val="FF0000"/>
                <w:lang w:val="en-US"/>
              </w:rPr>
              <w:t xml:space="preserve"> Discovery Site </w:t>
            </w:r>
            <w:r w:rsidRPr="00AB049F">
              <w:rPr>
                <w:color w:val="FF0000"/>
                <w:lang w:val="en-US"/>
              </w:rPr>
              <w:tab/>
              <w:t>Enabling Features</w:t>
            </w:r>
            <w:r>
              <w:rPr>
                <w:color w:val="FF0000"/>
                <w:lang w:val="en-US"/>
              </w:rPr>
              <w:t xml:space="preserve"> - </w:t>
            </w:r>
            <w:proofErr w:type="spellStart"/>
            <w:r>
              <w:rPr>
                <w:color w:val="FF0000"/>
                <w:lang w:val="en-US"/>
              </w:rPr>
              <w:t>läst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sich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nicht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installieren</w:t>
            </w:r>
            <w:proofErr w:type="spellEnd"/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Query OCL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Validation Framework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EMF Model Transaction Workbench Integration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 xml:space="preserve">Enabling </w:t>
            </w:r>
            <w:r w:rsidRPr="00AB049F">
              <w:rPr>
                <w:lang w:val="en-US"/>
              </w:rPr>
              <w:lastRenderedPageBreak/>
              <w:t>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AB049F">
              <w:rPr>
                <w:lang w:val="en-US"/>
              </w:rPr>
              <w:t xml:space="preserve">Object Constraint Language (OCL) 2.0 Compatibility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Europa</w:t>
            </w:r>
            <w:proofErr w:type="spellEnd"/>
            <w:r w:rsidRPr="00AB049F">
              <w:rPr>
                <w:lang w:val="en-US"/>
              </w:rPr>
              <w:t xml:space="preserve"> Discovery Site </w:t>
            </w:r>
            <w:r w:rsidRPr="00AB049F">
              <w:rPr>
                <w:lang w:val="en-US"/>
              </w:rPr>
              <w:tab/>
              <w:t>Enabling Features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core </w:t>
            </w:r>
            <w:proofErr w:type="spellStart"/>
            <w:r w:rsidRPr="00AB049F">
              <w:rPr>
                <w:lang w:val="en-US"/>
              </w:rPr>
              <w:t>plugins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AB049F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Library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D40DC6" w:rsidRDefault="00AB049F" w:rsidP="00AB049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</w:t>
            </w:r>
            <w:proofErr w:type="spellStart"/>
            <w:r w:rsidRPr="00AB049F">
              <w:rPr>
                <w:lang w:val="en-US"/>
              </w:rPr>
              <w:t>Stdlib</w:t>
            </w:r>
            <w:proofErr w:type="spellEnd"/>
            <w:r w:rsidRPr="00AB049F">
              <w:rPr>
                <w:lang w:val="en-US"/>
              </w:rPr>
              <w:t xml:space="preserve"> feature </w:t>
            </w:r>
            <w:r w:rsidRPr="00AB049F">
              <w:rPr>
                <w:lang w:val="en-US"/>
              </w:rPr>
              <w:tab/>
            </w:r>
            <w:proofErr w:type="spellStart"/>
            <w:r w:rsidRPr="00AB049F">
              <w:rPr>
                <w:lang w:val="en-US"/>
              </w:rPr>
              <w:t>openArchitectureWare</w:t>
            </w:r>
            <w:proofErr w:type="spellEnd"/>
            <w:r w:rsidRPr="00AB049F">
              <w:rPr>
                <w:lang w:val="en-US"/>
              </w:rPr>
              <w:t xml:space="preserve"> (http://www.openarchitectureware.org/updatesite/milestone) </w:t>
            </w:r>
            <w:r w:rsidRPr="00AB049F">
              <w:rPr>
                <w:lang w:val="en-US"/>
              </w:rPr>
              <w:tab/>
              <w:t>Classic</w:t>
            </w:r>
          </w:p>
          <w:p w:rsidR="005B6B41" w:rsidRDefault="005B6B41" w:rsidP="005B6B41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  <w:p w:rsidR="005B6B41" w:rsidRPr="005B6B41" w:rsidRDefault="0057663C" w:rsidP="005B6B4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hyperlink r:id="rId6" w:tooltip="http://sdqweb.ipd.uka.de/eclipse/PCM/" w:history="1">
              <w:r w:rsidR="005B6B41" w:rsidRPr="005B6B41">
                <w:rPr>
                  <w:rStyle w:val="Hyperlink"/>
                  <w:lang w:val="en-US"/>
                </w:rPr>
                <w:t>http://sdqweb.ipd.uka.de/eclipse/PCM/</w:t>
              </w:r>
            </w:hyperlink>
          </w:p>
        </w:tc>
        <w:tc>
          <w:tcPr>
            <w:tcW w:w="1218" w:type="dxa"/>
          </w:tcPr>
          <w:p w:rsidR="00D40DC6" w:rsidRPr="00171DCA" w:rsidRDefault="00C55632" w:rsidP="000733FF">
            <w:proofErr w:type="spellStart"/>
            <w:r w:rsidRPr="00171DCA">
              <w:lastRenderedPageBreak/>
              <w:t>Done</w:t>
            </w:r>
            <w:proofErr w:type="spellEnd"/>
          </w:p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/>
          <w:p w:rsidR="00C55632" w:rsidRPr="00171DCA" w:rsidRDefault="00C55632" w:rsidP="000733FF">
            <w:r w:rsidRPr="00171DCA">
              <w:t>Lässt sich nicht installieren</w:t>
            </w:r>
          </w:p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D40DC6">
            <w:proofErr w:type="spellStart"/>
            <w:r>
              <w:lastRenderedPageBreak/>
              <w:t>FindBugs</w:t>
            </w:r>
            <w:proofErr w:type="spellEnd"/>
          </w:p>
        </w:tc>
        <w:tc>
          <w:tcPr>
            <w:tcW w:w="1218" w:type="dxa"/>
          </w:tcPr>
          <w:p w:rsidR="00D40DC6" w:rsidRDefault="00F2160B" w:rsidP="000733FF">
            <w:proofErr w:type="spellStart"/>
            <w:r>
              <w:t>Done</w:t>
            </w:r>
            <w:proofErr w:type="spellEnd"/>
          </w:p>
        </w:tc>
      </w:tr>
      <w:tr w:rsidR="00D40DC6" w:rsidTr="00D40DC6">
        <w:trPr>
          <w:cnfStyle w:val="000000010000"/>
        </w:trPr>
        <w:tc>
          <w:tcPr>
            <w:tcW w:w="9464" w:type="dxa"/>
          </w:tcPr>
          <w:p w:rsidR="00D40DC6" w:rsidRDefault="00C55632" w:rsidP="000733FF">
            <w:r>
              <w:t xml:space="preserve">Update Site: </w:t>
            </w:r>
            <w:hyperlink r:id="rId7" w:tgtFrame="_top" w:history="1">
              <w:r>
                <w:rPr>
                  <w:rStyle w:val="Hyperlink"/>
                </w:rPr>
                <w:t>http://findbugs.cs.umd.edu/eclipse/</w:t>
              </w:r>
            </w:hyperlink>
          </w:p>
        </w:tc>
        <w:tc>
          <w:tcPr>
            <w:tcW w:w="1218" w:type="dxa"/>
          </w:tcPr>
          <w:p w:rsidR="00D40DC6" w:rsidRDefault="00D40DC6" w:rsidP="000733FF"/>
        </w:tc>
      </w:tr>
      <w:tr w:rsidR="00D40DC6" w:rsidTr="00D40DC6">
        <w:trPr>
          <w:cnfStyle w:val="000000100000"/>
        </w:trPr>
        <w:tc>
          <w:tcPr>
            <w:tcW w:w="9464" w:type="dxa"/>
          </w:tcPr>
          <w:p w:rsidR="00D40DC6" w:rsidRDefault="00D40DC6" w:rsidP="000733FF">
            <w:r>
              <w:t>CheckStyle</w:t>
            </w:r>
          </w:p>
        </w:tc>
        <w:tc>
          <w:tcPr>
            <w:tcW w:w="1218" w:type="dxa"/>
          </w:tcPr>
          <w:p w:rsidR="00F2160B" w:rsidRDefault="00F2160B" w:rsidP="000733FF">
            <w:proofErr w:type="spellStart"/>
            <w:r>
              <w:t>Done</w:t>
            </w:r>
            <w:proofErr w:type="spellEnd"/>
          </w:p>
        </w:tc>
      </w:tr>
      <w:tr w:rsidR="00C55632" w:rsidTr="00D40DC6">
        <w:trPr>
          <w:cnfStyle w:val="000000010000"/>
        </w:trPr>
        <w:tc>
          <w:tcPr>
            <w:tcW w:w="9464" w:type="dxa"/>
          </w:tcPr>
          <w:p w:rsidR="00C55632" w:rsidRDefault="00C55632" w:rsidP="000733FF">
            <w:r>
              <w:t xml:space="preserve">Update Site: </w:t>
            </w:r>
            <w:hyperlink r:id="rId8" w:history="1">
              <w:r w:rsidR="00331F4A" w:rsidRPr="009A1808">
                <w:rPr>
                  <w:rStyle w:val="Hyperlink"/>
                </w:rPr>
                <w:t>http://eclipse-cs.sourceforge.net/update</w:t>
              </w:r>
            </w:hyperlink>
            <w:r w:rsidR="00F2160B">
              <w:t xml:space="preserve"> </w:t>
            </w:r>
          </w:p>
        </w:tc>
        <w:tc>
          <w:tcPr>
            <w:tcW w:w="1218" w:type="dxa"/>
          </w:tcPr>
          <w:p w:rsidR="00C55632" w:rsidRDefault="00C55632" w:rsidP="000733FF"/>
        </w:tc>
      </w:tr>
      <w:tr w:rsidR="00331F4A" w:rsidTr="00D40DC6">
        <w:trPr>
          <w:cnfStyle w:val="000000100000"/>
        </w:trPr>
        <w:tc>
          <w:tcPr>
            <w:tcW w:w="9464" w:type="dxa"/>
          </w:tcPr>
          <w:p w:rsidR="00331F4A" w:rsidRDefault="00331F4A" w:rsidP="000733FF">
            <w:proofErr w:type="spellStart"/>
            <w:r>
              <w:t>Maven</w:t>
            </w:r>
            <w:proofErr w:type="spellEnd"/>
          </w:p>
        </w:tc>
        <w:tc>
          <w:tcPr>
            <w:tcW w:w="1218" w:type="dxa"/>
          </w:tcPr>
          <w:p w:rsidR="00331F4A" w:rsidRDefault="00331F4A" w:rsidP="000733FF">
            <w:proofErr w:type="spellStart"/>
            <w:r>
              <w:t>Done</w:t>
            </w:r>
            <w:proofErr w:type="spellEnd"/>
          </w:p>
        </w:tc>
      </w:tr>
      <w:tr w:rsidR="00331F4A" w:rsidTr="00D40DC6">
        <w:trPr>
          <w:cnfStyle w:val="000000010000"/>
        </w:trPr>
        <w:tc>
          <w:tcPr>
            <w:tcW w:w="9464" w:type="dxa"/>
          </w:tcPr>
          <w:p w:rsidR="00331F4A" w:rsidRDefault="00331F4A" w:rsidP="000733FF"/>
        </w:tc>
        <w:tc>
          <w:tcPr>
            <w:tcW w:w="1218" w:type="dxa"/>
          </w:tcPr>
          <w:p w:rsidR="00331F4A" w:rsidRDefault="00331F4A" w:rsidP="000733FF"/>
        </w:tc>
      </w:tr>
      <w:tr w:rsidR="00331F4A" w:rsidTr="00D40DC6">
        <w:trPr>
          <w:cnfStyle w:val="000000100000"/>
        </w:trPr>
        <w:tc>
          <w:tcPr>
            <w:tcW w:w="9464" w:type="dxa"/>
          </w:tcPr>
          <w:p w:rsidR="00331F4A" w:rsidRDefault="00331F4A" w:rsidP="000733FF">
            <w:r>
              <w:t>Subversion</w:t>
            </w:r>
          </w:p>
        </w:tc>
        <w:tc>
          <w:tcPr>
            <w:tcW w:w="1218" w:type="dxa"/>
          </w:tcPr>
          <w:p w:rsidR="00331F4A" w:rsidRDefault="00331F4A" w:rsidP="000733FF">
            <w:proofErr w:type="spellStart"/>
            <w:r>
              <w:t>Done</w:t>
            </w:r>
            <w:proofErr w:type="spellEnd"/>
          </w:p>
        </w:tc>
      </w:tr>
      <w:tr w:rsidR="00331F4A" w:rsidTr="00D40DC6">
        <w:trPr>
          <w:cnfStyle w:val="000000010000"/>
        </w:trPr>
        <w:tc>
          <w:tcPr>
            <w:tcW w:w="9464" w:type="dxa"/>
          </w:tcPr>
          <w:p w:rsidR="00331F4A" w:rsidRDefault="00331F4A" w:rsidP="000733FF"/>
        </w:tc>
        <w:tc>
          <w:tcPr>
            <w:tcW w:w="1218" w:type="dxa"/>
          </w:tcPr>
          <w:p w:rsidR="00331F4A" w:rsidRDefault="00331F4A" w:rsidP="000733FF"/>
        </w:tc>
      </w:tr>
    </w:tbl>
    <w:p w:rsidR="00D40DC6" w:rsidRDefault="00D40DC6" w:rsidP="00F2160B">
      <w:pPr>
        <w:ind w:left="360"/>
      </w:pPr>
    </w:p>
    <w:p w:rsidR="00F2160B" w:rsidRDefault="001529C3" w:rsidP="001529C3">
      <w:pPr>
        <w:pStyle w:val="ListParagraph"/>
        <w:numPr>
          <w:ilvl w:val="0"/>
          <w:numId w:val="5"/>
        </w:numPr>
      </w:pPr>
      <w:proofErr w:type="spellStart"/>
      <w:r>
        <w:t>Malicious</w:t>
      </w:r>
      <w:proofErr w:type="spellEnd"/>
      <w:r>
        <w:t xml:space="preserve"> Software  '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Bundles</w:t>
      </w:r>
      <w:proofErr w:type="spellEnd"/>
      <w:r>
        <w:t>':</w:t>
      </w:r>
      <w:r>
        <w:br/>
      </w:r>
      <w:proofErr w:type="spellStart"/>
      <w:r>
        <w:t>svn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svn://scm.gforge.inria.fr/svn/maliciousosgi</w:t>
      </w:r>
    </w:p>
    <w:p w:rsidR="004D631F" w:rsidRDefault="004D631F" w:rsidP="000733FF"/>
    <w:p w:rsidR="00FA6A82" w:rsidRPr="00FA6A82" w:rsidRDefault="00FA6A82" w:rsidP="00FA6A82"/>
    <w:p w:rsidR="00FD0E0E" w:rsidRDefault="00FD0E0E" w:rsidP="00FD0E0E">
      <w:pPr>
        <w:pStyle w:val="Heading1"/>
      </w:pPr>
      <w:bookmarkStart w:id="2" w:name="_Toc226907967"/>
      <w:r>
        <w:t>Begriffe</w:t>
      </w:r>
      <w:bookmarkEnd w:id="2"/>
    </w:p>
    <w:tbl>
      <w:tblPr>
        <w:tblStyle w:val="LightList1"/>
        <w:tblW w:w="0" w:type="auto"/>
        <w:tblLook w:val="04A0"/>
      </w:tblPr>
      <w:tblGrid>
        <w:gridCol w:w="1809"/>
        <w:gridCol w:w="8797"/>
      </w:tblGrid>
      <w:tr w:rsidR="00FA6A82" w:rsidTr="00F3235A">
        <w:trPr>
          <w:cnfStyle w:val="100000000000"/>
          <w:cantSplit/>
        </w:trPr>
        <w:tc>
          <w:tcPr>
            <w:cnfStyle w:val="001000000000"/>
            <w:tcW w:w="1809" w:type="dxa"/>
          </w:tcPr>
          <w:p w:rsidR="00FA6A82" w:rsidRDefault="00FA6A82" w:rsidP="00FD0E0E">
            <w:r>
              <w:t>Begriff</w:t>
            </w:r>
          </w:p>
        </w:tc>
        <w:tc>
          <w:tcPr>
            <w:tcW w:w="8797" w:type="dxa"/>
          </w:tcPr>
          <w:p w:rsidR="00FA6A82" w:rsidRDefault="00FA6A82" w:rsidP="00FD0E0E">
            <w:pPr>
              <w:cnfStyle w:val="100000000000"/>
            </w:pPr>
            <w:r>
              <w:t>Beschreibung</w:t>
            </w:r>
          </w:p>
        </w:tc>
      </w:tr>
      <w:tr w:rsidR="00FA6A82" w:rsidTr="00F3235A">
        <w:trPr>
          <w:cnfStyle w:val="000000100000"/>
          <w:cantSplit/>
        </w:trPr>
        <w:tc>
          <w:tcPr>
            <w:cnfStyle w:val="001000000000"/>
            <w:tcW w:w="1809" w:type="dxa"/>
          </w:tcPr>
          <w:p w:rsidR="00FA6A82" w:rsidRDefault="00FA6A82" w:rsidP="00FD0E0E"/>
        </w:tc>
        <w:tc>
          <w:tcPr>
            <w:tcW w:w="8797" w:type="dxa"/>
          </w:tcPr>
          <w:p w:rsidR="00FA6A82" w:rsidRDefault="00FA6A82" w:rsidP="00FD0E0E">
            <w:pPr>
              <w:cnfStyle w:val="000000100000"/>
            </w:pPr>
          </w:p>
        </w:tc>
      </w:tr>
      <w:tr w:rsidR="00FA6A82" w:rsidRPr="00171DCA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BSIMM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Building Security in Maturity Model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CBSE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Component-based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Software Engineering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HIPAA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Intrusion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Detection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System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JSR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Java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Specification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Request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OSGi</w:t>
            </w:r>
            <w:proofErr w:type="spellEnd"/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Open Services Gateway initiative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OTS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on-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the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-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shelf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Payment Card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Industry</w:t>
            </w:r>
            <w:proofErr w:type="spellEnd"/>
          </w:p>
        </w:tc>
      </w:tr>
      <w:tr w:rsidR="00FA6A82" w:rsidRPr="00171DCA" w:rsidTr="00F3235A">
        <w:trPr>
          <w:cnfStyle w:val="000000100000"/>
          <w:cantSplit/>
          <w:trHeight w:val="6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PCI DSS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Payment Card Industry Data Security Standard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PII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Personally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identifiable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information</w:t>
            </w:r>
            <w:proofErr w:type="spellEnd"/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SLA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Service Level Agreement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SOP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Service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Oriented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Programming</w:t>
            </w:r>
            <w:proofErr w:type="spellEnd"/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SSDL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Development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Lifecycle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SSF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Software Security Framework</w:t>
            </w: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lastRenderedPageBreak/>
              <w:t xml:space="preserve">SSG 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Software Security Group 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STRIDE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FA6A82" w:rsidRPr="00FA6A82" w:rsidTr="00F3235A">
        <w:trPr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Vurnerable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A6A82" w:rsidRPr="00FA6A82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  <w:hideMark/>
          </w:tcPr>
          <w:p w:rsidR="00FA6A82" w:rsidRPr="00FA6A82" w:rsidRDefault="00FA6A82" w:rsidP="00FA6A82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WCA</w:t>
            </w:r>
          </w:p>
        </w:tc>
        <w:tc>
          <w:tcPr>
            <w:tcW w:w="8797" w:type="dxa"/>
            <w:hideMark/>
          </w:tcPr>
          <w:p w:rsidR="00FA6A82" w:rsidRPr="00FA6A82" w:rsidRDefault="00FA6A82" w:rsidP="00FA6A8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Weak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</w:t>
            </w:r>
            <w:proofErr w:type="spellStart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>Component</w:t>
            </w:r>
            <w:proofErr w:type="spellEnd"/>
            <w:r w:rsidRPr="00FA6A82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Analysis</w:t>
            </w:r>
          </w:p>
        </w:tc>
      </w:tr>
      <w:tr w:rsidR="00F3235A" w:rsidRPr="00171DCA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F3235A" w:rsidRDefault="00F3235A" w:rsidP="006428A6">
            <w:proofErr w:type="spellStart"/>
            <w:r>
              <w:t>Decompression</w:t>
            </w:r>
            <w:proofErr w:type="spellEnd"/>
            <w:r>
              <w:t xml:space="preserve"> bomb / </w:t>
            </w:r>
            <w:proofErr w:type="spellStart"/>
            <w:r>
              <w:t>zip</w:t>
            </w:r>
            <w:proofErr w:type="spellEnd"/>
            <w:r>
              <w:t xml:space="preserve"> bomb</w:t>
            </w:r>
          </w:p>
          <w:p w:rsidR="00F3235A" w:rsidRDefault="00F3235A" w:rsidP="006428A6"/>
        </w:tc>
        <w:tc>
          <w:tcPr>
            <w:tcW w:w="8797" w:type="dxa"/>
          </w:tcPr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Malicious archive file designed to crash or render useless the program or system reading it. It is often employed to disable antivirus software, so that a more traditional virus sent afterwards could get through undetected.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Rather than hijacking the normal operation of the program, a zip bomb allows the program to work as intended, but the archive is carefully crafted so that unpacking it (e.g. by a virus scanner in order to scan for viruses) requires inordinate amounts of time, disk space or memory.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A zip bomb is usually a small file (up to a few hundred kilobytes) for ease of transport and to avoid suspicion. However, when the file is unpacked its contents are more than the system can handle.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 xml:space="preserve">The term was apparently first coined in July 2001, but the same technique has been used on dialup bulletin board systems at least as long as compressing data archive </w:t>
            </w:r>
            <w:r>
              <w:rPr>
                <w:lang w:val="en-US"/>
              </w:rPr>
              <w:t>programs have been around.</w:t>
            </w:r>
          </w:p>
          <w:p w:rsidR="00F3235A" w:rsidRPr="000F34F7" w:rsidRDefault="00F3235A" w:rsidP="006428A6">
            <w:pPr>
              <w:cnfStyle w:val="000000000000"/>
              <w:rPr>
                <w:lang w:val="en-US"/>
              </w:rPr>
            </w:pPr>
            <w:r w:rsidRPr="000F34F7">
              <w:rPr>
                <w:lang w:val="en-US"/>
              </w:rPr>
              <w:t>Today, most antivirus programs can detect whether a file is a zip bomb and so avoid unpacking it.</w:t>
            </w:r>
            <w:r>
              <w:rPr>
                <w:lang w:val="en-US"/>
              </w:rPr>
              <w:t xml:space="preserve"> </w:t>
            </w:r>
            <w:r w:rsidRPr="000F34F7">
              <w:rPr>
                <w:lang w:val="en-US"/>
              </w:rPr>
              <w:t xml:space="preserve">One example of a Zip bomb was the file "42.zip" which was 42 kilobytes of compressed data, containing six layers of nested zip files in sets of 16, each bottom layer archive containing a 4.0 gigabyte file for a total of 4.0 </w:t>
            </w:r>
            <w:proofErr w:type="spellStart"/>
            <w:r w:rsidRPr="000F34F7">
              <w:rPr>
                <w:lang w:val="en-US"/>
              </w:rPr>
              <w:t>petabytes</w:t>
            </w:r>
            <w:proofErr w:type="spellEnd"/>
            <w:r w:rsidRPr="000F34F7">
              <w:rPr>
                <w:lang w:val="en-US"/>
              </w:rPr>
              <w:t xml:space="preserve"> of uncompressed data. This file is still available for download on various websites across the internet.</w:t>
            </w:r>
          </w:p>
        </w:tc>
      </w:tr>
      <w:tr w:rsidR="002C6914" w:rsidRPr="00171DCA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2C6914" w:rsidRDefault="002C6914" w:rsidP="006428A6"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Smashing</w:t>
            </w:r>
            <w:proofErr w:type="spellEnd"/>
          </w:p>
        </w:tc>
        <w:tc>
          <w:tcPr>
            <w:tcW w:w="8797" w:type="dxa"/>
          </w:tcPr>
          <w:p w:rsidR="002119F9" w:rsidRPr="000F34F7" w:rsidRDefault="002C6914" w:rsidP="006428A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Causes a stack in an application or OS to overflow. This makes it possible to subvert the program or system or cause it to crash.</w:t>
            </w:r>
          </w:p>
        </w:tc>
      </w:tr>
      <w:tr w:rsidR="002119F9" w:rsidRPr="00171DCA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2119F9" w:rsidRDefault="002119F9" w:rsidP="006428A6">
            <w:r>
              <w:t>SSISy</w:t>
            </w:r>
          </w:p>
        </w:tc>
        <w:tc>
          <w:tcPr>
            <w:tcW w:w="8797" w:type="dxa"/>
          </w:tcPr>
          <w:p w:rsidR="005551A9" w:rsidRDefault="00D40B42" w:rsidP="006428A6">
            <w:pPr>
              <w:cnfStyle w:val="000000000000"/>
              <w:rPr>
                <w:lang w:val="en-US"/>
              </w:rPr>
            </w:pP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tructural </w:t>
            </w:r>
            <w:r w:rsidRPr="00D40B42">
              <w:rPr>
                <w:b/>
                <w:lang w:val="en-US"/>
              </w:rPr>
              <w:t>I</w:t>
            </w:r>
            <w:r>
              <w:rPr>
                <w:lang w:val="en-US"/>
              </w:rPr>
              <w:t xml:space="preserve">nvestigation of </w:t>
            </w:r>
            <w:r w:rsidRPr="00D40B42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oftware </w:t>
            </w:r>
            <w:r w:rsidRPr="00D40B42">
              <w:rPr>
                <w:b/>
                <w:lang w:val="en-US"/>
              </w:rPr>
              <w:t>Sy</w:t>
            </w:r>
            <w:r>
              <w:rPr>
                <w:lang w:val="en-US"/>
              </w:rPr>
              <w:t>stems – platform that allows you to run automated analyses in order to assess the maintainability of an oriented system using static analysis techniques</w:t>
            </w:r>
          </w:p>
        </w:tc>
      </w:tr>
      <w:tr w:rsidR="005551A9" w:rsidRPr="000733FF" w:rsidTr="00F3235A">
        <w:trPr>
          <w:cnfStyle w:val="000000100000"/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6428A6">
            <w:r>
              <w:t>Zyklomatische Komplexität</w:t>
            </w:r>
          </w:p>
        </w:tc>
        <w:tc>
          <w:tcPr>
            <w:tcW w:w="8797" w:type="dxa"/>
          </w:tcPr>
          <w:p w:rsidR="005551A9" w:rsidRPr="00171DCA" w:rsidRDefault="005551A9" w:rsidP="006428A6">
            <w:pPr>
              <w:cnfStyle w:val="000000100000"/>
            </w:pPr>
            <w:r w:rsidRPr="00171DCA">
              <w:t>Software Metrik, mit der die Komplexität eines Software-Moduls gemessen werden kann.</w:t>
            </w:r>
          </w:p>
          <w:p w:rsidR="005551A9" w:rsidRPr="00171DCA" w:rsidRDefault="0057663C" w:rsidP="006428A6">
            <w:pPr>
              <w:cnfStyle w:val="000000100000"/>
            </w:pPr>
            <w:hyperlink r:id="rId9" w:history="1">
              <w:r w:rsidR="005551A9" w:rsidRPr="00171DCA">
                <w:rPr>
                  <w:rStyle w:val="Hyperlink"/>
                </w:rPr>
                <w:t>http://de.wikipedia.org/wiki/McCabe-Metrik</w:t>
              </w:r>
            </w:hyperlink>
          </w:p>
        </w:tc>
      </w:tr>
      <w:tr w:rsidR="005551A9" w:rsidRPr="000733FF" w:rsidTr="00F3235A">
        <w:trPr>
          <w:cantSplit/>
          <w:trHeight w:val="300"/>
        </w:trPr>
        <w:tc>
          <w:tcPr>
            <w:cnfStyle w:val="001000000000"/>
            <w:tcW w:w="1809" w:type="dxa"/>
          </w:tcPr>
          <w:p w:rsidR="005551A9" w:rsidRDefault="005551A9" w:rsidP="006428A6"/>
        </w:tc>
        <w:tc>
          <w:tcPr>
            <w:tcW w:w="8797" w:type="dxa"/>
          </w:tcPr>
          <w:p w:rsidR="005551A9" w:rsidRPr="00171DCA" w:rsidRDefault="005551A9" w:rsidP="006428A6">
            <w:pPr>
              <w:cnfStyle w:val="000000000000"/>
            </w:pPr>
          </w:p>
        </w:tc>
      </w:tr>
    </w:tbl>
    <w:p w:rsidR="00FD0E0E" w:rsidRPr="00171DCA" w:rsidRDefault="00FD0E0E" w:rsidP="00FD0E0E"/>
    <w:p w:rsidR="00FA6A82" w:rsidRPr="002C6914" w:rsidRDefault="00FA6A82" w:rsidP="00FA6A82">
      <w:pPr>
        <w:pStyle w:val="Heading1"/>
        <w:rPr>
          <w:lang w:val="en-US"/>
        </w:rPr>
      </w:pPr>
      <w:bookmarkStart w:id="3" w:name="_Toc226907968"/>
      <w:proofErr w:type="spellStart"/>
      <w:r w:rsidRPr="002C6914">
        <w:rPr>
          <w:lang w:val="en-US"/>
        </w:rPr>
        <w:t>Übersetzungen</w:t>
      </w:r>
      <w:bookmarkEnd w:id="3"/>
      <w:proofErr w:type="spellEnd"/>
    </w:p>
    <w:tbl>
      <w:tblPr>
        <w:tblStyle w:val="LightList1"/>
        <w:tblW w:w="0" w:type="auto"/>
        <w:tblLook w:val="0420"/>
      </w:tblPr>
      <w:tblGrid>
        <w:gridCol w:w="5303"/>
        <w:gridCol w:w="5303"/>
      </w:tblGrid>
      <w:tr w:rsidR="00FA6A82" w:rsidRPr="002C6914" w:rsidTr="00FA6A82">
        <w:trPr>
          <w:cnfStyle w:val="100000000000"/>
        </w:trPr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Englisch</w:t>
            </w:r>
            <w:proofErr w:type="spellEnd"/>
          </w:p>
        </w:tc>
        <w:tc>
          <w:tcPr>
            <w:tcW w:w="5303" w:type="dxa"/>
          </w:tcPr>
          <w:p w:rsidR="00FA6A82" w:rsidRPr="002C6914" w:rsidRDefault="00FA6A82" w:rsidP="00FA6A82">
            <w:pPr>
              <w:rPr>
                <w:lang w:val="en-US"/>
              </w:rPr>
            </w:pPr>
            <w:r w:rsidRPr="002C6914">
              <w:rPr>
                <w:lang w:val="en-US"/>
              </w:rPr>
              <w:t>Deutsch</w:t>
            </w:r>
          </w:p>
        </w:tc>
      </w:tr>
      <w:tr w:rsidR="00FA6A82" w:rsidRPr="002C6914" w:rsidTr="00FA6A82">
        <w:trPr>
          <w:cnfStyle w:val="000000100000"/>
        </w:trPr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r>
              <w:rPr>
                <w:lang w:val="en-US"/>
              </w:rPr>
              <w:t>Vulnerability</w:t>
            </w:r>
          </w:p>
        </w:tc>
        <w:tc>
          <w:tcPr>
            <w:tcW w:w="5303" w:type="dxa"/>
          </w:tcPr>
          <w:p w:rsidR="00FA6A82" w:rsidRPr="002C6914" w:rsidRDefault="00327FB9" w:rsidP="00FA6A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Schwachstelle</w:t>
            </w:r>
            <w:proofErr w:type="spellEnd"/>
          </w:p>
        </w:tc>
      </w:tr>
    </w:tbl>
    <w:p w:rsidR="00FA6A82" w:rsidRPr="002C6914" w:rsidRDefault="00FA6A82" w:rsidP="00FA6A82">
      <w:pPr>
        <w:rPr>
          <w:lang w:val="en-US"/>
        </w:rPr>
      </w:pPr>
    </w:p>
    <w:p w:rsidR="00FA6A82" w:rsidRPr="002C6914" w:rsidRDefault="00FA6A82" w:rsidP="00FD0E0E">
      <w:pPr>
        <w:rPr>
          <w:lang w:val="en-US"/>
        </w:rPr>
      </w:pPr>
    </w:p>
    <w:p w:rsidR="00FD0E0E" w:rsidRPr="002C6914" w:rsidRDefault="00FD0E0E" w:rsidP="00FD0E0E">
      <w:pPr>
        <w:pStyle w:val="Heading1"/>
        <w:rPr>
          <w:lang w:val="en-US"/>
        </w:rPr>
      </w:pPr>
      <w:bookmarkStart w:id="4" w:name="_Toc226907969"/>
      <w:r w:rsidRPr="002C6914">
        <w:rPr>
          <w:lang w:val="en-US"/>
        </w:rPr>
        <w:t>Papers</w:t>
      </w:r>
      <w:bookmarkEnd w:id="4"/>
    </w:p>
    <w:tbl>
      <w:tblPr>
        <w:tblStyle w:val="LightList1"/>
        <w:tblW w:w="0" w:type="auto"/>
        <w:tblLook w:val="0420"/>
      </w:tblPr>
      <w:tblGrid>
        <w:gridCol w:w="1400"/>
        <w:gridCol w:w="1711"/>
        <w:gridCol w:w="4903"/>
        <w:gridCol w:w="406"/>
        <w:gridCol w:w="635"/>
        <w:gridCol w:w="1627"/>
      </w:tblGrid>
      <w:tr w:rsidR="0021126F" w:rsidRPr="00FD0E0E" w:rsidTr="00FD0E0E">
        <w:trPr>
          <w:cnfStyle w:val="1000000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proofErr w:type="spellStart"/>
            <w:r w:rsidRPr="002C6914">
              <w:rPr>
                <w:lang w:val="en-US"/>
              </w:rPr>
              <w:t>Autor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Sonstig</w:t>
            </w:r>
            <w:proofErr w:type="spellEnd"/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2C6914" w:rsidRDefault="00FD0E0E">
            <w:pPr>
              <w:rPr>
                <w:lang w:val="en-US"/>
              </w:rPr>
            </w:pPr>
            <w:r w:rsidRPr="002C6914">
              <w:rPr>
                <w:lang w:val="en-US"/>
              </w:rPr>
              <w:t>R.F. Crew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ASTLOG: A Language for Examining </w:t>
            </w:r>
            <w:proofErr w:type="spellStart"/>
            <w:r w:rsidRPr="00FD0E0E">
              <w:rPr>
                <w:lang w:val="en-US"/>
              </w:rPr>
              <w:t>Abstrakt</w:t>
            </w:r>
            <w:proofErr w:type="spellEnd"/>
            <w:r w:rsidRPr="00FD0E0E">
              <w:rPr>
                <w:lang w:val="en-US"/>
              </w:rPr>
              <w:t xml:space="preserve"> Syntax Tree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Enhancing Automated Detection of Vulnerabilities in Java Components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noch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r w:rsidRPr="00FD0E0E">
              <w:t>BNF Definition der Schwächen</w:t>
            </w: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M. Martin, B. </w:t>
            </w:r>
            <w:proofErr w:type="spellStart"/>
            <w:r w:rsidRPr="00FD0E0E">
              <w:rPr>
                <w:lang w:val="en-US"/>
              </w:rPr>
              <w:t>Livshits</w:t>
            </w:r>
            <w:proofErr w:type="spellEnd"/>
            <w:r w:rsidRPr="00FD0E0E">
              <w:rPr>
                <w:lang w:val="en-US"/>
              </w:rPr>
              <w:t>, M.S. Sam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Finding Application Errors and Security Flaws Using PQL: a Program Query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</w:t>
            </w:r>
            <w:proofErr w:type="spellEnd"/>
            <w:r w:rsidRPr="00FD0E0E">
              <w:rPr>
                <w:lang w:val="en-US"/>
              </w:rPr>
              <w:t>: A Generic Code Browser with a Declarative Configuration Language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L. </w:t>
            </w:r>
            <w:proofErr w:type="spellStart"/>
            <w:r w:rsidRPr="00FD0E0E">
              <w:t>Markle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JQueryScapes</w:t>
            </w:r>
            <w:proofErr w:type="spellEnd"/>
            <w:r w:rsidRPr="00FD0E0E">
              <w:rPr>
                <w:lang w:val="en-US"/>
              </w:rPr>
              <w:t xml:space="preserve">: </w:t>
            </w:r>
            <w:proofErr w:type="spellStart"/>
            <w:r w:rsidRPr="00FD0E0E">
              <w:rPr>
                <w:lang w:val="en-US"/>
              </w:rPr>
              <w:t>Customisable</w:t>
            </w:r>
            <w:proofErr w:type="spellEnd"/>
            <w:r w:rsidRPr="00FD0E0E">
              <w:rPr>
                <w:lang w:val="en-US"/>
              </w:rPr>
              <w:t xml:space="preserve"> Java Code Perspectives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D. Janzen, K. De </w:t>
            </w:r>
            <w:proofErr w:type="spellStart"/>
            <w:r w:rsidRPr="00FD0E0E">
              <w:t>Volder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Navigating and Querying Code Without getting Lost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K. De </w:t>
            </w:r>
            <w:proofErr w:type="spellStart"/>
            <w:r w:rsidRPr="00FD0E0E">
              <w:t>Volder</w:t>
            </w:r>
            <w:proofErr w:type="spellEnd"/>
            <w:r w:rsidRPr="00FD0E0E">
              <w:t xml:space="preserve">, R. </w:t>
            </w:r>
            <w:proofErr w:type="spellStart"/>
            <w:r w:rsidRPr="00FD0E0E">
              <w:t>Rajagopalan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proofErr w:type="spellStart"/>
            <w:r w:rsidRPr="00FD0E0E">
              <w:rPr>
                <w:lang w:val="en-US"/>
              </w:rPr>
              <w:t>QJBrowser</w:t>
            </w:r>
            <w:proofErr w:type="spellEnd"/>
            <w:r w:rsidRPr="00FD0E0E">
              <w:rPr>
                <w:lang w:val="en-US"/>
              </w:rPr>
              <w:t>: A Query-Based Browser Model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171DCA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/>
        </w:tc>
        <w:tc>
          <w:tcPr>
            <w:tcW w:w="1789" w:type="dxa"/>
            <w:noWrap/>
            <w:hideMark/>
          </w:tcPr>
          <w:p w:rsidR="00FD0E0E" w:rsidRPr="00FD0E0E" w:rsidRDefault="00FD0E0E"/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Secure Coding Guidelines for the Java Programming Language, version 2.0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0733FF" w:rsidRDefault="00FD0E0E">
            <w:pPr>
              <w:rPr>
                <w:lang w:val="en-US"/>
              </w:rPr>
            </w:pP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Secure Component Deployment in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Release 4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/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D0E0E" w:rsidRPr="00FD0E0E" w:rsidTr="00FD0E0E">
        <w:trPr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issre04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N. </w:t>
            </w:r>
            <w:proofErr w:type="spellStart"/>
            <w:r w:rsidRPr="00FD0E0E">
              <w:rPr>
                <w:lang w:val="en-US"/>
              </w:rPr>
              <w:t>Rutar</w:t>
            </w:r>
            <w:proofErr w:type="spellEnd"/>
            <w:r w:rsidRPr="00FD0E0E">
              <w:rPr>
                <w:lang w:val="en-US"/>
              </w:rPr>
              <w:t xml:space="preserve">, C.B. </w:t>
            </w:r>
            <w:proofErr w:type="spellStart"/>
            <w:r w:rsidRPr="00FD0E0E">
              <w:rPr>
                <w:lang w:val="en-US"/>
              </w:rPr>
              <w:t>Almazan</w:t>
            </w:r>
            <w:proofErr w:type="spellEnd"/>
            <w:r w:rsidRPr="00FD0E0E">
              <w:rPr>
                <w:lang w:val="en-US"/>
              </w:rPr>
              <w:t>, J.S. Foster</w:t>
            </w:r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>A Comparison of Bug Finding Tools for Java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852C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</w:t>
            </w:r>
            <w:proofErr w:type="spellEnd"/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  <w:tc>
          <w:tcPr>
            <w:tcW w:w="1700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</w:p>
        </w:tc>
      </w:tr>
      <w:tr w:rsidR="00FD0E0E" w:rsidRPr="00FD0E0E" w:rsidTr="00FD0E0E">
        <w:trPr>
          <w:cnfStyle w:val="000000100000"/>
          <w:trHeight w:val="300"/>
        </w:trPr>
        <w:tc>
          <w:tcPr>
            <w:tcW w:w="640" w:type="dxa"/>
            <w:noWrap/>
            <w:hideMark/>
          </w:tcPr>
          <w:p w:rsidR="00FD0E0E" w:rsidRPr="00FD0E0E" w:rsidRDefault="00FD0E0E">
            <w:r w:rsidRPr="00FD0E0E">
              <w:t>RR6231</w:t>
            </w:r>
          </w:p>
        </w:tc>
        <w:tc>
          <w:tcPr>
            <w:tcW w:w="1789" w:type="dxa"/>
            <w:noWrap/>
            <w:hideMark/>
          </w:tcPr>
          <w:p w:rsidR="00FD0E0E" w:rsidRPr="00FD0E0E" w:rsidRDefault="00FD0E0E">
            <w:r w:rsidRPr="00FD0E0E">
              <w:t xml:space="preserve">P. </w:t>
            </w:r>
            <w:proofErr w:type="spellStart"/>
            <w:r w:rsidRPr="00FD0E0E">
              <w:t>Parrent</w:t>
            </w:r>
            <w:proofErr w:type="spellEnd"/>
            <w:r w:rsidRPr="00FD0E0E">
              <w:t xml:space="preserve">, S. </w:t>
            </w:r>
            <w:proofErr w:type="spellStart"/>
            <w:r w:rsidRPr="00FD0E0E">
              <w:t>Frenot</w:t>
            </w:r>
            <w:proofErr w:type="spellEnd"/>
          </w:p>
        </w:tc>
        <w:tc>
          <w:tcPr>
            <w:tcW w:w="5146" w:type="dxa"/>
            <w:noWrap/>
            <w:hideMark/>
          </w:tcPr>
          <w:p w:rsidR="00FD0E0E" w:rsidRPr="00FD0E0E" w:rsidRDefault="00FD0E0E">
            <w:pPr>
              <w:rPr>
                <w:lang w:val="en-US"/>
              </w:rPr>
            </w:pPr>
            <w:r w:rsidRPr="00FD0E0E">
              <w:rPr>
                <w:lang w:val="en-US"/>
              </w:rPr>
              <w:t xml:space="preserve">Java Components Vulnerabilities - An Experimental Classification Targeted at the </w:t>
            </w:r>
            <w:proofErr w:type="spellStart"/>
            <w:r w:rsidRPr="00FD0E0E">
              <w:rPr>
                <w:lang w:val="en-US"/>
              </w:rPr>
              <w:t>OSGi</w:t>
            </w:r>
            <w:proofErr w:type="spellEnd"/>
            <w:r w:rsidRPr="00FD0E0E">
              <w:rPr>
                <w:lang w:val="en-US"/>
              </w:rPr>
              <w:t xml:space="preserve"> Platform</w:t>
            </w:r>
          </w:p>
        </w:tc>
        <w:tc>
          <w:tcPr>
            <w:tcW w:w="416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488" w:type="dxa"/>
            <w:noWrap/>
            <w:hideMark/>
          </w:tcPr>
          <w:p w:rsidR="00FD0E0E" w:rsidRPr="00FD0E0E" w:rsidRDefault="00FD0E0E">
            <w:r w:rsidRPr="00FD0E0E">
              <w:t>ja</w:t>
            </w:r>
          </w:p>
        </w:tc>
        <w:tc>
          <w:tcPr>
            <w:tcW w:w="1700" w:type="dxa"/>
            <w:noWrap/>
            <w:hideMark/>
          </w:tcPr>
          <w:p w:rsidR="00FD0E0E" w:rsidRPr="00FD0E0E" w:rsidRDefault="00FD0E0E"/>
        </w:tc>
      </w:tr>
      <w:tr w:rsidR="00F3235A" w:rsidRPr="00171DCA" w:rsidTr="00FD0E0E">
        <w:trPr>
          <w:trHeight w:val="300"/>
        </w:trPr>
        <w:tc>
          <w:tcPr>
            <w:tcW w:w="640" w:type="dxa"/>
            <w:noWrap/>
          </w:tcPr>
          <w:p w:rsidR="00F3235A" w:rsidRPr="00FD0E0E" w:rsidRDefault="00852CF3">
            <w:r w:rsidRPr="00852CF3">
              <w:t>BA586F80d01</w:t>
            </w:r>
          </w:p>
        </w:tc>
        <w:tc>
          <w:tcPr>
            <w:tcW w:w="1789" w:type="dxa"/>
            <w:noWrap/>
          </w:tcPr>
          <w:p w:rsidR="00F3235A" w:rsidRPr="00FD0E0E" w:rsidRDefault="0021126F" w:rsidP="0021126F">
            <w:r>
              <w:t>Reimer, Schonberg, Srinivas</w:t>
            </w:r>
          </w:p>
        </w:tc>
        <w:tc>
          <w:tcPr>
            <w:tcW w:w="5146" w:type="dxa"/>
            <w:noWrap/>
          </w:tcPr>
          <w:p w:rsidR="00F3235A" w:rsidRPr="00FD0E0E" w:rsidRDefault="0021126F">
            <w:pPr>
              <w:rPr>
                <w:lang w:val="en-US"/>
              </w:rPr>
            </w:pPr>
            <w:r w:rsidRPr="0021126F">
              <w:rPr>
                <w:lang w:val="en-US"/>
              </w:rPr>
              <w:t>Validating Structural Properties of Nested Objects</w:t>
            </w:r>
            <w:r w:rsidR="000831FC">
              <w:rPr>
                <w:lang w:val="en-US"/>
              </w:rPr>
              <w:t xml:space="preserve"> (about  </w:t>
            </w:r>
            <w:proofErr w:type="spellStart"/>
            <w:r w:rsidR="000831FC">
              <w:rPr>
                <w:lang w:val="en-US"/>
              </w:rPr>
              <w:t>FindBugs</w:t>
            </w:r>
            <w:proofErr w:type="spellEnd"/>
            <w:r w:rsidR="000831FC">
              <w:rPr>
                <w:lang w:val="en-US"/>
              </w:rPr>
              <w:t>)</w:t>
            </w:r>
          </w:p>
        </w:tc>
        <w:tc>
          <w:tcPr>
            <w:tcW w:w="416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F3235A" w:rsidRPr="000733FF" w:rsidRDefault="00F3235A">
            <w:pPr>
              <w:rPr>
                <w:lang w:val="en-US"/>
              </w:rPr>
            </w:pPr>
          </w:p>
        </w:tc>
      </w:tr>
      <w:tr w:rsidR="00E054E3" w:rsidRPr="000733FF" w:rsidTr="00FD0E0E">
        <w:trPr>
          <w:cnfStyle w:val="000000100000"/>
          <w:trHeight w:val="300"/>
        </w:trPr>
        <w:tc>
          <w:tcPr>
            <w:tcW w:w="640" w:type="dxa"/>
            <w:noWrap/>
          </w:tcPr>
          <w:p w:rsidR="00E054E3" w:rsidRPr="00852CF3" w:rsidRDefault="00E054E3">
            <w:r>
              <w:t>QBench-V04</w:t>
            </w:r>
          </w:p>
        </w:tc>
        <w:tc>
          <w:tcPr>
            <w:tcW w:w="1789" w:type="dxa"/>
            <w:noWrap/>
          </w:tcPr>
          <w:p w:rsidR="00E054E3" w:rsidRDefault="00E054E3" w:rsidP="0021126F"/>
        </w:tc>
        <w:tc>
          <w:tcPr>
            <w:tcW w:w="5146" w:type="dxa"/>
            <w:noWrap/>
          </w:tcPr>
          <w:p w:rsidR="00E054E3" w:rsidRPr="0021126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QBench</w:t>
            </w:r>
            <w:proofErr w:type="spellEnd"/>
            <w:r>
              <w:rPr>
                <w:lang w:val="en-US"/>
              </w:rPr>
              <w:t xml:space="preserve"> </w:t>
            </w:r>
            <w:r w:rsidR="00933E26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Systemmetamodell</w:t>
            </w:r>
            <w:proofErr w:type="spellEnd"/>
          </w:p>
        </w:tc>
        <w:tc>
          <w:tcPr>
            <w:tcW w:w="416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E054E3" w:rsidRPr="000733FF" w:rsidRDefault="00E054E3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E054E3" w:rsidRPr="000733FF" w:rsidRDefault="00E05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  <w:tr w:rsidR="00933E26" w:rsidRPr="000733FF" w:rsidTr="00FD0E0E">
        <w:trPr>
          <w:trHeight w:val="300"/>
        </w:trPr>
        <w:tc>
          <w:tcPr>
            <w:tcW w:w="640" w:type="dxa"/>
            <w:noWrap/>
          </w:tcPr>
          <w:p w:rsidR="00933E26" w:rsidRDefault="00933E26"/>
        </w:tc>
        <w:tc>
          <w:tcPr>
            <w:tcW w:w="1789" w:type="dxa"/>
            <w:noWrap/>
          </w:tcPr>
          <w:p w:rsidR="00933E26" w:rsidRDefault="00933E26" w:rsidP="00933E26">
            <w:r>
              <w:t xml:space="preserve">A. </w:t>
            </w:r>
            <w:proofErr w:type="spellStart"/>
            <w:r>
              <w:t>Trifu</w:t>
            </w:r>
            <w:proofErr w:type="spellEnd"/>
            <w:r>
              <w:t xml:space="preserve">, M. </w:t>
            </w:r>
            <w:proofErr w:type="spellStart"/>
            <w:r>
              <w:t>Trifu</w:t>
            </w:r>
            <w:proofErr w:type="spellEnd"/>
          </w:p>
        </w:tc>
        <w:tc>
          <w:tcPr>
            <w:tcW w:w="5146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SISSy</w:t>
            </w:r>
            <w:proofErr w:type="spellEnd"/>
            <w:r>
              <w:rPr>
                <w:lang w:val="en-US"/>
              </w:rPr>
              <w:t>: Catalog of Detected Problem Patterns</w:t>
            </w:r>
          </w:p>
        </w:tc>
        <w:tc>
          <w:tcPr>
            <w:tcW w:w="416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488" w:type="dxa"/>
            <w:noWrap/>
          </w:tcPr>
          <w:p w:rsidR="00933E26" w:rsidRPr="000733FF" w:rsidRDefault="00933E26">
            <w:pPr>
              <w:rPr>
                <w:lang w:val="en-US"/>
              </w:rPr>
            </w:pPr>
          </w:p>
        </w:tc>
        <w:tc>
          <w:tcPr>
            <w:tcW w:w="1700" w:type="dxa"/>
            <w:noWrap/>
          </w:tcPr>
          <w:p w:rsidR="00933E26" w:rsidRDefault="00933E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SSISy</w:t>
            </w:r>
            <w:proofErr w:type="spellEnd"/>
          </w:p>
        </w:tc>
      </w:tr>
    </w:tbl>
    <w:p w:rsidR="00FD0E0E" w:rsidRPr="00FD0E0E" w:rsidRDefault="00FD0E0E" w:rsidP="00FD0E0E">
      <w:pPr>
        <w:rPr>
          <w:lang w:val="en-US"/>
        </w:rPr>
      </w:pPr>
    </w:p>
    <w:p w:rsidR="00FD0E0E" w:rsidRDefault="00FD0E0E" w:rsidP="00FD0E0E">
      <w:pPr>
        <w:pStyle w:val="Heading1"/>
      </w:pPr>
      <w:bookmarkStart w:id="5" w:name="_Toc226907970"/>
      <w:r>
        <w:t>Hilfreiche Links</w:t>
      </w:r>
      <w:bookmarkEnd w:id="5"/>
    </w:p>
    <w:p w:rsidR="00C032AE" w:rsidRDefault="00C032AE" w:rsidP="00C032AE">
      <w:pPr>
        <w:pStyle w:val="Heading2"/>
      </w:pPr>
      <w:bookmarkStart w:id="6" w:name="_Toc226907971"/>
      <w:r>
        <w:t>SDQ und FZI</w:t>
      </w:r>
      <w:bookmarkEnd w:id="6"/>
    </w:p>
    <w:p w:rsidR="003576FE" w:rsidRPr="00171DCA" w:rsidRDefault="003576FE" w:rsidP="003576F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71DCA">
        <w:rPr>
          <w:lang w:val="en-US"/>
        </w:rPr>
        <w:t>SSISy</w:t>
      </w:r>
      <w:proofErr w:type="spellEnd"/>
      <w:r w:rsidR="002D793B" w:rsidRPr="00171DCA">
        <w:rPr>
          <w:lang w:val="en-US"/>
        </w:rPr>
        <w:t xml:space="preserve"> -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tructural </w:t>
      </w:r>
      <w:r w:rsidR="002D793B" w:rsidRPr="00D40B42">
        <w:rPr>
          <w:b/>
          <w:lang w:val="en-US"/>
        </w:rPr>
        <w:t>I</w:t>
      </w:r>
      <w:r w:rsidR="002D793B">
        <w:rPr>
          <w:lang w:val="en-US"/>
        </w:rPr>
        <w:t xml:space="preserve">nvestigation of </w:t>
      </w:r>
      <w:r w:rsidR="002D793B" w:rsidRPr="00D40B42">
        <w:rPr>
          <w:b/>
          <w:lang w:val="en-US"/>
        </w:rPr>
        <w:t>S</w:t>
      </w:r>
      <w:r w:rsidR="002D793B">
        <w:rPr>
          <w:lang w:val="en-US"/>
        </w:rPr>
        <w:t xml:space="preserve">oftware </w:t>
      </w:r>
      <w:r w:rsidR="002D793B" w:rsidRPr="00D40B42">
        <w:rPr>
          <w:b/>
          <w:lang w:val="en-US"/>
        </w:rPr>
        <w:t>Sy</w:t>
      </w:r>
      <w:r w:rsidR="002D793B">
        <w:rPr>
          <w:lang w:val="en-US"/>
        </w:rPr>
        <w:t>stems</w:t>
      </w:r>
    </w:p>
    <w:p w:rsidR="003576FE" w:rsidRDefault="0057663C" w:rsidP="003576FE">
      <w:pPr>
        <w:pStyle w:val="ListParagraph"/>
        <w:numPr>
          <w:ilvl w:val="1"/>
          <w:numId w:val="8"/>
        </w:numPr>
      </w:pPr>
      <w:hyperlink r:id="rId10" w:history="1">
        <w:r w:rsidR="003576FE" w:rsidRPr="00C767D9">
          <w:rPr>
            <w:rStyle w:val="Hyperlink"/>
          </w:rPr>
          <w:t>http://ssisy.fzi.de</w:t>
        </w:r>
      </w:hyperlink>
    </w:p>
    <w:p w:rsidR="003576FE" w:rsidRPr="003576FE" w:rsidRDefault="00C2191F" w:rsidP="003576FE">
      <w:pPr>
        <w:pStyle w:val="ListParagraph"/>
        <w:numPr>
          <w:ilvl w:val="1"/>
          <w:numId w:val="8"/>
        </w:numPr>
      </w:pPr>
      <w:r>
        <w:t xml:space="preserve">Ansprechpartner: Mircea </w:t>
      </w:r>
      <w:proofErr w:type="spellStart"/>
      <w:r>
        <w:t>Trifu</w:t>
      </w:r>
      <w:proofErr w:type="spellEnd"/>
    </w:p>
    <w:p w:rsidR="00C032AE" w:rsidRDefault="00C032AE" w:rsidP="00C032AE"/>
    <w:p w:rsidR="00C032AE" w:rsidRPr="00C032AE" w:rsidRDefault="00C032AE" w:rsidP="00C032AE">
      <w:pPr>
        <w:pStyle w:val="Heading2"/>
      </w:pPr>
      <w:bookmarkStart w:id="7" w:name="_Toc226907972"/>
      <w:r>
        <w:t>Sonstig</w:t>
      </w:r>
      <w:bookmarkEnd w:id="7"/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Useful Web pages: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57663C" w:rsidP="00C032AE">
      <w:pPr>
        <w:pStyle w:val="PlainText"/>
        <w:rPr>
          <w:lang w:val="en-US"/>
        </w:rPr>
      </w:pPr>
      <w:hyperlink r:id="rId11" w:history="1">
        <w:r w:rsidR="00C032AE" w:rsidRPr="00C032AE">
          <w:rPr>
            <w:rStyle w:val="Hyperlink"/>
            <w:lang w:val="en-US"/>
          </w:rPr>
          <w:t>https://buildse</w:t>
        </w:r>
        <w:r w:rsidR="00C032AE" w:rsidRPr="00C032AE">
          <w:rPr>
            <w:rStyle w:val="Hyperlink"/>
            <w:lang w:val="en-US"/>
          </w:rPr>
          <w:t>c</w:t>
        </w:r>
        <w:r w:rsidR="00C032AE" w:rsidRPr="00C032AE">
          <w:rPr>
            <w:rStyle w:val="Hyperlink"/>
            <w:lang w:val="en-US"/>
          </w:rPr>
          <w:t>urityin.us-cert.gov/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57663C" w:rsidP="00C032AE">
      <w:pPr>
        <w:pStyle w:val="PlainText"/>
        <w:rPr>
          <w:lang w:val="en-US"/>
        </w:rPr>
      </w:pPr>
      <w:hyperlink r:id="rId12" w:history="1">
        <w:r w:rsidR="00C032AE" w:rsidRPr="00C032AE">
          <w:rPr>
            <w:rStyle w:val="Hyperlink"/>
            <w:lang w:val="en-US"/>
          </w:rPr>
          <w:t>http://www.</w:t>
        </w:r>
        <w:r w:rsidR="00C032AE" w:rsidRPr="00C032AE">
          <w:rPr>
            <w:rStyle w:val="Hyperlink"/>
            <w:lang w:val="en-US"/>
          </w:rPr>
          <w:t>s</w:t>
        </w:r>
        <w:r w:rsidR="00C032AE" w:rsidRPr="00C032AE">
          <w:rPr>
            <w:rStyle w:val="Hyperlink"/>
            <w:lang w:val="en-US"/>
          </w:rPr>
          <w:t>e</w:t>
        </w:r>
        <w:r w:rsidR="00C032AE" w:rsidRPr="00C032AE">
          <w:rPr>
            <w:rStyle w:val="Hyperlink"/>
            <w:lang w:val="en-US"/>
          </w:rPr>
          <w:t>curecoding.org/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Reference Documents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The Software Security Assurance State of the Art Report, </w:t>
      </w:r>
    </w:p>
    <w:p w:rsidR="00C032AE" w:rsidRPr="00C032AE" w:rsidRDefault="0057663C" w:rsidP="00C032AE">
      <w:pPr>
        <w:pStyle w:val="PlainText"/>
        <w:rPr>
          <w:lang w:val="en-US"/>
        </w:rPr>
      </w:pPr>
      <w:hyperlink r:id="rId13" w:history="1">
        <w:r w:rsidR="00C032AE" w:rsidRPr="00C032AE">
          <w:rPr>
            <w:rStyle w:val="Hyperlink"/>
            <w:lang w:val="en-US"/>
          </w:rPr>
          <w:t>http://iac.dti</w:t>
        </w:r>
        <w:r w:rsidR="00C032AE" w:rsidRPr="00C032AE">
          <w:rPr>
            <w:rStyle w:val="Hyperlink"/>
            <w:lang w:val="en-US"/>
          </w:rPr>
          <w:t>c</w:t>
        </w:r>
        <w:r w:rsidR="00C032AE" w:rsidRPr="00C032AE">
          <w:rPr>
            <w:rStyle w:val="Hyperlink"/>
            <w:lang w:val="en-US"/>
          </w:rPr>
          <w:t>.mil</w:t>
        </w:r>
        <w:r w:rsidR="00C032AE" w:rsidRPr="00C032AE">
          <w:rPr>
            <w:rStyle w:val="Hyperlink"/>
            <w:lang w:val="en-US"/>
          </w:rPr>
          <w:t>/</w:t>
        </w:r>
        <w:r w:rsidR="00C032AE" w:rsidRPr="00C032AE">
          <w:rPr>
            <w:rStyle w:val="Hyperlink"/>
            <w:lang w:val="en-US"/>
          </w:rPr>
          <w:t>iatac/download/security.pdf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Associations: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OWASP, Open Web Application Security Project: </w:t>
      </w:r>
      <w:hyperlink r:id="rId14" w:history="1">
        <w:r w:rsidRPr="00C032AE">
          <w:rPr>
            <w:rStyle w:val="Hyperlink"/>
            <w:lang w:val="en-US"/>
          </w:rPr>
          <w:t>http://ww</w:t>
        </w:r>
        <w:r w:rsidRPr="00C032AE">
          <w:rPr>
            <w:rStyle w:val="Hyperlink"/>
            <w:lang w:val="en-US"/>
          </w:rPr>
          <w:t>w</w:t>
        </w:r>
        <w:r w:rsidRPr="00C032AE">
          <w:rPr>
            <w:rStyle w:val="Hyperlink"/>
            <w:lang w:val="en-US"/>
          </w:rPr>
          <w:t>.owasp.org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ISSECO, International Secure Software Engineering Council: </w:t>
      </w:r>
    </w:p>
    <w:p w:rsidR="00C032AE" w:rsidRPr="00C032AE" w:rsidRDefault="0057663C" w:rsidP="00C032AE">
      <w:pPr>
        <w:pStyle w:val="PlainText"/>
        <w:rPr>
          <w:lang w:val="en-US"/>
        </w:rPr>
      </w:pPr>
      <w:hyperlink r:id="rId15" w:history="1">
        <w:r w:rsidR="00C032AE" w:rsidRPr="00C032AE">
          <w:rPr>
            <w:rStyle w:val="Hyperlink"/>
            <w:lang w:val="en-US"/>
          </w:rPr>
          <w:t>http:/</w:t>
        </w:r>
        <w:r w:rsidR="00C032AE" w:rsidRPr="00C032AE">
          <w:rPr>
            <w:rStyle w:val="Hyperlink"/>
            <w:lang w:val="en-US"/>
          </w:rPr>
          <w:t>/</w:t>
        </w:r>
        <w:r w:rsidR="00C032AE" w:rsidRPr="00C032AE">
          <w:rPr>
            <w:rStyle w:val="Hyperlink"/>
            <w:lang w:val="en-US"/>
          </w:rPr>
          <w:t>www</w:t>
        </w:r>
        <w:r w:rsidR="00C032AE" w:rsidRPr="00C032AE">
          <w:rPr>
            <w:rStyle w:val="Hyperlink"/>
            <w:lang w:val="en-US"/>
          </w:rPr>
          <w:t>.</w:t>
        </w:r>
        <w:r w:rsidR="00C032AE" w:rsidRPr="00C032AE">
          <w:rPr>
            <w:rStyle w:val="Hyperlink"/>
            <w:lang w:val="en-US"/>
          </w:rPr>
          <w:t>isseco.org/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Research Teams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proofErr w:type="spellStart"/>
      <w:r w:rsidRPr="00C032AE">
        <w:rPr>
          <w:lang w:val="en-US"/>
        </w:rPr>
        <w:t>Distrinet</w:t>
      </w:r>
      <w:proofErr w:type="spellEnd"/>
      <w:r w:rsidRPr="00C032AE">
        <w:rPr>
          <w:lang w:val="en-US"/>
        </w:rPr>
        <w:t xml:space="preserve">, </w:t>
      </w:r>
      <w:hyperlink r:id="rId16" w:history="1">
        <w:r w:rsidRPr="00C032AE">
          <w:rPr>
            <w:rStyle w:val="Hyperlink"/>
            <w:lang w:val="en-US"/>
          </w:rPr>
          <w:t>http://dis</w:t>
        </w:r>
        <w:r w:rsidRPr="00C032AE">
          <w:rPr>
            <w:rStyle w:val="Hyperlink"/>
            <w:lang w:val="en-US"/>
          </w:rPr>
          <w:t>t</w:t>
        </w:r>
        <w:r w:rsidRPr="00C032AE">
          <w:rPr>
            <w:rStyle w:val="Hyperlink"/>
            <w:lang w:val="en-US"/>
          </w:rPr>
          <w:t>rinet.cs.kuleuven.be/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· Researchers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Brian Chess, </w:t>
      </w:r>
      <w:hyperlink r:id="rId17" w:history="1">
        <w:r w:rsidRPr="00C032AE">
          <w:rPr>
            <w:rStyle w:val="Hyperlink"/>
            <w:lang w:val="en-US"/>
          </w:rPr>
          <w:t>http://www.vantuyl.com/chess/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lastRenderedPageBreak/>
        <w:t xml:space="preserve">Jan </w:t>
      </w:r>
      <w:proofErr w:type="spellStart"/>
      <w:r w:rsidRPr="00C032AE">
        <w:rPr>
          <w:lang w:val="en-US"/>
        </w:rPr>
        <w:t>Jürjens</w:t>
      </w:r>
      <w:proofErr w:type="spellEnd"/>
      <w:r w:rsidRPr="00C032AE">
        <w:rPr>
          <w:lang w:val="en-US"/>
        </w:rPr>
        <w:t xml:space="preserve">, </w:t>
      </w:r>
      <w:hyperlink r:id="rId18" w:history="1">
        <w:r w:rsidRPr="00C032AE">
          <w:rPr>
            <w:rStyle w:val="Hyperlink"/>
            <w:lang w:val="en-US"/>
          </w:rPr>
          <w:t>http://mcs.open.ac.uk/jj2924/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Michael Howard, </w:t>
      </w:r>
      <w:hyperlink r:id="rId19" w:history="1">
        <w:r w:rsidRPr="00C032AE">
          <w:rPr>
            <w:rStyle w:val="Hyperlink"/>
            <w:lang w:val="en-US"/>
          </w:rPr>
          <w:t>http://blogs.msdn.com/michael_howard/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Martinelli</w:t>
      </w:r>
      <w:proofErr w:type="spellEnd"/>
      <w:r w:rsidRPr="00C032AE">
        <w:rPr>
          <w:lang w:val="en-US"/>
        </w:rPr>
        <w:t xml:space="preserve">, </w:t>
      </w:r>
      <w:hyperlink r:id="rId20" w:history="1">
        <w:r w:rsidRPr="00C032AE">
          <w:rPr>
            <w:rStyle w:val="Hyperlink"/>
            <w:lang w:val="en-US"/>
          </w:rPr>
          <w:t>http://www.iit.cnr.it/staff/fabio.martinelli/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Fabio </w:t>
      </w:r>
      <w:proofErr w:type="spellStart"/>
      <w:r w:rsidRPr="00C032AE">
        <w:rPr>
          <w:lang w:val="en-US"/>
        </w:rPr>
        <w:t>Masacci</w:t>
      </w:r>
      <w:proofErr w:type="spellEnd"/>
      <w:r w:rsidRPr="00C032AE">
        <w:rPr>
          <w:lang w:val="en-US"/>
        </w:rPr>
        <w:t xml:space="preserve">, </w:t>
      </w:r>
      <w:hyperlink r:id="rId21" w:history="1">
        <w:r w:rsidRPr="00C032AE">
          <w:rPr>
            <w:rStyle w:val="Hyperlink"/>
            <w:lang w:val="en-US"/>
          </w:rPr>
          <w:t>http://www.disi.unitn.it/~massacci/index.html</w:t>
        </w:r>
      </w:hyperlink>
      <w:r w:rsidRPr="00C032AE">
        <w:rPr>
          <w:lang w:val="en-US"/>
        </w:rPr>
        <w:t xml:space="preserve"> </w:t>
      </w: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>&lt;</w:t>
      </w:r>
      <w:hyperlink r:id="rId22" w:history="1">
        <w:r w:rsidRPr="00C032AE">
          <w:rPr>
            <w:rStyle w:val="Hyperlink"/>
            <w:lang w:val="en-US"/>
          </w:rPr>
          <w:t>http://www.disi.unitn.it/%7Emassacci/index.html</w:t>
        </w:r>
      </w:hyperlink>
      <w:r w:rsidRPr="00C032AE">
        <w:rPr>
          <w:lang w:val="en-US"/>
        </w:rPr>
        <w:t>&gt;</w:t>
      </w:r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Pr="00C032AE" w:rsidRDefault="00C032AE" w:rsidP="00C032AE">
      <w:pPr>
        <w:pStyle w:val="PlainText"/>
        <w:rPr>
          <w:lang w:val="en-US"/>
        </w:rPr>
      </w:pPr>
      <w:r w:rsidRPr="00C032AE">
        <w:rPr>
          <w:lang w:val="en-US"/>
        </w:rPr>
        <w:t xml:space="preserve">Gary Mc </w:t>
      </w:r>
      <w:proofErr w:type="spellStart"/>
      <w:r w:rsidRPr="00C032AE">
        <w:rPr>
          <w:lang w:val="en-US"/>
        </w:rPr>
        <w:t>Graw</w:t>
      </w:r>
      <w:proofErr w:type="spellEnd"/>
      <w:r w:rsidRPr="00C032AE">
        <w:rPr>
          <w:lang w:val="en-US"/>
        </w:rPr>
        <w:t xml:space="preserve">, </w:t>
      </w:r>
      <w:hyperlink r:id="rId23" w:history="1">
        <w:r w:rsidRPr="00C032AE">
          <w:rPr>
            <w:rStyle w:val="Hyperlink"/>
            <w:lang w:val="en-US"/>
          </w:rPr>
          <w:t>http://www.citigal.com/gem/</w:t>
        </w:r>
      </w:hyperlink>
    </w:p>
    <w:p w:rsidR="00C032AE" w:rsidRPr="00C032AE" w:rsidRDefault="00C032AE" w:rsidP="00C032AE">
      <w:pPr>
        <w:pStyle w:val="PlainText"/>
        <w:rPr>
          <w:lang w:val="en-US"/>
        </w:rPr>
      </w:pPr>
    </w:p>
    <w:p w:rsidR="00C032AE" w:rsidRDefault="00C032AE" w:rsidP="00C032AE">
      <w:pPr>
        <w:pStyle w:val="PlainText"/>
      </w:pPr>
      <w:r>
        <w:t xml:space="preserve">Markus Schumacher, </w:t>
      </w:r>
      <w:hyperlink r:id="rId24" w:history="1">
        <w:r>
          <w:rPr>
            <w:rStyle w:val="Hyperlink"/>
          </w:rPr>
          <w:t>http://www.securitypatterns.org/markus/</w:t>
        </w:r>
      </w:hyperlink>
    </w:p>
    <w:p w:rsidR="00C032AE" w:rsidRDefault="00C032AE" w:rsidP="00C032AE">
      <w:pPr>
        <w:pStyle w:val="PlainText"/>
      </w:pPr>
    </w:p>
    <w:p w:rsidR="00C032AE" w:rsidRDefault="00C032AE" w:rsidP="00C032AE">
      <w:pPr>
        <w:pStyle w:val="PlainText"/>
      </w:pPr>
      <w:r>
        <w:t xml:space="preserve">Jean-Marc Seigneur, </w:t>
      </w:r>
      <w:hyperlink r:id="rId25" w:history="1">
        <w:r>
          <w:rPr>
            <w:rStyle w:val="Hyperlink"/>
          </w:rPr>
          <w:t>http://www.cui.unige.ch/~seigneur/</w:t>
        </w:r>
      </w:hyperlink>
      <w:r>
        <w:t xml:space="preserve"> </w:t>
      </w:r>
    </w:p>
    <w:p w:rsidR="00C032AE" w:rsidRDefault="00C032AE" w:rsidP="00C032AE">
      <w:pPr>
        <w:pStyle w:val="PlainText"/>
      </w:pPr>
      <w:r>
        <w:t>&lt;</w:t>
      </w:r>
      <w:hyperlink r:id="rId26" w:history="1">
        <w:r>
          <w:rPr>
            <w:rStyle w:val="Hyperlink"/>
          </w:rPr>
          <w:t>http://www.cui.unige.ch/%7Eseigneur/</w:t>
        </w:r>
      </w:hyperlink>
      <w:r>
        <w:t>&gt;</w:t>
      </w:r>
    </w:p>
    <w:p w:rsidR="00C032AE" w:rsidRDefault="00C032AE" w:rsidP="00C032AE"/>
    <w:p w:rsidR="00F3235A" w:rsidRDefault="00F3235A" w:rsidP="00F3235A">
      <w:pPr>
        <w:pStyle w:val="PlainText"/>
      </w:pPr>
      <w:r>
        <w:t xml:space="preserve">Mein </w:t>
      </w:r>
      <w:proofErr w:type="spellStart"/>
      <w:r>
        <w:t>Diss</w:t>
      </w:r>
      <w:proofErr w:type="spellEnd"/>
      <w:r>
        <w:t xml:space="preserve"> (u.a. für die Definitionen) findest Du hier:</w:t>
      </w:r>
    </w:p>
    <w:p w:rsidR="00F3235A" w:rsidRDefault="0057663C" w:rsidP="00F3235A">
      <w:pPr>
        <w:pStyle w:val="PlainText"/>
      </w:pPr>
      <w:hyperlink r:id="rId27" w:history="1">
        <w:r w:rsidR="00F3235A">
          <w:rPr>
            <w:rStyle w:val="Hyperlink"/>
          </w:rPr>
          <w:t>http://www.rzo.free.fr/parrend08phd.php</w:t>
        </w:r>
      </w:hyperlink>
    </w:p>
    <w:p w:rsidR="00F3235A" w:rsidRDefault="00F3235A" w:rsidP="00F3235A">
      <w:pPr>
        <w:pStyle w:val="PlainText"/>
      </w:pPr>
    </w:p>
    <w:p w:rsidR="00F3235A" w:rsidRDefault="00F3235A" w:rsidP="00F3235A">
      <w:pPr>
        <w:pStyle w:val="PlainText"/>
      </w:pPr>
      <w:r>
        <w:t xml:space="preserve">Die links zu meinem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sind:</w:t>
      </w:r>
    </w:p>
    <w:p w:rsidR="00F3235A" w:rsidRDefault="0057663C" w:rsidP="00F3235A">
      <w:pPr>
        <w:pStyle w:val="PlainText"/>
      </w:pPr>
      <w:hyperlink r:id="rId28" w:history="1">
        <w:r w:rsidR="00F3235A">
          <w:rPr>
            <w:rStyle w:val="Hyperlink"/>
          </w:rPr>
          <w:t>http://www.rzo.free.fr/parrend07OSGivulnerabilities.php</w:t>
        </w:r>
      </w:hyperlink>
      <w:r w:rsidR="00F3235A">
        <w:t xml:space="preserve"> (Grundlagen)</w:t>
      </w:r>
    </w:p>
    <w:p w:rsidR="00F3235A" w:rsidRPr="00F3235A" w:rsidRDefault="0057663C" w:rsidP="00F3235A">
      <w:pPr>
        <w:pStyle w:val="PlainText"/>
        <w:rPr>
          <w:lang w:val="en-US"/>
        </w:rPr>
      </w:pPr>
      <w:hyperlink r:id="rId29" w:history="1">
        <w:r w:rsidR="00F3235A" w:rsidRPr="00F3235A">
          <w:rPr>
            <w:rStyle w:val="Hyperlink"/>
            <w:lang w:val="en-US"/>
          </w:rPr>
          <w:t>http://www.rzo.free.fr/parrend08rr6649.php</w:t>
        </w:r>
      </w:hyperlink>
      <w:r w:rsidR="00F3235A" w:rsidRPr="00F3235A">
        <w:rPr>
          <w:lang w:val="en-US"/>
        </w:rPr>
        <w:t xml:space="preserve"> (</w:t>
      </w:r>
      <w:proofErr w:type="spellStart"/>
      <w:r w:rsidR="00F3235A" w:rsidRPr="00F3235A">
        <w:rPr>
          <w:lang w:val="en-US"/>
        </w:rPr>
        <w:t>Liste</w:t>
      </w:r>
      <w:proofErr w:type="spellEnd"/>
      <w:r w:rsidR="00F3235A" w:rsidRPr="00F3235A">
        <w:rPr>
          <w:lang w:val="en-US"/>
        </w:rPr>
        <w:t xml:space="preserve"> of </w:t>
      </w:r>
      <w:proofErr w:type="spellStart"/>
      <w:r w:rsidR="00F3235A" w:rsidRPr="00F3235A">
        <w:rPr>
          <w:lang w:val="en-US"/>
        </w:rPr>
        <w:t>Komponenten</w:t>
      </w:r>
      <w:proofErr w:type="spellEnd"/>
      <w:r w:rsidR="00F3235A" w:rsidRPr="00F3235A">
        <w:rPr>
          <w:lang w:val="en-US"/>
        </w:rPr>
        <w:t xml:space="preserve"> </w:t>
      </w:r>
    </w:p>
    <w:p w:rsidR="00F3235A" w:rsidRDefault="00F3235A" w:rsidP="00F3235A">
      <w:pPr>
        <w:pStyle w:val="PlainText"/>
      </w:pPr>
      <w:r>
        <w:t>Schwachstellen)</w:t>
      </w:r>
    </w:p>
    <w:p w:rsidR="00F3235A" w:rsidRDefault="00F3235A" w:rsidP="00F3235A">
      <w:pPr>
        <w:pStyle w:val="PlainText"/>
      </w:pPr>
    </w:p>
    <w:p w:rsidR="00F3235A" w:rsidRDefault="00F3235A" w:rsidP="00F3235A">
      <w:pPr>
        <w:pStyle w:val="PlainText"/>
      </w:pPr>
      <w:r>
        <w:t xml:space="preserve">Die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um Java Schwachstellen:</w:t>
      </w:r>
    </w:p>
    <w:p w:rsidR="00F3235A" w:rsidRPr="00F3235A" w:rsidRDefault="0057663C" w:rsidP="00F3235A">
      <w:pPr>
        <w:pStyle w:val="PlainText"/>
        <w:rPr>
          <w:lang w:val="en-US"/>
        </w:rPr>
      </w:pPr>
      <w:hyperlink r:id="rId30" w:history="1">
        <w:r w:rsidR="00F3235A" w:rsidRPr="00F3235A">
          <w:rPr>
            <w:rStyle w:val="Hyperlink"/>
            <w:lang w:val="en-US"/>
          </w:rPr>
          <w:t>www.sei.cmu.edu/pub/documents/05.reports/pdf/05tn044.pdf</w:t>
        </w:r>
      </w:hyperlink>
      <w:r w:rsidR="00F3235A" w:rsidRPr="00F3235A">
        <w:rPr>
          <w:lang w:val="en-US"/>
        </w:rPr>
        <w:t xml:space="preserve"> (</w:t>
      </w:r>
      <w:proofErr w:type="spellStart"/>
      <w:r w:rsidR="00F3235A" w:rsidRPr="00F3235A">
        <w:rPr>
          <w:lang w:val="en-US"/>
        </w:rPr>
        <w:t>JOhn</w:t>
      </w:r>
      <w:proofErr w:type="spellEnd"/>
      <w:r w:rsidR="00F3235A" w:rsidRPr="00F3235A">
        <w:rPr>
          <w:lang w:val="en-US"/>
        </w:rPr>
        <w:t xml:space="preserve"> Long 2005)</w:t>
      </w:r>
    </w:p>
    <w:p w:rsidR="00F3235A" w:rsidRPr="00F3235A" w:rsidRDefault="0057663C" w:rsidP="00F3235A">
      <w:pPr>
        <w:pStyle w:val="PlainText"/>
        <w:rPr>
          <w:lang w:val="en-US"/>
        </w:rPr>
      </w:pPr>
      <w:hyperlink r:id="rId31" w:history="1">
        <w:r w:rsidR="00F3235A" w:rsidRPr="00F3235A">
          <w:rPr>
            <w:rStyle w:val="Hyperlink"/>
            <w:lang w:val="en-US"/>
          </w:rPr>
          <w:t>http://java.sun.com/security/seccodeguide.html</w:t>
        </w:r>
      </w:hyperlink>
      <w:r w:rsidR="00F3235A" w:rsidRPr="00F3235A">
        <w:rPr>
          <w:lang w:val="en-US"/>
        </w:rPr>
        <w:t xml:space="preserve"> (Sun Java Security </w:t>
      </w:r>
    </w:p>
    <w:p w:rsidR="00F3235A" w:rsidRPr="00F3235A" w:rsidRDefault="00F3235A" w:rsidP="00F3235A">
      <w:pPr>
        <w:pStyle w:val="PlainText"/>
        <w:rPr>
          <w:lang w:val="en-US"/>
        </w:rPr>
      </w:pPr>
      <w:r w:rsidRPr="00F3235A">
        <w:rPr>
          <w:lang w:val="en-US"/>
        </w:rPr>
        <w:t>Guidelines)</w:t>
      </w:r>
    </w:p>
    <w:p w:rsidR="00F3235A" w:rsidRPr="00F3235A" w:rsidRDefault="0057663C" w:rsidP="00F3235A">
      <w:pPr>
        <w:pStyle w:val="PlainText"/>
        <w:rPr>
          <w:lang w:val="en-US"/>
        </w:rPr>
      </w:pPr>
      <w:hyperlink r:id="rId32" w:history="1">
        <w:r w:rsidR="00F3235A" w:rsidRPr="00F3235A">
          <w:rPr>
            <w:rStyle w:val="Hyperlink"/>
            <w:lang w:val="en-US"/>
          </w:rPr>
          <w:t>www.cs.umd.edu/~jfoster/papers/issre04.pdf</w:t>
        </w:r>
      </w:hyperlink>
      <w:r w:rsidR="00F3235A" w:rsidRPr="00F3235A">
        <w:rPr>
          <w:lang w:val="en-US"/>
        </w:rPr>
        <w:t xml:space="preserve"> (a </w:t>
      </w:r>
      <w:proofErr w:type="spellStart"/>
      <w:r w:rsidR="00F3235A" w:rsidRPr="00F3235A">
        <w:rPr>
          <w:lang w:val="en-US"/>
        </w:rPr>
        <w:t>comparion</w:t>
      </w:r>
      <w:proofErr w:type="spellEnd"/>
      <w:r w:rsidR="00F3235A" w:rsidRPr="00F3235A">
        <w:rPr>
          <w:lang w:val="en-US"/>
        </w:rPr>
        <w:t xml:space="preserve"> of bug finding </w:t>
      </w:r>
    </w:p>
    <w:p w:rsidR="00F3235A" w:rsidRDefault="00F3235A" w:rsidP="00F3235A">
      <w:pPr>
        <w:pStyle w:val="PlainText"/>
      </w:pPr>
      <w:proofErr w:type="spellStart"/>
      <w:r>
        <w:t>tools</w:t>
      </w:r>
      <w:proofErr w:type="spellEnd"/>
      <w:r>
        <w:t>).</w:t>
      </w:r>
    </w:p>
    <w:p w:rsidR="00F3235A" w:rsidRDefault="00F3235A" w:rsidP="00F3235A">
      <w:pPr>
        <w:pStyle w:val="PlainText"/>
      </w:pPr>
    </w:p>
    <w:p w:rsidR="00FC1658" w:rsidRDefault="00FC1658" w:rsidP="00FC1658">
      <w:pPr>
        <w:pStyle w:val="PlainText"/>
      </w:pPr>
      <w:r>
        <w:t xml:space="preserve">Was zum Thema Program Query </w:t>
      </w:r>
      <w:proofErr w:type="spellStart"/>
      <w:r>
        <w:t>Languages</w:t>
      </w:r>
      <w:proofErr w:type="spellEnd"/>
      <w:r>
        <w:t>, das ich noch gefunden habe:</w:t>
      </w:r>
    </w:p>
    <w:p w:rsidR="00FC1658" w:rsidRDefault="00FC1658" w:rsidP="00FC1658">
      <w:pPr>
        <w:pStyle w:val="PlainText"/>
      </w:pPr>
    </w:p>
    <w:p w:rsidR="00FC1658" w:rsidRDefault="0057663C" w:rsidP="00FC1658">
      <w:pPr>
        <w:pStyle w:val="PlainText"/>
      </w:pPr>
      <w:hyperlink r:id="rId33" w:history="1">
        <w:r w:rsidR="00FC1658">
          <w:rPr>
            <w:rStyle w:val="Hyperlink"/>
          </w:rPr>
          <w:t>http://pql.sourceforge.net/</w:t>
        </w:r>
      </w:hyperlink>
    </w:p>
    <w:p w:rsidR="00FC1658" w:rsidRDefault="0057663C" w:rsidP="00FC1658">
      <w:pPr>
        <w:pStyle w:val="PlainText"/>
      </w:pPr>
      <w:hyperlink r:id="rId34" w:history="1">
        <w:r w:rsidR="00FC1658">
          <w:rPr>
            <w:rStyle w:val="Hyperlink"/>
          </w:rPr>
          <w:t>http://cs.nyu.edu/~lharris/content/programquerylangs.html</w:t>
        </w:r>
      </w:hyperlink>
    </w:p>
    <w:p w:rsidR="00FC1658" w:rsidRDefault="00FC1658" w:rsidP="00FC1658">
      <w:pPr>
        <w:pStyle w:val="PlainText"/>
      </w:pPr>
    </w:p>
    <w:p w:rsidR="00D61956" w:rsidRDefault="00D61956" w:rsidP="00D61956"/>
    <w:p w:rsidR="00D61956" w:rsidRDefault="00D61956" w:rsidP="00D61956">
      <w:pPr>
        <w:pStyle w:val="Heading1"/>
      </w:pPr>
      <w:bookmarkStart w:id="8" w:name="_Toc226907973"/>
      <w:r>
        <w:t>Sonstige</w:t>
      </w:r>
      <w:bookmarkEnd w:id="8"/>
    </w:p>
    <w:p w:rsidR="002362BC" w:rsidRPr="00D61956" w:rsidRDefault="002362BC" w:rsidP="002362BC">
      <w:pPr>
        <w:pStyle w:val="Heading2"/>
      </w:pPr>
      <w:bookmarkStart w:id="9" w:name="_Toc226907974"/>
      <w:r>
        <w:t>Mailinglisten</w:t>
      </w:r>
      <w:bookmarkEnd w:id="9"/>
    </w:p>
    <w:p w:rsidR="00D61956" w:rsidRDefault="00D61956" w:rsidP="00D61956">
      <w:pPr>
        <w:pStyle w:val="PlainText"/>
      </w:pPr>
      <w:r>
        <w:t xml:space="preserve">Hier sind Passwörter und Mailinglisten für </w:t>
      </w:r>
      <w:hyperlink r:id="rId35" w:history="1">
        <w:r>
          <w:rPr>
            <w:rStyle w:val="Hyperlink"/>
          </w:rPr>
          <w:t>c.pildner@web.de</w:t>
        </w:r>
      </w:hyperlink>
      <w:r>
        <w:t>:</w:t>
      </w:r>
    </w:p>
    <w:p w:rsidR="00D61956" w:rsidRDefault="00D61956" w:rsidP="00D61956">
      <w:pPr>
        <w:pStyle w:val="PlainText"/>
      </w:pPr>
    </w:p>
    <w:p w:rsidR="00D61956" w:rsidRDefault="00D61956" w:rsidP="00D61956">
      <w:pPr>
        <w:pStyle w:val="PlainText"/>
      </w:pPr>
      <w:r>
        <w:t>Liste                                    Passwort // URL</w:t>
      </w:r>
    </w:p>
    <w:p w:rsidR="00D61956" w:rsidRDefault="00D61956" w:rsidP="00D61956">
      <w:pPr>
        <w:pStyle w:val="PlainText"/>
      </w:pPr>
      <w:r>
        <w:t xml:space="preserve">----                                     --------  </w:t>
      </w:r>
    </w:p>
    <w:p w:rsidR="00D61956" w:rsidRDefault="0057663C" w:rsidP="00D61956">
      <w:pPr>
        <w:pStyle w:val="PlainText"/>
      </w:pPr>
      <w:hyperlink r:id="rId36" w:history="1">
        <w:r w:rsidR="00D61956">
          <w:rPr>
            <w:rStyle w:val="Hyperlink"/>
          </w:rPr>
          <w:t>lesegruppe@ira.uka.de</w:t>
        </w:r>
      </w:hyperlink>
      <w:r w:rsidR="00D61956">
        <w:t xml:space="preserve">                    </w:t>
      </w:r>
      <w:proofErr w:type="spellStart"/>
      <w:r w:rsidR="00D61956">
        <w:t>otgeicgu</w:t>
      </w:r>
      <w:proofErr w:type="spellEnd"/>
      <w:r w:rsidR="00D61956">
        <w:t xml:space="preserve">  </w:t>
      </w:r>
    </w:p>
    <w:p w:rsidR="00D61956" w:rsidRDefault="0057663C" w:rsidP="00D61956">
      <w:pPr>
        <w:pStyle w:val="PlainText"/>
      </w:pPr>
      <w:hyperlink r:id="rId37" w:history="1">
        <w:r w:rsidR="00D61956">
          <w:rPr>
            <w:rStyle w:val="Hyperlink"/>
          </w:rPr>
          <w:t>https://lists.ira.uni-karlsruhe.de/mailman/options/lesegruppe/c.pildner%40web.de</w:t>
        </w:r>
      </w:hyperlink>
    </w:p>
    <w:p w:rsidR="00D61956" w:rsidRDefault="00D61956" w:rsidP="00D61956">
      <w:pPr>
        <w:pStyle w:val="PlainText"/>
      </w:pPr>
    </w:p>
    <w:p w:rsidR="00D61956" w:rsidRDefault="0057663C" w:rsidP="00D61956">
      <w:pPr>
        <w:pStyle w:val="PlainText"/>
      </w:pPr>
      <w:hyperlink r:id="rId38" w:history="1">
        <w:r w:rsidR="00D61956">
          <w:rPr>
            <w:rStyle w:val="Hyperlink"/>
          </w:rPr>
          <w:t>sdq-dev@ira.uka.de</w:t>
        </w:r>
      </w:hyperlink>
      <w:r w:rsidR="00D61956">
        <w:t xml:space="preserve">                       </w:t>
      </w:r>
      <w:proofErr w:type="spellStart"/>
      <w:r w:rsidR="00D61956">
        <w:t>enminisa</w:t>
      </w:r>
      <w:proofErr w:type="spellEnd"/>
      <w:r w:rsidR="00D61956">
        <w:t xml:space="preserve">  </w:t>
      </w:r>
    </w:p>
    <w:p w:rsidR="00D61956" w:rsidRDefault="0057663C" w:rsidP="00D61956">
      <w:pPr>
        <w:pStyle w:val="PlainText"/>
      </w:pPr>
      <w:hyperlink r:id="rId39" w:history="1">
        <w:r w:rsidR="00D61956">
          <w:rPr>
            <w:rStyle w:val="Hyperlink"/>
          </w:rPr>
          <w:t>https://lists.ira.uni-karlsruhe.de/mailman/options/sdq-dev/c.pildner%40web.de</w:t>
        </w:r>
      </w:hyperlink>
    </w:p>
    <w:p w:rsidR="00D61956" w:rsidRDefault="00D61956" w:rsidP="00D61956">
      <w:pPr>
        <w:pStyle w:val="PlainText"/>
      </w:pPr>
    </w:p>
    <w:p w:rsidR="002362BC" w:rsidRDefault="0057663C" w:rsidP="002362BC">
      <w:pPr>
        <w:pStyle w:val="PlainText"/>
      </w:pPr>
      <w:hyperlink r:id="rId40" w:history="1">
        <w:r w:rsidR="002362BC">
          <w:rPr>
            <w:rStyle w:val="Hyperlink"/>
          </w:rPr>
          <w:t>http://www.securecoding.org/list/</w:t>
        </w:r>
      </w:hyperlink>
      <w:r w:rsidR="00EA5474">
        <w:tab/>
      </w:r>
      <w:r w:rsidR="00EA5474">
        <w:tab/>
        <w:t>wie sonst…</w:t>
      </w:r>
    </w:p>
    <w:p w:rsidR="002362BC" w:rsidRDefault="002362BC" w:rsidP="00D61956">
      <w:pPr>
        <w:pStyle w:val="PlainText"/>
      </w:pPr>
    </w:p>
    <w:p w:rsidR="00D61956" w:rsidRPr="00D61956" w:rsidRDefault="00D61956" w:rsidP="00D61956"/>
    <w:p w:rsidR="00FD0E0E" w:rsidRPr="00FD0E0E" w:rsidRDefault="00FD0E0E" w:rsidP="00FD0E0E"/>
    <w:sectPr w:rsidR="00FD0E0E" w:rsidRPr="00FD0E0E" w:rsidSect="002476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C56"/>
    <w:multiLevelType w:val="hybridMultilevel"/>
    <w:tmpl w:val="489A9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2789"/>
    <w:multiLevelType w:val="hybridMultilevel"/>
    <w:tmpl w:val="EE9C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57CD6"/>
    <w:multiLevelType w:val="hybridMultilevel"/>
    <w:tmpl w:val="4CC45BE8"/>
    <w:lvl w:ilvl="0" w:tplc="0FE0676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102"/>
    <w:multiLevelType w:val="hybridMultilevel"/>
    <w:tmpl w:val="C1CAE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3492E"/>
    <w:multiLevelType w:val="hybridMultilevel"/>
    <w:tmpl w:val="6A941100"/>
    <w:lvl w:ilvl="0" w:tplc="C5A4C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556EA"/>
    <w:multiLevelType w:val="hybridMultilevel"/>
    <w:tmpl w:val="EEFAA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1707F"/>
    <w:multiLevelType w:val="hybridMultilevel"/>
    <w:tmpl w:val="1E46BB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27A6B"/>
    <w:multiLevelType w:val="hybridMultilevel"/>
    <w:tmpl w:val="520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0E0E"/>
    <w:rsid w:val="0001789A"/>
    <w:rsid w:val="000733FF"/>
    <w:rsid w:val="000831FC"/>
    <w:rsid w:val="001529C3"/>
    <w:rsid w:val="00171DCA"/>
    <w:rsid w:val="0021126F"/>
    <w:rsid w:val="002119F9"/>
    <w:rsid w:val="002362BC"/>
    <w:rsid w:val="002476B1"/>
    <w:rsid w:val="00262037"/>
    <w:rsid w:val="002A2326"/>
    <w:rsid w:val="002C6914"/>
    <w:rsid w:val="002D793B"/>
    <w:rsid w:val="00316F6B"/>
    <w:rsid w:val="00327FB9"/>
    <w:rsid w:val="00331F4A"/>
    <w:rsid w:val="003576FE"/>
    <w:rsid w:val="003A4DE7"/>
    <w:rsid w:val="004930D6"/>
    <w:rsid w:val="004D631F"/>
    <w:rsid w:val="005551A9"/>
    <w:rsid w:val="0057663C"/>
    <w:rsid w:val="005B6B41"/>
    <w:rsid w:val="005E719E"/>
    <w:rsid w:val="00852CF3"/>
    <w:rsid w:val="00933E26"/>
    <w:rsid w:val="00AB049F"/>
    <w:rsid w:val="00B61C02"/>
    <w:rsid w:val="00B93E0D"/>
    <w:rsid w:val="00BD2919"/>
    <w:rsid w:val="00C032AE"/>
    <w:rsid w:val="00C2191F"/>
    <w:rsid w:val="00C55632"/>
    <w:rsid w:val="00C70CDF"/>
    <w:rsid w:val="00C801E3"/>
    <w:rsid w:val="00CA7EE9"/>
    <w:rsid w:val="00D40B42"/>
    <w:rsid w:val="00D40DC6"/>
    <w:rsid w:val="00D61956"/>
    <w:rsid w:val="00E054E3"/>
    <w:rsid w:val="00EA5474"/>
    <w:rsid w:val="00ED08A9"/>
    <w:rsid w:val="00F2160B"/>
    <w:rsid w:val="00F3235A"/>
    <w:rsid w:val="00F8090C"/>
    <w:rsid w:val="00FA6A82"/>
    <w:rsid w:val="00FC1658"/>
    <w:rsid w:val="00FD0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0D"/>
  </w:style>
  <w:style w:type="paragraph" w:styleId="Heading1">
    <w:name w:val="heading 1"/>
    <w:basedOn w:val="Normal"/>
    <w:next w:val="Normal"/>
    <w:link w:val="Heading1Char"/>
    <w:uiPriority w:val="9"/>
    <w:qFormat/>
    <w:rsid w:val="00FD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D0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D0E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E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0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0E0E"/>
    <w:pPr>
      <w:spacing w:after="100"/>
      <w:ind w:left="220"/>
    </w:pPr>
  </w:style>
  <w:style w:type="table" w:customStyle="1" w:styleId="MediumShading11">
    <w:name w:val="Medium Shading 11"/>
    <w:basedOn w:val="TableNormal"/>
    <w:uiPriority w:val="63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FD0E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A6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6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A8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D619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1956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D2919"/>
    <w:rPr>
      <w:color w:val="800080" w:themeColor="followedHyperlink"/>
      <w:u w:val="single"/>
    </w:rPr>
  </w:style>
  <w:style w:type="character" w:customStyle="1" w:styleId="term">
    <w:name w:val="term"/>
    <w:basedOn w:val="DefaultParagraphFont"/>
    <w:rsid w:val="00C55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-cs.sourceforge.net/update" TargetMode="External"/><Relationship Id="rId13" Type="http://schemas.openxmlformats.org/officeDocument/2006/relationships/hyperlink" Target="http://iac.dtic.mil/iatac/download/security.pdf" TargetMode="External"/><Relationship Id="rId18" Type="http://schemas.openxmlformats.org/officeDocument/2006/relationships/hyperlink" Target="http://mcs.open.ac.uk/jj2924/" TargetMode="External"/><Relationship Id="rId26" Type="http://schemas.openxmlformats.org/officeDocument/2006/relationships/hyperlink" Target="http://www.cui.unige.ch/%7Eseigneur/" TargetMode="External"/><Relationship Id="rId39" Type="http://schemas.openxmlformats.org/officeDocument/2006/relationships/hyperlink" Target="https://lists.ira.uni-karlsruhe.de/mailman/options/sdq-dev/c.pildner%40web.d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isi.unitn.it/~massacci/index.html" TargetMode="External"/><Relationship Id="rId34" Type="http://schemas.openxmlformats.org/officeDocument/2006/relationships/hyperlink" Target="http://cs.nyu.edu/~lharris/content/programquerylang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findbugs.cs.umd.edu/eclipse/" TargetMode="External"/><Relationship Id="rId12" Type="http://schemas.openxmlformats.org/officeDocument/2006/relationships/hyperlink" Target="http://www.securecoding.org/" TargetMode="External"/><Relationship Id="rId17" Type="http://schemas.openxmlformats.org/officeDocument/2006/relationships/hyperlink" Target="http://www.vantuyl.com/chess/" TargetMode="External"/><Relationship Id="rId25" Type="http://schemas.openxmlformats.org/officeDocument/2006/relationships/hyperlink" Target="http://www.cui.unige.ch/~seigneur/" TargetMode="External"/><Relationship Id="rId33" Type="http://schemas.openxmlformats.org/officeDocument/2006/relationships/hyperlink" Target="http://pql.sourceforge.net/" TargetMode="External"/><Relationship Id="rId38" Type="http://schemas.openxmlformats.org/officeDocument/2006/relationships/hyperlink" Target="mailto:sdq-dev@ira.uka.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istrinet.cs.kuleuven.be/" TargetMode="External"/><Relationship Id="rId20" Type="http://schemas.openxmlformats.org/officeDocument/2006/relationships/hyperlink" Target="http://www.iit.cnr.it/staff/fabio.martinelli/" TargetMode="External"/><Relationship Id="rId29" Type="http://schemas.openxmlformats.org/officeDocument/2006/relationships/hyperlink" Target="http://www.rzo.free.fr/parrend08rr6649.php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dqweb.ipd.uka.de/eclipse/PCM/" TargetMode="External"/><Relationship Id="rId11" Type="http://schemas.openxmlformats.org/officeDocument/2006/relationships/hyperlink" Target="https://buildsecurityin.us-cert.gov/" TargetMode="External"/><Relationship Id="rId24" Type="http://schemas.openxmlformats.org/officeDocument/2006/relationships/hyperlink" Target="http://www.securitypatterns.org/markus/" TargetMode="External"/><Relationship Id="rId32" Type="http://schemas.openxmlformats.org/officeDocument/2006/relationships/hyperlink" Target="http://www.cs.umd.edu/~jfoster/papers/issre04.pdf" TargetMode="External"/><Relationship Id="rId37" Type="http://schemas.openxmlformats.org/officeDocument/2006/relationships/hyperlink" Target="https://lists.ira.uni-karlsruhe.de/mailman/options/lesegruppe/c.pildner%40web.de" TargetMode="External"/><Relationship Id="rId40" Type="http://schemas.openxmlformats.org/officeDocument/2006/relationships/hyperlink" Target="http://www.securecoding.org/lis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sseco.org/" TargetMode="External"/><Relationship Id="rId23" Type="http://schemas.openxmlformats.org/officeDocument/2006/relationships/hyperlink" Target="http://www.citigal.com/gem/" TargetMode="External"/><Relationship Id="rId28" Type="http://schemas.openxmlformats.org/officeDocument/2006/relationships/hyperlink" Target="http://www.rzo.free.fr/parrend07OSGivulnerabilities.php" TargetMode="External"/><Relationship Id="rId36" Type="http://schemas.openxmlformats.org/officeDocument/2006/relationships/hyperlink" Target="mailto:lesegruppe@ira.uka.de" TargetMode="External"/><Relationship Id="rId10" Type="http://schemas.openxmlformats.org/officeDocument/2006/relationships/hyperlink" Target="http://ssisy.fzi.de" TargetMode="External"/><Relationship Id="rId19" Type="http://schemas.openxmlformats.org/officeDocument/2006/relationships/hyperlink" Target="http://blogs.msdn.com/michael_howard/" TargetMode="External"/><Relationship Id="rId31" Type="http://schemas.openxmlformats.org/officeDocument/2006/relationships/hyperlink" Target="http://java.sun.com/security/seccode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McCabe-Metrik" TargetMode="External"/><Relationship Id="rId14" Type="http://schemas.openxmlformats.org/officeDocument/2006/relationships/hyperlink" Target="http://www.owasp.org" TargetMode="External"/><Relationship Id="rId22" Type="http://schemas.openxmlformats.org/officeDocument/2006/relationships/hyperlink" Target="http://www.disi.unitn.it/%7Emassacci/index.html" TargetMode="External"/><Relationship Id="rId27" Type="http://schemas.openxmlformats.org/officeDocument/2006/relationships/hyperlink" Target="http://www.rzo.free.fr/parrend08phd.php" TargetMode="External"/><Relationship Id="rId30" Type="http://schemas.openxmlformats.org/officeDocument/2006/relationships/hyperlink" Target="http://www.sei.cmu.edu/pub/documents/05.reports/pdf/05tn044.pdf" TargetMode="External"/><Relationship Id="rId35" Type="http://schemas.openxmlformats.org/officeDocument/2006/relationships/hyperlink" Target="mailto:c.pildner@web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277A5-A816-4FA3-BA54-FEFD8E9D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1650</Words>
  <Characters>9410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</dc:creator>
  <cp:keywords/>
  <dc:description/>
  <cp:lastModifiedBy>Christina Pildner</cp:lastModifiedBy>
  <cp:revision>27</cp:revision>
  <dcterms:created xsi:type="dcterms:W3CDTF">2009-04-06T11:07:00Z</dcterms:created>
  <dcterms:modified xsi:type="dcterms:W3CDTF">2009-04-15T21:13:00Z</dcterms:modified>
</cp:coreProperties>
</file>