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fixture"/>
      <w:r>
        <w:rPr/>
        <w:t>Fixture</w:t>
      </w:r>
      <w:bookmarkEnd w:id="0"/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" w:name="formatting"/>
      <w:r>
        <w:rPr/>
        <w:t>Formatting</w:t>
      </w:r>
      <w:bookmarkEnd w:id="1"/>
    </w:p>
    <w:p>
      <w:pPr>
        <w:pStyle w:val="Firstparagraph"/>
        <w:bidi w:val="0"/>
        <w:jc w:val="left"/>
        <w:rPr/>
      </w:pPr>
      <w:r>
        <w:rPr/>
        <w:t xml:space="preserve">A paragraph with </w:t>
      </w:r>
      <w:r>
        <w:rPr>
          <w:i/>
          <w:iCs/>
        </w:rPr>
        <w:t>emphasis</w:t>
      </w:r>
      <w:r>
        <w:rPr/>
        <w:t xml:space="preserve">, </w:t>
      </w:r>
      <w:r>
        <w:rPr>
          <w:b/>
          <w:bCs/>
        </w:rPr>
        <w:t>strong</w:t>
      </w:r>
      <w:r>
        <w:rPr/>
        <w:t xml:space="preserve">, </w:t>
      </w:r>
      <w:r>
        <w:rPr>
          <w:rStyle w:val="SourceText"/>
        </w:rPr>
        <w:t>inline code</w:t>
      </w:r>
      <w:r>
        <w:rPr/>
        <w:t xml:space="preserve"> and a </w:t>
      </w:r>
      <w:hyperlink r:id="rId2">
        <w:r>
          <w:rPr>
            <w:rStyle w:val="Hyperlink"/>
          </w:rPr>
          <w:t>link</w:t>
        </w:r>
      </w:hyperlink>
      <w:r>
        <w:rPr/>
        <w:t>. A hard break follows:</w:t>
        <w:br/>
        <w:t>the next line.</w:t>
      </w:r>
    </w:p>
    <w:p>
      <w:pPr>
        <w:pStyle w:val="BlockQuotation"/>
        <w:bidi w:val="0"/>
        <w:ind w:hanging="0" w:left="720" w:right="0"/>
        <w:jc w:val="left"/>
        <w:rPr/>
      </w:pPr>
      <w:r>
        <w:rPr/>
        <w:t>A quoted paragraph.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" w:name="lists"/>
      <w:r>
        <w:rPr/>
        <w:t>Lists</w:t>
      </w:r>
      <w:bookmarkEnd w:id="2"/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first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second</w:t>
      </w:r>
    </w:p>
    <w:p>
      <w:pPr>
        <w:pStyle w:val="BodyText"/>
        <w:numPr>
          <w:ilvl w:val="1"/>
          <w:numId w:val="5"/>
        </w:numPr>
        <w:bidi w:val="0"/>
        <w:spacing w:before="0" w:after="0"/>
        <w:jc w:val="left"/>
        <w:rPr/>
      </w:pPr>
      <w:r>
        <w:rPr/>
        <w:t>nested one</w:t>
      </w:r>
    </w:p>
    <w:p>
      <w:pPr>
        <w:pStyle w:val="BodyText"/>
        <w:numPr>
          <w:ilvl w:val="1"/>
          <w:numId w:val="6"/>
        </w:numPr>
        <w:bidi w:val="0"/>
        <w:spacing w:before="0" w:after="0"/>
        <w:jc w:val="left"/>
        <w:rPr/>
      </w:pPr>
      <w:r>
        <w:rPr/>
        <w:t>nested two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third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left"/>
        <w:rPr/>
      </w:pPr>
      <w:r>
        <w:rPr/>
        <w:t>three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left"/>
        <w:rPr/>
      </w:pPr>
      <w:r>
        <w:rPr/>
        <w:t>four</w:t>
      </w:r>
    </w:p>
    <w:p>
      <w:pPr>
        <w:pStyle w:val="PreformattedText"/>
        <w:bidi w:val="0"/>
        <w:spacing w:before="0" w:after="0"/>
        <w:jc w:val="left"/>
        <w:rPr/>
      </w:pPr>
      <w:r>
        <w:rPr/>
        <w:t>function hello()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return "world";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Firstparagraph"/>
        <w:bidi w:val="0"/>
        <w:jc w:val="left"/>
        <w:rPr/>
      </w:pPr>
      <w:r>
        <w:rPr/>
        <w:drawing>
          <wp:inline distT="0" distB="0" distL="0" distR="0">
            <wp:extent cx="508000" cy="254000"/>
            <wp:effectExtent l="0" t="0" r="0" b="0"/>
            <wp:docPr id="1" name="img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and a photo:</w:t>
      </w:r>
    </w:p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508000" cy="381000"/>
            <wp:effectExtent l="0" t="0" r="0" b="0"/>
            <wp:docPr id="2" name="img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Photo</w:t>
      </w:r>
    </w:p>
    <w:p>
      <w:pPr>
        <w:pStyle w:val="Normal"/>
        <w:bidi w:val="0"/>
        <w:jc w:val="left"/>
        <w:rPr/>
      </w:pPr>
      <w:r>
        <w:rPr/>
        <w:t>Values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Name</w:t>
            </w:r>
          </w:p>
        </w:tc>
        <w:tc>
          <w:tcPr>
            <w:tcW w:w="4681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a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b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2</w:t>
            </w:r>
          </w:p>
        </w:tc>
      </w:tr>
    </w:tbl>
    <w:tbl>
      <w:tblPr>
        <w:tblW w:w="1650" w:type="pct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1029"/>
        <w:gridCol w:w="1030"/>
      </w:tblGrid>
      <w:tr>
        <w:trPr>
          <w:tblHeader w:val="true"/>
        </w:trPr>
        <w:tc>
          <w:tcPr>
            <w:tcW w:w="3088" w:type="dxa"/>
            <w:gridSpan w:val="3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Q1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Jan</w:t>
            </w:r>
          </w:p>
        </w:tc>
        <w:tc>
          <w:tcPr>
            <w:tcW w:w="1029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Feb</w:t>
            </w:r>
          </w:p>
        </w:tc>
        <w:tc>
          <w:tcPr>
            <w:tcW w:w="103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Mar</w:t>
            </w:r>
          </w:p>
        </w:tc>
      </w:tr>
      <w:tr>
        <w:trPr/>
        <w:tc>
          <w:tcPr>
            <w:tcW w:w="2058" w:type="dxa"/>
            <w:gridSpan w:val="2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North</w:t>
            </w:r>
          </w:p>
        </w:tc>
        <w:tc>
          <w:tcPr>
            <w:tcW w:w="103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30</w:t>
            </w:r>
          </w:p>
        </w:tc>
      </w:tr>
    </w:tbl>
    <w:p>
      <w:pPr>
        <w:pStyle w:val="Firstparagraph"/>
        <w:bidi w:val="0"/>
        <w:spacing w:before="86" w:after="86"/>
        <w:jc w:val="left"/>
        <w:rPr/>
      </w:pPr>
      <w:r>
        <w:rPr/>
        <w:t>A sentence with a footnote.</w:t>
      </w:r>
      <w:r>
        <w:rPr>
          <w:rStyle w:val="FootnoteReference"/>
        </w:rPr>
        <w:footnoteReference w:id="2"/>
      </w:r>
    </w:p>
    <w:sectPr>
      <w:footerReference w:type="default" r:id="rId5"/>
      <w:footnotePr>
        <w:numFmt w:val="decimal"/>
      </w:footnotePr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The footnote.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  <w:jc w:val="lef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2026-09-27T07:35:30Z</dcterms:created>
  <dc:creator/>
  <dc:description/>
  <cp:keywords/>
  <dc:language>de-DE</dc:language>
  <cp:lastModifiedBy/>
  <dcterms:modified xsi:type="dcterms:W3CDTF">2026-09-27T07:35:30Z</dcterms:modified>
  <cp:revision>0</cp:revision>
  <dc:subject/>
  <dc:title/>
</cp:coreProperties>
</file>