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fixture"/>
    <w:p>
      <w:pPr>
        <w:pStyle w:val="Heading1"/>
      </w:pPr>
      <w:r>
        <w:t xml:space="preserve">Fixture</w:t>
      </w:r>
    </w:p>
    <w:bookmarkStart w:id="29" w:name="formatting"/>
    <w:p>
      <w:pPr>
        <w:pStyle w:val="Heading2"/>
      </w:pPr>
      <w:r>
        <w:t xml:space="preserve">Formatting</w:t>
      </w:r>
    </w:p>
    <w:p>
      <w:pPr>
        <w:pStyle w:val="FirstParagraph"/>
      </w:pPr>
      <w:r>
        <w:t xml:space="preserve">A paragraph with</w:t>
      </w:r>
      <w:r>
        <w:t xml:space="preserve"> </w:t>
      </w:r>
      <w:r>
        <w:rPr>
          <w:iCs/>
          <w:i/>
        </w:rPr>
        <w:t xml:space="preserve">emphasis</w:t>
      </w:r>
      <w:r>
        <w:t xml:space="preserve">,</w:t>
      </w:r>
      <w:r>
        <w:t xml:space="preserve"> </w:t>
      </w:r>
      <w:r>
        <w:rPr>
          <w:bCs/>
          <w:b/>
        </w:rPr>
        <w:t xml:space="preserve">strong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 </w:t>
      </w:r>
      <w:r>
        <w:t xml:space="preserve">and a</w:t>
      </w:r>
      <w:r>
        <w:t xml:space="preserve"> </w:t>
      </w:r>
      <w:hyperlink r:id="rId20">
        <w:r>
          <w:rPr>
            <w:rStyle w:val="Hyperlink"/>
          </w:rPr>
          <w:t xml:space="preserve">link</w:t>
        </w:r>
      </w:hyperlink>
      <w:r>
        <w:t xml:space="preserve">.</w:t>
      </w:r>
      <w:r>
        <w:t xml:space="preserve"> </w:t>
      </w:r>
      <w:r>
        <w:t xml:space="preserve">A hard break follows:</w:t>
      </w:r>
      <w:r>
        <w:br/>
      </w:r>
      <w:r>
        <w:t xml:space="preserve">the next line.</w:t>
      </w:r>
    </w:p>
    <w:p>
      <w:pPr>
        <w:pStyle w:val="BlockText"/>
      </w:pPr>
      <w:r>
        <w:t xml:space="preserve">A quoted paragraph.</w:t>
      </w:r>
    </w:p>
    <w:bookmarkStart w:id="28" w:name="lists"/>
    <w:p>
      <w:pPr>
        <w:pStyle w:val="Heading3"/>
      </w:pPr>
      <w:r>
        <w:t xml:space="preserve">Lists</w:t>
      </w:r>
    </w:p>
    <w:p>
      <w:pPr>
        <w:numPr>
          <w:ilvl w:val="0"/>
          <w:numId w:val="1001"/>
        </w:numPr>
        <w:pStyle w:val="Compact"/>
      </w:pPr>
      <w:r>
        <w:t xml:space="preserve">first</w:t>
      </w:r>
    </w:p>
    <w:p>
      <w:pPr>
        <w:numPr>
          <w:ilvl w:val="0"/>
          <w:numId w:val="1001"/>
        </w:numPr>
        <w:pStyle w:val="Compact"/>
      </w:pPr>
      <w:r>
        <w:t xml:space="preserve">second</w:t>
      </w:r>
    </w:p>
    <w:p>
      <w:pPr>
        <w:numPr>
          <w:ilvl w:val="1"/>
          <w:numId w:val="1002"/>
        </w:numPr>
        <w:pStyle w:val="Compact"/>
      </w:pPr>
      <w:r>
        <w:t xml:space="preserve">nested one</w:t>
      </w:r>
    </w:p>
    <w:p>
      <w:pPr>
        <w:numPr>
          <w:ilvl w:val="1"/>
          <w:numId w:val="1002"/>
        </w:numPr>
        <w:pStyle w:val="Compact"/>
      </w:pPr>
      <w:r>
        <w:t xml:space="preserve">nested two</w:t>
      </w:r>
    </w:p>
    <w:p>
      <w:pPr>
        <w:numPr>
          <w:ilvl w:val="0"/>
          <w:numId w:val="1001"/>
        </w:numPr>
        <w:pStyle w:val="Compact"/>
      </w:pPr>
      <w:r>
        <w:t xml:space="preserve">third</w:t>
      </w:r>
    </w:p>
    <w:p>
      <w:pPr>
        <w:numPr>
          <w:ilvl w:val="0"/>
          <w:numId w:val="1003"/>
        </w:numPr>
        <w:pStyle w:val="Compact"/>
      </w:pPr>
      <w:r>
        <w:t xml:space="preserve">three</w:t>
      </w:r>
    </w:p>
    <w:p>
      <w:pPr>
        <w:numPr>
          <w:ilvl w:val="0"/>
          <w:numId w:val="1003"/>
        </w:numPr>
        <w:pStyle w:val="Compact"/>
      </w:pPr>
      <w:r>
        <w:t xml:space="preserve">four</w:t>
      </w:r>
    </w:p>
    <w:p>
      <w:pPr>
        <w:pStyle w:val="SourceCode"/>
      </w:pPr>
      <w:r>
        <w:rPr>
          <w:rStyle w:val="VerbatimChar"/>
        </w:rPr>
        <w:t xml:space="preserve">function hello() {</w:t>
      </w:r>
      <w:r>
        <w:br/>
      </w:r>
      <w:r>
        <w:rPr>
          <w:rStyle w:val="VerbatimChar"/>
        </w:rPr>
        <w:t xml:space="preserve">  return "world";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08000" cy="254000"/>
            <wp:effectExtent b="0" l="0" r="0" t="0"/>
            <wp:docPr descr="A chart" title="" id="22" name="Picture"/>
            <a:graphic>
              <a:graphicData uri="http://schemas.openxmlformats.org/drawingml/2006/picture">
                <pic:pic>
                  <pic:nvPicPr>
                    <pic:cNvPr descr="char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and a photo:</w:t>
      </w:r>
    </w:p>
    <w:p>
      <w:pPr>
        <w:pStyle w:val="CaptionedFigure"/>
      </w:pPr>
      <w:r>
        <w:drawing>
          <wp:inline>
            <wp:extent cx="508000" cy="381000"/>
            <wp:effectExtent b="0" l="0" r="0" t="0"/>
            <wp:docPr descr="Photo" title="" id="25" name="Picture"/>
            <a:graphic>
              <a:graphicData uri="http://schemas.openxmlformats.org/drawingml/2006/picture">
                <pic:pic>
                  <pic:nvPicPr>
                    <pic:cNvPr descr="photo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Photo</w:t>
      </w:r>
    </w:p>
    <w:p>
      <w:pPr>
        <w:pStyle w:val="TableCaption"/>
      </w:pPr>
      <w:r>
        <w:t xml:space="preserve">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Value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/>
    <w:tbl>
      <w:tblPr>
        <w:tblStyle w:val="Table"/>
        <w:tblW w:type="pct" w:w="1667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</w:tblGrid>
      <w:tr>
        <w:trPr>
          <w:tblHeader w:val="true"/>
        </w:trP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Q1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p>
      <w:pPr>
        <w:pStyle w:val="BodyText"/>
      </w:pPr>
      <w:r>
        <w:t xml:space="preserve">A sentence with a footnote.</w:t>
      </w:r>
      <w:r>
        <w:rPr>
          <w:rStyle w:val="FootnoteReference"/>
        </w:rPr>
        <w:footnoteReference w:id="27"/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footnote.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jpg" /><Relationship Type="http://schemas.openxmlformats.org/officeDocument/2006/relationships/hyperlink" Id="rId20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2026-09-27T07:35:29Z</dcterms:created>
  <dcterms:modified xsi:type="dcterms:W3CDTF">2026-09-27T07:35:29Z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