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E1BD" w14:textId="77777777" w:rsidR="00837D38" w:rsidRDefault="00845591">
      <w:pPr>
        <w:spacing w:before="200" w:after="60"/>
        <w:jc w:val="center"/>
      </w:pPr>
      <w:r>
        <w:rPr>
          <w:color w:val="595959"/>
          <w:sz w:val="18"/>
          <w:szCs w:val="18"/>
        </w:rPr>
        <w:t>Plaxi Solutions · Plan de Dirección del Proyecto — Befine Store</w:t>
      </w:r>
    </w:p>
    <w:p w14:paraId="58C6E1BE" w14:textId="77777777" w:rsidR="00837D38" w:rsidRDefault="00845591">
      <w:pPr>
        <w:spacing w:before="120" w:after="40"/>
        <w:jc w:val="center"/>
      </w:pPr>
      <w:r>
        <w:rPr>
          <w:b/>
          <w:bCs/>
          <w:color w:val="1F4E5F"/>
          <w:sz w:val="40"/>
          <w:szCs w:val="40"/>
        </w:rPr>
        <w:t>Plan de Gestión de los Interesados</w:t>
      </w:r>
    </w:p>
    <w:p w14:paraId="58C6E1BF" w14:textId="77777777" w:rsidR="00837D38" w:rsidRDefault="00845591">
      <w:pPr>
        <w:spacing w:after="260"/>
        <w:jc w:val="center"/>
      </w:pPr>
      <w:r>
        <w:rPr>
          <w:i/>
          <w:iCs/>
          <w:color w:val="2E86AB"/>
          <w:sz w:val="20"/>
          <w:szCs w:val="20"/>
        </w:rPr>
        <w:t>Documento PLAN 10 — Versión 1.0 · 10 de septiembre de 2026</w:t>
      </w:r>
    </w:p>
    <w:p w14:paraId="58C6E1C0" w14:textId="77777777" w:rsidR="00837D38" w:rsidRDefault="00845591">
      <w:pPr>
        <w:pStyle w:val="Ttulo3"/>
      </w:pPr>
      <w:r>
        <w:t>Información del proyecto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6048"/>
      </w:tblGrid>
      <w:tr w:rsidR="00837D38" w14:paraId="58C6E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E1C1" w14:textId="77777777" w:rsidR="00837D38" w:rsidRDefault="00845591">
            <w:r>
              <w:rPr>
                <w:b/>
                <w:bCs/>
                <w:color w:val="1F4E5F"/>
                <w:sz w:val="20"/>
                <w:szCs w:val="20"/>
              </w:rPr>
              <w:t>Empresa / Organización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E1C2" w14:textId="77777777" w:rsidR="00837D38" w:rsidRDefault="00845591">
            <w:r>
              <w:rPr>
                <w:sz w:val="20"/>
                <w:szCs w:val="20"/>
              </w:rPr>
              <w:t>Agua Purificada Befine</w:t>
            </w:r>
          </w:p>
        </w:tc>
      </w:tr>
      <w:tr w:rsidR="00837D38" w14:paraId="58C6E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E1C4" w14:textId="77777777" w:rsidR="00837D38" w:rsidRDefault="00845591">
            <w:r>
              <w:rPr>
                <w:b/>
                <w:bCs/>
                <w:color w:val="1F4E5F"/>
                <w:sz w:val="20"/>
                <w:szCs w:val="20"/>
              </w:rPr>
              <w:t>Proyecto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E1C5" w14:textId="77777777" w:rsidR="00837D38" w:rsidRDefault="00845591">
            <w:r>
              <w:rPr>
                <w:sz w:val="20"/>
                <w:szCs w:val="20"/>
              </w:rPr>
              <w:t>Befine Store — Plataforma de comercio electrónico propia para Agua Purificada Befine</w:t>
            </w:r>
          </w:p>
        </w:tc>
      </w:tr>
      <w:tr w:rsidR="00837D38" w14:paraId="58C6E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E1C7" w14:textId="77777777" w:rsidR="00837D38" w:rsidRDefault="00845591">
            <w:r>
              <w:rPr>
                <w:b/>
                <w:bCs/>
                <w:color w:val="1F4E5F"/>
                <w:sz w:val="20"/>
                <w:szCs w:val="20"/>
              </w:rPr>
              <w:t>Fecha de preparación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E1C8" w14:textId="77777777" w:rsidR="00837D38" w:rsidRDefault="00845591">
            <w:r>
              <w:rPr>
                <w:sz w:val="20"/>
                <w:szCs w:val="20"/>
              </w:rPr>
              <w:t>10 de septiembre de 2026</w:t>
            </w:r>
          </w:p>
        </w:tc>
      </w:tr>
      <w:tr w:rsidR="00837D38" w14:paraId="58C6E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E1CA" w14:textId="77777777" w:rsidR="00837D38" w:rsidRDefault="00845591">
            <w:r>
              <w:rPr>
                <w:b/>
                <w:bCs/>
                <w:color w:val="1F4E5F"/>
                <w:sz w:val="20"/>
                <w:szCs w:val="20"/>
              </w:rPr>
              <w:t>Cliente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E1CB" w14:textId="77777777" w:rsidR="00837D38" w:rsidRDefault="00845591">
            <w:r>
              <w:rPr>
                <w:sz w:val="20"/>
                <w:szCs w:val="20"/>
              </w:rPr>
              <w:t>Agua Purificada Befine (representado por Iván Rodríguez)</w:t>
            </w:r>
          </w:p>
        </w:tc>
      </w:tr>
      <w:tr w:rsidR="00837D38" w14:paraId="58C6E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E1CD" w14:textId="77777777" w:rsidR="00837D38" w:rsidRDefault="00845591">
            <w:r>
              <w:rPr>
                <w:b/>
                <w:bCs/>
                <w:color w:val="1F4E5F"/>
                <w:sz w:val="20"/>
                <w:szCs w:val="20"/>
              </w:rPr>
              <w:t>Patrocinador principal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E1CE" w14:textId="77777777" w:rsidR="00837D38" w:rsidRDefault="00845591">
            <w:r>
              <w:rPr>
                <w:sz w:val="20"/>
                <w:szCs w:val="20"/>
              </w:rPr>
              <w:t>Iván Rodríguez (Dueño y Gerente General de Befine)</w:t>
            </w:r>
          </w:p>
        </w:tc>
      </w:tr>
      <w:tr w:rsidR="00837D38" w14:paraId="58C6E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E1D0" w14:textId="77777777" w:rsidR="00837D38" w:rsidRDefault="00845591">
            <w:r>
              <w:rPr>
                <w:b/>
                <w:bCs/>
                <w:color w:val="1F4E5F"/>
                <w:sz w:val="20"/>
                <w:szCs w:val="20"/>
              </w:rPr>
              <w:t>Gerente de proyecto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E1D1" w14:textId="77777777" w:rsidR="00837D38" w:rsidRDefault="00845591">
            <w:r>
              <w:rPr>
                <w:sz w:val="20"/>
                <w:szCs w:val="20"/>
              </w:rPr>
              <w:t>Grupo N3 — liderazgo rotativo por sprint (Iván Rodríguez, Carlos Fuentes, Felipe Moraga)</w:t>
            </w:r>
          </w:p>
        </w:tc>
      </w:tr>
    </w:tbl>
    <w:p w14:paraId="58C6E1D3" w14:textId="77777777" w:rsidR="00837D38" w:rsidRDefault="00837D38">
      <w:pPr>
        <w:spacing w:after="120"/>
      </w:pPr>
    </w:p>
    <w:p w14:paraId="58C6E1D4" w14:textId="77777777" w:rsidR="00837D38" w:rsidRDefault="00845591">
      <w:pPr>
        <w:pStyle w:val="Ttulo3"/>
      </w:pPr>
      <w:r>
        <w:t>Historial de versiones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7"/>
        <w:gridCol w:w="1727"/>
        <w:gridCol w:w="2880"/>
        <w:gridCol w:w="3168"/>
      </w:tblGrid>
      <w:tr w:rsidR="00837D38" w14:paraId="58C6E1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6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D5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727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D6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88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D7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168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D8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37D38" w14:paraId="58C6E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DA" w14:textId="77777777" w:rsidR="00837D38" w:rsidRDefault="00845591">
            <w:r>
              <w:rPr>
                <w:sz w:val="20"/>
                <w:szCs w:val="20"/>
              </w:rPr>
              <w:t>1.0</w:t>
            </w:r>
          </w:p>
        </w:tc>
        <w:tc>
          <w:tcPr>
            <w:tcW w:w="17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DB" w14:textId="77777777" w:rsidR="00837D38" w:rsidRDefault="00845591">
            <w:r>
              <w:rPr>
                <w:sz w:val="20"/>
                <w:szCs w:val="20"/>
              </w:rPr>
              <w:t>10 de septiembre de 2026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DC" w14:textId="77777777" w:rsidR="00837D38" w:rsidRDefault="00845591">
            <w:r>
              <w:rPr>
                <w:sz w:val="20"/>
                <w:szCs w:val="20"/>
              </w:rPr>
              <w:t>Grupo N3 (Plaxi Solutions)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DD" w14:textId="77777777" w:rsidR="00837D38" w:rsidRDefault="00845591">
            <w:r>
              <w:rPr>
                <w:sz w:val="20"/>
                <w:szCs w:val="20"/>
              </w:rPr>
              <w:t>Emisión inicial para revisión del patrocinador</w:t>
            </w:r>
          </w:p>
        </w:tc>
      </w:tr>
    </w:tbl>
    <w:p w14:paraId="58C6E1DF" w14:textId="77777777" w:rsidR="00837D38" w:rsidRDefault="00837D38">
      <w:pPr>
        <w:spacing w:after="120"/>
      </w:pPr>
    </w:p>
    <w:p w14:paraId="58C6E1E0" w14:textId="77777777" w:rsidR="00837D38" w:rsidRDefault="00845591">
      <w:pPr>
        <w:pStyle w:val="Ttulo3"/>
      </w:pPr>
      <w:r>
        <w:t>Aprobaciones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4"/>
        <w:gridCol w:w="3168"/>
        <w:gridCol w:w="2304"/>
        <w:gridCol w:w="1296"/>
      </w:tblGrid>
      <w:tr w:rsidR="00837D38" w14:paraId="58C6E1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4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E1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68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E2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Rol / Cargo</w:t>
            </w:r>
          </w:p>
        </w:tc>
        <w:tc>
          <w:tcPr>
            <w:tcW w:w="2304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E3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1296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E4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837D38" w14:paraId="58C6E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E6" w14:textId="77777777" w:rsidR="00837D38" w:rsidRDefault="00845591">
            <w:r>
              <w:rPr>
                <w:sz w:val="20"/>
                <w:szCs w:val="20"/>
              </w:rPr>
              <w:t>Iván Rodríguez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20814" w14:textId="77777777" w:rsidR="00837D38" w:rsidRDefault="008455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Patrocinador (Dueño de Befine)</w:t>
            </w:r>
          </w:p>
          <w:p w14:paraId="58C6E1E7" w14:textId="77777777" w:rsidR="007D4806" w:rsidRDefault="007D4806"/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E8" w14:textId="0B76B8B4" w:rsidR="00837D38" w:rsidRDefault="007D4806">
            <w:r w:rsidRPr="005934C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2916B7B" wp14:editId="5C03270F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-113030</wp:posOffset>
                  </wp:positionV>
                  <wp:extent cx="438785" cy="525780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85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45B86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93B77D5" wp14:editId="48902683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259715</wp:posOffset>
                  </wp:positionV>
                  <wp:extent cx="746760" cy="595630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4D1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235D294" wp14:editId="5E3F1D62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715645</wp:posOffset>
                  </wp:positionV>
                  <wp:extent cx="741045" cy="431800"/>
                  <wp:effectExtent l="0" t="0" r="0" b="635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045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45591">
              <w:rPr>
                <w:sz w:val="20"/>
                <w:szCs w:val="20"/>
              </w:rPr>
              <w:t>_______</w:t>
            </w:r>
            <w:r w:rsidR="00845591">
              <w:rPr>
                <w:sz w:val="20"/>
                <w:szCs w:val="20"/>
              </w:rPr>
              <w:t>_____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E9" w14:textId="4A30C184" w:rsidR="00837D38" w:rsidRDefault="007D4806">
            <w:r>
              <w:rPr>
                <w:sz w:val="20"/>
                <w:szCs w:val="20"/>
              </w:rPr>
              <w:t>10</w:t>
            </w:r>
            <w:r w:rsidR="00845591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09</w:t>
            </w:r>
            <w:r w:rsidR="00845591">
              <w:rPr>
                <w:sz w:val="20"/>
                <w:szCs w:val="20"/>
              </w:rPr>
              <w:t>/2026</w:t>
            </w:r>
          </w:p>
        </w:tc>
      </w:tr>
      <w:tr w:rsidR="00837D38" w14:paraId="58C6E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4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EB" w14:textId="77777777" w:rsidR="00837D38" w:rsidRDefault="00845591">
            <w:r>
              <w:rPr>
                <w:sz w:val="20"/>
                <w:szCs w:val="20"/>
              </w:rPr>
              <w:t>Carlos Fuentes</w:t>
            </w:r>
          </w:p>
        </w:tc>
        <w:tc>
          <w:tcPr>
            <w:tcW w:w="3168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F518E" w14:textId="77777777" w:rsidR="00837D38" w:rsidRDefault="008455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del proyecto (líder rotativo)</w:t>
            </w:r>
          </w:p>
          <w:p w14:paraId="58C6E1EC" w14:textId="77777777" w:rsidR="007D4806" w:rsidRDefault="007D4806"/>
        </w:tc>
        <w:tc>
          <w:tcPr>
            <w:tcW w:w="2304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ED" w14:textId="15E6F608" w:rsidR="00837D38" w:rsidRDefault="00845591"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1296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EE" w14:textId="2993FB9F" w:rsidR="00837D38" w:rsidRDefault="007D4806">
            <w:r>
              <w:rPr>
                <w:sz w:val="20"/>
                <w:szCs w:val="20"/>
              </w:rPr>
              <w:t>10/09/2026</w:t>
            </w:r>
          </w:p>
        </w:tc>
      </w:tr>
      <w:tr w:rsidR="00837D38" w14:paraId="58C6E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F0" w14:textId="77777777" w:rsidR="00837D38" w:rsidRDefault="00845591">
            <w:r>
              <w:rPr>
                <w:sz w:val="20"/>
                <w:szCs w:val="20"/>
              </w:rPr>
              <w:t>Felipe Moraga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CB744" w14:textId="77777777" w:rsidR="00837D38" w:rsidRDefault="008455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del proyecto (líder rotativo)</w:t>
            </w:r>
          </w:p>
          <w:p w14:paraId="58C6E1F1" w14:textId="77777777" w:rsidR="007D4806" w:rsidRDefault="007D4806"/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F2" w14:textId="77777777" w:rsidR="00837D38" w:rsidRDefault="00845591"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F3" w14:textId="106DB69C" w:rsidR="00837D38" w:rsidRDefault="007D4806">
            <w:r>
              <w:rPr>
                <w:sz w:val="20"/>
                <w:szCs w:val="20"/>
              </w:rPr>
              <w:t>10/09/2026</w:t>
            </w:r>
          </w:p>
        </w:tc>
      </w:tr>
    </w:tbl>
    <w:p w14:paraId="58C6E1F5" w14:textId="77777777" w:rsidR="00837D38" w:rsidRDefault="00845591">
      <w:r>
        <w:br w:type="page"/>
      </w:r>
    </w:p>
    <w:p w14:paraId="58C6E1F6" w14:textId="77777777" w:rsidR="00837D38" w:rsidRDefault="00845591">
      <w:pPr>
        <w:pStyle w:val="Ttulo1"/>
      </w:pPr>
      <w:r>
        <w:lastRenderedPageBreak/>
        <w:t>Plan de Gestión de los Interesados</w:t>
      </w:r>
    </w:p>
    <w:p w14:paraId="58C6E1F7" w14:textId="77777777" w:rsidR="00837D38" w:rsidRDefault="00845591">
      <w:pPr>
        <w:pStyle w:val="Ttulo2"/>
      </w:pPr>
      <w:r>
        <w:t>1. Enfoque de gestión de los interesados</w:t>
      </w:r>
    </w:p>
    <w:p w14:paraId="58C6E1F8" w14:textId="77777777" w:rsidR="00837D38" w:rsidRDefault="00845591">
      <w:pPr>
        <w:spacing w:after="160"/>
        <w:jc w:val="both"/>
      </w:pPr>
      <w:r>
        <w:t>El enfoque contempla identificar a los interesados afectados por el proyecto, analizar sus expectativas, planificar estrategias para lograr su participación, comunicarse continuamente para entender cambios en sus expectativas y gestionar conflictos, y hacer seguimiento para ajustar las estrategias. Se considera la particularidad de que el patrocinador del negocio (Iván Rodríguez) es a la vez integrante y desarrollador del equipo.</w:t>
      </w:r>
    </w:p>
    <w:p w14:paraId="58C6E1F9" w14:textId="77777777" w:rsidR="00837D38" w:rsidRDefault="00845591">
      <w:pPr>
        <w:pStyle w:val="Ttulo2"/>
      </w:pPr>
      <w:r>
        <w:t>2. Registro de los interesados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4"/>
        <w:gridCol w:w="2352"/>
        <w:gridCol w:w="2576"/>
        <w:gridCol w:w="2240"/>
      </w:tblGrid>
      <w:tr w:rsidR="00837D38" w14:paraId="58C6E1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FA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FB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  <w:tc>
          <w:tcPr>
            <w:tcW w:w="23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FC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Requisitos / expectativas</w:t>
            </w:r>
          </w:p>
        </w:tc>
        <w:tc>
          <w:tcPr>
            <w:tcW w:w="2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FD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</w:tr>
      <w:tr w:rsidR="00837D38" w14:paraId="58C6E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1FF" w14:textId="77777777" w:rsidR="00837D38" w:rsidRDefault="00845591">
            <w:r>
              <w:rPr>
                <w:sz w:val="20"/>
                <w:szCs w:val="20"/>
              </w:rPr>
              <w:t>Iván Rodríguez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0" w14:textId="77777777" w:rsidR="00837D38" w:rsidRDefault="00845591">
            <w:r>
              <w:rPr>
                <w:sz w:val="20"/>
                <w:szCs w:val="20"/>
              </w:rPr>
              <w:t>Patrocinador / Dueño de Befine (líder rotativo)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1" w14:textId="77777777" w:rsidR="00837D38" w:rsidRDefault="00845591">
            <w:r>
              <w:rPr>
                <w:sz w:val="20"/>
                <w:szCs w:val="20"/>
              </w:rPr>
              <w:t>Reducir costos, modernizar y delegar su negocio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2" w14:textId="77777777" w:rsidR="00837D38" w:rsidRDefault="00845591">
            <w:r>
              <w:rPr>
                <w:sz w:val="20"/>
                <w:szCs w:val="20"/>
              </w:rPr>
              <w:t>Partidario · Influencia alta · Interés alto</w:t>
            </w:r>
          </w:p>
        </w:tc>
      </w:tr>
      <w:tr w:rsidR="00837D38" w14:paraId="58C6E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4" w14:textId="77777777" w:rsidR="00837D38" w:rsidRDefault="00845591">
            <w:r>
              <w:rPr>
                <w:sz w:val="20"/>
                <w:szCs w:val="20"/>
              </w:rPr>
              <w:t>Carlos Fuentes</w:t>
            </w:r>
          </w:p>
        </w:tc>
        <w:tc>
          <w:tcPr>
            <w:tcW w:w="2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5" w14:textId="77777777" w:rsidR="00837D38" w:rsidRDefault="00845591">
            <w:r>
              <w:rPr>
                <w:sz w:val="20"/>
                <w:szCs w:val="20"/>
              </w:rPr>
              <w:t>Datos, programación y gestión (líder rotativo)</w:t>
            </w:r>
          </w:p>
        </w:tc>
        <w:tc>
          <w:tcPr>
            <w:tcW w:w="23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6" w14:textId="77777777" w:rsidR="00837D38" w:rsidRDefault="00845591">
            <w:r>
              <w:rPr>
                <w:sz w:val="20"/>
                <w:szCs w:val="20"/>
              </w:rPr>
              <w:t>Cumplir su proyecto de título integrando datos y gestión</w:t>
            </w:r>
          </w:p>
        </w:tc>
        <w:tc>
          <w:tcPr>
            <w:tcW w:w="20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7" w14:textId="77777777" w:rsidR="00837D38" w:rsidRDefault="00845591">
            <w:r>
              <w:rPr>
                <w:sz w:val="20"/>
                <w:szCs w:val="20"/>
              </w:rPr>
              <w:t>Partidario · Influencia alta · Interés alto</w:t>
            </w:r>
          </w:p>
        </w:tc>
      </w:tr>
      <w:tr w:rsidR="00837D38" w14:paraId="58C6E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9" w14:textId="77777777" w:rsidR="00837D38" w:rsidRDefault="00845591">
            <w:r>
              <w:rPr>
                <w:sz w:val="20"/>
                <w:szCs w:val="20"/>
              </w:rPr>
              <w:t>Felipe Moraga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A" w14:textId="77777777" w:rsidR="00837D38" w:rsidRDefault="00845591">
            <w:r>
              <w:rPr>
                <w:sz w:val="20"/>
                <w:szCs w:val="20"/>
              </w:rPr>
              <w:t>Diseño de interfaz / frontend (líder rotativo)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B" w14:textId="77777777" w:rsidR="00837D38" w:rsidRDefault="00845591">
            <w:r>
              <w:rPr>
                <w:sz w:val="20"/>
                <w:szCs w:val="20"/>
              </w:rPr>
              <w:t>Aplicar UX en una interfaz para clientes reales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C" w14:textId="77777777" w:rsidR="00837D38" w:rsidRDefault="00845591">
            <w:r>
              <w:rPr>
                <w:sz w:val="20"/>
                <w:szCs w:val="20"/>
              </w:rPr>
              <w:t>Partidario · Influencia alta · Interés alto</w:t>
            </w:r>
          </w:p>
        </w:tc>
      </w:tr>
      <w:tr w:rsidR="00837D38" w14:paraId="58C6E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E" w14:textId="77777777" w:rsidR="00837D38" w:rsidRDefault="00845591">
            <w:r>
              <w:rPr>
                <w:sz w:val="20"/>
                <w:szCs w:val="20"/>
              </w:rPr>
              <w:t>Docente guía</w:t>
            </w:r>
          </w:p>
        </w:tc>
        <w:tc>
          <w:tcPr>
            <w:tcW w:w="2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0F" w14:textId="77777777" w:rsidR="00837D38" w:rsidRDefault="00845591">
            <w:r>
              <w:rPr>
                <w:sz w:val="20"/>
                <w:szCs w:val="20"/>
              </w:rPr>
              <w:t>Evaluador del Proyecto APT (Duoc UC)</w:t>
            </w:r>
          </w:p>
        </w:tc>
        <w:tc>
          <w:tcPr>
            <w:tcW w:w="23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10" w14:textId="77777777" w:rsidR="00837D38" w:rsidRDefault="00845591">
            <w:r>
              <w:rPr>
                <w:sz w:val="20"/>
                <w:szCs w:val="20"/>
              </w:rPr>
              <w:t>Cumplimiento metodológico y académico</w:t>
            </w:r>
          </w:p>
        </w:tc>
        <w:tc>
          <w:tcPr>
            <w:tcW w:w="20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11" w14:textId="77777777" w:rsidR="00837D38" w:rsidRDefault="00845591">
            <w:r>
              <w:rPr>
                <w:sz w:val="20"/>
                <w:szCs w:val="20"/>
              </w:rPr>
              <w:t>Neutral · Influencia alta · Interés medio</w:t>
            </w:r>
          </w:p>
        </w:tc>
      </w:tr>
      <w:tr w:rsidR="00837D38" w14:paraId="58C6E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13" w14:textId="77777777" w:rsidR="00837D38" w:rsidRDefault="00845591">
            <w:r>
              <w:rPr>
                <w:sz w:val="20"/>
                <w:szCs w:val="20"/>
              </w:rPr>
              <w:t>Clientes de Befine (~450)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14" w14:textId="77777777" w:rsidR="00837D38" w:rsidRDefault="00845591">
            <w:r>
              <w:rPr>
                <w:sz w:val="20"/>
                <w:szCs w:val="20"/>
              </w:rPr>
              <w:t>Usuarios finales de la plataforma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15" w14:textId="77777777" w:rsidR="00837D38" w:rsidRDefault="00845591">
            <w:r>
              <w:rPr>
                <w:sz w:val="20"/>
                <w:szCs w:val="20"/>
              </w:rPr>
              <w:t>Continuidad y calidad de la experiencia de compra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16" w14:textId="77777777" w:rsidR="00837D38" w:rsidRDefault="00845591">
            <w:r>
              <w:rPr>
                <w:sz w:val="20"/>
                <w:szCs w:val="20"/>
              </w:rPr>
              <w:t>Neutral · Influencia baja · Interés medio</w:t>
            </w:r>
          </w:p>
        </w:tc>
      </w:tr>
      <w:tr w:rsidR="00837D38" w14:paraId="58C6E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18" w14:textId="77777777" w:rsidR="00837D38" w:rsidRDefault="00845591">
            <w:r>
              <w:rPr>
                <w:sz w:val="20"/>
                <w:szCs w:val="20"/>
              </w:rPr>
              <w:t>Personal de reparto/logística</w:t>
            </w:r>
          </w:p>
        </w:tc>
        <w:tc>
          <w:tcPr>
            <w:tcW w:w="2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19" w14:textId="77777777" w:rsidR="00837D38" w:rsidRDefault="00845591">
            <w:r>
              <w:rPr>
                <w:sz w:val="20"/>
                <w:szCs w:val="20"/>
              </w:rPr>
              <w:t>Usuario del panel de pedidos</w:t>
            </w:r>
          </w:p>
        </w:tc>
        <w:tc>
          <w:tcPr>
            <w:tcW w:w="23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1A" w14:textId="77777777" w:rsidR="00837D38" w:rsidRDefault="00845591">
            <w:r>
              <w:rPr>
                <w:sz w:val="20"/>
                <w:szCs w:val="20"/>
              </w:rPr>
              <w:t>Panel fácil de usar para gestionar entregas</w:t>
            </w:r>
          </w:p>
        </w:tc>
        <w:tc>
          <w:tcPr>
            <w:tcW w:w="20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1B" w14:textId="77777777" w:rsidR="00837D38" w:rsidRDefault="00845591">
            <w:r>
              <w:rPr>
                <w:sz w:val="20"/>
                <w:szCs w:val="20"/>
              </w:rPr>
              <w:t>Neutral · Influencia baja · Interés medio</w:t>
            </w:r>
          </w:p>
        </w:tc>
      </w:tr>
    </w:tbl>
    <w:p w14:paraId="58C6E21D" w14:textId="77777777" w:rsidR="00837D38" w:rsidRDefault="00845591">
      <w:pPr>
        <w:pStyle w:val="Ttulo2"/>
      </w:pPr>
      <w:r>
        <w:t>3. Alcance e impacto del proyecto sobre los interesados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8"/>
        <w:gridCol w:w="6384"/>
      </w:tblGrid>
      <w:tr w:rsidR="00837D38" w14:paraId="58C6E2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1E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Interesado</w:t>
            </w:r>
          </w:p>
        </w:tc>
        <w:tc>
          <w:tcPr>
            <w:tcW w:w="5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1F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Impacto que significa el proyecto</w:t>
            </w:r>
          </w:p>
        </w:tc>
      </w:tr>
      <w:tr w:rsidR="00837D38" w14:paraId="58C6E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21" w14:textId="77777777" w:rsidR="00837D38" w:rsidRDefault="00845591">
            <w:r>
              <w:rPr>
                <w:sz w:val="20"/>
                <w:szCs w:val="20"/>
              </w:rPr>
              <w:t>Iván Rodríguez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22" w14:textId="77777777" w:rsidR="00837D38" w:rsidRDefault="00845591">
            <w:r>
              <w:rPr>
                <w:sz w:val="20"/>
                <w:szCs w:val="20"/>
              </w:rPr>
              <w:t>Pasa de una tienda de terceros (Shopify) a una plataforma propia que puede administrar y delegar; asume el costo de infraestructura y el rol de patrocinador.</w:t>
            </w:r>
          </w:p>
        </w:tc>
      </w:tr>
      <w:tr w:rsidR="00837D38" w14:paraId="58C6E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24" w14:textId="77777777" w:rsidR="00837D38" w:rsidRDefault="00845591">
            <w:r>
              <w:rPr>
                <w:sz w:val="20"/>
                <w:szCs w:val="20"/>
              </w:rPr>
              <w:t>Equipo (Carlos, Felipe)</w:t>
            </w:r>
          </w:p>
        </w:tc>
        <w:tc>
          <w:tcPr>
            <w:tcW w:w="5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25" w14:textId="77777777" w:rsidR="00837D38" w:rsidRDefault="00845591">
            <w:r>
              <w:rPr>
                <w:sz w:val="20"/>
                <w:szCs w:val="20"/>
              </w:rPr>
              <w:t>Asumen la construcción completa de la solución como evidencia de su perfil de egreso.</w:t>
            </w:r>
          </w:p>
        </w:tc>
      </w:tr>
      <w:tr w:rsidR="00837D38" w14:paraId="58C6E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27" w14:textId="77777777" w:rsidR="00837D38" w:rsidRDefault="00845591">
            <w:r>
              <w:rPr>
                <w:sz w:val="20"/>
                <w:szCs w:val="20"/>
              </w:rPr>
              <w:t>Docente guía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28" w14:textId="77777777" w:rsidR="00837D38" w:rsidRDefault="00845591">
            <w:r>
              <w:rPr>
                <w:sz w:val="20"/>
                <w:szCs w:val="20"/>
              </w:rPr>
              <w:t>Evalúa el proyecto en cortes de avance y en la defensa final.</w:t>
            </w:r>
          </w:p>
        </w:tc>
      </w:tr>
      <w:tr w:rsidR="00837D38" w14:paraId="58C6E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2A" w14:textId="77777777" w:rsidR="00837D38" w:rsidRDefault="00845591">
            <w:r>
              <w:rPr>
                <w:sz w:val="20"/>
                <w:szCs w:val="20"/>
              </w:rPr>
              <w:t>Clientes de Befine</w:t>
            </w:r>
          </w:p>
        </w:tc>
        <w:tc>
          <w:tcPr>
            <w:tcW w:w="5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2B" w14:textId="77777777" w:rsidR="00837D38" w:rsidRDefault="00845591">
            <w:r>
              <w:rPr>
                <w:sz w:val="20"/>
                <w:szCs w:val="20"/>
              </w:rPr>
              <w:t>Deben migrar a una nueva plataforma; ganan fidelización por puntos y una experiencia mobile-first.</w:t>
            </w:r>
          </w:p>
        </w:tc>
      </w:tr>
      <w:tr w:rsidR="00837D38" w14:paraId="58C6E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2D" w14:textId="77777777" w:rsidR="00837D38" w:rsidRDefault="00845591">
            <w:r>
              <w:rPr>
                <w:sz w:val="20"/>
                <w:szCs w:val="20"/>
              </w:rPr>
              <w:t>Personal de reparto/logística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2E" w14:textId="77777777" w:rsidR="00837D38" w:rsidRDefault="00845591">
            <w:r>
              <w:rPr>
                <w:sz w:val="20"/>
                <w:szCs w:val="20"/>
              </w:rPr>
              <w:t>Cambia su forma de gestionar pedidos: pasa a usar el panel de administración.</w:t>
            </w:r>
          </w:p>
        </w:tc>
      </w:tr>
    </w:tbl>
    <w:p w14:paraId="58C6E230" w14:textId="77777777" w:rsidR="00837D38" w:rsidRDefault="00845591">
      <w:pPr>
        <w:pStyle w:val="Ttulo2"/>
      </w:pPr>
      <w:r>
        <w:t>4. Niveles de participación actuales y deseados</w:t>
      </w:r>
    </w:p>
    <w:p w14:paraId="58C6E231" w14:textId="77777777" w:rsidR="00837D38" w:rsidRDefault="00845591">
      <w:pPr>
        <w:spacing w:after="160"/>
        <w:jc w:val="both"/>
      </w:pPr>
      <w:r>
        <w:t>Se clasifica cada interesado según su participación actual (C) frente a la deseada (D): Desconocedor, Reticente, Neutral, Partidario, Líder.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3"/>
        <w:gridCol w:w="1572"/>
        <w:gridCol w:w="1307"/>
        <w:gridCol w:w="1250"/>
        <w:gridCol w:w="1307"/>
        <w:gridCol w:w="1023"/>
      </w:tblGrid>
      <w:tr w:rsidR="00837D38" w14:paraId="58C6E2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32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Interesado</w:t>
            </w:r>
          </w:p>
        </w:tc>
        <w:tc>
          <w:tcPr>
            <w:tcW w:w="12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33" w14:textId="77777777" w:rsidR="00837D38" w:rsidRDefault="008455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Desconocedor</w:t>
            </w:r>
          </w:p>
        </w:tc>
        <w:tc>
          <w:tcPr>
            <w:tcW w:w="11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34" w14:textId="77777777" w:rsidR="00837D38" w:rsidRDefault="008455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Reticente</w:t>
            </w:r>
          </w:p>
        </w:tc>
        <w:tc>
          <w:tcPr>
            <w:tcW w:w="1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35" w14:textId="77777777" w:rsidR="00837D38" w:rsidRDefault="008455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Neutral</w:t>
            </w:r>
          </w:p>
        </w:tc>
        <w:tc>
          <w:tcPr>
            <w:tcW w:w="11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36" w14:textId="77777777" w:rsidR="00837D38" w:rsidRDefault="008455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Partidario</w:t>
            </w:r>
          </w:p>
        </w:tc>
        <w:tc>
          <w:tcPr>
            <w:tcW w:w="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37" w14:textId="77777777" w:rsidR="00837D38" w:rsidRDefault="008455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Líder</w:t>
            </w:r>
          </w:p>
        </w:tc>
      </w:tr>
      <w:tr w:rsidR="00837D38" w14:paraId="58C6E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39" w14:textId="77777777" w:rsidR="00837D38" w:rsidRDefault="00845591">
            <w:r>
              <w:rPr>
                <w:sz w:val="20"/>
                <w:szCs w:val="20"/>
              </w:rPr>
              <w:t>Iván Rodríguez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3A" w14:textId="77777777" w:rsidR="00837D38" w:rsidRDefault="00837D38">
            <w:pPr>
              <w:jc w:val="center"/>
            </w:pP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3B" w14:textId="77777777" w:rsidR="00837D38" w:rsidRDefault="00837D38">
            <w:pPr>
              <w:jc w:val="center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3C" w14:textId="77777777" w:rsidR="00837D38" w:rsidRDefault="00837D38">
            <w:pPr>
              <w:jc w:val="center"/>
            </w:pP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3D" w14:textId="77777777" w:rsidR="00837D38" w:rsidRDefault="00837D38">
            <w:pPr>
              <w:jc w:val="center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3E" w14:textId="77777777" w:rsidR="00837D38" w:rsidRDefault="00845591">
            <w:pPr>
              <w:jc w:val="center"/>
            </w:pPr>
            <w:r>
              <w:rPr>
                <w:sz w:val="20"/>
                <w:szCs w:val="20"/>
              </w:rPr>
              <w:t>C / D</w:t>
            </w:r>
          </w:p>
        </w:tc>
      </w:tr>
      <w:tr w:rsidR="00837D38" w14:paraId="58C6E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0" w14:textId="77777777" w:rsidR="00837D38" w:rsidRDefault="00845591">
            <w:r>
              <w:rPr>
                <w:sz w:val="20"/>
                <w:szCs w:val="20"/>
              </w:rPr>
              <w:lastRenderedPageBreak/>
              <w:t>Carlos Fuentes</w:t>
            </w:r>
          </w:p>
        </w:tc>
        <w:tc>
          <w:tcPr>
            <w:tcW w:w="12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1" w14:textId="77777777" w:rsidR="00837D38" w:rsidRDefault="00837D38">
            <w:pPr>
              <w:jc w:val="center"/>
            </w:pPr>
          </w:p>
        </w:tc>
        <w:tc>
          <w:tcPr>
            <w:tcW w:w="11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2" w14:textId="77777777" w:rsidR="00837D38" w:rsidRDefault="00837D38">
            <w:pPr>
              <w:jc w:val="center"/>
            </w:pPr>
          </w:p>
        </w:tc>
        <w:tc>
          <w:tcPr>
            <w:tcW w:w="1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3" w14:textId="77777777" w:rsidR="00837D38" w:rsidRDefault="00837D38">
            <w:pPr>
              <w:jc w:val="center"/>
            </w:pPr>
          </w:p>
        </w:tc>
        <w:tc>
          <w:tcPr>
            <w:tcW w:w="11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4" w14:textId="77777777" w:rsidR="00837D38" w:rsidRDefault="00845591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5" w14:textId="77777777" w:rsidR="00837D38" w:rsidRDefault="00845591">
            <w:pPr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</w:tr>
      <w:tr w:rsidR="00837D38" w14:paraId="58C6E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7" w14:textId="77777777" w:rsidR="00837D38" w:rsidRDefault="00845591">
            <w:r>
              <w:rPr>
                <w:sz w:val="20"/>
                <w:szCs w:val="20"/>
              </w:rPr>
              <w:t>Felipe Moraga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8" w14:textId="77777777" w:rsidR="00837D38" w:rsidRDefault="00837D38">
            <w:pPr>
              <w:jc w:val="center"/>
            </w:pP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9" w14:textId="77777777" w:rsidR="00837D38" w:rsidRDefault="00837D38">
            <w:pPr>
              <w:jc w:val="center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A" w14:textId="77777777" w:rsidR="00837D38" w:rsidRDefault="00837D38">
            <w:pPr>
              <w:jc w:val="center"/>
            </w:pP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B" w14:textId="77777777" w:rsidR="00837D38" w:rsidRDefault="00845591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C" w14:textId="77777777" w:rsidR="00837D38" w:rsidRDefault="00845591">
            <w:pPr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</w:tr>
      <w:tr w:rsidR="00837D38" w14:paraId="58C6E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E" w14:textId="77777777" w:rsidR="00837D38" w:rsidRDefault="00845591">
            <w:r>
              <w:rPr>
                <w:sz w:val="20"/>
                <w:szCs w:val="20"/>
              </w:rPr>
              <w:t>Docente guía</w:t>
            </w:r>
          </w:p>
        </w:tc>
        <w:tc>
          <w:tcPr>
            <w:tcW w:w="12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4F" w14:textId="77777777" w:rsidR="00837D38" w:rsidRDefault="00837D38">
            <w:pPr>
              <w:jc w:val="center"/>
            </w:pPr>
          </w:p>
        </w:tc>
        <w:tc>
          <w:tcPr>
            <w:tcW w:w="11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0" w14:textId="77777777" w:rsidR="00837D38" w:rsidRDefault="00837D38">
            <w:pPr>
              <w:jc w:val="center"/>
            </w:pPr>
          </w:p>
        </w:tc>
        <w:tc>
          <w:tcPr>
            <w:tcW w:w="1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1" w14:textId="77777777" w:rsidR="00837D38" w:rsidRDefault="00845591">
            <w:pPr>
              <w:jc w:val="center"/>
            </w:pPr>
            <w:r>
              <w:rPr>
                <w:sz w:val="20"/>
                <w:szCs w:val="20"/>
              </w:rPr>
              <w:t>C / D</w:t>
            </w:r>
          </w:p>
        </w:tc>
        <w:tc>
          <w:tcPr>
            <w:tcW w:w="11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2" w14:textId="77777777" w:rsidR="00837D38" w:rsidRDefault="00837D38">
            <w:pPr>
              <w:jc w:val="center"/>
            </w:pPr>
          </w:p>
        </w:tc>
        <w:tc>
          <w:tcPr>
            <w:tcW w:w="9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3" w14:textId="77777777" w:rsidR="00837D38" w:rsidRDefault="00837D38">
            <w:pPr>
              <w:jc w:val="center"/>
            </w:pPr>
          </w:p>
        </w:tc>
      </w:tr>
      <w:tr w:rsidR="00837D38" w14:paraId="58C6E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5" w14:textId="77777777" w:rsidR="00837D38" w:rsidRDefault="00845591">
            <w:r>
              <w:rPr>
                <w:sz w:val="20"/>
                <w:szCs w:val="20"/>
              </w:rPr>
              <w:t>Clientes de Befine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6" w14:textId="77777777" w:rsidR="00837D38" w:rsidRDefault="00837D38">
            <w:pPr>
              <w:jc w:val="center"/>
            </w:pP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7" w14:textId="77777777" w:rsidR="00837D38" w:rsidRDefault="00837D38">
            <w:pPr>
              <w:jc w:val="center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8" w14:textId="77777777" w:rsidR="00837D38" w:rsidRDefault="00845591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9" w14:textId="77777777" w:rsidR="00837D38" w:rsidRDefault="00845591">
            <w:pPr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A" w14:textId="77777777" w:rsidR="00837D38" w:rsidRDefault="00837D38">
            <w:pPr>
              <w:jc w:val="center"/>
            </w:pPr>
          </w:p>
        </w:tc>
      </w:tr>
      <w:tr w:rsidR="00837D38" w14:paraId="58C6E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C" w14:textId="77777777" w:rsidR="00837D38" w:rsidRDefault="00845591">
            <w:r>
              <w:rPr>
                <w:sz w:val="20"/>
                <w:szCs w:val="20"/>
              </w:rPr>
              <w:t>Personal reparto/logística</w:t>
            </w:r>
          </w:p>
        </w:tc>
        <w:tc>
          <w:tcPr>
            <w:tcW w:w="12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D" w14:textId="77777777" w:rsidR="00837D38" w:rsidRDefault="00837D38">
            <w:pPr>
              <w:jc w:val="center"/>
            </w:pPr>
          </w:p>
        </w:tc>
        <w:tc>
          <w:tcPr>
            <w:tcW w:w="11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E" w14:textId="77777777" w:rsidR="00837D38" w:rsidRDefault="00837D38">
            <w:pPr>
              <w:jc w:val="center"/>
            </w:pPr>
          </w:p>
        </w:tc>
        <w:tc>
          <w:tcPr>
            <w:tcW w:w="1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5F" w14:textId="77777777" w:rsidR="00837D38" w:rsidRDefault="00845591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60" w14:textId="77777777" w:rsidR="00837D38" w:rsidRDefault="00845591">
            <w:pPr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9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61" w14:textId="77777777" w:rsidR="00837D38" w:rsidRDefault="00837D38">
            <w:pPr>
              <w:jc w:val="center"/>
            </w:pPr>
          </w:p>
        </w:tc>
      </w:tr>
    </w:tbl>
    <w:p w14:paraId="58C6E263" w14:textId="77777777" w:rsidR="00837D38" w:rsidRDefault="00845591">
      <w:pPr>
        <w:pBdr>
          <w:left w:val="single" w:sz="12" w:space="6" w:color="D9A441"/>
        </w:pBdr>
        <w:shd w:val="clear" w:color="auto" w:fill="FFF6E5"/>
        <w:spacing w:before="120" w:after="200"/>
        <w:ind w:left="100"/>
      </w:pPr>
      <w:r>
        <w:rPr>
          <w:b/>
          <w:bCs/>
          <w:i/>
          <w:iCs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>C = participación actual · D = participación deseada. Las brechas (clientes y personal de reparto) se cierran con comunicación previa al Go-Live y capacitación.</w:t>
      </w:r>
    </w:p>
    <w:p w14:paraId="58C6E264" w14:textId="77777777" w:rsidR="00837D38" w:rsidRDefault="00845591">
      <w:pPr>
        <w:pStyle w:val="Ttulo2"/>
      </w:pPr>
      <w:r>
        <w:t>5. Estrategias para la gestión de los interesados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8"/>
        <w:gridCol w:w="6384"/>
      </w:tblGrid>
      <w:tr w:rsidR="00837D38" w14:paraId="58C6E2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65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Estrategia (poder/interés)</w:t>
            </w:r>
          </w:p>
        </w:tc>
        <w:tc>
          <w:tcPr>
            <w:tcW w:w="5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66" w14:textId="77777777" w:rsidR="00837D38" w:rsidRDefault="00845591">
            <w:r>
              <w:rPr>
                <w:b/>
                <w:bCs/>
                <w:color w:val="FFFFFF"/>
                <w:sz w:val="20"/>
                <w:szCs w:val="20"/>
              </w:rPr>
              <w:t>Interesados y acciones</w:t>
            </w:r>
          </w:p>
        </w:tc>
      </w:tr>
      <w:tr w:rsidR="00837D38" w14:paraId="58C6E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68" w14:textId="77777777" w:rsidR="00837D38" w:rsidRDefault="00845591">
            <w:r>
              <w:rPr>
                <w:sz w:val="20"/>
                <w:szCs w:val="20"/>
              </w:rPr>
              <w:t>Gestionar atentamente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69" w14:textId="77777777" w:rsidR="00837D38" w:rsidRDefault="00845591">
            <w:r>
              <w:rPr>
                <w:sz w:val="20"/>
                <w:szCs w:val="20"/>
              </w:rPr>
              <w:t>Iván, Carlos, Felipe: participación directa y continua; Sprint Review quincenal; decisiones por consenso.</w:t>
            </w:r>
          </w:p>
        </w:tc>
      </w:tr>
      <w:tr w:rsidR="00837D38" w14:paraId="58C6E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6B" w14:textId="77777777" w:rsidR="00837D38" w:rsidRDefault="00845591">
            <w:r>
              <w:rPr>
                <w:sz w:val="20"/>
                <w:szCs w:val="20"/>
              </w:rPr>
              <w:t>Mantener satisfecho</w:t>
            </w:r>
          </w:p>
        </w:tc>
        <w:tc>
          <w:tcPr>
            <w:tcW w:w="5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6C" w14:textId="77777777" w:rsidR="00837D38" w:rsidRDefault="00845591">
            <w:r>
              <w:rPr>
                <w:sz w:val="20"/>
                <w:szCs w:val="20"/>
              </w:rPr>
              <w:t>Docente guía: reportes formales según el calendario del curso; consulta como instancia de escalamiento.</w:t>
            </w:r>
          </w:p>
        </w:tc>
      </w:tr>
      <w:tr w:rsidR="00837D38" w14:paraId="58C6E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6E" w14:textId="77777777" w:rsidR="00837D38" w:rsidRDefault="00845591">
            <w:r>
              <w:rPr>
                <w:sz w:val="20"/>
                <w:szCs w:val="20"/>
              </w:rPr>
              <w:t>Mantener informado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6F" w14:textId="77777777" w:rsidR="00837D38" w:rsidRDefault="00845591">
            <w:r>
              <w:rPr>
                <w:sz w:val="20"/>
                <w:szCs w:val="20"/>
              </w:rPr>
              <w:t>Clientes de Befine: comunicación previa a la migración por los canales del negocio, destacando continuidad y fidelización.</w:t>
            </w:r>
          </w:p>
        </w:tc>
      </w:tr>
      <w:tr w:rsidR="00837D38" w14:paraId="58C6E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71" w14:textId="77777777" w:rsidR="00837D38" w:rsidRDefault="00845591">
            <w:r>
              <w:rPr>
                <w:sz w:val="20"/>
                <w:szCs w:val="20"/>
              </w:rPr>
              <w:t>Monitorear</w:t>
            </w:r>
          </w:p>
        </w:tc>
        <w:tc>
          <w:tcPr>
            <w:tcW w:w="5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272" w14:textId="77777777" w:rsidR="00837D38" w:rsidRDefault="00845591">
            <w:r>
              <w:rPr>
                <w:sz w:val="20"/>
                <w:szCs w:val="20"/>
              </w:rPr>
              <w:t>Personal de reparto/logística: capacitación puntual del panel de pedidos en la semana 14.</w:t>
            </w:r>
          </w:p>
        </w:tc>
      </w:tr>
    </w:tbl>
    <w:p w14:paraId="58C6E274" w14:textId="77777777" w:rsidR="00837D38" w:rsidRDefault="00845591">
      <w:pPr>
        <w:pStyle w:val="Ttulo2"/>
      </w:pPr>
      <w:r>
        <w:t>6. Requerimientos de comunicación con los interesados</w:t>
      </w:r>
    </w:p>
    <w:p w14:paraId="58C6E275" w14:textId="77777777" w:rsidR="00837D38" w:rsidRDefault="00845591">
      <w:pPr>
        <w:spacing w:after="160"/>
        <w:jc w:val="both"/>
      </w:pPr>
      <w:r>
        <w:t>El detalle de contenido, formato, medio, frecuencia y responsable de cada comunicación se especifica en el Plan de Gestión de las Comunicaciones (tabla de requerimientos de comunicación). El patrocinador es responsable de las comunicaciones hacia clientes y personal de Befine; el líder de sprint, de los reportes al docente guía.</w:t>
      </w:r>
    </w:p>
    <w:p w14:paraId="58C6E276" w14:textId="77777777" w:rsidR="00837D38" w:rsidRDefault="00845591">
      <w:pPr>
        <w:pStyle w:val="Ttulo2"/>
      </w:pPr>
      <w:r>
        <w:t>7. Procedimiento de actualización del plan</w:t>
      </w:r>
    </w:p>
    <w:p w14:paraId="58C6E277" w14:textId="77777777" w:rsidR="00837D38" w:rsidRDefault="00845591">
      <w:pPr>
        <w:spacing w:after="160"/>
        <w:jc w:val="both"/>
      </w:pPr>
      <w:r>
        <w:t>El registro y el plan de interesados no son estáticos: se revisan al cierre de cada fase y cuando aparezca un nuevo interesado o cambie su nivel de participación. Los cambios se registran en el historial de versiones del documento.</w:t>
      </w:r>
    </w:p>
    <w:sectPr w:rsidR="00837D38">
      <w:headerReference w:type="default" r:id="rId10"/>
      <w:footerReference w:type="default" r:id="rId11"/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6AFD5" w14:textId="77777777" w:rsidR="00845591" w:rsidRDefault="00845591">
      <w:r>
        <w:separator/>
      </w:r>
    </w:p>
  </w:endnote>
  <w:endnote w:type="continuationSeparator" w:id="0">
    <w:p w14:paraId="22D2FC4D" w14:textId="77777777" w:rsidR="00845591" w:rsidRDefault="00845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E279" w14:textId="014F60BF" w:rsidR="00837D38" w:rsidRDefault="00845591">
    <w:pPr>
      <w:pBdr>
        <w:top w:val="single" w:sz="4" w:space="4" w:color="D9D9D9"/>
      </w:pBdr>
      <w:tabs>
        <w:tab w:val="right" w:pos="9026"/>
      </w:tabs>
    </w:pPr>
    <w:r>
      <w:rPr>
        <w:color w:val="595959"/>
        <w:sz w:val="16"/>
        <w:szCs w:val="16"/>
      </w:rPr>
      <w:t>Befine Store — Plan de Gestión de los Interesados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D4806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D480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96F91" w14:textId="77777777" w:rsidR="00845591" w:rsidRDefault="00845591">
      <w:r>
        <w:separator/>
      </w:r>
    </w:p>
  </w:footnote>
  <w:footnote w:type="continuationSeparator" w:id="0">
    <w:p w14:paraId="039BBCAB" w14:textId="77777777" w:rsidR="00845591" w:rsidRDefault="00845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E278" w14:textId="77777777" w:rsidR="00837D38" w:rsidRDefault="00845591">
    <w:pPr>
      <w:pBdr>
        <w:bottom w:val="single" w:sz="4" w:space="4" w:color="D9D9D9"/>
      </w:pBdr>
      <w:jc w:val="right"/>
    </w:pPr>
    <w:r>
      <w:rPr>
        <w:i/>
        <w:iCs/>
        <w:color w:val="595959"/>
        <w:sz w:val="16"/>
        <w:szCs w:val="16"/>
      </w:rPr>
      <w:t>Befine Store · Plan de Gestión de los Interesados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268"/>
    <w:multiLevelType w:val="hybridMultilevel"/>
    <w:tmpl w:val="6DDCF15A"/>
    <w:lvl w:ilvl="0" w:tplc="AB289726">
      <w:start w:val="1"/>
      <w:numFmt w:val="bullet"/>
      <w:lvlText w:val="•"/>
      <w:lvlJc w:val="left"/>
      <w:pPr>
        <w:ind w:left="403" w:hanging="259"/>
      </w:pPr>
    </w:lvl>
    <w:lvl w:ilvl="1" w:tplc="F9E2DBA2">
      <w:start w:val="1"/>
      <w:numFmt w:val="bullet"/>
      <w:lvlText w:val="–"/>
      <w:lvlJc w:val="left"/>
      <w:pPr>
        <w:ind w:left="792" w:hanging="259"/>
      </w:pPr>
    </w:lvl>
    <w:lvl w:ilvl="2" w:tplc="70061034">
      <w:numFmt w:val="decimal"/>
      <w:lvlText w:val=""/>
      <w:lvlJc w:val="left"/>
    </w:lvl>
    <w:lvl w:ilvl="3" w:tplc="0F38533C">
      <w:numFmt w:val="decimal"/>
      <w:lvlText w:val=""/>
      <w:lvlJc w:val="left"/>
    </w:lvl>
    <w:lvl w:ilvl="4" w:tplc="8A161606">
      <w:numFmt w:val="decimal"/>
      <w:lvlText w:val=""/>
      <w:lvlJc w:val="left"/>
    </w:lvl>
    <w:lvl w:ilvl="5" w:tplc="60563A56">
      <w:numFmt w:val="decimal"/>
      <w:lvlText w:val=""/>
      <w:lvlJc w:val="left"/>
    </w:lvl>
    <w:lvl w:ilvl="6" w:tplc="66DC6000">
      <w:numFmt w:val="decimal"/>
      <w:lvlText w:val=""/>
      <w:lvlJc w:val="left"/>
    </w:lvl>
    <w:lvl w:ilvl="7" w:tplc="4000BFE2">
      <w:numFmt w:val="decimal"/>
      <w:lvlText w:val=""/>
      <w:lvlJc w:val="left"/>
    </w:lvl>
    <w:lvl w:ilvl="8" w:tplc="EF44C8A8">
      <w:numFmt w:val="decimal"/>
      <w:lvlText w:val=""/>
      <w:lvlJc w:val="left"/>
    </w:lvl>
  </w:abstractNum>
  <w:abstractNum w:abstractNumId="1" w15:restartNumberingAfterBreak="0">
    <w:nsid w:val="535C3AA5"/>
    <w:multiLevelType w:val="hybridMultilevel"/>
    <w:tmpl w:val="29782E82"/>
    <w:lvl w:ilvl="0" w:tplc="9AE018F4">
      <w:start w:val="1"/>
      <w:numFmt w:val="decimal"/>
      <w:lvlText w:val="%1."/>
      <w:lvlJc w:val="left"/>
      <w:pPr>
        <w:ind w:left="403" w:hanging="316"/>
      </w:pPr>
    </w:lvl>
    <w:lvl w:ilvl="1" w:tplc="8640E910">
      <w:numFmt w:val="decimal"/>
      <w:lvlText w:val=""/>
      <w:lvlJc w:val="left"/>
    </w:lvl>
    <w:lvl w:ilvl="2" w:tplc="8AD0CA7C">
      <w:numFmt w:val="decimal"/>
      <w:lvlText w:val=""/>
      <w:lvlJc w:val="left"/>
    </w:lvl>
    <w:lvl w:ilvl="3" w:tplc="8004B734">
      <w:numFmt w:val="decimal"/>
      <w:lvlText w:val=""/>
      <w:lvlJc w:val="left"/>
    </w:lvl>
    <w:lvl w:ilvl="4" w:tplc="CA8871A8">
      <w:numFmt w:val="decimal"/>
      <w:lvlText w:val=""/>
      <w:lvlJc w:val="left"/>
    </w:lvl>
    <w:lvl w:ilvl="5" w:tplc="9E7A1D10">
      <w:numFmt w:val="decimal"/>
      <w:lvlText w:val=""/>
      <w:lvlJc w:val="left"/>
    </w:lvl>
    <w:lvl w:ilvl="6" w:tplc="53AA2ADE">
      <w:numFmt w:val="decimal"/>
      <w:lvlText w:val=""/>
      <w:lvlJc w:val="left"/>
    </w:lvl>
    <w:lvl w:ilvl="7" w:tplc="08DA17CC">
      <w:numFmt w:val="decimal"/>
      <w:lvlText w:val=""/>
      <w:lvlJc w:val="left"/>
    </w:lvl>
    <w:lvl w:ilvl="8" w:tplc="3A58B4C8">
      <w:numFmt w:val="decimal"/>
      <w:lvlText w:val=""/>
      <w:lvlJc w:val="left"/>
    </w:lvl>
  </w:abstractNum>
  <w:abstractNum w:abstractNumId="2" w15:restartNumberingAfterBreak="0">
    <w:nsid w:val="60CE00B1"/>
    <w:multiLevelType w:val="hybridMultilevel"/>
    <w:tmpl w:val="8D626CFA"/>
    <w:lvl w:ilvl="0" w:tplc="4DA29DD8">
      <w:start w:val="1"/>
      <w:numFmt w:val="bullet"/>
      <w:lvlText w:val="●"/>
      <w:lvlJc w:val="left"/>
      <w:pPr>
        <w:ind w:left="720" w:hanging="360"/>
      </w:pPr>
    </w:lvl>
    <w:lvl w:ilvl="1" w:tplc="D9C61CCA">
      <w:start w:val="1"/>
      <w:numFmt w:val="bullet"/>
      <w:lvlText w:val="○"/>
      <w:lvlJc w:val="left"/>
      <w:pPr>
        <w:ind w:left="1440" w:hanging="360"/>
      </w:pPr>
    </w:lvl>
    <w:lvl w:ilvl="2" w:tplc="C860B6AC">
      <w:start w:val="1"/>
      <w:numFmt w:val="bullet"/>
      <w:lvlText w:val="■"/>
      <w:lvlJc w:val="left"/>
      <w:pPr>
        <w:ind w:left="2160" w:hanging="360"/>
      </w:pPr>
    </w:lvl>
    <w:lvl w:ilvl="3" w:tplc="5608F61A">
      <w:start w:val="1"/>
      <w:numFmt w:val="bullet"/>
      <w:lvlText w:val="●"/>
      <w:lvlJc w:val="left"/>
      <w:pPr>
        <w:ind w:left="2880" w:hanging="360"/>
      </w:pPr>
    </w:lvl>
    <w:lvl w:ilvl="4" w:tplc="FEA80A52">
      <w:start w:val="1"/>
      <w:numFmt w:val="bullet"/>
      <w:lvlText w:val="○"/>
      <w:lvlJc w:val="left"/>
      <w:pPr>
        <w:ind w:left="3600" w:hanging="360"/>
      </w:pPr>
    </w:lvl>
    <w:lvl w:ilvl="5" w:tplc="552E61A8">
      <w:start w:val="1"/>
      <w:numFmt w:val="bullet"/>
      <w:lvlText w:val="■"/>
      <w:lvlJc w:val="left"/>
      <w:pPr>
        <w:ind w:left="4320" w:hanging="360"/>
      </w:pPr>
    </w:lvl>
    <w:lvl w:ilvl="6" w:tplc="E622431C">
      <w:start w:val="1"/>
      <w:numFmt w:val="bullet"/>
      <w:lvlText w:val="●"/>
      <w:lvlJc w:val="left"/>
      <w:pPr>
        <w:ind w:left="5040" w:hanging="360"/>
      </w:pPr>
    </w:lvl>
    <w:lvl w:ilvl="7" w:tplc="03344876">
      <w:start w:val="1"/>
      <w:numFmt w:val="bullet"/>
      <w:lvlText w:val="●"/>
      <w:lvlJc w:val="left"/>
      <w:pPr>
        <w:ind w:left="5760" w:hanging="360"/>
      </w:pPr>
    </w:lvl>
    <w:lvl w:ilvl="8" w:tplc="592AF8CA">
      <w:start w:val="1"/>
      <w:numFmt w:val="bullet"/>
      <w:lvlText w:val="●"/>
      <w:lvlJc w:val="left"/>
      <w:pPr>
        <w:ind w:left="6480" w:hanging="360"/>
      </w:pPr>
    </w:lvl>
  </w:abstractNum>
  <w:num w:numId="1" w16cid:durableId="743984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D38"/>
    <w:rsid w:val="007D4806"/>
    <w:rsid w:val="00837D38"/>
    <w:rsid w:val="00845591"/>
    <w:rsid w:val="00C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6E1BD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4E5F"/>
      </w:pBdr>
      <w:spacing w:before="360" w:after="180"/>
      <w:outlineLvl w:val="0"/>
    </w:pPr>
    <w:rPr>
      <w:b/>
      <w:bCs/>
      <w:color w:val="1F4E5F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86AB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9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784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los Interesados — Befine Store</dc:title>
  <dc:creator>Grupo N3 — Plaxi Solutions</dc:creator>
  <dc:description>Proyecto de Título PTY4614 — Duoc UC</dc:description>
  <cp:lastModifiedBy>Carlos Fuentes</cp:lastModifiedBy>
  <cp:revision>2</cp:revision>
  <dcterms:created xsi:type="dcterms:W3CDTF">2026-09-10T07:51:00Z</dcterms:created>
  <dcterms:modified xsi:type="dcterms:W3CDTF">2026-10-12T19:19:00Z</dcterms:modified>
</cp:coreProperties>
</file>