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7F" w:rsidRPr="002B73C6" w:rsidRDefault="002B73C6" w:rsidP="002B73C6">
      <w:pPr>
        <w:pStyle w:val="Heading1"/>
      </w:pPr>
      <w:bookmarkStart w:id="0" w:name="_GoBack"/>
      <w:bookmarkEnd w:id="0"/>
      <w:r w:rsidRPr="002B73C6">
        <w:t xml:space="preserve">Modeling Grays Harbor Net Fishery and Washington North Coast stock </w:t>
      </w:r>
      <w:proofErr w:type="spellStart"/>
      <w:r w:rsidRPr="002B73C6">
        <w:t>BkFRAM</w:t>
      </w:r>
      <w:proofErr w:type="spellEnd"/>
      <w:r w:rsidRPr="002B73C6">
        <w:t xml:space="preserve"> Abundance</w:t>
      </w:r>
    </w:p>
    <w:p w:rsidR="002B73C6" w:rsidRDefault="002B73C6"/>
    <w:p w:rsidR="002B73C6" w:rsidRDefault="002B73C6">
      <w:r w:rsidRPr="002B73C6">
        <w:rPr>
          <w:rStyle w:val="Heading2Char"/>
        </w:rPr>
        <w:t>Problem:</w:t>
      </w:r>
      <w:r>
        <w:t xml:space="preserve"> Grays Harbor stocks (Chehalis, </w:t>
      </w:r>
      <w:proofErr w:type="spellStart"/>
      <w:r>
        <w:t>Humptulips</w:t>
      </w:r>
      <w:proofErr w:type="spellEnd"/>
      <w:r>
        <w:t xml:space="preserve">) are part of the WA North Coast stock aggregate which is represented by Queets tag groups. Although a large portion of the Grays Harbor net catch consists of the local stock, the model is not capturing this, because there </w:t>
      </w:r>
      <w:r w:rsidR="00066214">
        <w:t xml:space="preserve">are no Queets recoveries in this </w:t>
      </w:r>
      <w:r>
        <w:t>fishery. Due to fishing location</w:t>
      </w:r>
      <w:r w:rsidR="00207189">
        <w:t>,</w:t>
      </w:r>
      <w:r>
        <w:t xml:space="preserve"> the treaty fishery is assumed to be almost exclusively local stock, whereas the non-trea</w:t>
      </w:r>
      <w:r w:rsidR="00207189">
        <w:t xml:space="preserve">ty fishery is </w:t>
      </w:r>
      <w:r w:rsidR="00962F33">
        <w:t xml:space="preserve">assumed to have some non-local stock model impacts. The Grays Harbor model uses </w:t>
      </w:r>
      <w:r w:rsidR="00962F33" w:rsidRPr="00962F33">
        <w:rPr>
          <w:i/>
          <w:color w:val="0070C0"/>
        </w:rPr>
        <w:t>XXX (</w:t>
      </w:r>
      <w:proofErr w:type="gramStart"/>
      <w:r w:rsidR="00962F33" w:rsidRPr="00962F33">
        <w:rPr>
          <w:i/>
          <w:color w:val="0070C0"/>
        </w:rPr>
        <w:t>3.2%</w:t>
      </w:r>
      <w:proofErr w:type="gramEnd"/>
      <w:r w:rsidR="00962F33" w:rsidRPr="00962F33">
        <w:rPr>
          <w:i/>
          <w:color w:val="0070C0"/>
        </w:rPr>
        <w:t>?)</w:t>
      </w:r>
      <w:r w:rsidR="00207189" w:rsidRPr="00962F33">
        <w:rPr>
          <w:color w:val="0070C0"/>
        </w:rPr>
        <w:t xml:space="preserve"> </w:t>
      </w:r>
      <w:r w:rsidR="00962F33">
        <w:t>non-local impacts in the non-treaty fishery</w:t>
      </w:r>
      <w:r w:rsidR="00207189">
        <w:t>. Currently</w:t>
      </w:r>
      <w:r w:rsidR="00962F33">
        <w:t>,</w:t>
      </w:r>
      <w:r w:rsidR="00207189">
        <w:t xml:space="preserve"> FRAM projects a 22.5% model-stock proportion in treaty/non-treaty combined. Since the actual model stock proportion is probably close to 100% and zero Grays Harbor impacts are assessed, at least 77.5% should be allocated to Grays Harbor local stock.</w:t>
      </w:r>
    </w:p>
    <w:p w:rsidR="00207189" w:rsidRDefault="00207189">
      <w:r>
        <w:t>We need to find a method that correctly allocates non-local model stocks</w:t>
      </w:r>
      <w:r w:rsidR="00962F33">
        <w:t xml:space="preserve"> while accounting for actual Grays Harbor abundance.</w:t>
      </w:r>
      <w:r>
        <w:t xml:space="preserve"> </w:t>
      </w:r>
    </w:p>
    <w:p w:rsidR="00954D3B" w:rsidRDefault="00846383" w:rsidP="004F5DCE">
      <w:r w:rsidRPr="00846383">
        <w:rPr>
          <w:rStyle w:val="Heading2Char"/>
        </w:rPr>
        <w:t>Solution:</w:t>
      </w:r>
      <w:r>
        <w:t xml:space="preserve"> </w:t>
      </w:r>
    </w:p>
    <w:p w:rsidR="000F300F" w:rsidRDefault="004F5DCE" w:rsidP="004F5DCE">
      <w:r>
        <w:t>Assumption: True model stock proportion</w:t>
      </w:r>
      <w:r w:rsidR="00954D3B">
        <w:t xml:space="preserve"> in Grays Harbor Net</w:t>
      </w:r>
      <w:r>
        <w:t xml:space="preserve"> = 100%.</w:t>
      </w:r>
      <w:r w:rsidR="00954D3B">
        <w:t xml:space="preserve"> Therefore any Chinook not assigned to non-local stocks are Grays Harbor Chinook. This is the same as non-model stock proportion</w:t>
      </w:r>
      <w:r w:rsidR="00C46473">
        <w:t xml:space="preserve">, because there </w:t>
      </w:r>
      <w:proofErr w:type="gramStart"/>
      <w:r w:rsidR="00C46473">
        <w:t>are  0</w:t>
      </w:r>
      <w:proofErr w:type="gramEnd"/>
      <w:r w:rsidR="00C46473">
        <w:t xml:space="preserve"> WA </w:t>
      </w:r>
      <w:proofErr w:type="spellStart"/>
      <w:r w:rsidR="00C46473">
        <w:t>N.Coast</w:t>
      </w:r>
      <w:proofErr w:type="spellEnd"/>
      <w:r w:rsidR="00C46473">
        <w:t xml:space="preserve"> recoveries</w:t>
      </w:r>
      <w:r w:rsidR="00954D3B">
        <w:t>.</w:t>
      </w:r>
    </w:p>
    <w:p w:rsidR="004F5DCE" w:rsidRDefault="004F5DCE" w:rsidP="004F5DCE">
      <w:r>
        <w:t xml:space="preserve">Provide Grays Harbor Terminal Run Size </w:t>
      </w:r>
      <w:proofErr w:type="gramStart"/>
      <w:r>
        <w:t>as :</w:t>
      </w:r>
      <w:proofErr w:type="gramEnd"/>
      <w:r>
        <w:t xml:space="preserve"> Escapement + FW Catch + (Grays Harbor Net * Non-Model Stock Proportion)</w:t>
      </w:r>
    </w:p>
    <w:p w:rsidR="00954D3B" w:rsidRDefault="004F5DCE" w:rsidP="004F5DCE">
      <w:r>
        <w:t xml:space="preserve">Example: </w:t>
      </w:r>
    </w:p>
    <w:p w:rsidR="004F5DCE" w:rsidRDefault="004F5DCE" w:rsidP="00954D3B">
      <w:pPr>
        <w:spacing w:after="0"/>
      </w:pPr>
      <w:r>
        <w:t>Model Stock Proportion in GH Net = 20%</w:t>
      </w:r>
    </w:p>
    <w:p w:rsidR="00954D3B" w:rsidRDefault="00954D3B" w:rsidP="00954D3B">
      <w:pPr>
        <w:spacing w:after="0"/>
      </w:pPr>
      <w:r>
        <w:t xml:space="preserve">Grays Harbor Net </w:t>
      </w:r>
      <w:r w:rsidR="00C46473">
        <w:t>Catch = 100</w:t>
      </w:r>
    </w:p>
    <w:p w:rsidR="00954D3B" w:rsidRDefault="00954D3B" w:rsidP="00954D3B">
      <w:pPr>
        <w:spacing w:after="0"/>
      </w:pPr>
      <w:r>
        <w:t>Grays Harbor Escapement to Freshwater= 400</w:t>
      </w:r>
    </w:p>
    <w:p w:rsidR="00954D3B" w:rsidRDefault="00954D3B" w:rsidP="00954D3B">
      <w:pPr>
        <w:spacing w:after="0"/>
      </w:pPr>
      <w:r>
        <w:t>Grays Harbor Net Catch Local Stock</w:t>
      </w:r>
      <w:r w:rsidR="00C46473">
        <w:t xml:space="preserve"> = 100 * (1-0.2) = 80</w:t>
      </w:r>
    </w:p>
    <w:p w:rsidR="00954D3B" w:rsidRDefault="00954D3B" w:rsidP="00954D3B">
      <w:pPr>
        <w:spacing w:after="0"/>
      </w:pPr>
      <w:r>
        <w:t>Grays Harbor Net Catch Non-local (but model stock) = 100 * 0.2 = 20</w:t>
      </w:r>
    </w:p>
    <w:p w:rsidR="00954D3B" w:rsidRDefault="00954D3B" w:rsidP="00954D3B">
      <w:pPr>
        <w:spacing w:after="0"/>
      </w:pPr>
      <w:r>
        <w:t xml:space="preserve">Grays Harbor Run Size </w:t>
      </w:r>
      <w:proofErr w:type="gramStart"/>
      <w:r>
        <w:t>For</w:t>
      </w:r>
      <w:proofErr w:type="gramEnd"/>
      <w:r>
        <w:t xml:space="preserve"> FRAM = 400 + 80 = 480</w:t>
      </w:r>
    </w:p>
    <w:p w:rsidR="00954D3B" w:rsidRDefault="00954D3B" w:rsidP="004F5DCE"/>
    <w:p w:rsidR="00846383" w:rsidRDefault="00C46473" w:rsidP="00846383">
      <w:r>
        <w:t>No further adjustments to modeling are needed. The net catch of 80 is only accounted for once by adding to escapement. The model will assign this catch to non-model stock proportion where it will not impact exploitation rate calculations.</w:t>
      </w:r>
    </w:p>
    <w:sectPr w:rsidR="0084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C6"/>
    <w:rsid w:val="00066214"/>
    <w:rsid w:val="000F300F"/>
    <w:rsid w:val="00201E0B"/>
    <w:rsid w:val="00207189"/>
    <w:rsid w:val="002B73C6"/>
    <w:rsid w:val="004F5DCE"/>
    <w:rsid w:val="005A617F"/>
    <w:rsid w:val="00846383"/>
    <w:rsid w:val="009479FC"/>
    <w:rsid w:val="00954D3B"/>
    <w:rsid w:val="00962F33"/>
    <w:rsid w:val="00C46473"/>
    <w:rsid w:val="00DF5F54"/>
    <w:rsid w:val="00E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WDFW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</dc:creator>
  <cp:lastModifiedBy>Dapp, Derek R (DFW)</cp:lastModifiedBy>
  <cp:revision>2</cp:revision>
  <dcterms:created xsi:type="dcterms:W3CDTF">2016-10-24T15:52:00Z</dcterms:created>
  <dcterms:modified xsi:type="dcterms:W3CDTF">2016-10-24T15:52:00Z</dcterms:modified>
</cp:coreProperties>
</file>