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19182" w14:textId="77777777" w:rsidR="007A16F6" w:rsidRDefault="007A16F6" w:rsidP="007A16F6">
      <w:pPr>
        <w:jc w:val="right"/>
      </w:pPr>
      <w:r>
        <w:t xml:space="preserve">Agenda Item </w:t>
      </w:r>
      <w:r w:rsidRPr="007A16F6">
        <w:rPr>
          <w:highlight w:val="yellow"/>
        </w:rPr>
        <w:t>XYZ</w:t>
      </w:r>
    </w:p>
    <w:p w14:paraId="4CC7F8B3" w14:textId="1874BA1C" w:rsidR="007A16F6" w:rsidRDefault="007A16F6" w:rsidP="007A16F6">
      <w:pPr>
        <w:jc w:val="right"/>
      </w:pPr>
      <w:r>
        <w:t xml:space="preserve">Attachment </w:t>
      </w:r>
      <w:r w:rsidRPr="007A16F6">
        <w:rPr>
          <w:highlight w:val="yellow"/>
        </w:rPr>
        <w:t>NNN</w:t>
      </w:r>
    </w:p>
    <w:p w14:paraId="51147CAB" w14:textId="77777777" w:rsidR="00C32C8E" w:rsidRDefault="00C32C8E" w:rsidP="007A16F6">
      <w:pPr>
        <w:jc w:val="right"/>
      </w:pPr>
    </w:p>
    <w:p w14:paraId="4FB204E3" w14:textId="58AEA0C2" w:rsidR="00D07CF7" w:rsidRPr="00FE6A73" w:rsidRDefault="007A16F6" w:rsidP="00B32CB3">
      <w:pPr>
        <w:pStyle w:val="Title"/>
        <w:ind w:left="720"/>
        <w:rPr>
          <w:sz w:val="52"/>
          <w:szCs w:val="52"/>
        </w:rPr>
      </w:pPr>
      <w:r w:rsidRPr="00FE6A73">
        <w:rPr>
          <w:sz w:val="52"/>
          <w:szCs w:val="52"/>
        </w:rPr>
        <w:t>Updat</w:t>
      </w:r>
      <w:r w:rsidR="002A45C9">
        <w:rPr>
          <w:sz w:val="52"/>
          <w:szCs w:val="52"/>
        </w:rPr>
        <w:t xml:space="preserve">ed Documentation of </w:t>
      </w:r>
      <w:r w:rsidRPr="00FE6A73">
        <w:rPr>
          <w:sz w:val="52"/>
          <w:szCs w:val="52"/>
        </w:rPr>
        <w:t xml:space="preserve">the </w:t>
      </w:r>
    </w:p>
    <w:p w14:paraId="7B726495" w14:textId="77777777" w:rsidR="00D07CF7" w:rsidRPr="00FE6A73" w:rsidRDefault="007A16F6" w:rsidP="00B32CB3">
      <w:pPr>
        <w:pStyle w:val="Title"/>
        <w:ind w:left="720"/>
        <w:rPr>
          <w:sz w:val="52"/>
          <w:szCs w:val="52"/>
        </w:rPr>
      </w:pPr>
      <w:r w:rsidRPr="00FE6A73">
        <w:rPr>
          <w:sz w:val="52"/>
          <w:szCs w:val="52"/>
        </w:rPr>
        <w:t>Fishery Regulation Assessment Model (FRAM)</w:t>
      </w:r>
    </w:p>
    <w:p w14:paraId="6E89AC73" w14:textId="5E42C3CA" w:rsidR="00B968A1" w:rsidRPr="00FE6A73" w:rsidRDefault="00B968A1" w:rsidP="00B32CB3">
      <w:pPr>
        <w:pStyle w:val="Title"/>
        <w:ind w:left="720"/>
        <w:rPr>
          <w:sz w:val="52"/>
          <w:szCs w:val="52"/>
        </w:rPr>
      </w:pPr>
    </w:p>
    <w:p w14:paraId="32A9AF97" w14:textId="77777777" w:rsidR="007A16F6" w:rsidRDefault="007A16F6" w:rsidP="00B32CB3">
      <w:pPr>
        <w:ind w:left="720"/>
      </w:pPr>
    </w:p>
    <w:p w14:paraId="32C1F86A" w14:textId="1984A2D3" w:rsidR="007A16F6" w:rsidRDefault="00401004" w:rsidP="00B32CB3">
      <w:pPr>
        <w:ind w:left="720"/>
      </w:pPr>
      <w:r>
        <w:t xml:space="preserve">J. Shrovnal, </w:t>
      </w:r>
      <w:r w:rsidR="007A16F6">
        <w:t xml:space="preserve">A. Hagen-Breaux, </w:t>
      </w:r>
      <w:r w:rsidR="00C32C8E">
        <w:t xml:space="preserve">D. Auerbach, </w:t>
      </w:r>
      <w:r w:rsidR="007A16F6">
        <w:t>D. Dapp, Washington Department of Fish and Wildlife</w:t>
      </w:r>
    </w:p>
    <w:p w14:paraId="5663DC10" w14:textId="77777777" w:rsidR="007A16F6" w:rsidRDefault="007A16F6" w:rsidP="00B32CB3">
      <w:pPr>
        <w:ind w:left="720"/>
      </w:pPr>
      <w:r>
        <w:t>M. Bellman, O. Miler, Northwest Indian Fisheries Commission</w:t>
      </w:r>
    </w:p>
    <w:p w14:paraId="4FFE3EAF" w14:textId="77777777" w:rsidR="007A16F6" w:rsidRDefault="007A16F6" w:rsidP="00B32CB3">
      <w:pPr>
        <w:ind w:left="720"/>
      </w:pPr>
    </w:p>
    <w:p w14:paraId="67B7967D" w14:textId="77777777" w:rsidR="007A16F6" w:rsidRDefault="007A16F6" w:rsidP="00B32CB3">
      <w:pPr>
        <w:ind w:left="720"/>
      </w:pPr>
    </w:p>
    <w:p w14:paraId="09152E3A" w14:textId="22062505" w:rsidR="007A16F6" w:rsidRDefault="007A16F6" w:rsidP="00B32CB3">
      <w:pPr>
        <w:ind w:left="720"/>
      </w:pPr>
      <w:r>
        <w:t>October 20</w:t>
      </w:r>
      <w:r w:rsidR="00C32C8E">
        <w:t>21</w:t>
      </w:r>
    </w:p>
    <w:p w14:paraId="0C9B215E" w14:textId="77777777" w:rsidR="007A16F6" w:rsidRDefault="007A16F6" w:rsidP="00B32CB3">
      <w:pPr>
        <w:ind w:left="720"/>
      </w:pPr>
    </w:p>
    <w:p w14:paraId="365BD2C3" w14:textId="77777777" w:rsidR="007A16F6" w:rsidRDefault="007A16F6" w:rsidP="00B32CB3">
      <w:pPr>
        <w:ind w:left="720"/>
        <w:sectPr w:rsidR="007A16F6" w:rsidSect="007A16F6">
          <w:footerReference w:type="default" r:id="rId8"/>
          <w:pgSz w:w="12240" w:h="15840" w:code="1"/>
          <w:pgMar w:top="1152" w:right="1152" w:bottom="1152" w:left="1152" w:header="720" w:footer="720" w:gutter="0"/>
          <w:cols w:space="720"/>
          <w:titlePg/>
          <w:docGrid w:linePitch="360"/>
        </w:sectPr>
      </w:pPr>
    </w:p>
    <w:p w14:paraId="7BB164D8" w14:textId="77777777" w:rsidR="007A16F6" w:rsidRDefault="00496040" w:rsidP="00B32CB3">
      <w:pPr>
        <w:ind w:left="720"/>
        <w:rPr>
          <w:b/>
          <w:sz w:val="28"/>
          <w:szCs w:val="28"/>
        </w:rPr>
      </w:pPr>
      <w:r>
        <w:rPr>
          <w:b/>
          <w:sz w:val="28"/>
          <w:szCs w:val="28"/>
        </w:rPr>
        <w:t>Summary</w:t>
      </w:r>
    </w:p>
    <w:p w14:paraId="5F76A2C9" w14:textId="03D74135" w:rsidR="009150E3" w:rsidRDefault="00AE349D" w:rsidP="00BD7A8D">
      <w:pPr>
        <w:ind w:left="720" w:firstLine="720"/>
      </w:pPr>
      <w:commentRangeStart w:id="0"/>
      <w:r>
        <w:t xml:space="preserve">Since the most recent </w:t>
      </w:r>
      <w:r w:rsidR="00670D8F">
        <w:t xml:space="preserve">prior </w:t>
      </w:r>
      <w:r>
        <w:t>documentation was prepared</w:t>
      </w:r>
      <w:r w:rsidR="009B6700">
        <w:t>,</w:t>
      </w:r>
      <w:r>
        <w:t xml:space="preserve"> </w:t>
      </w:r>
      <w:r w:rsidR="009B6700">
        <w:t>t</w:t>
      </w:r>
      <w:r w:rsidR="00496040">
        <w:t xml:space="preserve">he Fishery Regulation Assessment </w:t>
      </w:r>
      <w:r w:rsidR="00496040" w:rsidRPr="00B32CB3">
        <w:t xml:space="preserve">Model (FRAM) software has incorporated functional and design changes in response to </w:t>
      </w:r>
      <w:r w:rsidR="00FE6A73" w:rsidRPr="00B32CB3">
        <w:t>management needs and software advancements</w:t>
      </w:r>
      <w:r w:rsidR="00B32CB3" w:rsidRPr="00BD7A8D">
        <w:t xml:space="preserve">. </w:t>
      </w:r>
      <w:r w:rsidR="009150E3">
        <w:t xml:space="preserve">FRAM has undergone significant changes and </w:t>
      </w:r>
      <w:r w:rsidR="00986730">
        <w:t xml:space="preserve">transitioned from a Visual Basic 6 platform that works with </w:t>
      </w:r>
      <w:r w:rsidR="009150E3">
        <w:t xml:space="preserve">text and </w:t>
      </w:r>
      <w:r w:rsidR="00986730">
        <w:t xml:space="preserve">binary files to </w:t>
      </w:r>
      <w:r w:rsidR="009150E3">
        <w:t xml:space="preserve">a Visual </w:t>
      </w:r>
      <w:r w:rsidR="0066489E">
        <w:t>Studio</w:t>
      </w:r>
      <w:r w:rsidR="009150E3">
        <w:t>.</w:t>
      </w:r>
      <w:r w:rsidR="00986730">
        <w:t>Net</w:t>
      </w:r>
      <w:r w:rsidR="009150E3">
        <w:t xml:space="preserve"> </w:t>
      </w:r>
      <w:r w:rsidR="0066489E">
        <w:t>platform that works with</w:t>
      </w:r>
      <w:r w:rsidR="007A468C">
        <w:t xml:space="preserve"> MS</w:t>
      </w:r>
      <w:r w:rsidR="0066489E">
        <w:t xml:space="preserve"> </w:t>
      </w:r>
      <w:r w:rsidR="009150E3">
        <w:t xml:space="preserve">Access databases. </w:t>
      </w:r>
      <w:r w:rsidR="007A468C">
        <w:t xml:space="preserve">This has enhanced the organization and sharing of model run data while facilitating improved output </w:t>
      </w:r>
      <w:r w:rsidR="009150E3">
        <w:t>creation</w:t>
      </w:r>
      <w:r w:rsidR="007A468C">
        <w:t xml:space="preserve"> by reducing reliance on</w:t>
      </w:r>
      <w:r w:rsidR="0066489E">
        <w:t xml:space="preserve"> the creation of</w:t>
      </w:r>
      <w:r w:rsidR="007A468C">
        <w:t xml:space="preserve"> “report</w:t>
      </w:r>
      <w:r w:rsidR="0066489E">
        <w:t xml:space="preserve"> driver</w:t>
      </w:r>
      <w:r w:rsidR="007A468C">
        <w:t xml:space="preserve">s” and </w:t>
      </w:r>
      <w:r w:rsidR="005E6AC3">
        <w:t xml:space="preserve">supporting </w:t>
      </w:r>
      <w:r w:rsidR="007A468C">
        <w:t>flexible queries across multiple runs.</w:t>
      </w:r>
      <w:r w:rsidR="009150E3">
        <w:t xml:space="preserve"> </w:t>
      </w:r>
      <w:commentRangeEnd w:id="0"/>
      <w:r w:rsidR="009B6700">
        <w:rPr>
          <w:rStyle w:val="CommentReference"/>
        </w:rPr>
        <w:commentReference w:id="0"/>
      </w:r>
    </w:p>
    <w:p w14:paraId="23B95719" w14:textId="5CBE01E5" w:rsidR="00496040" w:rsidRDefault="007473A9" w:rsidP="0098114F">
      <w:pPr>
        <w:ind w:left="720" w:firstLine="720"/>
      </w:pPr>
      <w:r w:rsidRPr="00BD7A8D">
        <w:t>These changes</w:t>
      </w:r>
      <w:r w:rsidRPr="0066489E">
        <w:t xml:space="preserve"> </w:t>
      </w:r>
      <w:r w:rsidR="00D04FE0">
        <w:t xml:space="preserve">have warranted </w:t>
      </w:r>
      <w:r w:rsidR="00786EB6" w:rsidRPr="0066489E">
        <w:t xml:space="preserve">the </w:t>
      </w:r>
      <w:r w:rsidR="00FE6A73" w:rsidRPr="0066489E">
        <w:t xml:space="preserve">development of </w:t>
      </w:r>
      <w:r w:rsidR="00F53683">
        <w:t>revised and updated documentation,</w:t>
      </w:r>
      <w:r w:rsidR="006D302D">
        <w:t xml:space="preserve"> </w:t>
      </w:r>
      <w:r w:rsidR="00C02695">
        <w:t>and</w:t>
      </w:r>
      <w:r w:rsidR="006D302D">
        <w:t xml:space="preserve"> s</w:t>
      </w:r>
      <w:r w:rsidR="00786EB6">
        <w:t xml:space="preserve">taff from the Washington Department of Fish and Wildlife (WDFW) and the Northwest Indian Fisheries Commission (NWIFC) </w:t>
      </w:r>
      <w:r w:rsidR="00C02695">
        <w:t xml:space="preserve">have </w:t>
      </w:r>
      <w:r w:rsidR="00BE2D3F">
        <w:t>adopt</w:t>
      </w:r>
      <w:r w:rsidR="00C02695">
        <w:t xml:space="preserve">ed </w:t>
      </w:r>
      <w:r w:rsidR="00BE2D3F">
        <w:t xml:space="preserve">the approach taken with the </w:t>
      </w:r>
      <w:r w:rsidR="004706B4">
        <w:t>2019</w:t>
      </w:r>
      <w:r w:rsidR="00C02695">
        <w:t xml:space="preserve"> update of the</w:t>
      </w:r>
      <w:r w:rsidR="004706B4">
        <w:t xml:space="preserve"> FRAM U</w:t>
      </w:r>
      <w:r w:rsidR="00BE2D3F" w:rsidRPr="0066489E">
        <w:t>ser Manual</w:t>
      </w:r>
      <w:r w:rsidR="0009115B">
        <w:rPr>
          <w:rStyle w:val="FootnoteReference"/>
        </w:rPr>
        <w:footnoteReference w:id="2"/>
      </w:r>
      <w:r w:rsidR="00BE2D3F">
        <w:t xml:space="preserve"> </w:t>
      </w:r>
      <w:r w:rsidR="00C02695">
        <w:t xml:space="preserve">to produce a </w:t>
      </w:r>
      <w:r w:rsidR="0060384D">
        <w:t xml:space="preserve">readily accessible documentation website: </w:t>
      </w:r>
      <w:hyperlink r:id="rId13" w:history="1">
        <w:r w:rsidR="0009115B" w:rsidRPr="00275997">
          <w:rPr>
            <w:rStyle w:val="Hyperlink"/>
          </w:rPr>
          <w:t>https://framverse.github.io/fram_doc/</w:t>
        </w:r>
      </w:hyperlink>
      <w:r w:rsidR="00786EB6">
        <w:t xml:space="preserve">. </w:t>
      </w:r>
      <w:r w:rsidR="00FD7FF0">
        <w:t>Th</w:t>
      </w:r>
      <w:r w:rsidR="005E6004">
        <w:t xml:space="preserve">is </w:t>
      </w:r>
      <w:r w:rsidR="006E7EB3" w:rsidRPr="00BD7A8D">
        <w:t>online living document</w:t>
      </w:r>
      <w:r w:rsidR="002744F1">
        <w:t xml:space="preserve"> is based on a </w:t>
      </w:r>
      <w:r w:rsidR="00927369">
        <w:t xml:space="preserve">public </w:t>
      </w:r>
      <w:r w:rsidR="00FD7FF0" w:rsidRPr="00BD7A8D">
        <w:t>code repository</w:t>
      </w:r>
      <w:r w:rsidR="005C7542">
        <w:t xml:space="preserve"> and </w:t>
      </w:r>
      <w:r w:rsidR="00FD7FF0" w:rsidRPr="00BD7A8D">
        <w:t xml:space="preserve">provides </w:t>
      </w:r>
      <w:r w:rsidR="00986730">
        <w:t>many attractive features</w:t>
      </w:r>
      <w:r w:rsidR="007A468C">
        <w:t xml:space="preserve"> including</w:t>
      </w:r>
      <w:r w:rsidR="00986730">
        <w:t xml:space="preserve"> ease of </w:t>
      </w:r>
      <w:r w:rsidR="00C800F7">
        <w:t xml:space="preserve">collaboration and </w:t>
      </w:r>
      <w:r w:rsidR="00990321">
        <w:t xml:space="preserve">project management across organizations. </w:t>
      </w:r>
      <w:r w:rsidR="006C16BC">
        <w:t>A</w:t>
      </w:r>
      <w:r w:rsidR="00205A38">
        <w:t xml:space="preserve">ccess to </w:t>
      </w:r>
      <w:r w:rsidR="00F6542E">
        <w:t xml:space="preserve">the revised documentation can </w:t>
      </w:r>
      <w:r w:rsidR="004B4C51" w:rsidRPr="0066489E">
        <w:t>increase the mutual technical understanding among users</w:t>
      </w:r>
      <w:r w:rsidR="004B4C51">
        <w:t xml:space="preserve"> of FRAM, and thereby</w:t>
      </w:r>
      <w:r w:rsidR="00BF2484">
        <w:t xml:space="preserve"> </w:t>
      </w:r>
      <w:r w:rsidR="004B4C51">
        <w:t>increase confidence in and support for decisions based on those outputs.</w:t>
      </w:r>
    </w:p>
    <w:p w14:paraId="184F1D72" w14:textId="77777777" w:rsidR="00FD7FF0" w:rsidRDefault="00FD7FF0" w:rsidP="00B32CB3">
      <w:pPr>
        <w:ind w:left="720"/>
      </w:pPr>
    </w:p>
    <w:p w14:paraId="2E295D35" w14:textId="77777777" w:rsidR="00BF2484" w:rsidRDefault="003F7F79" w:rsidP="00B32CB3">
      <w:pPr>
        <w:ind w:left="720"/>
      </w:pPr>
      <w:r>
        <w:rPr>
          <w:b/>
          <w:sz w:val="28"/>
          <w:szCs w:val="28"/>
        </w:rPr>
        <w:t>Methodology</w:t>
      </w:r>
    </w:p>
    <w:p w14:paraId="03E975FA" w14:textId="068C9DF4" w:rsidR="00973069" w:rsidRDefault="00BD7A8D" w:rsidP="00B32CB3">
      <w:pPr>
        <w:ind w:left="720" w:firstLine="720"/>
      </w:pPr>
      <w:r>
        <w:t xml:space="preserve">During </w:t>
      </w:r>
      <w:r w:rsidR="00973069">
        <w:t>the spring</w:t>
      </w:r>
      <w:r w:rsidR="00136AB8">
        <w:t xml:space="preserve"> of 2019</w:t>
      </w:r>
      <w:r w:rsidR="00973069">
        <w:t xml:space="preserve">, WDFW and NWIFC staff decided on an online </w:t>
      </w:r>
      <w:r>
        <w:t>“</w:t>
      </w:r>
      <w:r w:rsidR="00973069">
        <w:t>living document</w:t>
      </w:r>
      <w:r>
        <w:t>” approach. After</w:t>
      </w:r>
      <w:r w:rsidR="00973069">
        <w:t xml:space="preserve"> review</w:t>
      </w:r>
      <w:r>
        <w:t>ing</w:t>
      </w:r>
      <w:r w:rsidR="00973069">
        <w:t xml:space="preserve"> existing materials,</w:t>
      </w:r>
      <w:r>
        <w:t xml:space="preserve"> staff</w:t>
      </w:r>
      <w:r w:rsidR="00973069">
        <w:t xml:space="preserve"> converged on an initial chapter structure</w:t>
      </w:r>
      <w:r>
        <w:t>, then</w:t>
      </w:r>
      <w:r w:rsidR="00973069">
        <w:t xml:space="preserve"> added and revised content to reach the current draft.</w:t>
      </w:r>
    </w:p>
    <w:p w14:paraId="2E5FA262" w14:textId="5C1C0982" w:rsidR="00583216" w:rsidRDefault="003F7F79" w:rsidP="00B32CB3">
      <w:pPr>
        <w:ind w:left="720" w:firstLine="720"/>
      </w:pPr>
      <w:r>
        <w:t>This project</w:t>
      </w:r>
      <w:r w:rsidR="002050B7">
        <w:t xml:space="preserve"> </w:t>
      </w:r>
      <w:r w:rsidR="00553245">
        <w:t>updat</w:t>
      </w:r>
      <w:r w:rsidR="002050B7">
        <w:t xml:space="preserve">es </w:t>
      </w:r>
      <w:r>
        <w:t>the FRAM User Manual</w:t>
      </w:r>
      <w:r w:rsidR="002050B7">
        <w:t xml:space="preserve">, while simultaneously introducing </w:t>
      </w:r>
      <w:r w:rsidR="00553245">
        <w:t>a</w:t>
      </w:r>
      <w:r w:rsidR="00BD7A8D">
        <w:t xml:space="preserve"> means to</w:t>
      </w:r>
      <w:r w:rsidR="00583216">
        <w:t xml:space="preserve"> support </w:t>
      </w:r>
      <w:r w:rsidR="00BD7A8D">
        <w:t xml:space="preserve">the </w:t>
      </w:r>
      <w:r w:rsidR="007D2CDC">
        <w:t xml:space="preserve">consistent maintenance of </w:t>
      </w:r>
      <w:r w:rsidR="002050B7">
        <w:t xml:space="preserve">help resources </w:t>
      </w:r>
      <w:r w:rsidR="007D2CDC">
        <w:t xml:space="preserve">as the </w:t>
      </w:r>
      <w:r w:rsidR="00553245">
        <w:t>application</w:t>
      </w:r>
      <w:r w:rsidR="002050B7">
        <w:t xml:space="preserve"> itself</w:t>
      </w:r>
      <w:r w:rsidR="007D2CDC">
        <w:t xml:space="preserve"> continues to change</w:t>
      </w:r>
      <w:r w:rsidR="00BD7A8D">
        <w:rPr>
          <w:rStyle w:val="FootnoteReference"/>
        </w:rPr>
        <w:footnoteReference w:id="3"/>
      </w:r>
      <w:r w:rsidR="002050B7">
        <w:t xml:space="preserve">. </w:t>
      </w:r>
      <w:r w:rsidR="00BD7A8D">
        <w:t>The revised User Manual consists of a</w:t>
      </w:r>
      <w:r w:rsidR="002050B7">
        <w:t xml:space="preserve"> collection of </w:t>
      </w:r>
      <w:proofErr w:type="spellStart"/>
      <w:r w:rsidR="002050B7">
        <w:t>Rmarkdown</w:t>
      </w:r>
      <w:proofErr w:type="spellEnd"/>
      <w:r w:rsidR="002050B7">
        <w:t xml:space="preserve"> files</w:t>
      </w:r>
      <w:r w:rsidR="007D2CDC">
        <w:t>,</w:t>
      </w:r>
      <w:r w:rsidR="002050B7">
        <w:t xml:space="preserve"> organized</w:t>
      </w:r>
      <w:r w:rsidR="007D2CDC">
        <w:t xml:space="preserve"> </w:t>
      </w:r>
      <w:r w:rsidR="002050B7">
        <w:t xml:space="preserve">with the </w:t>
      </w:r>
      <w:proofErr w:type="spellStart"/>
      <w:r w:rsidR="002050B7" w:rsidRPr="002050B7">
        <w:rPr>
          <w:i/>
        </w:rPr>
        <w:t>bookdown</w:t>
      </w:r>
      <w:proofErr w:type="spellEnd"/>
      <w:r w:rsidR="002050B7">
        <w:rPr>
          <w:rStyle w:val="FootnoteReference"/>
        </w:rPr>
        <w:footnoteReference w:id="4"/>
      </w:r>
      <w:r w:rsidR="002050B7">
        <w:t xml:space="preserve"> package</w:t>
      </w:r>
      <w:r w:rsidR="007D2CDC">
        <w:t xml:space="preserve"> and hosted on the WDFW Fish Program </w:t>
      </w:r>
      <w:r w:rsidR="00EA18E9">
        <w:t>GitHub</w:t>
      </w:r>
      <w:r w:rsidR="007D2CDC">
        <w:t xml:space="preserve"> account</w:t>
      </w:r>
      <w:r w:rsidR="008373D5">
        <w:t xml:space="preserve"> (</w:t>
      </w:r>
      <w:r w:rsidR="007473A9">
        <w:t xml:space="preserve">Appendix </w:t>
      </w:r>
      <w:r w:rsidR="008373D5">
        <w:fldChar w:fldCharType="begin"/>
      </w:r>
      <w:r w:rsidR="008373D5">
        <w:instrText xml:space="preserve"> REF _Ref20752269 \h </w:instrText>
      </w:r>
      <w:r w:rsidR="008373D5">
        <w:fldChar w:fldCharType="separate"/>
      </w:r>
      <w:r w:rsidR="008373D5">
        <w:t xml:space="preserve">Figure </w:t>
      </w:r>
      <w:r w:rsidR="008373D5">
        <w:rPr>
          <w:noProof/>
        </w:rPr>
        <w:t>1</w:t>
      </w:r>
      <w:r w:rsidR="008373D5">
        <w:fldChar w:fldCharType="end"/>
      </w:r>
      <w:r w:rsidR="008373D5">
        <w:t>)</w:t>
      </w:r>
      <w:r w:rsidR="00BD7A8D">
        <w:t>. These scripts</w:t>
      </w:r>
      <w:r w:rsidR="007D2CDC">
        <w:t xml:space="preserve"> </w:t>
      </w:r>
      <w:r w:rsidR="00BD7A8D">
        <w:t xml:space="preserve">are “knit” into various products, including a </w:t>
      </w:r>
      <w:r w:rsidR="00583216">
        <w:t>simple</w:t>
      </w:r>
      <w:r w:rsidR="00BD7A8D">
        <w:t xml:space="preserve"> but interactive website based on </w:t>
      </w:r>
      <w:proofErr w:type="spellStart"/>
      <w:r w:rsidR="00BD7A8D">
        <w:t>Gitbook</w:t>
      </w:r>
      <w:proofErr w:type="spellEnd"/>
      <w:r w:rsidR="00BD7A8D">
        <w:t xml:space="preserve"> bootstrap styling</w:t>
      </w:r>
      <w:r w:rsidR="00E471BF">
        <w:t xml:space="preserve"> </w:t>
      </w:r>
      <w:r w:rsidR="00B0739B">
        <w:t>as well as</w:t>
      </w:r>
      <w:r w:rsidR="00BD7A8D">
        <w:t xml:space="preserve"> </w:t>
      </w:r>
      <w:r w:rsidR="00583216">
        <w:t>static output as Microsoft Word docx files.</w:t>
      </w:r>
      <w:r w:rsidR="001E6FB8">
        <w:t xml:space="preserve"> At this time, the underlying repository is only accessible to </w:t>
      </w:r>
      <w:r w:rsidR="00B0739B">
        <w:t>designated collaborators, but the “published” website is publicly and freely available for viewing.</w:t>
      </w:r>
    </w:p>
    <w:p w14:paraId="25E543AC" w14:textId="3BA70787" w:rsidR="00F14156" w:rsidRDefault="00F14156" w:rsidP="00B32CB3">
      <w:pPr>
        <w:ind w:left="720" w:firstLine="720"/>
      </w:pPr>
      <w:r>
        <w:t xml:space="preserve">Descriptions of </w:t>
      </w:r>
      <w:proofErr w:type="spellStart"/>
      <w:r>
        <w:t>Rmarkdown</w:t>
      </w:r>
      <w:proofErr w:type="spellEnd"/>
      <w:r>
        <w:t xml:space="preserve"> and Git/GitHub are beyond the scope of this report, but the basic work cycle involves editing </w:t>
      </w:r>
      <w:proofErr w:type="spellStart"/>
      <w:r>
        <w:t>Rmd</w:t>
      </w:r>
      <w:proofErr w:type="spellEnd"/>
      <w:r>
        <w:t xml:space="preserve"> source files and re-generating html and/or docx output files </w:t>
      </w:r>
      <w:r w:rsidR="001E6FB8">
        <w:t xml:space="preserve">after </w:t>
      </w:r>
      <w:r>
        <w:t>a “commit” of one or several changes</w:t>
      </w:r>
      <w:r w:rsidR="001E6FB8">
        <w:t xml:space="preserve"> within</w:t>
      </w:r>
      <w:r>
        <w:t xml:space="preserve"> a local copy of the repository</w:t>
      </w:r>
      <w:r w:rsidR="001E6FB8">
        <w:t>. T</w:t>
      </w:r>
      <w:r>
        <w:t>hese changes are</w:t>
      </w:r>
      <w:r w:rsidR="001E6FB8">
        <w:t xml:space="preserve"> then</w:t>
      </w:r>
      <w:r>
        <w:t xml:space="preserve"> shared by “pushing” the local commit(s) up to the hosted repository.</w:t>
      </w:r>
      <w:r w:rsidR="001E6FB8">
        <w:t xml:space="preserve"> Changes from multiple staff can be readily merged, and the record of committed changes allows rapid recovery of prior states. The collection of html files that form the website are generated within a single directory, such that an offline copy of the interactive content could be easily created</w:t>
      </w:r>
      <w:r w:rsidR="00B0739B">
        <w:t xml:space="preserve"> (or re-hosted elsewhere)</w:t>
      </w:r>
      <w:r w:rsidR="001E6FB8">
        <w:t>.</w:t>
      </w:r>
      <w:r w:rsidR="00B0739B">
        <w:t xml:space="preserve"> </w:t>
      </w:r>
    </w:p>
    <w:p w14:paraId="3309ABF5" w14:textId="77777777" w:rsidR="00973069" w:rsidRDefault="00973069" w:rsidP="00B32CB3">
      <w:pPr>
        <w:ind w:left="720"/>
      </w:pPr>
    </w:p>
    <w:p w14:paraId="3EFACD48" w14:textId="77777777" w:rsidR="00B32CB3" w:rsidRDefault="00B32CB3" w:rsidP="00B32CB3">
      <w:pPr>
        <w:ind w:left="720"/>
        <w:rPr>
          <w:b/>
          <w:sz w:val="28"/>
          <w:szCs w:val="28"/>
        </w:rPr>
      </w:pPr>
      <w:r>
        <w:rPr>
          <w:b/>
          <w:sz w:val="28"/>
          <w:szCs w:val="28"/>
        </w:rPr>
        <w:t>Document Organization</w:t>
      </w:r>
    </w:p>
    <w:p w14:paraId="36A20C36" w14:textId="283CB2DC" w:rsidR="00986730" w:rsidRDefault="00986730" w:rsidP="00986730">
      <w:pPr>
        <w:ind w:left="720" w:firstLine="720"/>
      </w:pPr>
      <w:r>
        <w:t xml:space="preserve">After a landing page with links to the organizations responsible for FRAM (Appendix </w:t>
      </w:r>
      <w:r>
        <w:fldChar w:fldCharType="begin"/>
      </w:r>
      <w:r>
        <w:instrText xml:space="preserve"> REF _Ref20748961 \h </w:instrText>
      </w:r>
      <w:r>
        <w:fldChar w:fldCharType="separate"/>
      </w:r>
      <w:r>
        <w:t xml:space="preserve">Figure </w:t>
      </w:r>
      <w:r>
        <w:rPr>
          <w:noProof/>
        </w:rPr>
        <w:t>2</w:t>
      </w:r>
      <w:r>
        <w:fldChar w:fldCharType="end"/>
      </w:r>
      <w:r>
        <w:t xml:space="preserve">), the </w:t>
      </w:r>
      <w:r w:rsidR="005E6AC3">
        <w:t xml:space="preserve">current content begins with a FRAM overview in the introductory chapter </w:t>
      </w:r>
      <w:r>
        <w:t xml:space="preserve">(Appendix </w:t>
      </w:r>
      <w:r>
        <w:fldChar w:fldCharType="begin"/>
      </w:r>
      <w:r>
        <w:instrText xml:space="preserve"> REF _Ref20752698 \h </w:instrText>
      </w:r>
      <w:r>
        <w:fldChar w:fldCharType="separate"/>
      </w:r>
      <w:r>
        <w:t xml:space="preserve">Figure </w:t>
      </w:r>
      <w:r>
        <w:rPr>
          <w:noProof/>
        </w:rPr>
        <w:t>3</w:t>
      </w:r>
      <w:r>
        <w:fldChar w:fldCharType="end"/>
      </w:r>
      <w:r>
        <w:t xml:space="preserve">), followed by brief descriptions of the various file types associated with FRAM runs (Appendix </w:t>
      </w:r>
      <w:r>
        <w:fldChar w:fldCharType="begin"/>
      </w:r>
      <w:r>
        <w:instrText xml:space="preserve"> REF _Ref20752717 \h </w:instrText>
      </w:r>
      <w:r>
        <w:fldChar w:fldCharType="separate"/>
      </w:r>
      <w:r>
        <w:t xml:space="preserve">Figure </w:t>
      </w:r>
      <w:r>
        <w:rPr>
          <w:noProof/>
        </w:rPr>
        <w:t>4</w:t>
      </w:r>
      <w:r>
        <w:fldChar w:fldCharType="end"/>
      </w:r>
      <w:r>
        <w:t>), and then</w:t>
      </w:r>
      <w:r w:rsidR="00B0739B">
        <w:t xml:space="preserve"> chapters with an overview of the main menu and</w:t>
      </w:r>
      <w:r>
        <w:t xml:space="preserve"> a “start-to-finish” sequence of steps </w:t>
      </w:r>
      <w:r w:rsidR="00B0739B">
        <w:t xml:space="preserve">for </w:t>
      </w:r>
      <w:r>
        <w:t xml:space="preserve">the common use case of modifying fishery controls in a single pre-season run (Appendix </w:t>
      </w:r>
      <w:r>
        <w:fldChar w:fldCharType="begin"/>
      </w:r>
      <w:r>
        <w:instrText xml:space="preserve"> REF _Ref20753613 \h </w:instrText>
      </w:r>
      <w:r>
        <w:fldChar w:fldCharType="separate"/>
      </w:r>
      <w:r>
        <w:t xml:space="preserve">Figure </w:t>
      </w:r>
      <w:r>
        <w:rPr>
          <w:noProof/>
        </w:rPr>
        <w:t>5</w:t>
      </w:r>
      <w:r>
        <w:fldChar w:fldCharType="end"/>
      </w:r>
      <w:r w:rsidR="00B0739B">
        <w:t>). This</w:t>
      </w:r>
      <w:r>
        <w:t xml:space="preserve"> “how-to” chapter includes text and </w:t>
      </w:r>
      <w:r w:rsidR="00B0739B">
        <w:t>dynamic</w:t>
      </w:r>
      <w:r>
        <w:t xml:space="preserve"> images</w:t>
      </w:r>
      <w:r w:rsidR="00B0739B">
        <w:t xml:space="preserve"> (gifs)</w:t>
      </w:r>
      <w:r>
        <w:t xml:space="preserve"> addressing the phases of file preparation, parameter manipulation and output acquisition. Having established </w:t>
      </w:r>
      <w:r w:rsidR="00B0739B">
        <w:t>an</w:t>
      </w:r>
      <w:r>
        <w:t xml:space="preserve"> overview of the modeling process, the remain</w:t>
      </w:r>
      <w:r w:rsidR="00B0739B">
        <w:t xml:space="preserve">ing </w:t>
      </w:r>
      <w:r>
        <w:t xml:space="preserve">content is structured thematically, mostly following the FRAM main menu options. </w:t>
      </w:r>
      <w:r w:rsidR="00B0739B">
        <w:t>L</w:t>
      </w:r>
      <w:r>
        <w:t xml:space="preserve">ater chapters provide additional detail on editing and running iterations, on understanding the available outputs, on “Backwards FRAM” runs that reconstruct pre-fishing cohorts from terminal </w:t>
      </w:r>
      <w:r w:rsidR="00973069">
        <w:t>run sizes or escapements</w:t>
      </w:r>
      <w:r>
        <w:t xml:space="preserve">, on the closely associated Terminal Area Modeling Module (TAMM) files, and on various utilities and advanced uses (Appendix </w:t>
      </w:r>
      <w:r>
        <w:fldChar w:fldCharType="begin"/>
      </w:r>
      <w:r>
        <w:instrText xml:space="preserve"> REF _Ref20753694 \h </w:instrText>
      </w:r>
      <w:r>
        <w:fldChar w:fldCharType="separate"/>
      </w:r>
      <w:r>
        <w:t xml:space="preserve">Figure </w:t>
      </w:r>
      <w:r>
        <w:rPr>
          <w:noProof/>
        </w:rPr>
        <w:t>6</w:t>
      </w:r>
      <w:r>
        <w:fldChar w:fldCharType="end"/>
      </w:r>
      <w:r>
        <w:t>).</w:t>
      </w:r>
      <w:r w:rsidR="00973069">
        <w:t xml:space="preserve"> </w:t>
      </w:r>
      <w:r w:rsidR="00B0739B">
        <w:t>A</w:t>
      </w:r>
      <w:r w:rsidR="00973069">
        <w:t xml:space="preserve"> troubleshoot</w:t>
      </w:r>
      <w:r w:rsidR="00B0739B">
        <w:t xml:space="preserve">ing section with common error messages, a </w:t>
      </w:r>
      <w:r w:rsidR="00973069">
        <w:t>glossary</w:t>
      </w:r>
      <w:r w:rsidR="00B0739B">
        <w:t xml:space="preserve"> of key terms, and tables of current stocks and fisheries</w:t>
      </w:r>
      <w:r w:rsidR="00973069">
        <w:t xml:space="preserve"> </w:t>
      </w:r>
      <w:r w:rsidR="00F14156">
        <w:t>wrap up the main document.</w:t>
      </w:r>
    </w:p>
    <w:p w14:paraId="01BB5148" w14:textId="77777777" w:rsidR="00B32CB3" w:rsidRDefault="00B32CB3" w:rsidP="00B32CB3">
      <w:pPr>
        <w:ind w:left="720"/>
        <w:rPr>
          <w:b/>
          <w:sz w:val="28"/>
          <w:szCs w:val="28"/>
        </w:rPr>
      </w:pPr>
    </w:p>
    <w:p w14:paraId="0A29EC95" w14:textId="77777777" w:rsidR="00B32CB3" w:rsidRPr="0066489E" w:rsidRDefault="00B32CB3" w:rsidP="00B32CB3">
      <w:pPr>
        <w:ind w:left="720"/>
        <w:rPr>
          <w:b/>
          <w:sz w:val="28"/>
          <w:szCs w:val="28"/>
        </w:rPr>
      </w:pPr>
      <w:r w:rsidRPr="0066489E">
        <w:rPr>
          <w:b/>
          <w:sz w:val="28"/>
          <w:szCs w:val="28"/>
        </w:rPr>
        <w:t xml:space="preserve">Highlights of Hosted Living User Manual </w:t>
      </w:r>
    </w:p>
    <w:p w14:paraId="363E94FA" w14:textId="77777777" w:rsidR="0041322D" w:rsidRDefault="0066489E" w:rsidP="00973069">
      <w:pPr>
        <w:ind w:left="720" w:firstLine="720"/>
      </w:pPr>
      <w:r w:rsidRPr="0066489E">
        <w:t>T</w:t>
      </w:r>
      <w:r>
        <w:t>he</w:t>
      </w:r>
      <w:r w:rsidR="00B0739B">
        <w:t xml:space="preserve"> ease of </w:t>
      </w:r>
      <w:r w:rsidR="00B32CB3" w:rsidRPr="00B0739B">
        <w:t>ongoing development</w:t>
      </w:r>
      <w:r w:rsidRPr="0066489E">
        <w:t xml:space="preserve"> </w:t>
      </w:r>
      <w:r w:rsidR="00B32CB3" w:rsidRPr="00B0739B">
        <w:t>positions the documentation to stay synchronized with the underlying FRAM application</w:t>
      </w:r>
      <w:r w:rsidR="00B0739B">
        <w:t>, and t</w:t>
      </w:r>
      <w:r w:rsidR="00B0739B" w:rsidRPr="00B0739B">
        <w:t>h</w:t>
      </w:r>
      <w:r w:rsidR="00B0739B">
        <w:t xml:space="preserve">e webhosted, living user manual </w:t>
      </w:r>
      <w:r w:rsidR="00B0739B" w:rsidRPr="00B0739B">
        <w:t>provides fast, intuitive navigation through refreshed content.</w:t>
      </w:r>
      <w:r w:rsidR="00B0739B">
        <w:t xml:space="preserve"> </w:t>
      </w:r>
    </w:p>
    <w:p w14:paraId="2EFC3839" w14:textId="553C533C" w:rsidR="00973069" w:rsidRDefault="00973069" w:rsidP="00973069">
      <w:pPr>
        <w:ind w:left="720" w:firstLine="720"/>
      </w:pPr>
      <w:r>
        <w:t xml:space="preserve">Users of this electronic “book” can navigate via various mouse-click and keyboard options, including the collapsing chapter sidebar, the “last/next page” arrows, and embedded links to other related content. The static Word files that also can be produced from the source </w:t>
      </w:r>
      <w:proofErr w:type="spellStart"/>
      <w:r>
        <w:t>Rmarkdown</w:t>
      </w:r>
      <w:proofErr w:type="spellEnd"/>
      <w:r>
        <w:t xml:space="preserve"> scripts preserve some of this functionality within that application’s Navigation sidebar (Appendix </w:t>
      </w:r>
      <w:r>
        <w:fldChar w:fldCharType="begin"/>
      </w:r>
      <w:r>
        <w:instrText xml:space="preserve"> REF _Ref20754934 \h </w:instrText>
      </w:r>
      <w:r>
        <w:fldChar w:fldCharType="separate"/>
      </w:r>
      <w:r>
        <w:t xml:space="preserve">Figure </w:t>
      </w:r>
      <w:r>
        <w:rPr>
          <w:noProof/>
        </w:rPr>
        <w:t>7</w:t>
      </w:r>
      <w:r>
        <w:fldChar w:fldCharType="end"/>
      </w:r>
      <w:r>
        <w:t>).</w:t>
      </w:r>
      <w:r w:rsidR="0041322D">
        <w:t xml:space="preserve"> </w:t>
      </w:r>
    </w:p>
    <w:p w14:paraId="58E55578" w14:textId="23F8250E" w:rsidR="0041322D" w:rsidRDefault="0041322D" w:rsidP="00973069">
      <w:pPr>
        <w:ind w:left="720" w:firstLine="720"/>
      </w:pPr>
      <w:r>
        <w:t xml:space="preserve">In addition to screen shots of various menus, the web book includes several looped “mini-tutorials” illustrating a sequence of steps for a particular model task. Built-in search and font-scaling functionality may </w:t>
      </w:r>
      <w:r w:rsidR="00253F3D">
        <w:t xml:space="preserve">also make it easier to find information on a particular topic and then read it comfortably. Finally, although modeling and driving is not recommended, the ability to quickly read the User Manual </w:t>
      </w:r>
      <w:r>
        <w:t xml:space="preserve">from any device with a web-browser </w:t>
      </w:r>
      <w:r w:rsidR="00253F3D">
        <w:t xml:space="preserve">greatly increases the portability of this reference resource </w:t>
      </w:r>
    </w:p>
    <w:p w14:paraId="2912F0C2" w14:textId="3DAE155E" w:rsidR="00F14156" w:rsidRDefault="00253F3D" w:rsidP="00253F3D">
      <w:pPr>
        <w:ind w:left="720" w:firstLine="720"/>
      </w:pPr>
      <w:r>
        <w:t>As noted, c</w:t>
      </w:r>
      <w:r w:rsidR="00973069">
        <w:t xml:space="preserve">ontent creation and revision for this project is fully tracked in the commit log that is generated by the Git version control system (Appendix </w:t>
      </w:r>
      <w:r w:rsidR="00973069">
        <w:fldChar w:fldCharType="begin"/>
      </w:r>
      <w:r w:rsidR="00973069">
        <w:instrText xml:space="preserve"> REF _Ref20754017 \h </w:instrText>
      </w:r>
      <w:r w:rsidR="00973069">
        <w:fldChar w:fldCharType="separate"/>
      </w:r>
      <w:r w:rsidR="00973069">
        <w:t xml:space="preserve">Figure </w:t>
      </w:r>
      <w:r w:rsidR="00973069">
        <w:rPr>
          <w:noProof/>
        </w:rPr>
        <w:t>8</w:t>
      </w:r>
      <w:r w:rsidR="00973069">
        <w:fldChar w:fldCharType="end"/>
      </w:r>
      <w:r w:rsidR="00F14156">
        <w:t>)</w:t>
      </w:r>
      <w:r w:rsidR="00973069">
        <w:t>.</w:t>
      </w:r>
      <w:r w:rsidR="0066489E">
        <w:t xml:space="preserve"> </w:t>
      </w:r>
      <w:r>
        <w:t xml:space="preserve">Project management boards and </w:t>
      </w:r>
      <w:r w:rsidR="0066489E" w:rsidRPr="002808B6">
        <w:t xml:space="preserve">issue </w:t>
      </w:r>
      <w:r>
        <w:t xml:space="preserve">threads </w:t>
      </w:r>
      <w:r w:rsidR="0066489E" w:rsidRPr="002808B6">
        <w:t>facilitate the integration of user feedback</w:t>
      </w:r>
      <w:r>
        <w:t xml:space="preserve"> and ensure attribution. </w:t>
      </w:r>
      <w:r w:rsidR="001C08E6">
        <w:t>In combination, t</w:t>
      </w:r>
      <w:r>
        <w:t>h</w:t>
      </w:r>
      <w:r w:rsidR="001C08E6">
        <w:t xml:space="preserve">ese features </w:t>
      </w:r>
      <w:r w:rsidR="00F14156">
        <w:t>build collaborative confidence</w:t>
      </w:r>
      <w:r w:rsidR="001C08E6">
        <w:t>,</w:t>
      </w:r>
      <w:r>
        <w:t xml:space="preserve"> </w:t>
      </w:r>
      <w:r w:rsidR="001C08E6">
        <w:t>foster transparency, and encourage testing ideas.</w:t>
      </w:r>
    </w:p>
    <w:p w14:paraId="56AB0ED4" w14:textId="77777777" w:rsidR="00F14156" w:rsidRPr="003F7F79" w:rsidRDefault="00F14156" w:rsidP="00973069">
      <w:pPr>
        <w:ind w:left="720" w:firstLine="720"/>
      </w:pPr>
    </w:p>
    <w:p w14:paraId="7B64B85F" w14:textId="77777777" w:rsidR="00973069" w:rsidRDefault="00973069" w:rsidP="00B0739B">
      <w:pPr>
        <w:ind w:left="720" w:firstLine="720"/>
        <w:rPr>
          <w:b/>
          <w:sz w:val="28"/>
          <w:szCs w:val="28"/>
        </w:rPr>
      </w:pPr>
    </w:p>
    <w:p w14:paraId="62022126" w14:textId="77777777" w:rsidR="00B32CB3" w:rsidRDefault="00B32CB3" w:rsidP="00B32CB3">
      <w:pPr>
        <w:ind w:left="720"/>
        <w:rPr>
          <w:b/>
          <w:sz w:val="28"/>
          <w:szCs w:val="28"/>
        </w:rPr>
      </w:pPr>
    </w:p>
    <w:p w14:paraId="06BEACC3" w14:textId="77777777" w:rsidR="00597813" w:rsidRDefault="00B32CB3" w:rsidP="0041322D">
      <w:pPr>
        <w:spacing w:after="160" w:line="259" w:lineRule="auto"/>
        <w:rPr>
          <w:b/>
          <w:sz w:val="28"/>
          <w:szCs w:val="28"/>
        </w:rPr>
      </w:pPr>
      <w:r>
        <w:rPr>
          <w:b/>
          <w:sz w:val="28"/>
          <w:szCs w:val="28"/>
        </w:rPr>
        <w:br w:type="page"/>
      </w:r>
      <w:r w:rsidR="00597813">
        <w:rPr>
          <w:b/>
          <w:sz w:val="28"/>
          <w:szCs w:val="28"/>
        </w:rPr>
        <w:t>Appendix</w:t>
      </w:r>
    </w:p>
    <w:p w14:paraId="18FE06BA" w14:textId="77777777" w:rsidR="008373D5" w:rsidRDefault="008373D5" w:rsidP="008373D5">
      <w:pPr>
        <w:keepNext/>
      </w:pPr>
      <w:r>
        <w:rPr>
          <w:noProof/>
        </w:rPr>
        <w:drawing>
          <wp:inline distT="0" distB="0" distL="0" distR="0" wp14:anchorId="1D73C646" wp14:editId="7D8A1DA1">
            <wp:extent cx="4747846" cy="73355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6945" cy="7349617"/>
                    </a:xfrm>
                    <a:prstGeom prst="rect">
                      <a:avLst/>
                    </a:prstGeom>
                  </pic:spPr>
                </pic:pic>
              </a:graphicData>
            </a:graphic>
          </wp:inline>
        </w:drawing>
      </w:r>
    </w:p>
    <w:p w14:paraId="6454D08E" w14:textId="0910521B" w:rsidR="008373D5" w:rsidRDefault="008373D5" w:rsidP="008373D5">
      <w:pPr>
        <w:pStyle w:val="Caption"/>
      </w:pPr>
      <w:bookmarkStart w:id="2" w:name="_Ref20752269"/>
      <w:r>
        <w:t xml:space="preserve">Figure </w:t>
      </w:r>
      <w:fldSimple w:instr=" SEQ Figure \* ARABIC ">
        <w:r w:rsidR="00412DF5">
          <w:rPr>
            <w:noProof/>
          </w:rPr>
          <w:t>1</w:t>
        </w:r>
      </w:fldSimple>
      <w:bookmarkEnd w:id="2"/>
      <w:r>
        <w:t xml:space="preserve"> - Git</w:t>
      </w:r>
      <w:r w:rsidR="00597813">
        <w:t>H</w:t>
      </w:r>
      <w:r>
        <w:t>ub repo code overview</w:t>
      </w:r>
    </w:p>
    <w:p w14:paraId="24D1C043" w14:textId="77777777" w:rsidR="008373D5" w:rsidRPr="008373D5" w:rsidRDefault="008373D5" w:rsidP="008373D5"/>
    <w:p w14:paraId="1DC99AAA" w14:textId="77777777" w:rsidR="00E471BF" w:rsidRDefault="00E471BF" w:rsidP="00E471BF">
      <w:pPr>
        <w:keepNext/>
      </w:pPr>
      <w:r>
        <w:rPr>
          <w:noProof/>
        </w:rPr>
        <w:drawing>
          <wp:inline distT="0" distB="0" distL="0" distR="0" wp14:anchorId="369F9E27" wp14:editId="248310F7">
            <wp:extent cx="6309360" cy="7269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7269480"/>
                    </a:xfrm>
                    <a:prstGeom prst="rect">
                      <a:avLst/>
                    </a:prstGeom>
                  </pic:spPr>
                </pic:pic>
              </a:graphicData>
            </a:graphic>
          </wp:inline>
        </w:drawing>
      </w:r>
    </w:p>
    <w:p w14:paraId="5A3F3ACE" w14:textId="77777777" w:rsidR="00583216" w:rsidRDefault="00E471BF" w:rsidP="00E471BF">
      <w:pPr>
        <w:pStyle w:val="Caption"/>
      </w:pPr>
      <w:bookmarkStart w:id="3" w:name="_Ref20748961"/>
      <w:bookmarkStart w:id="4" w:name="_Ref20748935"/>
      <w:r>
        <w:t xml:space="preserve">Figure </w:t>
      </w:r>
      <w:fldSimple w:instr=" SEQ Figure \* ARABIC ">
        <w:r w:rsidR="00412DF5">
          <w:rPr>
            <w:noProof/>
          </w:rPr>
          <w:t>2</w:t>
        </w:r>
      </w:fldSimple>
      <w:bookmarkEnd w:id="3"/>
      <w:r>
        <w:t xml:space="preserve"> - Landing page</w:t>
      </w:r>
      <w:bookmarkEnd w:id="4"/>
    </w:p>
    <w:p w14:paraId="46BFE2E0" w14:textId="77777777" w:rsidR="008373D5" w:rsidRDefault="00E471BF" w:rsidP="008373D5">
      <w:pPr>
        <w:pStyle w:val="Caption"/>
        <w:keepNext/>
      </w:pPr>
      <w:r>
        <w:rPr>
          <w:noProof/>
        </w:rPr>
        <w:drawing>
          <wp:inline distT="0" distB="0" distL="0" distR="0" wp14:anchorId="532EA28E" wp14:editId="3F1EFEB9">
            <wp:extent cx="6309360" cy="3646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3646170"/>
                    </a:xfrm>
                    <a:prstGeom prst="rect">
                      <a:avLst/>
                    </a:prstGeom>
                  </pic:spPr>
                </pic:pic>
              </a:graphicData>
            </a:graphic>
          </wp:inline>
        </w:drawing>
      </w:r>
    </w:p>
    <w:p w14:paraId="4A6F96BF" w14:textId="77777777" w:rsidR="008373D5" w:rsidRDefault="008373D5" w:rsidP="008373D5">
      <w:pPr>
        <w:pStyle w:val="Caption"/>
      </w:pPr>
      <w:bookmarkStart w:id="5" w:name="_Ref20752698"/>
      <w:r>
        <w:t xml:space="preserve">Figure </w:t>
      </w:r>
      <w:fldSimple w:instr=" SEQ Figure \* ARABIC ">
        <w:r w:rsidR="00412DF5">
          <w:rPr>
            <w:noProof/>
          </w:rPr>
          <w:t>3</w:t>
        </w:r>
      </w:fldSimple>
      <w:bookmarkEnd w:id="5"/>
      <w:r>
        <w:t xml:space="preserve"> - Introduction</w:t>
      </w:r>
    </w:p>
    <w:p w14:paraId="35F70264" w14:textId="77777777" w:rsidR="008373D5" w:rsidRDefault="008373D5" w:rsidP="008373D5">
      <w:pPr>
        <w:keepNext/>
      </w:pPr>
      <w:r>
        <w:rPr>
          <w:noProof/>
        </w:rPr>
        <w:drawing>
          <wp:inline distT="0" distB="0" distL="0" distR="0" wp14:anchorId="231ED095" wp14:editId="7034A1A4">
            <wp:extent cx="6309360" cy="5939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5939790"/>
                    </a:xfrm>
                    <a:prstGeom prst="rect">
                      <a:avLst/>
                    </a:prstGeom>
                  </pic:spPr>
                </pic:pic>
              </a:graphicData>
            </a:graphic>
          </wp:inline>
        </w:drawing>
      </w:r>
    </w:p>
    <w:p w14:paraId="60238A79" w14:textId="77777777" w:rsidR="008373D5" w:rsidRDefault="008373D5" w:rsidP="008373D5">
      <w:pPr>
        <w:pStyle w:val="Caption"/>
      </w:pPr>
      <w:bookmarkStart w:id="6" w:name="_Ref20752717"/>
      <w:r>
        <w:t xml:space="preserve">Figure </w:t>
      </w:r>
      <w:fldSimple w:instr=" SEQ Figure \* ARABIC ">
        <w:r w:rsidR="00412DF5">
          <w:rPr>
            <w:noProof/>
          </w:rPr>
          <w:t>4</w:t>
        </w:r>
      </w:fldSimple>
      <w:bookmarkEnd w:id="6"/>
      <w:r>
        <w:t xml:space="preserve"> - Prerequisite setup and supporting files</w:t>
      </w:r>
    </w:p>
    <w:p w14:paraId="4E841D1F" w14:textId="77777777" w:rsidR="008C4EA4" w:rsidRDefault="008C4EA4" w:rsidP="008C4EA4"/>
    <w:p w14:paraId="3D5E0DF2" w14:textId="77777777" w:rsidR="008C4EA4" w:rsidRDefault="008C4EA4" w:rsidP="008C4EA4">
      <w:pPr>
        <w:keepNext/>
      </w:pPr>
      <w:r>
        <w:rPr>
          <w:noProof/>
        </w:rPr>
        <w:drawing>
          <wp:inline distT="0" distB="0" distL="0" distR="0" wp14:anchorId="2E2A15A7" wp14:editId="1F8D71ED">
            <wp:extent cx="6309360" cy="5939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5939790"/>
                    </a:xfrm>
                    <a:prstGeom prst="rect">
                      <a:avLst/>
                    </a:prstGeom>
                  </pic:spPr>
                </pic:pic>
              </a:graphicData>
            </a:graphic>
          </wp:inline>
        </w:drawing>
      </w:r>
    </w:p>
    <w:p w14:paraId="5C49D507" w14:textId="77777777" w:rsidR="008C4EA4" w:rsidRDefault="008C4EA4" w:rsidP="008C4EA4">
      <w:pPr>
        <w:pStyle w:val="Caption"/>
      </w:pPr>
      <w:bookmarkStart w:id="7" w:name="_Ref20753613"/>
      <w:r>
        <w:t xml:space="preserve">Figure </w:t>
      </w:r>
      <w:fldSimple w:instr=" SEQ Figure \* ARABIC ">
        <w:r w:rsidR="00412DF5">
          <w:rPr>
            <w:noProof/>
          </w:rPr>
          <w:t>5</w:t>
        </w:r>
      </w:fldSimple>
      <w:bookmarkEnd w:id="7"/>
      <w:r>
        <w:t xml:space="preserve"> - A step-by-step forward run tutorial</w:t>
      </w:r>
    </w:p>
    <w:p w14:paraId="177E5EC3" w14:textId="77777777" w:rsidR="008C4EA4" w:rsidRDefault="008C4EA4" w:rsidP="008C4EA4"/>
    <w:p w14:paraId="660623EC" w14:textId="77777777" w:rsidR="008C4EA4" w:rsidRDefault="008C4EA4" w:rsidP="008C4EA4">
      <w:pPr>
        <w:keepNext/>
      </w:pPr>
      <w:r>
        <w:rPr>
          <w:noProof/>
        </w:rPr>
        <w:drawing>
          <wp:inline distT="0" distB="0" distL="0" distR="0" wp14:anchorId="105844CD" wp14:editId="25542CB0">
            <wp:extent cx="6309360" cy="59397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5939790"/>
                    </a:xfrm>
                    <a:prstGeom prst="rect">
                      <a:avLst/>
                    </a:prstGeom>
                  </pic:spPr>
                </pic:pic>
              </a:graphicData>
            </a:graphic>
          </wp:inline>
        </w:drawing>
      </w:r>
    </w:p>
    <w:p w14:paraId="149D00B6" w14:textId="77777777" w:rsidR="008C4EA4" w:rsidRDefault="008C4EA4" w:rsidP="008C4EA4">
      <w:pPr>
        <w:pStyle w:val="Caption"/>
      </w:pPr>
      <w:bookmarkStart w:id="8" w:name="_Ref20753694"/>
      <w:r>
        <w:t xml:space="preserve">Figure </w:t>
      </w:r>
      <w:fldSimple w:instr=" SEQ Figure \* ARABIC ">
        <w:r w:rsidR="00412DF5">
          <w:rPr>
            <w:noProof/>
          </w:rPr>
          <w:t>6</w:t>
        </w:r>
      </w:fldSimple>
      <w:bookmarkEnd w:id="8"/>
      <w:r>
        <w:t xml:space="preserve"> - Complete description of included file utilities</w:t>
      </w:r>
    </w:p>
    <w:p w14:paraId="6630EFC6" w14:textId="77777777" w:rsidR="00412DF5" w:rsidRDefault="00412DF5" w:rsidP="00412DF5">
      <w:pPr>
        <w:keepNext/>
      </w:pPr>
      <w:r>
        <w:rPr>
          <w:noProof/>
        </w:rPr>
        <w:drawing>
          <wp:inline distT="0" distB="0" distL="0" distR="0" wp14:anchorId="294328F7" wp14:editId="10875B15">
            <wp:extent cx="5507203" cy="745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9025" cy="7457367"/>
                    </a:xfrm>
                    <a:prstGeom prst="rect">
                      <a:avLst/>
                    </a:prstGeom>
                  </pic:spPr>
                </pic:pic>
              </a:graphicData>
            </a:graphic>
          </wp:inline>
        </w:drawing>
      </w:r>
    </w:p>
    <w:p w14:paraId="7E6B7ED4" w14:textId="77777777" w:rsidR="008C4EA4" w:rsidRDefault="00412DF5" w:rsidP="00412DF5">
      <w:pPr>
        <w:pStyle w:val="Caption"/>
      </w:pPr>
      <w:bookmarkStart w:id="9" w:name="_Ref20754934"/>
      <w:r>
        <w:t xml:space="preserve">Figure </w:t>
      </w:r>
      <w:fldSimple w:instr=" SEQ Figure \* ARABIC ">
        <w:r>
          <w:rPr>
            <w:noProof/>
          </w:rPr>
          <w:t>7</w:t>
        </w:r>
      </w:fldSimple>
      <w:bookmarkEnd w:id="9"/>
      <w:r>
        <w:t xml:space="preserve"> - In addition to html output, the source scripts can produce docx for a static snapshot</w:t>
      </w:r>
    </w:p>
    <w:p w14:paraId="7CED8D8A" w14:textId="77777777" w:rsidR="008C4EA4" w:rsidRDefault="008C4EA4" w:rsidP="008C4EA4">
      <w:pPr>
        <w:keepNext/>
      </w:pPr>
      <w:r>
        <w:rPr>
          <w:noProof/>
        </w:rPr>
        <w:drawing>
          <wp:inline distT="0" distB="0" distL="0" distR="0" wp14:anchorId="33BDF5D1" wp14:editId="198C2DD1">
            <wp:extent cx="5246234" cy="8048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8321" cy="8051827"/>
                    </a:xfrm>
                    <a:prstGeom prst="rect">
                      <a:avLst/>
                    </a:prstGeom>
                  </pic:spPr>
                </pic:pic>
              </a:graphicData>
            </a:graphic>
          </wp:inline>
        </w:drawing>
      </w:r>
    </w:p>
    <w:p w14:paraId="405BD128" w14:textId="77777777" w:rsidR="008C4EA4" w:rsidRPr="008C4EA4" w:rsidRDefault="008C4EA4" w:rsidP="008C4EA4">
      <w:pPr>
        <w:pStyle w:val="Caption"/>
      </w:pPr>
      <w:bookmarkStart w:id="10" w:name="_Ref20754017"/>
      <w:r>
        <w:t xml:space="preserve">Figure </w:t>
      </w:r>
      <w:fldSimple w:instr=" SEQ Figure \* ARABIC ">
        <w:r w:rsidR="00412DF5">
          <w:rPr>
            <w:noProof/>
          </w:rPr>
          <w:t>8</w:t>
        </w:r>
      </w:fldSimple>
      <w:bookmarkEnd w:id="10"/>
      <w:r>
        <w:t xml:space="preserve"> - The Git log of repository commits creates a full record of changes</w:t>
      </w:r>
    </w:p>
    <w:sectPr w:rsidR="008C4EA4" w:rsidRPr="008C4EA4" w:rsidSect="00B968A1">
      <w:pgSz w:w="12240" w:h="15840" w:code="1"/>
      <w:pgMar w:top="1152" w:right="1152" w:bottom="1152" w:left="1152"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uerbach, Dan A (DFW)" w:date="2021-09-24T10:02:00Z" w:initials="ADA(">
    <w:p w14:paraId="6FA9387C" w14:textId="175A6226" w:rsidR="009B6700" w:rsidRDefault="009B6700">
      <w:pPr>
        <w:pStyle w:val="CommentText"/>
      </w:pPr>
      <w:r>
        <w:rPr>
          <w:rStyle w:val="CommentReference"/>
        </w:rPr>
        <w:annotationRef/>
      </w:r>
      <w:r w:rsidR="00D20EA9">
        <w:rPr>
          <w:rStyle w:val="CommentReference"/>
        </w:rPr>
        <w:fldChar w:fldCharType="begin"/>
      </w:r>
      <w:r w:rsidR="00D20EA9">
        <w:rPr>
          <w:rStyle w:val="CommentReference"/>
        </w:rPr>
        <w:instrText xml:space="preserve"> HYPERLINK "mailto:Angelika.Hagen-Breaux@dfw.wa.gov" </w:instrText>
      </w:r>
      <w:r w:rsidR="00D20EA9">
        <w:rPr>
          <w:rStyle w:val="CommentReference"/>
        </w:rPr>
      </w:r>
      <w:bookmarkStart w:id="1" w:name="_@_81F826390C3E4422ACDF76B004F43041"/>
      <w:r w:rsidR="00D20EA9">
        <w:rPr>
          <w:rStyle w:val="CommentReference"/>
        </w:rPr>
        <w:fldChar w:fldCharType="separate"/>
      </w:r>
      <w:bookmarkEnd w:id="1"/>
      <w:r w:rsidR="00D20EA9" w:rsidRPr="00D20EA9">
        <w:rPr>
          <w:rStyle w:val="UnresolvedMention"/>
          <w:noProof/>
          <w:sz w:val="16"/>
          <w:szCs w:val="16"/>
          <w:u w:val="dotted"/>
        </w:rPr>
        <w:t>@Hagen-Breaux, Angelika (DFW)</w:t>
      </w:r>
      <w:r w:rsidR="00D20EA9">
        <w:rPr>
          <w:rStyle w:val="CommentReference"/>
        </w:rPr>
        <w:fldChar w:fldCharType="end"/>
      </w:r>
      <w:r>
        <w:t xml:space="preserve"> – what are the high level </w:t>
      </w:r>
      <w:r w:rsidR="00043790">
        <w:t xml:space="preserve">computational changes that you’d like to highlight here? More on mark selective, </w:t>
      </w:r>
      <w:proofErr w:type="spellStart"/>
      <w:r w:rsidR="00043790">
        <w:t>sublegals</w:t>
      </w:r>
      <w:proofErr w:type="spellEnd"/>
      <w:r w:rsidR="00043790">
        <w:t>,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A9387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820D0" w16cex:dateUtc="2021-09-24T1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A9387C" w16cid:durableId="24F820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1BAB4" w14:textId="77777777" w:rsidR="007657DE" w:rsidRDefault="007657DE" w:rsidP="007A16F6">
      <w:pPr>
        <w:spacing w:line="240" w:lineRule="auto"/>
      </w:pPr>
      <w:r>
        <w:separator/>
      </w:r>
    </w:p>
  </w:endnote>
  <w:endnote w:type="continuationSeparator" w:id="0">
    <w:p w14:paraId="69534443" w14:textId="77777777" w:rsidR="007657DE" w:rsidRDefault="007657DE" w:rsidP="007A16F6">
      <w:pPr>
        <w:spacing w:line="240" w:lineRule="auto"/>
      </w:pPr>
      <w:r>
        <w:continuationSeparator/>
      </w:r>
    </w:p>
  </w:endnote>
  <w:endnote w:type="continuationNotice" w:id="1">
    <w:p w14:paraId="459C2BA7" w14:textId="77777777" w:rsidR="007657DE" w:rsidRDefault="007657D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33455"/>
      <w:docPartObj>
        <w:docPartGallery w:val="Page Numbers (Bottom of Page)"/>
        <w:docPartUnique/>
      </w:docPartObj>
    </w:sdtPr>
    <w:sdtEndPr>
      <w:rPr>
        <w:noProof/>
      </w:rPr>
    </w:sdtEndPr>
    <w:sdtContent>
      <w:p w14:paraId="2330D228" w14:textId="11F8CBA9" w:rsidR="007A16F6" w:rsidRDefault="007A16F6">
        <w:pPr>
          <w:pStyle w:val="Footer"/>
          <w:jc w:val="right"/>
        </w:pPr>
        <w:r>
          <w:fldChar w:fldCharType="begin"/>
        </w:r>
        <w:r>
          <w:instrText xml:space="preserve"> PAGE   \* MERGEFORMAT </w:instrText>
        </w:r>
        <w:r>
          <w:fldChar w:fldCharType="separate"/>
        </w:r>
        <w:r w:rsidR="001C08E6">
          <w:rPr>
            <w:noProof/>
          </w:rPr>
          <w:t>2</w:t>
        </w:r>
        <w:r>
          <w:rPr>
            <w:noProof/>
          </w:rPr>
          <w:fldChar w:fldCharType="end"/>
        </w:r>
      </w:p>
    </w:sdtContent>
  </w:sdt>
  <w:p w14:paraId="22FAFD82" w14:textId="77777777" w:rsidR="007A16F6" w:rsidRDefault="007A16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3FCEF" w14:textId="77777777" w:rsidR="007657DE" w:rsidRDefault="007657DE" w:rsidP="007A16F6">
      <w:pPr>
        <w:spacing w:line="240" w:lineRule="auto"/>
      </w:pPr>
      <w:r>
        <w:separator/>
      </w:r>
    </w:p>
  </w:footnote>
  <w:footnote w:type="continuationSeparator" w:id="0">
    <w:p w14:paraId="08899356" w14:textId="77777777" w:rsidR="007657DE" w:rsidRDefault="007657DE" w:rsidP="007A16F6">
      <w:pPr>
        <w:spacing w:line="240" w:lineRule="auto"/>
      </w:pPr>
      <w:r>
        <w:continuationSeparator/>
      </w:r>
    </w:p>
  </w:footnote>
  <w:footnote w:type="continuationNotice" w:id="1">
    <w:p w14:paraId="31129B3A" w14:textId="77777777" w:rsidR="007657DE" w:rsidRDefault="007657DE">
      <w:pPr>
        <w:spacing w:line="240" w:lineRule="auto"/>
      </w:pPr>
    </w:p>
  </w:footnote>
  <w:footnote w:id="2">
    <w:p w14:paraId="37C3065C" w14:textId="0092372E" w:rsidR="0009115B" w:rsidRDefault="0009115B">
      <w:pPr>
        <w:pStyle w:val="FootnoteText"/>
      </w:pPr>
      <w:r>
        <w:rPr>
          <w:rStyle w:val="FootnoteReference"/>
        </w:rPr>
        <w:footnoteRef/>
      </w:r>
      <w:r>
        <w:t xml:space="preserve"> </w:t>
      </w:r>
      <w:r w:rsidR="00B16240">
        <w:t>W</w:t>
      </w:r>
      <w:r>
        <w:t>hile the 2019 version</w:t>
      </w:r>
      <w:r w:rsidR="00B16240">
        <w:t xml:space="preserve"> of the User Manual</w:t>
      </w:r>
      <w:r>
        <w:t xml:space="preserve"> remains available</w:t>
      </w:r>
      <w:r w:rsidR="00B16240">
        <w:t xml:space="preserve"> at time of writing</w:t>
      </w:r>
      <w:r>
        <w:t xml:space="preserve">, that content has been migrated and integrated into the </w:t>
      </w:r>
      <w:r w:rsidR="00B16240">
        <w:t>new site</w:t>
      </w:r>
      <w:r w:rsidR="00851094">
        <w:t xml:space="preserve">. </w:t>
      </w:r>
      <w:r w:rsidR="006932EF">
        <w:t>Staff do not anticipate maintaining t</w:t>
      </w:r>
      <w:r w:rsidR="008001A4">
        <w:t xml:space="preserve">he content at </w:t>
      </w:r>
      <w:hyperlink r:id="rId1" w:history="1">
        <w:r w:rsidR="00020D5F" w:rsidRPr="00275997">
          <w:rPr>
            <w:rStyle w:val="Hyperlink"/>
          </w:rPr>
          <w:t>https://wdfw-fp.github.io/framvs_doc/</w:t>
        </w:r>
      </w:hyperlink>
      <w:r w:rsidR="006932EF">
        <w:t>, and</w:t>
      </w:r>
      <w:r w:rsidR="006B2B19">
        <w:t xml:space="preserve"> will likely</w:t>
      </w:r>
      <w:r w:rsidR="006932EF">
        <w:t xml:space="preserve"> retire this </w:t>
      </w:r>
      <w:proofErr w:type="spellStart"/>
      <w:r w:rsidR="006932EF">
        <w:t>url</w:t>
      </w:r>
      <w:proofErr w:type="spellEnd"/>
      <w:r w:rsidR="006932EF">
        <w:t xml:space="preserve"> </w:t>
      </w:r>
      <w:r w:rsidR="00002089">
        <w:t>when the community of practice has gained familiarity with</w:t>
      </w:r>
      <w:r w:rsidR="006B2B19">
        <w:t xml:space="preserve"> the</w:t>
      </w:r>
      <w:r w:rsidR="00002089">
        <w:t xml:space="preserve"> </w:t>
      </w:r>
      <w:r w:rsidR="00BD1481">
        <w:t xml:space="preserve">new, </w:t>
      </w:r>
      <w:r w:rsidR="00002089">
        <w:t>broader</w:t>
      </w:r>
      <w:r w:rsidR="00BD1481">
        <w:t xml:space="preserve"> documentation site.</w:t>
      </w:r>
    </w:p>
  </w:footnote>
  <w:footnote w:id="3">
    <w:p w14:paraId="51C5CD46" w14:textId="77777777" w:rsidR="00BD7A8D" w:rsidRDefault="00BD7A8D" w:rsidP="00BD7A8D">
      <w:pPr>
        <w:pStyle w:val="FootnoteText"/>
      </w:pPr>
      <w:r>
        <w:rPr>
          <w:rStyle w:val="FootnoteReference"/>
        </w:rPr>
        <w:footnoteRef/>
      </w:r>
      <w:r>
        <w:t xml:space="preserve"> As of this writing: </w:t>
      </w:r>
      <w:r w:rsidRPr="00553245">
        <w:rPr>
          <w:rFonts w:ascii="Consolas" w:hAnsi="Consolas"/>
        </w:rPr>
        <w:t>FramVS19bMarch11.exe</w:t>
      </w:r>
      <w:r>
        <w:t xml:space="preserve"> at </w:t>
      </w:r>
      <w:hyperlink r:id="rId2" w:history="1">
        <w:r>
          <w:rPr>
            <w:rStyle w:val="Hyperlink"/>
          </w:rPr>
          <w:t>https://github.com/Angelikahagen/MainFRAM_VS-Repo</w:t>
        </w:r>
      </w:hyperlink>
    </w:p>
  </w:footnote>
  <w:footnote w:id="4">
    <w:p w14:paraId="25C04788" w14:textId="77777777" w:rsidR="002050B7" w:rsidRDefault="002050B7">
      <w:pPr>
        <w:pStyle w:val="FootnoteText"/>
      </w:pPr>
      <w:r>
        <w:rPr>
          <w:rStyle w:val="FootnoteReference"/>
        </w:rPr>
        <w:footnoteRef/>
      </w:r>
      <w:r>
        <w:t xml:space="preserve"> </w:t>
      </w:r>
      <w:hyperlink r:id="rId3" w:history="1">
        <w:r>
          <w:rPr>
            <w:rStyle w:val="Hyperlink"/>
          </w:rPr>
          <w:t>https://bookdown.org/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5D5593"/>
    <w:multiLevelType w:val="hybridMultilevel"/>
    <w:tmpl w:val="A41A22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erbach, Dan A (DFW)">
    <w15:presenceInfo w15:providerId="AD" w15:userId="S::Daniel.Auerbach@dfw.wa.gov::6aadf1ea-d3b7-45f8-ae90-a72264496d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6F6"/>
    <w:rsid w:val="00002089"/>
    <w:rsid w:val="00020D5F"/>
    <w:rsid w:val="00043790"/>
    <w:rsid w:val="0009115B"/>
    <w:rsid w:val="000B065E"/>
    <w:rsid w:val="000E3430"/>
    <w:rsid w:val="00122B6A"/>
    <w:rsid w:val="001327A1"/>
    <w:rsid w:val="00136AB8"/>
    <w:rsid w:val="001C08E6"/>
    <w:rsid w:val="001E6FB8"/>
    <w:rsid w:val="002050B7"/>
    <w:rsid w:val="00205A38"/>
    <w:rsid w:val="00221191"/>
    <w:rsid w:val="00253F3D"/>
    <w:rsid w:val="002744F1"/>
    <w:rsid w:val="002A45C9"/>
    <w:rsid w:val="002C70ED"/>
    <w:rsid w:val="002E2949"/>
    <w:rsid w:val="00301D39"/>
    <w:rsid w:val="00354120"/>
    <w:rsid w:val="003F7F79"/>
    <w:rsid w:val="00401004"/>
    <w:rsid w:val="00412DF5"/>
    <w:rsid w:val="0041322D"/>
    <w:rsid w:val="004706B4"/>
    <w:rsid w:val="00483385"/>
    <w:rsid w:val="00496040"/>
    <w:rsid w:val="004B4C51"/>
    <w:rsid w:val="00530713"/>
    <w:rsid w:val="00553245"/>
    <w:rsid w:val="00583216"/>
    <w:rsid w:val="00597813"/>
    <w:rsid w:val="005C7542"/>
    <w:rsid w:val="005E25C9"/>
    <w:rsid w:val="005E6004"/>
    <w:rsid w:val="005E6AC3"/>
    <w:rsid w:val="0060384D"/>
    <w:rsid w:val="0065260E"/>
    <w:rsid w:val="0066489E"/>
    <w:rsid w:val="00670D8F"/>
    <w:rsid w:val="006932EF"/>
    <w:rsid w:val="006B2B19"/>
    <w:rsid w:val="006C16BC"/>
    <w:rsid w:val="006D2B26"/>
    <w:rsid w:val="006D302D"/>
    <w:rsid w:val="006E7EB3"/>
    <w:rsid w:val="007473A9"/>
    <w:rsid w:val="007657DE"/>
    <w:rsid w:val="00786EB6"/>
    <w:rsid w:val="007A16F6"/>
    <w:rsid w:val="007A468C"/>
    <w:rsid w:val="007C706D"/>
    <w:rsid w:val="007D2CDC"/>
    <w:rsid w:val="008001A4"/>
    <w:rsid w:val="00801BEC"/>
    <w:rsid w:val="008373D5"/>
    <w:rsid w:val="00851094"/>
    <w:rsid w:val="008C4EA4"/>
    <w:rsid w:val="009150E3"/>
    <w:rsid w:val="00927369"/>
    <w:rsid w:val="00973069"/>
    <w:rsid w:val="0098114F"/>
    <w:rsid w:val="00986730"/>
    <w:rsid w:val="00990321"/>
    <w:rsid w:val="009B6700"/>
    <w:rsid w:val="00A6413D"/>
    <w:rsid w:val="00A74DC5"/>
    <w:rsid w:val="00A9490C"/>
    <w:rsid w:val="00AE349D"/>
    <w:rsid w:val="00B0739B"/>
    <w:rsid w:val="00B16240"/>
    <w:rsid w:val="00B32CB3"/>
    <w:rsid w:val="00B3341C"/>
    <w:rsid w:val="00B968A1"/>
    <w:rsid w:val="00BD1481"/>
    <w:rsid w:val="00BD7A8D"/>
    <w:rsid w:val="00BE0FC7"/>
    <w:rsid w:val="00BE2D3F"/>
    <w:rsid w:val="00BF1C96"/>
    <w:rsid w:val="00BF2484"/>
    <w:rsid w:val="00BF6520"/>
    <w:rsid w:val="00C02695"/>
    <w:rsid w:val="00C32C8E"/>
    <w:rsid w:val="00C800F7"/>
    <w:rsid w:val="00C84334"/>
    <w:rsid w:val="00CA4E84"/>
    <w:rsid w:val="00D04FE0"/>
    <w:rsid w:val="00D07CF7"/>
    <w:rsid w:val="00D20EA9"/>
    <w:rsid w:val="00DD2179"/>
    <w:rsid w:val="00E35521"/>
    <w:rsid w:val="00E471BF"/>
    <w:rsid w:val="00E51559"/>
    <w:rsid w:val="00EA18E9"/>
    <w:rsid w:val="00F14156"/>
    <w:rsid w:val="00F53683"/>
    <w:rsid w:val="00F6542E"/>
    <w:rsid w:val="00F725D4"/>
    <w:rsid w:val="00F8130D"/>
    <w:rsid w:val="00FD7FF0"/>
    <w:rsid w:val="00FE21D9"/>
    <w:rsid w:val="00FE6A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7D617"/>
  <w15:chartTrackingRefBased/>
  <w15:docId w15:val="{078ACEDA-64A6-4045-A59A-48C1AB15C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8A1"/>
    <w:pPr>
      <w:spacing w:after="0" w:line="360" w:lineRule="auto"/>
    </w:pPr>
    <w:rPr>
      <w:rFonts w:ascii="Segoe UI Semilight" w:hAnsi="Segoe UI Semilight" w:cs="Segoe UI Semilight"/>
    </w:rPr>
  </w:style>
  <w:style w:type="paragraph" w:styleId="Heading1">
    <w:name w:val="heading 1"/>
    <w:basedOn w:val="Normal"/>
    <w:next w:val="Normal"/>
    <w:link w:val="Heading1Char"/>
    <w:autoRedefine/>
    <w:uiPriority w:val="9"/>
    <w:qFormat/>
    <w:rsid w:val="00B968A1"/>
    <w:pPr>
      <w:keepNext/>
      <w:keepLines/>
      <w:spacing w:before="24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B968A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B968A1"/>
    <w:pPr>
      <w:keepNext/>
      <w:keepLines/>
      <w:spacing w:before="4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autoRedefine/>
    <w:uiPriority w:val="9"/>
    <w:unhideWhenUsed/>
    <w:qFormat/>
    <w:rsid w:val="00B968A1"/>
    <w:pPr>
      <w:keepNext/>
      <w:keepLines/>
      <w:spacing w:before="4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968A1"/>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968A1"/>
    <w:rPr>
      <w:rFonts w:ascii="Segoe UI Semilight" w:eastAsiaTheme="majorEastAsia" w:hAnsi="Segoe UI Semilight" w:cstheme="majorBidi"/>
      <w:spacing w:val="-10"/>
      <w:kern w:val="28"/>
      <w:sz w:val="56"/>
      <w:szCs w:val="56"/>
    </w:rPr>
  </w:style>
  <w:style w:type="character" w:customStyle="1" w:styleId="Heading1Char">
    <w:name w:val="Heading 1 Char"/>
    <w:basedOn w:val="DefaultParagraphFont"/>
    <w:link w:val="Heading1"/>
    <w:uiPriority w:val="9"/>
    <w:rsid w:val="00B968A1"/>
    <w:rPr>
      <w:rFonts w:ascii="Segoe UI Semilight" w:eastAsiaTheme="majorEastAsia" w:hAnsi="Segoe UI Semilight" w:cstheme="majorBidi"/>
      <w:color w:val="2E74B5" w:themeColor="accent1" w:themeShade="BF"/>
      <w:sz w:val="32"/>
      <w:szCs w:val="32"/>
    </w:rPr>
  </w:style>
  <w:style w:type="character" w:customStyle="1" w:styleId="Heading2Char">
    <w:name w:val="Heading 2 Char"/>
    <w:basedOn w:val="DefaultParagraphFont"/>
    <w:link w:val="Heading2"/>
    <w:uiPriority w:val="9"/>
    <w:rsid w:val="00B968A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68A1"/>
    <w:rPr>
      <w:rFonts w:ascii="Segoe UI Semilight" w:eastAsiaTheme="majorEastAsia" w:hAnsi="Segoe UI Semilight" w:cstheme="majorBidi"/>
      <w:color w:val="1F4D78" w:themeColor="accent1" w:themeShade="7F"/>
      <w:sz w:val="24"/>
      <w:szCs w:val="24"/>
    </w:rPr>
  </w:style>
  <w:style w:type="character" w:customStyle="1" w:styleId="Heading4Char">
    <w:name w:val="Heading 4 Char"/>
    <w:basedOn w:val="DefaultParagraphFont"/>
    <w:link w:val="Heading4"/>
    <w:uiPriority w:val="9"/>
    <w:rsid w:val="00B968A1"/>
    <w:rPr>
      <w:rFonts w:ascii="Segoe UI Semilight" w:eastAsiaTheme="majorEastAsia" w:hAnsi="Segoe UI Semilight" w:cstheme="majorBidi"/>
      <w:i/>
      <w:iCs/>
      <w:color w:val="2E74B5" w:themeColor="accent1" w:themeShade="BF"/>
    </w:rPr>
  </w:style>
  <w:style w:type="paragraph" w:styleId="Subtitle">
    <w:name w:val="Subtitle"/>
    <w:basedOn w:val="Normal"/>
    <w:next w:val="Normal"/>
    <w:link w:val="SubtitleChar"/>
    <w:uiPriority w:val="11"/>
    <w:qFormat/>
    <w:rsid w:val="007A16F6"/>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7A16F6"/>
    <w:rPr>
      <w:rFonts w:eastAsiaTheme="minorEastAsia"/>
      <w:color w:val="5A5A5A" w:themeColor="text1" w:themeTint="A5"/>
      <w:spacing w:val="15"/>
    </w:rPr>
  </w:style>
  <w:style w:type="paragraph" w:styleId="ListParagraph">
    <w:name w:val="List Paragraph"/>
    <w:basedOn w:val="Normal"/>
    <w:uiPriority w:val="34"/>
    <w:qFormat/>
    <w:rsid w:val="007A16F6"/>
    <w:pPr>
      <w:ind w:left="720"/>
      <w:contextualSpacing/>
    </w:pPr>
  </w:style>
  <w:style w:type="paragraph" w:styleId="Header">
    <w:name w:val="header"/>
    <w:basedOn w:val="Normal"/>
    <w:link w:val="HeaderChar"/>
    <w:uiPriority w:val="99"/>
    <w:unhideWhenUsed/>
    <w:rsid w:val="007A16F6"/>
    <w:pPr>
      <w:tabs>
        <w:tab w:val="center" w:pos="4680"/>
        <w:tab w:val="right" w:pos="9360"/>
      </w:tabs>
      <w:spacing w:line="240" w:lineRule="auto"/>
    </w:pPr>
  </w:style>
  <w:style w:type="character" w:customStyle="1" w:styleId="HeaderChar">
    <w:name w:val="Header Char"/>
    <w:basedOn w:val="DefaultParagraphFont"/>
    <w:link w:val="Header"/>
    <w:uiPriority w:val="99"/>
    <w:rsid w:val="007A16F6"/>
    <w:rPr>
      <w:rFonts w:ascii="Segoe UI Semilight" w:hAnsi="Segoe UI Semilight" w:cs="Segoe UI Semilight"/>
    </w:rPr>
  </w:style>
  <w:style w:type="paragraph" w:styleId="Footer">
    <w:name w:val="footer"/>
    <w:basedOn w:val="Normal"/>
    <w:link w:val="FooterChar"/>
    <w:uiPriority w:val="99"/>
    <w:unhideWhenUsed/>
    <w:rsid w:val="007A16F6"/>
    <w:pPr>
      <w:tabs>
        <w:tab w:val="center" w:pos="4680"/>
        <w:tab w:val="right" w:pos="9360"/>
      </w:tabs>
      <w:spacing w:line="240" w:lineRule="auto"/>
    </w:pPr>
  </w:style>
  <w:style w:type="character" w:customStyle="1" w:styleId="FooterChar">
    <w:name w:val="Footer Char"/>
    <w:basedOn w:val="DefaultParagraphFont"/>
    <w:link w:val="Footer"/>
    <w:uiPriority w:val="99"/>
    <w:rsid w:val="007A16F6"/>
    <w:rPr>
      <w:rFonts w:ascii="Segoe UI Semilight" w:hAnsi="Segoe UI Semilight" w:cs="Segoe UI Semilight"/>
    </w:rPr>
  </w:style>
  <w:style w:type="paragraph" w:styleId="FootnoteText">
    <w:name w:val="footnote text"/>
    <w:basedOn w:val="Normal"/>
    <w:link w:val="FootnoteTextChar"/>
    <w:uiPriority w:val="99"/>
    <w:semiHidden/>
    <w:unhideWhenUsed/>
    <w:rsid w:val="00786EB6"/>
    <w:pPr>
      <w:spacing w:line="240" w:lineRule="auto"/>
    </w:pPr>
    <w:rPr>
      <w:sz w:val="20"/>
      <w:szCs w:val="20"/>
    </w:rPr>
  </w:style>
  <w:style w:type="character" w:customStyle="1" w:styleId="FootnoteTextChar">
    <w:name w:val="Footnote Text Char"/>
    <w:basedOn w:val="DefaultParagraphFont"/>
    <w:link w:val="FootnoteText"/>
    <w:uiPriority w:val="99"/>
    <w:semiHidden/>
    <w:rsid w:val="00786EB6"/>
    <w:rPr>
      <w:rFonts w:ascii="Segoe UI Semilight" w:hAnsi="Segoe UI Semilight" w:cs="Segoe UI Semilight"/>
      <w:sz w:val="20"/>
      <w:szCs w:val="20"/>
    </w:rPr>
  </w:style>
  <w:style w:type="character" w:styleId="FootnoteReference">
    <w:name w:val="footnote reference"/>
    <w:basedOn w:val="DefaultParagraphFont"/>
    <w:uiPriority w:val="99"/>
    <w:semiHidden/>
    <w:unhideWhenUsed/>
    <w:rsid w:val="00786EB6"/>
    <w:rPr>
      <w:vertAlign w:val="superscript"/>
    </w:rPr>
  </w:style>
  <w:style w:type="character" w:styleId="Hyperlink">
    <w:name w:val="Hyperlink"/>
    <w:basedOn w:val="DefaultParagraphFont"/>
    <w:uiPriority w:val="99"/>
    <w:unhideWhenUsed/>
    <w:rsid w:val="00786EB6"/>
    <w:rPr>
      <w:color w:val="0000FF"/>
      <w:u w:val="single"/>
    </w:rPr>
  </w:style>
  <w:style w:type="paragraph" w:styleId="Caption">
    <w:name w:val="caption"/>
    <w:basedOn w:val="Normal"/>
    <w:next w:val="Normal"/>
    <w:uiPriority w:val="35"/>
    <w:unhideWhenUsed/>
    <w:qFormat/>
    <w:rsid w:val="00E471BF"/>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EA18E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18E9"/>
    <w:rPr>
      <w:rFonts w:ascii="Segoe UI" w:hAnsi="Segoe UI" w:cs="Segoe UI"/>
      <w:sz w:val="18"/>
      <w:szCs w:val="18"/>
    </w:rPr>
  </w:style>
  <w:style w:type="character" w:styleId="CommentReference">
    <w:name w:val="annotation reference"/>
    <w:basedOn w:val="DefaultParagraphFont"/>
    <w:uiPriority w:val="99"/>
    <w:semiHidden/>
    <w:unhideWhenUsed/>
    <w:rsid w:val="0066489E"/>
    <w:rPr>
      <w:sz w:val="16"/>
      <w:szCs w:val="16"/>
    </w:rPr>
  </w:style>
  <w:style w:type="paragraph" w:styleId="CommentText">
    <w:name w:val="annotation text"/>
    <w:basedOn w:val="Normal"/>
    <w:link w:val="CommentTextChar"/>
    <w:uiPriority w:val="99"/>
    <w:semiHidden/>
    <w:unhideWhenUsed/>
    <w:rsid w:val="0066489E"/>
    <w:pPr>
      <w:spacing w:line="240" w:lineRule="auto"/>
    </w:pPr>
    <w:rPr>
      <w:sz w:val="20"/>
      <w:szCs w:val="20"/>
    </w:rPr>
  </w:style>
  <w:style w:type="character" w:customStyle="1" w:styleId="CommentTextChar">
    <w:name w:val="Comment Text Char"/>
    <w:basedOn w:val="DefaultParagraphFont"/>
    <w:link w:val="CommentText"/>
    <w:uiPriority w:val="99"/>
    <w:semiHidden/>
    <w:rsid w:val="0066489E"/>
    <w:rPr>
      <w:rFonts w:ascii="Segoe UI Semilight" w:hAnsi="Segoe UI Semilight" w:cs="Segoe UI Semilight"/>
      <w:sz w:val="20"/>
      <w:szCs w:val="20"/>
    </w:rPr>
  </w:style>
  <w:style w:type="paragraph" w:styleId="CommentSubject">
    <w:name w:val="annotation subject"/>
    <w:basedOn w:val="CommentText"/>
    <w:next w:val="CommentText"/>
    <w:link w:val="CommentSubjectChar"/>
    <w:uiPriority w:val="99"/>
    <w:semiHidden/>
    <w:unhideWhenUsed/>
    <w:rsid w:val="0066489E"/>
    <w:rPr>
      <w:b/>
      <w:bCs/>
    </w:rPr>
  </w:style>
  <w:style w:type="character" w:customStyle="1" w:styleId="CommentSubjectChar">
    <w:name w:val="Comment Subject Char"/>
    <w:basedOn w:val="CommentTextChar"/>
    <w:link w:val="CommentSubject"/>
    <w:uiPriority w:val="99"/>
    <w:semiHidden/>
    <w:rsid w:val="0066489E"/>
    <w:rPr>
      <w:rFonts w:ascii="Segoe UI Semilight" w:hAnsi="Segoe UI Semilight" w:cs="Segoe UI Semilight"/>
      <w:b/>
      <w:bCs/>
      <w:sz w:val="20"/>
      <w:szCs w:val="20"/>
    </w:rPr>
  </w:style>
  <w:style w:type="paragraph" w:styleId="Revision">
    <w:name w:val="Revision"/>
    <w:hidden/>
    <w:uiPriority w:val="99"/>
    <w:semiHidden/>
    <w:rsid w:val="0066489E"/>
    <w:pPr>
      <w:spacing w:after="0" w:line="240" w:lineRule="auto"/>
    </w:pPr>
    <w:rPr>
      <w:rFonts w:ascii="Segoe UI Semilight" w:hAnsi="Segoe UI Semilight" w:cs="Segoe UI Semilight"/>
    </w:rPr>
  </w:style>
  <w:style w:type="character" w:styleId="UnresolvedMention">
    <w:name w:val="Unresolved Mention"/>
    <w:basedOn w:val="DefaultParagraphFont"/>
    <w:uiPriority w:val="99"/>
    <w:unhideWhenUsed/>
    <w:rsid w:val="00D20E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framverse.github.io/fram_doc/"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bookdown.org/" TargetMode="External"/><Relationship Id="rId2" Type="http://schemas.openxmlformats.org/officeDocument/2006/relationships/hyperlink" Target="https://github.com/Angelikahagen/MainFRAM_VS-Repo" TargetMode="External"/><Relationship Id="rId1" Type="http://schemas.openxmlformats.org/officeDocument/2006/relationships/hyperlink" Target="https://wdfw-fp.github.io/framvs_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9008C-4FF9-4628-84BF-02653B457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Pages>
  <Words>1057</Words>
  <Characters>6028</Characters>
  <Application>Microsoft Office Word</Application>
  <DocSecurity>4</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Washington Dept of Fish &amp; Wildlife</Company>
  <LinksUpToDate>false</LinksUpToDate>
  <CharactersWithSpaces>7071</CharactersWithSpaces>
  <SharedDoc>false</SharedDoc>
  <HLinks>
    <vt:vector size="30" baseType="variant">
      <vt:variant>
        <vt:i4>720950</vt:i4>
      </vt:variant>
      <vt:variant>
        <vt:i4>0</vt:i4>
      </vt:variant>
      <vt:variant>
        <vt:i4>0</vt:i4>
      </vt:variant>
      <vt:variant>
        <vt:i4>5</vt:i4>
      </vt:variant>
      <vt:variant>
        <vt:lpwstr>https://framverse.github.io/fram_doc/</vt:lpwstr>
      </vt:variant>
      <vt:variant>
        <vt:lpwstr/>
      </vt:variant>
      <vt:variant>
        <vt:i4>1835010</vt:i4>
      </vt:variant>
      <vt:variant>
        <vt:i4>6</vt:i4>
      </vt:variant>
      <vt:variant>
        <vt:i4>0</vt:i4>
      </vt:variant>
      <vt:variant>
        <vt:i4>5</vt:i4>
      </vt:variant>
      <vt:variant>
        <vt:lpwstr>https://bookdown.org/</vt:lpwstr>
      </vt:variant>
      <vt:variant>
        <vt:lpwstr/>
      </vt:variant>
      <vt:variant>
        <vt:i4>3211342</vt:i4>
      </vt:variant>
      <vt:variant>
        <vt:i4>3</vt:i4>
      </vt:variant>
      <vt:variant>
        <vt:i4>0</vt:i4>
      </vt:variant>
      <vt:variant>
        <vt:i4>5</vt:i4>
      </vt:variant>
      <vt:variant>
        <vt:lpwstr>https://github.com/Angelikahagen/MainFRAM_VS-Repo</vt:lpwstr>
      </vt:variant>
      <vt:variant>
        <vt:lpwstr/>
      </vt:variant>
      <vt:variant>
        <vt:i4>262250</vt:i4>
      </vt:variant>
      <vt:variant>
        <vt:i4>0</vt:i4>
      </vt:variant>
      <vt:variant>
        <vt:i4>0</vt:i4>
      </vt:variant>
      <vt:variant>
        <vt:i4>5</vt:i4>
      </vt:variant>
      <vt:variant>
        <vt:lpwstr>https://wdfw-fp.github.io/framvs_doc/</vt:lpwstr>
      </vt:variant>
      <vt:variant>
        <vt:lpwstr/>
      </vt:variant>
      <vt:variant>
        <vt:i4>2752596</vt:i4>
      </vt:variant>
      <vt:variant>
        <vt:i4>0</vt:i4>
      </vt:variant>
      <vt:variant>
        <vt:i4>0</vt:i4>
      </vt:variant>
      <vt:variant>
        <vt:i4>5</vt:i4>
      </vt:variant>
      <vt:variant>
        <vt:lpwstr>mailto:Angelika.Hagen-Breaux@dfw.wa.gov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Auerbach, Dan A (DFW)</dc:creator>
  <cp:keywords/>
  <dc:description/>
  <cp:lastModifiedBy>Auerbach, Dan A (DFW)</cp:lastModifiedBy>
  <cp:revision>51</cp:revision>
  <dcterms:created xsi:type="dcterms:W3CDTF">2019-10-04T17:04:00Z</dcterms:created>
  <dcterms:modified xsi:type="dcterms:W3CDTF">2021-09-24T17:20:00Z</dcterms:modified>
</cp:coreProperties>
</file>