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7AA" w:rsidRPr="00A277AA" w:rsidRDefault="00A277AA" w:rsidP="00A277A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ES"/>
        </w:rPr>
      </w:pPr>
      <w:r w:rsidRPr="00A277A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ES"/>
        </w:rPr>
        <w:t xml:space="preserve">Manejo básico de </w:t>
      </w:r>
      <w:proofErr w:type="spellStart"/>
      <w:r w:rsidRPr="00A277A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ES"/>
        </w:rPr>
        <w:t>Git</w:t>
      </w:r>
      <w:proofErr w:type="spellEnd"/>
    </w:p>
    <w:p w:rsidR="00A277AA" w:rsidRPr="00A277AA" w:rsidRDefault="00A277AA" w:rsidP="00A277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bookmarkStart w:id="0" w:name="_GoBack"/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6438900" cy="763407"/>
            <wp:effectExtent l="0" t="0" r="0" b="0"/>
            <wp:docPr id="2" name="Imagen 2" descr="./imagenes/Logotipo_ME_FP_GV_FSE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/imagenes/Logotipo_ME_FP_GV_FSE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738" cy="76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277AA" w:rsidRPr="00A277AA" w:rsidRDefault="00A277AA" w:rsidP="00A277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</w:pPr>
      <w:proofErr w:type="spellStart"/>
      <w:r w:rsidRPr="00A277AA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>Videotutoriales</w:t>
      </w:r>
      <w:proofErr w:type="spellEnd"/>
    </w:p>
    <w:p w:rsidR="00A277AA" w:rsidRPr="00A277AA" w:rsidRDefault="00A277AA" w:rsidP="00A277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hyperlink r:id="rId8" w:history="1">
        <w:r w:rsidRPr="00A277A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Sesión 1.1</w:t>
        </w:r>
      </w:hyperlink>
    </w:p>
    <w:p w:rsidR="00A277AA" w:rsidRPr="00A277AA" w:rsidRDefault="00A277AA" w:rsidP="00A277A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hyperlink r:id="rId9" w:history="1">
        <w:r w:rsidRPr="00A277A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Sesión 1.2</w:t>
        </w:r>
      </w:hyperlink>
    </w:p>
    <w:p w:rsidR="00A277AA" w:rsidRPr="00A277AA" w:rsidRDefault="00A277AA" w:rsidP="00A277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</w:pPr>
      <w:r w:rsidRPr="00A277AA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>Índice</w:t>
      </w:r>
    </w:p>
    <w:p w:rsidR="00A277AA" w:rsidRPr="00A277AA" w:rsidRDefault="00A277AA" w:rsidP="00A277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Breve introducción a </w:t>
      </w:r>
      <w:proofErr w:type="spellStart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Git</w:t>
      </w:r>
      <w:proofErr w:type="spellEnd"/>
    </w:p>
    <w:p w:rsidR="00A277AA" w:rsidRPr="00A277AA" w:rsidRDefault="00A277AA" w:rsidP="00A277A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Entornos: consola y escritorio</w:t>
      </w:r>
    </w:p>
    <w:p w:rsidR="00A277AA" w:rsidRPr="00A277AA" w:rsidRDefault="00A277AA" w:rsidP="00A277A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Instalación</w:t>
      </w:r>
    </w:p>
    <w:p w:rsidR="00A277AA" w:rsidRPr="00A277AA" w:rsidRDefault="00A277AA" w:rsidP="00A277A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Configuración</w:t>
      </w:r>
    </w:p>
    <w:p w:rsidR="00A277AA" w:rsidRPr="00A277AA" w:rsidRDefault="00A277AA" w:rsidP="00A277A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Creación de repositorios</w:t>
      </w:r>
    </w:p>
    <w:p w:rsidR="00A277AA" w:rsidRPr="00A277AA" w:rsidRDefault="00A277AA" w:rsidP="00A277A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Cómo guardar cambios</w:t>
      </w:r>
    </w:p>
    <w:p w:rsidR="00A277AA" w:rsidRPr="00A277AA" w:rsidRDefault="00A277AA" w:rsidP="00A277A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Historial de cambios</w:t>
      </w:r>
    </w:p>
    <w:p w:rsidR="00A277AA" w:rsidRPr="00A277AA" w:rsidRDefault="00A277AA" w:rsidP="00A277A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Cómo deshacer cambios</w:t>
      </w:r>
    </w:p>
    <w:p w:rsidR="00A277AA" w:rsidRPr="00A277AA" w:rsidRDefault="00A277AA" w:rsidP="00A277A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Etiquetado</w:t>
      </w:r>
    </w:p>
    <w:p w:rsidR="00A277AA" w:rsidRPr="00A277AA" w:rsidRDefault="00A277AA" w:rsidP="00A277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</w:pPr>
      <w:r w:rsidRPr="00A277AA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>Referencias</w:t>
      </w:r>
    </w:p>
    <w:p w:rsidR="00A277AA" w:rsidRPr="00A277AA" w:rsidRDefault="00A277AA" w:rsidP="00A277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hyperlink r:id="rId10" w:history="1">
        <w:r w:rsidRPr="00A277A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Libro de </w:t>
        </w:r>
        <w:proofErr w:type="spellStart"/>
        <w:r w:rsidRPr="00A277A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Git</w:t>
        </w:r>
        <w:proofErr w:type="spellEnd"/>
      </w:hyperlink>
    </w:p>
    <w:p w:rsidR="00A277AA" w:rsidRPr="00A277AA" w:rsidRDefault="00A277AA" w:rsidP="00A277A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hyperlink r:id="rId11" w:history="1">
        <w:r w:rsidRPr="00A277A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Hoja de referencia de </w:t>
        </w:r>
        <w:proofErr w:type="spellStart"/>
        <w:r w:rsidRPr="00A277A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Git</w:t>
        </w:r>
        <w:proofErr w:type="spellEnd"/>
      </w:hyperlink>
    </w:p>
    <w:p w:rsidR="00A277AA" w:rsidRPr="00A277AA" w:rsidRDefault="00A277AA" w:rsidP="00A277A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hyperlink r:id="rId12" w:history="1">
        <w:r w:rsidRPr="00A277A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Hoja de referencia de </w:t>
        </w:r>
        <w:proofErr w:type="spellStart"/>
        <w:r w:rsidRPr="00A277A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Git</w:t>
        </w:r>
        <w:proofErr w:type="spellEnd"/>
        <w:r w:rsidRPr="00A277A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(PDF)</w:t>
        </w:r>
      </w:hyperlink>
    </w:p>
    <w:p w:rsidR="00A277AA" w:rsidRPr="00A277AA" w:rsidRDefault="00A277AA" w:rsidP="00A277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</w:pPr>
      <w:r w:rsidRPr="00A277AA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>Contenidos</w:t>
      </w:r>
    </w:p>
    <w:p w:rsidR="00A277AA" w:rsidRPr="00A277AA" w:rsidRDefault="00A277AA" w:rsidP="00A277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r w:rsidRPr="00A277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Instalación</w:t>
      </w:r>
    </w:p>
    <w:p w:rsidR="00A277AA" w:rsidRPr="00A277AA" w:rsidRDefault="00A277AA" w:rsidP="00A277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hyperlink r:id="rId13" w:history="1">
        <w:r w:rsidRPr="00A277A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https://git-scm.com/download</w:t>
        </w:r>
      </w:hyperlink>
    </w:p>
    <w:p w:rsidR="00A277AA" w:rsidRDefault="00A277AA" w:rsidP="00A277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</w:p>
    <w:p w:rsidR="00A277AA" w:rsidRPr="00A277AA" w:rsidRDefault="00A277AA" w:rsidP="00A277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r w:rsidRPr="00A277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Configuración</w:t>
      </w:r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lastRenderedPageBreak/>
        <w:t># Opciones obligatorias (nombre y correo)</w:t>
      </w:r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proofErr w:type="spellStart"/>
      <w:proofErr w:type="gram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proofErr w:type="gram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config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--global user.name "Nombre y apellido"</w:t>
      </w:r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proofErr w:type="spellStart"/>
      <w:proofErr w:type="gram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proofErr w:type="gram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config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--global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user.email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CORREO@ELECTRONICO</w:t>
      </w:r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# Editor de preferencia: elegir solo una opción</w:t>
      </w:r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# Editor de preferencia. Como primer ejemplo se incluye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Notepad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++ en Windows</w:t>
      </w:r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proofErr w:type="spellStart"/>
      <w:proofErr w:type="gram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proofErr w:type="gram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config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--global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core.editor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"'C:/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Program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Files/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Notepad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++/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notepad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++.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exe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' -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multiInst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-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notabbar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-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nosession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-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noPlugin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"</w:t>
      </w:r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# Editor de preferencia. Como segundo ejemplo se incluye Visual Studio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Code</w:t>
      </w:r>
      <w:proofErr w:type="spellEnd"/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# Referencia: https://stackoverflow.com/questions/30024353/how-to-use-visual-studio-code-as-default-editor-for-git</w:t>
      </w:r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proofErr w:type="spellStart"/>
      <w:proofErr w:type="gram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proofErr w:type="gram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config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--global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core.editor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"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code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--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wait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"</w:t>
      </w:r>
    </w:p>
    <w:p w:rsidR="00A277AA" w:rsidRPr="00A277AA" w:rsidRDefault="00A277AA" w:rsidP="00A277A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Si no se indica un editor de preferencia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utilizará el editor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vim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cuando tenga que solicitar la intervención del usuario (al hacer un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merge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, o si el usuario ejecuta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sin indicar el mensaje). Este editor es complicado de utilizar para alguien no iniciado, por lo que es muy recomendable cambiar el editor por defecto.</w:t>
      </w:r>
    </w:p>
    <w:p w:rsidR="00A277AA" w:rsidRPr="00A277AA" w:rsidRDefault="00A277AA" w:rsidP="00A277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r w:rsidRPr="00A277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Creación de repositorios</w:t>
      </w:r>
    </w:p>
    <w:p w:rsidR="00A277AA" w:rsidRPr="00A277AA" w:rsidRDefault="00A277AA" w:rsidP="00A277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Para crear un repositorio hay que situarse en la carpeta deseada y ejecutar:</w:t>
      </w:r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proofErr w:type="spellStart"/>
      <w:proofErr w:type="gram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proofErr w:type="gram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init</w:t>
      </w:r>
      <w:proofErr w:type="spellEnd"/>
    </w:p>
    <w:p w:rsidR="00A277AA" w:rsidRPr="00A277AA" w:rsidRDefault="00A277AA" w:rsidP="00A277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r w:rsidRPr="00A277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Ciclo de vida</w:t>
      </w:r>
    </w:p>
    <w:p w:rsidR="00A277AA" w:rsidRPr="00A277AA" w:rsidRDefault="00A277AA" w:rsidP="00A277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5239673" cy="2305050"/>
            <wp:effectExtent l="0" t="0" r="0" b="0"/>
            <wp:docPr id="1" name="Imagen 1" descr="https://git-scm.com/book/en/v2/images/lifecycle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-scm.com/book/en/v2/images/lifecycle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673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7AA" w:rsidRPr="00A277AA" w:rsidRDefault="00A277AA" w:rsidP="00A277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r w:rsidRPr="00A277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Revisando el estado</w:t>
      </w:r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proofErr w:type="spellStart"/>
      <w:proofErr w:type="gram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proofErr w:type="gram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status</w:t>
      </w:r>
    </w:p>
    <w:p w:rsidR="00A277AA" w:rsidRPr="00A277AA" w:rsidRDefault="00A277AA" w:rsidP="00A277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Esquema de colores:</w:t>
      </w:r>
    </w:p>
    <w:p w:rsidR="00A277AA" w:rsidRPr="00A277AA" w:rsidRDefault="00A277AA" w:rsidP="00A277AA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lastRenderedPageBreak/>
        <w:t>Rojo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- Identifica los archivos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modificados o nuevos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 Si se crean archivos dentro de carpetas nuevas,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status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solo mostrará el nombre de la carpeta, no su contenido. Si se desea ver el contenido de las carpetas nuevas se deberá ejecutar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status -u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A277AA" w:rsidRPr="00A277AA" w:rsidRDefault="00A277AA" w:rsidP="00A277A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Verde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- Identifica los archivos en el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área de preparación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A277AA" w:rsidRPr="00A277AA" w:rsidRDefault="00A277AA" w:rsidP="00A277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r w:rsidRPr="00A277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Visualizar cambios</w:t>
      </w:r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proofErr w:type="spellStart"/>
      <w:proofErr w:type="gram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proofErr w:type="gram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diff</w:t>
      </w:r>
      <w:proofErr w:type="spellEnd"/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proofErr w:type="spellStart"/>
      <w:proofErr w:type="gram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proofErr w:type="gram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diff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&lt;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archivo_o_ruta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&gt;</w:t>
      </w:r>
    </w:p>
    <w:p w:rsidR="00A277AA" w:rsidRPr="00A277AA" w:rsidRDefault="00A277AA" w:rsidP="00A277A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Este es uno de los comandos más utilizados en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 Nos permite ver los cambios en los archivos del repositorio o en una ruta específica.</w:t>
      </w:r>
    </w:p>
    <w:p w:rsidR="00A277AA" w:rsidRPr="00A277AA" w:rsidRDefault="00A277AA" w:rsidP="00A277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r w:rsidRPr="00A277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Añadir archivos al área de preparación (</w:t>
      </w:r>
      <w:proofErr w:type="spellStart"/>
      <w:r w:rsidRPr="00A277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stage</w:t>
      </w:r>
      <w:proofErr w:type="spellEnd"/>
      <w:r w:rsidRPr="00A277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)</w:t>
      </w:r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proofErr w:type="spellStart"/>
      <w:proofErr w:type="gram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proofErr w:type="gram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add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&lt;archivo&gt; # Añadir archivos individuales</w:t>
      </w:r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proofErr w:type="spellStart"/>
      <w:proofErr w:type="gram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proofErr w:type="gram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add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.         # Añadir todos los archivos nuevos o modificados</w:t>
      </w:r>
    </w:p>
    <w:p w:rsidR="00A277AA" w:rsidRPr="00A277AA" w:rsidRDefault="00A277AA" w:rsidP="00A277A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El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área de preparación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contiene los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cambios que se añadirán a la nueva versión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cuando ejecutemos un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 Es posible la siguiente situación:</w:t>
      </w:r>
    </w:p>
    <w:p w:rsidR="00A277AA" w:rsidRPr="00A277AA" w:rsidRDefault="00A277AA" w:rsidP="00A277A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Modificar un fichero (aparecerá en color rojo al hacer un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status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)</w:t>
      </w:r>
    </w:p>
    <w:p w:rsidR="00A277AA" w:rsidRPr="00A277AA" w:rsidRDefault="00A277AA" w:rsidP="00A277AA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Añadir el fichero al área de preparación mediante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add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FICHERO</w:t>
      </w:r>
    </w:p>
    <w:p w:rsidR="00A277AA" w:rsidRPr="00A277AA" w:rsidRDefault="00A277AA" w:rsidP="00A277AA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El fichero aparecerá en color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verde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al hacer un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status</w:t>
      </w:r>
    </w:p>
    <w:p w:rsidR="00A277AA" w:rsidRPr="00A277AA" w:rsidRDefault="00A277AA" w:rsidP="00A277A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Volver a modificar el fichero</w:t>
      </w:r>
    </w:p>
    <w:p w:rsidR="00A277AA" w:rsidRPr="00A277AA" w:rsidRDefault="00A277AA" w:rsidP="00A277AA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El fichero aparecerá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dos veces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al hacer un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status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:</w:t>
      </w:r>
    </w:p>
    <w:p w:rsidR="00A277AA" w:rsidRPr="00A277AA" w:rsidRDefault="00A277AA" w:rsidP="00A277A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En color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verde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, indicando que se ha añadido el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primer cambio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al área de preparación</w:t>
      </w:r>
    </w:p>
    <w:p w:rsidR="00A277AA" w:rsidRPr="00A277AA" w:rsidRDefault="00A277AA" w:rsidP="00A277A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En color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rojo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, indicando que hay un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segundo cambio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posterior que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no se ha incluido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en el área de preparación</w:t>
      </w:r>
    </w:p>
    <w:p w:rsidR="00A277AA" w:rsidRPr="00A277AA" w:rsidRDefault="00A277AA" w:rsidP="00A277AA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Si se ejecuta un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en este momento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solamente se incorporará el primer cambio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 al repositorio como nueva versión. El segundo cambio seguirá existiendo (el archivo no habrá cambiado), pero no estará guardado en el </w:t>
      </w:r>
      <w:proofErr w:type="spellStart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commit</w:t>
      </w:r>
      <w:proofErr w:type="spellEnd"/>
    </w:p>
    <w:p w:rsidR="00A277AA" w:rsidRPr="00A277AA" w:rsidRDefault="00A277AA" w:rsidP="00A277AA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Si se desea agregar el segundo cambio se deberá ejecutar nuevamente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add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para añadirlo al área de preparación</w:t>
      </w:r>
    </w:p>
    <w:p w:rsidR="00A277AA" w:rsidRPr="00A277AA" w:rsidRDefault="00A277AA" w:rsidP="00A277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r w:rsidRPr="00A277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Visualizar cambios de los archivos en el área de preparación</w:t>
      </w:r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proofErr w:type="spellStart"/>
      <w:proofErr w:type="gram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proofErr w:type="gram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diff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--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staged</w:t>
      </w:r>
      <w:proofErr w:type="spellEnd"/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proofErr w:type="spellStart"/>
      <w:proofErr w:type="gram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proofErr w:type="gram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diff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--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staged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&lt;archivo&gt;</w:t>
      </w:r>
    </w:p>
    <w:p w:rsidR="00A277AA" w:rsidRPr="00A277AA" w:rsidRDefault="00A277AA" w:rsidP="00A277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Este comando muestra los cambios que se han agregado al área de preparación (diferencia entre la última versión guardada en el repositorio y el área de preparación).</w:t>
      </w:r>
    </w:p>
    <w:p w:rsidR="00A277AA" w:rsidRPr="00A277AA" w:rsidRDefault="00A277AA" w:rsidP="00A277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r w:rsidRPr="00A277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Confirmar cambios (</w:t>
      </w:r>
      <w:proofErr w:type="spellStart"/>
      <w:r w:rsidRPr="00A277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)</w:t>
      </w:r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proofErr w:type="spellStart"/>
      <w:proofErr w:type="gram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lastRenderedPageBreak/>
        <w:t>git</w:t>
      </w:r>
      <w:proofErr w:type="spellEnd"/>
      <w:proofErr w:type="gram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commit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-m "MENSAJE"</w:t>
      </w:r>
    </w:p>
    <w:p w:rsidR="00A277AA" w:rsidRPr="00A277AA" w:rsidRDefault="00A277AA" w:rsidP="00A277A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Un </w:t>
      </w:r>
      <w:proofErr w:type="spellStart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equivale a una nueva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versión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 en el repositorio. Cada </w:t>
      </w:r>
      <w:proofErr w:type="spellStart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tiene un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identificador único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, denominado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hash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. Los </w:t>
      </w:r>
      <w:proofErr w:type="spellStart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commits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están relacionados entre sí mediante una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red de tipo grafo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A277AA" w:rsidRPr="00A277AA" w:rsidRDefault="00A277AA" w:rsidP="00A277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En la siguiente sesión estudiaremos como volver atrás en la historia para acceder a una versión anterior del repositorio si se desea.</w:t>
      </w:r>
    </w:p>
    <w:p w:rsidR="00A277AA" w:rsidRPr="00A277AA" w:rsidRDefault="00A277AA" w:rsidP="00A277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r w:rsidRPr="00A277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Ignorar archivos</w:t>
      </w:r>
    </w:p>
    <w:p w:rsidR="00A277AA" w:rsidRPr="00A277AA" w:rsidRDefault="00A277AA" w:rsidP="00A277A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Archivo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.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gitignore</w:t>
      </w:r>
      <w:proofErr w:type="spellEnd"/>
    </w:p>
    <w:p w:rsidR="00A277AA" w:rsidRPr="00A277AA" w:rsidRDefault="00A277AA" w:rsidP="00A277A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Plantillas de archivos </w:t>
      </w:r>
      <w:hyperlink r:id="rId16" w:history="1">
        <w:r w:rsidRPr="00A277A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.</w:t>
        </w:r>
        <w:proofErr w:type="spellStart"/>
        <w:r w:rsidRPr="00A277A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gitignore</w:t>
        </w:r>
        <w:proofErr w:type="spellEnd"/>
      </w:hyperlink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A277AA" w:rsidRPr="00A277AA" w:rsidRDefault="00A277AA" w:rsidP="00A277A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Las rutas y nombres de archivo que aparezcan en el fichero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.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gitignore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serán ignoradas por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siempre que no hayan sido añadidas previamente al área de preparación o al repositorio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 Por ejemplo, si añadimos un archivo al área de preparación mediante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add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y a continuación lo añadimos al fichero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.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gitignore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,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lo seguirá manteniendo en el área de preparación, por lo que será incluido en el repositorio si ejecutamos un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A277AA" w:rsidRPr="00A277AA" w:rsidRDefault="00A277AA" w:rsidP="00A277A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De igual manera, si previamente hemos guardado un archivo en el repositorio mediante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y a continuación lo incluimos en el fichero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.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gitignore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, </w:t>
      </w:r>
      <w:proofErr w:type="spellStart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git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no lo borrará: será necesario borrarlo del sistema de ficheros (a través de la consola o el navegador de archivos) y añadir los cambios (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add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y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) para que se borre del repositorio. Una vez borrado, si lo volvemos a crear veremos que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sí que lo ignora si está incluido en el fichero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.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gitignore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A277AA" w:rsidRPr="00A277AA" w:rsidRDefault="00A277AA" w:rsidP="00A277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r w:rsidRPr="00A277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Historial de cambios</w:t>
      </w:r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proofErr w:type="spellStart"/>
      <w:proofErr w:type="gram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proofErr w:type="gram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log</w:t>
      </w:r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proofErr w:type="spellStart"/>
      <w:proofErr w:type="gram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proofErr w:type="gram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log --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graph</w:t>
      </w:r>
      <w:proofErr w:type="spellEnd"/>
    </w:p>
    <w:p w:rsidR="00A277AA" w:rsidRPr="00A277AA" w:rsidRDefault="00A277AA" w:rsidP="00A277A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Este comando muestra el histórico de los </w:t>
      </w:r>
      <w:proofErr w:type="spellStart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commits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del repositorio. Se puede navegar en el listado mediante los cursores y la barra espaciadora. Para salir hay que pulsar la tecla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q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A277AA" w:rsidRPr="00A277AA" w:rsidRDefault="00A277AA" w:rsidP="00A277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r w:rsidRPr="00A277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 xml:space="preserve">Ver cambios realizados en anteriores </w:t>
      </w:r>
      <w:proofErr w:type="spellStart"/>
      <w:r w:rsidRPr="00A277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commits</w:t>
      </w:r>
      <w:proofErr w:type="spellEnd"/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proofErr w:type="spellStart"/>
      <w:proofErr w:type="gram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proofErr w:type="gram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show &lt;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commit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&gt;</w:t>
      </w:r>
    </w:p>
    <w:p w:rsidR="00A277AA" w:rsidRPr="00A277AA" w:rsidRDefault="00A277AA" w:rsidP="00A277A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Este comando nos permite mostrar los cambios que se introdujeron en un determinado </w:t>
      </w:r>
      <w:proofErr w:type="spellStart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 En primer lugar se puede ejecutar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log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 para buscar el hash del </w:t>
      </w:r>
      <w:proofErr w:type="spellStart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que nos interese y a continuación ejecutar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show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 indicando después el hash del </w:t>
      </w:r>
      <w:proofErr w:type="spellStart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correspondiente.</w:t>
      </w:r>
    </w:p>
    <w:p w:rsidR="00A277AA" w:rsidRPr="00A277AA" w:rsidRDefault="00A277AA" w:rsidP="00A277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lastRenderedPageBreak/>
        <w:t xml:space="preserve">Los hash de los </w:t>
      </w:r>
      <w:proofErr w:type="spellStart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commits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tienen 40 caracteres, pero no es necesario copiarlos enteros: basta con indicar entre los </w:t>
      </w:r>
      <w:hyperlink r:id="rId17" w:anchor="Short-SHA-1" w:history="1">
        <w:r w:rsidRPr="00A277A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8 y 10 primeros caracteres</w:t>
        </w:r>
      </w:hyperlink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 para identificar un </w:t>
      </w:r>
      <w:proofErr w:type="spellStart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correctamente.</w:t>
      </w:r>
    </w:p>
    <w:p w:rsidR="00A277AA" w:rsidRPr="00A277AA" w:rsidRDefault="00A277AA" w:rsidP="00A277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r w:rsidRPr="00A277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Quitar archivo del área de preparación</w:t>
      </w:r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proofErr w:type="spellStart"/>
      <w:proofErr w:type="gram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proofErr w:type="gram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reset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&lt;archivo&gt;</w:t>
      </w:r>
    </w:p>
    <w:p w:rsidR="00A277AA" w:rsidRPr="00A277AA" w:rsidRDefault="00A277AA" w:rsidP="00A277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En ocasiones nos encontramos con que hemos añadido cambios al área de preparación que no queremos incorporar al </w:t>
      </w:r>
      <w:proofErr w:type="spellStart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 Para ello podemos utilizar este comando, que elimina los cambios del fichero correspondiente del área de preparación.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Los cambios no se pierden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en ningún caso.</w:t>
      </w:r>
    </w:p>
    <w:p w:rsidR="00A277AA" w:rsidRPr="00A277AA" w:rsidRDefault="00A277AA" w:rsidP="00A277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r w:rsidRPr="00A277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 xml:space="preserve">Eliminar las modificaciones con respecto al último </w:t>
      </w:r>
      <w:proofErr w:type="spellStart"/>
      <w:r w:rsidRPr="00A277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commit</w:t>
      </w:r>
      <w:proofErr w:type="spellEnd"/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# ¡PELIGRO! Todos los cambios que se hayan hecho al archivo desde el último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commit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se eliminarán</w:t>
      </w:r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proofErr w:type="spellStart"/>
      <w:proofErr w:type="gram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proofErr w:type="gram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checkout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-- &lt;archivo&gt;</w:t>
      </w:r>
    </w:p>
    <w:p w:rsidR="00A277AA" w:rsidRPr="00A277AA" w:rsidRDefault="00A277AA" w:rsidP="00A277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Este comando es peligroso, ya que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elimina todos los cambios del archivo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que no hayan sido guardados en el repositorio. Es decir, si el archivo tiene cambios y está en color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rojo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, se perderán dichos cambios. Este comando puede ser útil para dejar un archivo tal como estaba en la última versión guardada del repositorio.</w:t>
      </w:r>
    </w:p>
    <w:p w:rsidR="00A277AA" w:rsidRPr="00A277AA" w:rsidRDefault="00A277AA" w:rsidP="00A277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r w:rsidRPr="00A277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Etiquetado</w:t>
      </w:r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proofErr w:type="spellStart"/>
      <w:proofErr w:type="gram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proofErr w:type="gram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tag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NOMBRE_TAG</w:t>
      </w:r>
    </w:p>
    <w:p w:rsidR="00A277AA" w:rsidRPr="00A277AA" w:rsidRDefault="00A277AA" w:rsidP="00A277A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Este comando crea un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tag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 en el </w:t>
      </w:r>
      <w:proofErr w:type="spellStart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en que nos encontremos en este momento. Un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tag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es un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alias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que se utiliza para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 xml:space="preserve">hacer referencia a un </w:t>
      </w:r>
      <w:proofErr w:type="spellStart"/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sin necesidad de saber su hash. Normalmente se utiliza para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indicar números o nombres de versiones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 asociadas a un determinado </w:t>
      </w:r>
      <w:proofErr w:type="spellStart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 De esta manera podemos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identificar una versión de una manera más amable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A277AA" w:rsidRPr="00A277AA" w:rsidRDefault="00A277AA" w:rsidP="00A277A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El nombre de los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tag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 se puede utilizar con los comandos de </w:t>
      </w:r>
      <w:proofErr w:type="spellStart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git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: por ejemplo,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show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A277AA" w:rsidRPr="00A277AA" w:rsidRDefault="00A277AA" w:rsidP="00A277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r w:rsidRPr="00A277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Guardado temporal</w:t>
      </w:r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# Guardado temporal de cambios no añadidos al área de preparación</w:t>
      </w:r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proofErr w:type="spellStart"/>
      <w:proofErr w:type="gram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proofErr w:type="gram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stash</w:t>
      </w:r>
      <w:proofErr w:type="spellEnd"/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# Restaurar cambios guardados mediante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stash</w:t>
      </w:r>
      <w:proofErr w:type="spellEnd"/>
    </w:p>
    <w:p w:rsidR="00A277AA" w:rsidRPr="00A277AA" w:rsidRDefault="00A277AA" w:rsidP="00A2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</w:pPr>
      <w:proofErr w:type="spellStart"/>
      <w:proofErr w:type="gram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proofErr w:type="gram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stash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pop</w:t>
      </w:r>
    </w:p>
    <w:p w:rsidR="00A277AA" w:rsidRPr="00A277AA" w:rsidRDefault="00A277AA" w:rsidP="00A277A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En ocasiones se hacen cambios que se desea preservar para más adelante: por ejemplo, trabajamos en una modificación de un fichero y de repente nos avisan de que hay un bug en otro fichero que tiene que ser resuelto inmediatamente. Para no trabajar en ambas tareas a la vez podemos ejecutar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stash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: los 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lastRenderedPageBreak/>
        <w:t>cambios que tenemos en ese momento y que no están en el área de preparación (es decir, los cambios que están en color rojo) se guardan en un área temporal; al ejecutar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status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veremos que no hay ninguna modificación, el directorio de trabajo está limpio.</w:t>
      </w:r>
    </w:p>
    <w:p w:rsidR="00A277AA" w:rsidRPr="00A277AA" w:rsidRDefault="00A277AA" w:rsidP="00A277A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A continuación trabajamos en el bug, hacemos cambios y al terminar ejecutamos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add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y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para resolverlo. Una vez resuelto, ejecutamos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stash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pop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y recuperamos los cambios que estábamos realizando antes de ser interrumpidos: veremos que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status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nos muestra en color rojo los archivos que habíamos modificado al principio.</w:t>
      </w:r>
    </w:p>
    <w:p w:rsidR="00A277AA" w:rsidRPr="00A277AA" w:rsidRDefault="00A277AA" w:rsidP="00A277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</w:pPr>
      <w:r w:rsidRPr="00A277AA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>Tareas</w:t>
      </w:r>
    </w:p>
    <w:p w:rsidR="00A277AA" w:rsidRPr="00A277AA" w:rsidRDefault="00A277AA" w:rsidP="00A277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Realiza las tareas que se indican a continuación. Incluye las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capturas de pantalla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que se pidan en un documento tipo </w:t>
      </w:r>
      <w:proofErr w:type="spellStart"/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LibreOffice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o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Word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A277AA" w:rsidRPr="00A277AA" w:rsidRDefault="00A277AA" w:rsidP="00A277A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Cuando se pida realizar un </w:t>
      </w:r>
      <w:proofErr w:type="spellStart"/>
      <w:r w:rsidRPr="00A277AA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recuerda que previamente hay que añadir los archivos al área de preparación si no se ha indicado antes en las instrucciones. En esos casos, un </w:t>
      </w:r>
      <w:proofErr w:type="spellStart"/>
      <w:r w:rsidRPr="00A277AA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significa ejecutar los comandos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add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y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A277AA" w:rsidRPr="00A277AA" w:rsidRDefault="00A277AA" w:rsidP="00A277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¡IMPORTANTE!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No utilices el bloc de notas de Windows para editar los archivos de texto de las tareas. Utiliza en su lugar un editor específico. Algunas sugerencias son:</w:t>
      </w:r>
    </w:p>
    <w:p w:rsidR="00A277AA" w:rsidRPr="00A277AA" w:rsidRDefault="00A277AA" w:rsidP="00A277A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hyperlink r:id="rId18" w:history="1">
        <w:r w:rsidRPr="00A277A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Visual Studio </w:t>
        </w:r>
        <w:proofErr w:type="spellStart"/>
        <w:r w:rsidRPr="00A277A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Code</w:t>
        </w:r>
        <w:proofErr w:type="spellEnd"/>
      </w:hyperlink>
    </w:p>
    <w:p w:rsidR="00A277AA" w:rsidRPr="00A277AA" w:rsidRDefault="00A277AA" w:rsidP="00A277A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hyperlink r:id="rId19" w:history="1">
        <w:proofErr w:type="spellStart"/>
        <w:r w:rsidRPr="00A277A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Atom</w:t>
        </w:r>
        <w:proofErr w:type="spellEnd"/>
      </w:hyperlink>
    </w:p>
    <w:p w:rsidR="00A277AA" w:rsidRPr="00A277AA" w:rsidRDefault="00A277AA" w:rsidP="00A277A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hyperlink r:id="rId20" w:history="1">
        <w:proofErr w:type="spellStart"/>
        <w:r w:rsidRPr="00A277A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Brackets</w:t>
        </w:r>
        <w:proofErr w:type="spellEnd"/>
      </w:hyperlink>
    </w:p>
    <w:p w:rsidR="00A277AA" w:rsidRPr="00A277AA" w:rsidRDefault="00A277AA" w:rsidP="00A277A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hyperlink r:id="rId21" w:history="1">
        <w:r w:rsidRPr="00A277A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Sublime Text</w:t>
        </w:r>
      </w:hyperlink>
    </w:p>
    <w:p w:rsidR="00A277AA" w:rsidRPr="00A277AA" w:rsidRDefault="00A277AA" w:rsidP="00A277A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hyperlink r:id="rId22" w:history="1">
        <w:proofErr w:type="spellStart"/>
        <w:r w:rsidRPr="00A277A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Notepad</w:t>
        </w:r>
        <w:proofErr w:type="spellEnd"/>
        <w:r w:rsidRPr="00A277A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 xml:space="preserve"> ++</w:t>
        </w:r>
      </w:hyperlink>
    </w:p>
    <w:p w:rsidR="00A277AA" w:rsidRPr="00A277AA" w:rsidRDefault="00A277AA" w:rsidP="00A277A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El bloc de notas de Windows utiliza una codificación de caracteres específica de Windows y además incluye la extensión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.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txt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por defecto al final de los nombres de archivo. Por tanto, no es una buena elección para trabajar.</w:t>
      </w:r>
    </w:p>
    <w:p w:rsidR="00A277AA" w:rsidRPr="00A277AA" w:rsidRDefault="00A277AA" w:rsidP="00A277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Las tareas a realizar son:</w:t>
      </w:r>
    </w:p>
    <w:p w:rsidR="00A277AA" w:rsidRPr="00A277AA" w:rsidRDefault="00A277AA" w:rsidP="00A277AA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Instala </w:t>
      </w:r>
      <w:proofErr w:type="spellStart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Git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en tu sistema operativo. Adjunta una captura de pantalla en la que aparezca el resultado de la ejecución del comando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--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version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A277AA" w:rsidRPr="00A277AA" w:rsidRDefault="00A277AA" w:rsidP="00A277A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Realiza la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 xml:space="preserve">configuración de </w:t>
      </w:r>
      <w:proofErr w:type="spellStart"/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Git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según lo indicado en el tema (nombre, correo electrónico y editor de preferencia). Adjunta una captura de pantalla con el resultado de la ejecución de los comandos de configuración.</w:t>
      </w:r>
    </w:p>
    <w:p w:rsidR="00A277AA" w:rsidRPr="00A277AA" w:rsidRDefault="00A277AA" w:rsidP="00A277AA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lastRenderedPageBreak/>
        <w:t>Crea una carpeta denominada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S1R1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 Realiza las siguientes acciones en ella:</w:t>
      </w:r>
    </w:p>
    <w:p w:rsidR="00A277AA" w:rsidRPr="00A277AA" w:rsidRDefault="00A277AA" w:rsidP="00A277A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Crea un repositorio </w:t>
      </w:r>
      <w:proofErr w:type="spellStart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Git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A277AA" w:rsidRPr="00A277AA" w:rsidRDefault="00A277AA" w:rsidP="00A277AA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Crea un fichero denominado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libros.txt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 Añade tres títulos de libros cada uno en una línea distinta.</w:t>
      </w:r>
    </w:p>
    <w:p w:rsidR="00A277AA" w:rsidRPr="00A277AA" w:rsidRDefault="00A277AA" w:rsidP="00A277AA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Haz un primer </w:t>
      </w:r>
      <w:proofErr w:type="spellStart"/>
      <w:r w:rsidRPr="00A277AA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A277AA" w:rsidRPr="00A277AA" w:rsidRDefault="00A277AA" w:rsidP="00A277AA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Añade dos libros al archivo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libros.txt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A277AA" w:rsidRPr="00A277AA" w:rsidRDefault="00A277AA" w:rsidP="00A277AA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Haz un segundo </w:t>
      </w:r>
      <w:proofErr w:type="spellStart"/>
      <w:r w:rsidRPr="00A277AA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A277AA" w:rsidRPr="00A277AA" w:rsidRDefault="00A277AA" w:rsidP="00A277AA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Crea un fichero denominado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peliculas.txt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 Añade tres títulos de películas a dicho archivo.</w:t>
      </w:r>
    </w:p>
    <w:p w:rsidR="00A277AA" w:rsidRPr="00A277AA" w:rsidRDefault="00A277AA" w:rsidP="00A277AA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Haz una captura de pantalla del comando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status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A277AA" w:rsidRPr="00A277AA" w:rsidRDefault="00A277AA" w:rsidP="00A277AA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Crea un fichero denominado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comidas.txt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 Añade tres nombres de comidas a dicho archivo.</w:t>
      </w:r>
    </w:p>
    <w:p w:rsidR="00A277AA" w:rsidRPr="00A277AA" w:rsidRDefault="00A277AA" w:rsidP="00A277AA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Haz un tercer </w:t>
      </w:r>
      <w:proofErr w:type="spellStart"/>
      <w:r w:rsidRPr="00A277AA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que incluya los archivos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peliculas.txt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y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comidas.txt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A277AA" w:rsidRPr="00A277AA" w:rsidRDefault="00A277AA" w:rsidP="00A277AA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Elimina el archivo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comidas.txt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desde el navegador de archivos.</w:t>
      </w:r>
    </w:p>
    <w:p w:rsidR="00A277AA" w:rsidRPr="00A277AA" w:rsidRDefault="00A277AA" w:rsidP="00A277AA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Añade dos películas más al archivo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peliculas.txt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A277AA" w:rsidRPr="00A277AA" w:rsidRDefault="00A277AA" w:rsidP="00A277AA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Haz una captura de pantalla que muestre los cambios en el directorio de trabajo.</w:t>
      </w:r>
    </w:p>
    <w:p w:rsidR="00A277AA" w:rsidRPr="00A277AA" w:rsidRDefault="00A277AA" w:rsidP="00A277AA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Añade los cambios al área de preparación.</w:t>
      </w:r>
    </w:p>
    <w:p w:rsidR="00A277AA" w:rsidRPr="00A277AA" w:rsidRDefault="00A277AA" w:rsidP="00A277AA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Haz una captura de pantalla del comando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status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 Debe indicar que se ha borrado el archivo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comidas.txt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y que se ha modificado el archivo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peliculas.txt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A277AA" w:rsidRPr="00A277AA" w:rsidRDefault="00A277AA" w:rsidP="00A277AA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Haz un cuarto </w:t>
      </w:r>
      <w:proofErr w:type="spellStart"/>
      <w:r w:rsidRPr="00A277AA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A277AA" w:rsidRPr="00A277AA" w:rsidRDefault="00A277AA" w:rsidP="00A277AA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Crea un archivo denominado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datos.bak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 Añade tres títulos de libros a dicho archivo.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 xml:space="preserve">¡IMPORTANTE! No añadas el archivo al área de preparación ni hagas ningún </w:t>
      </w:r>
      <w:proofErr w:type="spellStart"/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.</w:t>
      </w:r>
    </w:p>
    <w:p w:rsidR="00A277AA" w:rsidRPr="00A277AA" w:rsidRDefault="00A277AA" w:rsidP="00A277AA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Crea una subcarpeta denominada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output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 Crea un archivo denominado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salida.txt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en su interior. Escribe tu nombre y apellidos en dicho archivo. </w:t>
      </w:r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 xml:space="preserve">¡IMPORTANTE! No añadas los archivos al área de preparación ni hagas ningún </w:t>
      </w:r>
      <w:proofErr w:type="spellStart"/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.</w:t>
      </w:r>
    </w:p>
    <w:p w:rsidR="00A277AA" w:rsidRPr="00A277AA" w:rsidRDefault="00A277AA" w:rsidP="00A277AA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Haz una captura de pantalla del comando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status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 Deben aparecer el archivo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datos.bak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y la carpeta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output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como archivos nuevos (color rojo). Recuerda que, por defecto,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no muestra el contenido de una carpeta desconocida, sino solo el nombre de dicha carpeta; si se desea mostrar los archivos nuevos dentro de carpetas desconocidas se debe ejecutar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status -u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A277AA" w:rsidRPr="00A277AA" w:rsidRDefault="00A277AA" w:rsidP="00A277AA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Crea un archivo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.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gitignore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para que los ficheros con extensión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.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bak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y el contenido de la carpeta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output/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no se incluyan en el repositorio.</w:t>
      </w:r>
    </w:p>
    <w:p w:rsidR="00A277AA" w:rsidRPr="00A277AA" w:rsidRDefault="00A277AA" w:rsidP="00A277AA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Haz una nueva captura de pantalla del comando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</w:t>
      </w:r>
      <w:proofErr w:type="spellEnd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 xml:space="preserve"> status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. Ahora no deben aparecer los 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lastRenderedPageBreak/>
        <w:t>archivos 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datos.bak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y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output/salida.txt</w:t>
      </w: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como archivos nuevos, sino que en su lugar debe aparecer únicamente el archivo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.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gitignore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A277AA" w:rsidRPr="00A277AA" w:rsidRDefault="00A277AA" w:rsidP="00A277AA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Haz un último </w:t>
      </w:r>
      <w:proofErr w:type="spellStart"/>
      <w:r w:rsidRPr="00A277AA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es-ES"/>
        </w:rPr>
        <w:t>commit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para incluir el archivo </w:t>
      </w:r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.</w:t>
      </w:r>
      <w:proofErr w:type="spellStart"/>
      <w:r w:rsidRPr="00A277AA">
        <w:rPr>
          <w:rFonts w:ascii="Courier New" w:eastAsia="Times New Roman" w:hAnsi="Courier New" w:cs="Courier New"/>
          <w:color w:val="1F2328"/>
          <w:sz w:val="20"/>
          <w:szCs w:val="20"/>
          <w:lang w:eastAsia="es-ES"/>
        </w:rPr>
        <w:t>gitignore</w:t>
      </w:r>
      <w:proofErr w:type="spellEnd"/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en el repositorio.</w:t>
      </w:r>
    </w:p>
    <w:p w:rsidR="00A277AA" w:rsidRPr="00A277AA" w:rsidRDefault="00A277AA" w:rsidP="00A277AA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A277AA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Haz una captura de pantalla que muestre el histórico de cambios del repositorio.</w:t>
      </w:r>
    </w:p>
    <w:p w:rsidR="009066FF" w:rsidRDefault="009066FF"/>
    <w:sectPr w:rsidR="00906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0FB2"/>
    <w:multiLevelType w:val="multilevel"/>
    <w:tmpl w:val="9028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4744C"/>
    <w:multiLevelType w:val="multilevel"/>
    <w:tmpl w:val="93DC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2C3536"/>
    <w:multiLevelType w:val="multilevel"/>
    <w:tmpl w:val="21F8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E47D7C"/>
    <w:multiLevelType w:val="multilevel"/>
    <w:tmpl w:val="A8B0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0645AF"/>
    <w:multiLevelType w:val="multilevel"/>
    <w:tmpl w:val="3F9E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1E05F0"/>
    <w:multiLevelType w:val="multilevel"/>
    <w:tmpl w:val="D6C8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9A4595"/>
    <w:multiLevelType w:val="multilevel"/>
    <w:tmpl w:val="2C66A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6416EB"/>
    <w:multiLevelType w:val="multilevel"/>
    <w:tmpl w:val="C2BC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873937"/>
    <w:multiLevelType w:val="multilevel"/>
    <w:tmpl w:val="8970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AA"/>
    <w:rsid w:val="009066FF"/>
    <w:rsid w:val="00A2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277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27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27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7A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277A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277A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277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7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27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277A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c">
    <w:name w:val="pl-c"/>
    <w:basedOn w:val="Fuentedeprrafopredeter"/>
    <w:rsid w:val="00A277AA"/>
  </w:style>
  <w:style w:type="character" w:customStyle="1" w:styleId="pl-s">
    <w:name w:val="pl-s"/>
    <w:basedOn w:val="Fuentedeprrafopredeter"/>
    <w:rsid w:val="00A277AA"/>
  </w:style>
  <w:style w:type="character" w:customStyle="1" w:styleId="pl-pds">
    <w:name w:val="pl-pds"/>
    <w:basedOn w:val="Fuentedeprrafopredeter"/>
    <w:rsid w:val="00A277AA"/>
  </w:style>
  <w:style w:type="character" w:styleId="CdigoHTML">
    <w:name w:val="HTML Code"/>
    <w:basedOn w:val="Fuentedeprrafopredeter"/>
    <w:uiPriority w:val="99"/>
    <w:semiHidden/>
    <w:unhideWhenUsed/>
    <w:rsid w:val="00A277A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uentedeprrafopredeter"/>
    <w:rsid w:val="00A277AA"/>
  </w:style>
  <w:style w:type="character" w:customStyle="1" w:styleId="pl-c1">
    <w:name w:val="pl-c1"/>
    <w:basedOn w:val="Fuentedeprrafopredeter"/>
    <w:rsid w:val="00A277AA"/>
  </w:style>
  <w:style w:type="paragraph" w:styleId="Textodeglobo">
    <w:name w:val="Balloon Text"/>
    <w:basedOn w:val="Normal"/>
    <w:link w:val="TextodegloboCar"/>
    <w:uiPriority w:val="99"/>
    <w:semiHidden/>
    <w:unhideWhenUsed/>
    <w:rsid w:val="00A2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7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277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27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27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7A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277A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277A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277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7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27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277A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c">
    <w:name w:val="pl-c"/>
    <w:basedOn w:val="Fuentedeprrafopredeter"/>
    <w:rsid w:val="00A277AA"/>
  </w:style>
  <w:style w:type="character" w:customStyle="1" w:styleId="pl-s">
    <w:name w:val="pl-s"/>
    <w:basedOn w:val="Fuentedeprrafopredeter"/>
    <w:rsid w:val="00A277AA"/>
  </w:style>
  <w:style w:type="character" w:customStyle="1" w:styleId="pl-pds">
    <w:name w:val="pl-pds"/>
    <w:basedOn w:val="Fuentedeprrafopredeter"/>
    <w:rsid w:val="00A277AA"/>
  </w:style>
  <w:style w:type="character" w:styleId="CdigoHTML">
    <w:name w:val="HTML Code"/>
    <w:basedOn w:val="Fuentedeprrafopredeter"/>
    <w:uiPriority w:val="99"/>
    <w:semiHidden/>
    <w:unhideWhenUsed/>
    <w:rsid w:val="00A277A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uentedeprrafopredeter"/>
    <w:rsid w:val="00A277AA"/>
  </w:style>
  <w:style w:type="character" w:customStyle="1" w:styleId="pl-c1">
    <w:name w:val="pl-c1"/>
    <w:basedOn w:val="Fuentedeprrafopredeter"/>
    <w:rsid w:val="00A277AA"/>
  </w:style>
  <w:style w:type="paragraph" w:styleId="Textodeglobo">
    <w:name w:val="Balloon Text"/>
    <w:basedOn w:val="Normal"/>
    <w:link w:val="TextodegloboCar"/>
    <w:uiPriority w:val="99"/>
    <w:semiHidden/>
    <w:unhideWhenUsed/>
    <w:rsid w:val="00A2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7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uewUoPnAmg&amp;index=2&amp;list=PLQg_Bl-6Gfo9k0KQg5vaaV9r6Hg--nMA7" TargetMode="External"/><Relationship Id="rId13" Type="http://schemas.openxmlformats.org/officeDocument/2006/relationships/hyperlink" Target="https://git-scm.com/download" TargetMode="External"/><Relationship Id="rId18" Type="http://schemas.openxmlformats.org/officeDocument/2006/relationships/hyperlink" Target="https://code.visualstudio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sublimetext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training.github.com/downloads/es_ES/github-git-cheat-sheet.pdf" TargetMode="External"/><Relationship Id="rId17" Type="http://schemas.openxmlformats.org/officeDocument/2006/relationships/hyperlink" Target="http://git-scm.com/book/en/v2/Git-Tools-Revision-Sele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ithub/gitignore" TargetMode="External"/><Relationship Id="rId20" Type="http://schemas.openxmlformats.org/officeDocument/2006/relationships/hyperlink" Target="http://brackets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edroprieto/curso-github/blob/gh-pages/imagenes/Logotipo_ME_FP_GV_FSE.png" TargetMode="External"/><Relationship Id="rId11" Type="http://schemas.openxmlformats.org/officeDocument/2006/relationships/hyperlink" Target="https://training.github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git-scm.com/book/es/v2/" TargetMode="External"/><Relationship Id="rId19" Type="http://schemas.openxmlformats.org/officeDocument/2006/relationships/hyperlink" Target="https://atom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wqvuJ5lrIs&amp;list=PLQg_Bl-6Gfo9k0KQg5vaaV9r6Hg--nMA7&amp;index=3" TargetMode="External"/><Relationship Id="rId14" Type="http://schemas.openxmlformats.org/officeDocument/2006/relationships/hyperlink" Target="https://camo.githubusercontent.com/8b764675c4e10d6fe053cae0ee2e9c289347bf42f1117ffcf6f2a7a1700431aa/68747470733a2f2f6769742d73636d2e636f6d2f626f6f6b2f656e2f76322f696d616765732f6c6966656379636c652e706e67" TargetMode="External"/><Relationship Id="rId22" Type="http://schemas.openxmlformats.org/officeDocument/2006/relationships/hyperlink" Target="https://notepad-plus-plus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1872</Words>
  <Characters>10297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PO</dc:creator>
  <cp:lastModifiedBy>FRANCISCO PO</cp:lastModifiedBy>
  <cp:revision>1</cp:revision>
  <dcterms:created xsi:type="dcterms:W3CDTF">2024-10-04T19:55:00Z</dcterms:created>
  <dcterms:modified xsi:type="dcterms:W3CDTF">2024-10-04T19:56:00Z</dcterms:modified>
</cp:coreProperties>
</file>