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rtznl9usli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Módulo de Fundamentos de CAD en Onshape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Objetivo del módulo:</w:t>
        <w:br w:type="textWrapping"/>
      </w:r>
      <w:r w:rsidDel="00000000" w:rsidR="00000000" w:rsidRPr="00000000">
        <w:rPr>
          <w:rtl w:val="0"/>
        </w:rPr>
        <w:t xml:space="preserve">Este módulo tiene como propósito proporcionar una comprensión sólida de los principios básicos del diseño asistido por computadora (CAD) dentro del entorno Onshape. A través de una serie de prácticas guiadas se desarrollarán habilidades esenciales para crear bocetos, piezas, ensamblajes y dibujos técnicos en 2D.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Contenidos principales: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Bocetado en Onshape:</w:t>
        <w:br w:type="textWrapping"/>
        <w:t xml:space="preserve">- </w:t>
      </w:r>
      <w:r w:rsidDel="00000000" w:rsidR="00000000" w:rsidRPr="00000000">
        <w:rPr>
          <w:rtl w:val="0"/>
        </w:rPr>
        <w:t xml:space="preserve">Introducción al entorno de boceto.</w:t>
        <w:br w:type="textWrapping"/>
        <w:t xml:space="preserve">- Uso de herramientas de dibujo y restricciones para definir la geometría con precisión.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Entorno de Modelado 3D:</w:t>
        <w:br w:type="textWrapping"/>
        <w:t xml:space="preserve">- </w:t>
      </w:r>
      <w:r w:rsidDel="00000000" w:rsidR="00000000" w:rsidRPr="00000000">
        <w:rPr>
          <w:rtl w:val="0"/>
        </w:rPr>
        <w:t xml:space="preserve">Familiarización con las herramientas de modelado paramétrico.</w:t>
        <w:br w:type="textWrapping"/>
        <w:t xml:space="preserve">- Creación de múltiples piezas dentro de un mismo </w:t>
      </w:r>
      <w:r w:rsidDel="00000000" w:rsidR="00000000" w:rsidRPr="00000000">
        <w:rPr>
          <w:i w:val="1"/>
          <w:rtl w:val="0"/>
        </w:rPr>
        <w:t xml:space="preserve">Part Studio</w:t>
      </w:r>
      <w:r w:rsidDel="00000000" w:rsidR="00000000" w:rsidRPr="00000000">
        <w:rPr>
          <w:rtl w:val="0"/>
        </w:rPr>
        <w:t xml:space="preserve">, aprovechando la geometría compartida.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Relaciones Espaciales y Geométricas:</w:t>
        <w:br w:type="textWrapping"/>
        <w:t xml:space="preserve">- </w:t>
      </w:r>
      <w:r w:rsidDel="00000000" w:rsidR="00000000" w:rsidRPr="00000000">
        <w:rPr>
          <w:rtl w:val="0"/>
        </w:rPr>
        <w:t xml:space="preserve">Aplicación de restricciones entre piezas para mantener coherencia en el diseño.</w:t>
        <w:br w:type="textWrapping"/>
        <w:t xml:space="preserve">- Uso de métodos eficientes para controlar la posición y forma de componentes relacionados.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Creación de Ensamblajes:</w:t>
        <w:br w:type="textWrapping"/>
        <w:t xml:space="preserve">- </w:t>
      </w:r>
      <w:r w:rsidDel="00000000" w:rsidR="00000000" w:rsidRPr="00000000">
        <w:rPr>
          <w:rtl w:val="0"/>
        </w:rPr>
        <w:t xml:space="preserve">Construcción de ensamblajes utilizando relaciones de posición de alto nivel, como  </w:t>
      </w:r>
      <w:r w:rsidDel="00000000" w:rsidR="00000000" w:rsidRPr="00000000">
        <w:rPr>
          <w:i w:val="1"/>
          <w:rtl w:val="0"/>
        </w:rPr>
        <w:t xml:space="preserve">mate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slider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i w:val="1"/>
          <w:rtl w:val="0"/>
        </w:rPr>
        <w:t xml:space="preserve">revolute</w:t>
      </w:r>
      <w:r w:rsidDel="00000000" w:rsidR="00000000" w:rsidRPr="00000000">
        <w:rPr>
          <w:rtl w:val="0"/>
        </w:rPr>
        <w:t xml:space="preserve">.</w:t>
        <w:br w:type="textWrapping"/>
        <w:t xml:space="preserve">- Organización jerárquica y control del movimiento entre componentes.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Dibujos 2D Técnicos:</w:t>
        <w:br w:type="textWrapping"/>
        <w:t xml:space="preserve">- </w:t>
      </w:r>
      <w:r w:rsidDel="00000000" w:rsidR="00000000" w:rsidRPr="00000000">
        <w:rPr>
          <w:rtl w:val="0"/>
        </w:rPr>
        <w:t xml:space="preserve">Generación de planos detallados desde modelos 3D.</w:t>
        <w:br w:type="textWrapping"/>
        <w:t xml:space="preserve">- Inserción de vistas estándar, cotas, anotaciones y listas de materiales.</w:t>
        <w:br w:type="textWrapping"/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Conclusión:</w:t>
        <w:br w:type="textWrapping"/>
      </w:r>
      <w:r w:rsidDel="00000000" w:rsidR="00000000" w:rsidRPr="00000000">
        <w:rPr>
          <w:rtl w:val="0"/>
        </w:rPr>
        <w:t xml:space="preserve">El módulo de Fundamentos de CAD nos ofrece las competencias necesarias para comenzar a modelar de forma estructurada y profesional en Onshape. Al finalizar, los alumnos estarán capacitados para construir diseños completos, organizarlos en ensamblajes funcionales y documentarlos adecuadamente mediante planos técnicos.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10188" cy="280128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801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10188" cy="279379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793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53038" cy="276613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766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