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2025-09-04 14:39:49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mm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4800N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4818.000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20"/>
              </w:rPr>
              <w:t>4807.000</w:t>
            </w:r>
          </w:p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0.1143%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