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2127"/>
      </w:tblGrid>
      <w:tr w:rsidR="000C57A1" w:rsidTr="000C57A1">
        <w:tc>
          <w:tcPr>
            <w:tcW w:w="3261" w:type="dxa"/>
            <w:gridSpan w:val="2"/>
            <w:shd w:val="clear" w:color="auto" w:fill="BFBFBF" w:themeFill="background1" w:themeFillShade="BF"/>
          </w:tcPr>
          <w:p w:rsidR="000C57A1" w:rsidRPr="000C57A1" w:rsidRDefault="000C57A1" w:rsidP="000C57A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Pr="000C57A1">
              <w:rPr>
                <w:b/>
              </w:rPr>
              <w:t>_etapes_int</w:t>
            </w:r>
            <w:proofErr w:type="spellEnd"/>
          </w:p>
        </w:tc>
      </w:tr>
      <w:tr w:rsidR="000C57A1" w:rsidTr="000C57A1">
        <w:tc>
          <w:tcPr>
            <w:tcW w:w="1134" w:type="dxa"/>
            <w:shd w:val="clear" w:color="auto" w:fill="BFBFBF" w:themeFill="background1" w:themeFillShade="BF"/>
          </w:tcPr>
          <w:p w:rsidR="000C57A1" w:rsidRPr="000C57A1" w:rsidRDefault="000C57A1" w:rsidP="000C57A1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C57A1">
              <w:rPr>
                <w:b/>
              </w:rPr>
              <w:t>id_etape</w:t>
            </w:r>
            <w:proofErr w:type="spellEnd"/>
          </w:p>
        </w:tc>
        <w:tc>
          <w:tcPr>
            <w:tcW w:w="2127" w:type="dxa"/>
            <w:shd w:val="clear" w:color="auto" w:fill="BFBFBF" w:themeFill="background1" w:themeFillShade="BF"/>
          </w:tcPr>
          <w:p w:rsidR="000C57A1" w:rsidRPr="000C57A1" w:rsidRDefault="000C57A1" w:rsidP="000C57A1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C57A1">
              <w:rPr>
                <w:b/>
              </w:rPr>
              <w:t>nom_etape</w:t>
            </w:r>
            <w:proofErr w:type="spellEnd"/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Toutes les étapes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Bruxelles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Brabant Wallon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Brabant flamand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Antwerpen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Limbourg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Liège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Namur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Hainaut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Luxembourg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Flandre occidentale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Flandre orientale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100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FEFB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101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VSF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102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SVDB</w:t>
            </w:r>
          </w:p>
        </w:tc>
      </w:tr>
      <w:tr w:rsidR="000C57A1" w:rsidTr="000C57A1">
        <w:tc>
          <w:tcPr>
            <w:tcW w:w="1134" w:type="dxa"/>
          </w:tcPr>
          <w:p w:rsidR="000C57A1" w:rsidRDefault="000C57A1" w:rsidP="000C57A1">
            <w:pPr>
              <w:spacing w:before="60" w:after="60"/>
              <w:jc w:val="center"/>
            </w:pPr>
            <w:r>
              <w:t>110</w:t>
            </w:r>
          </w:p>
        </w:tc>
        <w:tc>
          <w:tcPr>
            <w:tcW w:w="2127" w:type="dxa"/>
          </w:tcPr>
          <w:p w:rsidR="000C57A1" w:rsidRDefault="000C57A1" w:rsidP="000C57A1">
            <w:pPr>
              <w:spacing w:before="60" w:after="60"/>
            </w:pPr>
            <w:r>
              <w:t>FRBE-KBSB-KSB</w:t>
            </w:r>
          </w:p>
        </w:tc>
        <w:bookmarkStart w:id="0" w:name="_GoBack"/>
        <w:bookmarkEnd w:id="0"/>
      </w:tr>
    </w:tbl>
    <w:tbl>
      <w:tblPr>
        <w:tblStyle w:val="Grilledutableau"/>
        <w:tblpPr w:leftFromText="141" w:rightFromText="141" w:vertAnchor="text" w:horzAnchor="page" w:tblpX="5161" w:tblpY="-5780"/>
        <w:tblW w:w="0" w:type="auto"/>
        <w:tblLook w:val="04A0" w:firstRow="1" w:lastRow="0" w:firstColumn="1" w:lastColumn="0" w:noHBand="0" w:noVBand="1"/>
      </w:tblPr>
      <w:tblGrid>
        <w:gridCol w:w="1739"/>
        <w:gridCol w:w="2127"/>
        <w:gridCol w:w="1201"/>
      </w:tblGrid>
      <w:tr w:rsidR="006468FC" w:rsidRPr="000C57A1" w:rsidTr="006468FC">
        <w:tc>
          <w:tcPr>
            <w:tcW w:w="5067" w:type="dxa"/>
            <w:gridSpan w:val="3"/>
            <w:shd w:val="clear" w:color="auto" w:fill="BFBFBF" w:themeFill="background1" w:themeFillShade="BF"/>
          </w:tcPr>
          <w:p w:rsidR="006468FC" w:rsidRPr="000C57A1" w:rsidRDefault="006468FC" w:rsidP="00646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7FAFF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7FAFF"/>
              </w:rPr>
              <w:t>j_ecoles</w:t>
            </w:r>
            <w:proofErr w:type="spellEnd"/>
          </w:p>
        </w:tc>
      </w:tr>
      <w:tr w:rsidR="006468FC" w:rsidRPr="000C57A1" w:rsidTr="006468FC">
        <w:tc>
          <w:tcPr>
            <w:tcW w:w="1739" w:type="dxa"/>
            <w:shd w:val="clear" w:color="auto" w:fill="BFBFBF" w:themeFill="background1" w:themeFillShade="BF"/>
          </w:tcPr>
          <w:p w:rsidR="006468FC" w:rsidRPr="000C57A1" w:rsidRDefault="006468FC" w:rsidP="006468F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C57A1">
              <w:rPr>
                <w:rFonts w:ascii="Arial" w:hAnsi="Arial" w:cs="Arial"/>
                <w:b/>
                <w:sz w:val="20"/>
                <w:szCs w:val="20"/>
              </w:rPr>
              <w:t>code_province</w:t>
            </w:r>
            <w:proofErr w:type="spellEnd"/>
          </w:p>
        </w:tc>
        <w:tc>
          <w:tcPr>
            <w:tcW w:w="2127" w:type="dxa"/>
            <w:shd w:val="clear" w:color="auto" w:fill="BFBFBF" w:themeFill="background1" w:themeFillShade="BF"/>
          </w:tcPr>
          <w:p w:rsidR="006468FC" w:rsidRPr="000C57A1" w:rsidRDefault="006468FC" w:rsidP="00646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7FAFF"/>
              </w:rPr>
            </w:pPr>
            <w:r w:rsidRPr="000C57A1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7FAFF"/>
              </w:rPr>
              <w:t>Province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:rsidR="006468FC" w:rsidRPr="000C57A1" w:rsidRDefault="006468FC" w:rsidP="00646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7FAFF"/>
              </w:rPr>
            </w:pPr>
            <w:proofErr w:type="spellStart"/>
            <w:r w:rsidRPr="000C57A1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7FAFF"/>
              </w:rPr>
              <w:t>fede_eco</w:t>
            </w:r>
            <w:proofErr w:type="spellEnd"/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  <w:r w:rsidRPr="000C57A1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7FAFF"/>
              </w:rPr>
              <w:t>Bruxelles-Capitale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7FAFF"/>
              </w:rPr>
            </w:pPr>
            <w:r w:rsidRPr="000C57A1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7FAFF"/>
              </w:rPr>
              <w:t>F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Brabant wallon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Brabant flamand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V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Anvers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V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Limbourg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V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Liège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Namur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Hainaut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Luxembourg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Flandre-Occidentale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V</w:t>
            </w:r>
          </w:p>
        </w:tc>
      </w:tr>
      <w:tr w:rsidR="006468FC" w:rsidRPr="000C57A1" w:rsidTr="006468FC">
        <w:tc>
          <w:tcPr>
            <w:tcW w:w="1739" w:type="dxa"/>
          </w:tcPr>
          <w:p w:rsidR="006468FC" w:rsidRPr="000C57A1" w:rsidRDefault="006468FC" w:rsidP="006468FC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7A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27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rPr>
                <w:rFonts w:ascii="Arial" w:hAnsi="Arial" w:cs="Arial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Flandre-Orientale</w:t>
            </w:r>
          </w:p>
        </w:tc>
        <w:tc>
          <w:tcPr>
            <w:tcW w:w="1201" w:type="dxa"/>
          </w:tcPr>
          <w:p w:rsidR="006468FC" w:rsidRPr="000C57A1" w:rsidRDefault="006468FC" w:rsidP="006468FC">
            <w:pPr>
              <w:pStyle w:val="PrformatHTML"/>
              <w:shd w:val="clear" w:color="auto" w:fill="FFFFFF"/>
              <w:spacing w:before="60" w:after="60"/>
              <w:jc w:val="center"/>
              <w:rPr>
                <w:rFonts w:ascii="Arial" w:hAnsi="Arial" w:cs="Arial"/>
                <w:bCs/>
                <w:shd w:val="clear" w:color="auto" w:fill="F7FAFF"/>
              </w:rPr>
            </w:pPr>
            <w:r w:rsidRPr="000C57A1">
              <w:rPr>
                <w:rFonts w:ascii="Arial" w:hAnsi="Arial" w:cs="Arial"/>
                <w:bCs/>
                <w:shd w:val="clear" w:color="auto" w:fill="F7FAFF"/>
              </w:rPr>
              <w:t>V</w:t>
            </w:r>
          </w:p>
        </w:tc>
      </w:tr>
    </w:tbl>
    <w:p w:rsidR="000C57A1" w:rsidRDefault="00445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A11BC" wp14:editId="4BD70AD3">
                <wp:simplePos x="0" y="0"/>
                <wp:positionH relativeFrom="column">
                  <wp:posOffset>2834640</wp:posOffset>
                </wp:positionH>
                <wp:positionV relativeFrom="paragraph">
                  <wp:posOffset>-4749165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0EE" w:rsidRDefault="004450EE" w:rsidP="004450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Resp</w:t>
                            </w:r>
                            <w:proofErr w:type="spell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école</w:t>
                            </w:r>
                            <w:proofErr w:type="gram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St Marie (Namur)</w:t>
                            </w:r>
                          </w:p>
                          <w:p w:rsidR="004450EE" w:rsidRDefault="004450EE" w:rsidP="004450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116 / 123</w:t>
                            </w:r>
                          </w:p>
                          <w:p w:rsidR="004450EE" w:rsidRDefault="004450EE" w:rsidP="004450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_ecole</w:t>
                            </w:r>
                            <w:proofErr w:type="spell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=2</w:t>
                            </w:r>
                          </w:p>
                          <w:p w:rsidR="004450EE" w:rsidRDefault="004450EE" w:rsidP="004450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7</w:t>
                            </w:r>
                          </w:p>
                          <w:p w:rsidR="004450EE" w:rsidRDefault="004450EE" w:rsidP="004450EE">
                            <w:proofErr w:type="spellStart"/>
                            <w:proofErr w:type="gramStart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_etape</w:t>
                            </w:r>
                            <w:proofErr w:type="spellEnd"/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11B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3.2pt;margin-top:-373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">
                <v:textbox style="mso-fit-shape-to-text:t">
                  <w:txbxContent>
                    <w:p w:rsidR="004450EE" w:rsidRDefault="004450EE" w:rsidP="004450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Resp</w:t>
                      </w:r>
                      <w:proofErr w:type="spell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école</w:t>
                      </w:r>
                      <w:proofErr w:type="gram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St Marie (Namur)</w:t>
                      </w:r>
                    </w:p>
                    <w:p w:rsidR="004450EE" w:rsidRDefault="004450EE" w:rsidP="004450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116 / 123</w:t>
                      </w:r>
                    </w:p>
                    <w:p w:rsidR="004450EE" w:rsidRDefault="004450EE" w:rsidP="004450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id</w:t>
                      </w:r>
                      <w:proofErr w:type="gram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_ecole</w:t>
                      </w:r>
                      <w:proofErr w:type="spell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=2</w:t>
                      </w:r>
                    </w:p>
                    <w:p w:rsidR="004450EE" w:rsidRDefault="004450EE" w:rsidP="004450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code</w:t>
                      </w:r>
                      <w:proofErr w:type="gram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_province</w:t>
                      </w:r>
                      <w:proofErr w:type="spell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7</w:t>
                      </w:r>
                    </w:p>
                    <w:p w:rsidR="004450EE" w:rsidRDefault="004450EE" w:rsidP="004450EE">
                      <w:proofErr w:type="spellStart"/>
                      <w:proofErr w:type="gramStart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id</w:t>
                      </w:r>
                      <w:proofErr w:type="gram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_etape</w:t>
                      </w:r>
                      <w:proofErr w:type="spellEnd"/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68FC" w:rsidRDefault="006468FC" w:rsidP="006468FC">
      <w:pPr>
        <w:rPr>
          <w:rFonts w:cs="Arial"/>
          <w:i/>
          <w:color w:val="0070C0"/>
          <w:sz w:val="20"/>
          <w:szCs w:val="20"/>
        </w:rPr>
      </w:pPr>
      <w:r w:rsidRPr="00CC330E">
        <w:rPr>
          <w:rFonts w:cs="Arial"/>
          <w:i/>
          <w:color w:val="0070C0"/>
          <w:sz w:val="20"/>
          <w:szCs w:val="20"/>
        </w:rPr>
        <w:t>C’est le code postal de l’école qui détermine la province d’appartenance de l’école</w:t>
      </w:r>
      <w:r>
        <w:rPr>
          <w:rFonts w:cs="Arial"/>
          <w:i/>
          <w:color w:val="0070C0"/>
          <w:sz w:val="20"/>
          <w:szCs w:val="20"/>
        </w:rPr>
        <w:t xml:space="preserve"> et l’identificateur d’étape</w:t>
      </w:r>
      <w:r w:rsidRPr="00CC330E">
        <w:rPr>
          <w:rFonts w:cs="Arial"/>
          <w:i/>
          <w:color w:val="0070C0"/>
          <w:sz w:val="20"/>
          <w:szCs w:val="20"/>
        </w:rPr>
        <w:t xml:space="preserve">.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982"/>
        <w:gridCol w:w="637"/>
        <w:gridCol w:w="1920"/>
        <w:gridCol w:w="1701"/>
        <w:gridCol w:w="1559"/>
        <w:gridCol w:w="2268"/>
      </w:tblGrid>
      <w:tr w:rsidR="006468FC" w:rsidRPr="002303F6" w:rsidTr="001C4302">
        <w:tc>
          <w:tcPr>
            <w:tcW w:w="982" w:type="dxa"/>
            <w:shd w:val="clear" w:color="auto" w:fill="BFBFBF" w:themeFill="background1" w:themeFillShade="BF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2303F6">
              <w:rPr>
                <w:rFonts w:cs="Arial"/>
                <w:b/>
                <w:i/>
                <w:color w:val="0070C0"/>
                <w:sz w:val="18"/>
                <w:szCs w:val="18"/>
              </w:rPr>
              <w:t>Id étape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2303F6">
              <w:rPr>
                <w:rFonts w:cs="Arial"/>
                <w:b/>
                <w:i/>
                <w:color w:val="0070C0"/>
                <w:sz w:val="18"/>
                <w:szCs w:val="18"/>
              </w:rPr>
              <w:t>Fédé</w:t>
            </w:r>
          </w:p>
        </w:tc>
        <w:tc>
          <w:tcPr>
            <w:tcW w:w="1920" w:type="dxa"/>
            <w:shd w:val="clear" w:color="auto" w:fill="BFBFBF" w:themeFill="background1" w:themeFillShade="BF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2303F6">
              <w:rPr>
                <w:rFonts w:cs="Arial"/>
                <w:b/>
                <w:i/>
                <w:color w:val="0070C0"/>
                <w:sz w:val="18"/>
                <w:szCs w:val="18"/>
              </w:rPr>
              <w:t>FR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2303F6">
              <w:rPr>
                <w:rFonts w:cs="Arial"/>
                <w:b/>
                <w:i/>
                <w:color w:val="0070C0"/>
                <w:sz w:val="18"/>
                <w:szCs w:val="18"/>
              </w:rPr>
              <w:t>NL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CC330E">
              <w:rPr>
                <w:rFonts w:cs="Arial"/>
                <w:b/>
                <w:i/>
                <w:iCs/>
                <w:color w:val="0070C0"/>
                <w:sz w:val="18"/>
                <w:szCs w:val="18"/>
                <w:shd w:val="clear" w:color="auto" w:fill="F7FAFF"/>
              </w:rPr>
              <w:t>Codes postaux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2303F6">
              <w:rPr>
                <w:rFonts w:cs="Arial"/>
                <w:b/>
                <w:i/>
                <w:color w:val="0070C0"/>
                <w:sz w:val="18"/>
                <w:szCs w:val="18"/>
              </w:rPr>
              <w:t>Note</w:t>
            </w: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FV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Bruxelles-Capitale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303F6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Brussels-Capital</w:t>
            </w: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1000-1299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Brabant wallon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proofErr w:type="spellStart"/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Waals</w:t>
            </w:r>
            <w:proofErr w:type="spellEnd"/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-Brabant</w:t>
            </w: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1300-1499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  <w:vMerge w:val="restart"/>
            <w:vAlign w:val="center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3</w:t>
            </w:r>
          </w:p>
        </w:tc>
        <w:tc>
          <w:tcPr>
            <w:tcW w:w="637" w:type="dxa"/>
            <w:vMerge w:val="restart"/>
            <w:vAlign w:val="center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V</w:t>
            </w:r>
          </w:p>
        </w:tc>
        <w:tc>
          <w:tcPr>
            <w:tcW w:w="1920" w:type="dxa"/>
            <w:vMerge w:val="restart"/>
            <w:vAlign w:val="center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Brabant flamand</w:t>
            </w:r>
          </w:p>
        </w:tc>
        <w:tc>
          <w:tcPr>
            <w:tcW w:w="1701" w:type="dxa"/>
            <w:vMerge w:val="restart"/>
            <w:vAlign w:val="center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Vlaams-Brabant</w:t>
            </w: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1500-1999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arrondissement de Hal-Vilvorde, sauf Overijse</w:t>
            </w:r>
          </w:p>
        </w:tc>
      </w:tr>
      <w:tr w:rsidR="006468FC" w:rsidRPr="002303F6" w:rsidTr="001C4302">
        <w:tc>
          <w:tcPr>
            <w:tcW w:w="982" w:type="dxa"/>
            <w:vMerge/>
          </w:tcPr>
          <w:p w:rsidR="006468FC" w:rsidRPr="00D904A4" w:rsidRDefault="006468FC" w:rsidP="001C4302">
            <w:pPr>
              <w:spacing w:before="40" w:after="40"/>
              <w:rPr>
                <w:rFonts w:cs="Arial"/>
                <w:i/>
                <w:color w:val="0070C0"/>
                <w:sz w:val="18"/>
                <w:szCs w:val="18"/>
              </w:rPr>
            </w:pPr>
          </w:p>
        </w:tc>
        <w:tc>
          <w:tcPr>
            <w:tcW w:w="637" w:type="dxa"/>
            <w:vMerge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</w:p>
        </w:tc>
        <w:tc>
          <w:tcPr>
            <w:tcW w:w="1920" w:type="dxa"/>
            <w:vMerge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3000-3499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arrondissement de Louvain, plus Overijse</w:t>
            </w: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V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Anvers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Antwerpen</w:t>
            </w: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2000-2999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V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Limbourg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Limburg</w:t>
            </w: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3500-3999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6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Liège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  <w:proofErr w:type="spellStart"/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Luik</w:t>
            </w:r>
            <w:proofErr w:type="spellEnd"/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4000-4999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7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Namur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proofErr w:type="spellStart"/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Namen</w:t>
            </w:r>
            <w:proofErr w:type="spellEnd"/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  <w:t>5000-5999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  <w:vMerge w:val="restart"/>
            <w:vAlign w:val="center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8</w:t>
            </w:r>
          </w:p>
        </w:tc>
        <w:tc>
          <w:tcPr>
            <w:tcW w:w="637" w:type="dxa"/>
            <w:vMerge w:val="restart"/>
            <w:vAlign w:val="center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</w:t>
            </w:r>
          </w:p>
        </w:tc>
        <w:tc>
          <w:tcPr>
            <w:tcW w:w="1920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Hainaut-1</w:t>
            </w:r>
          </w:p>
        </w:tc>
        <w:tc>
          <w:tcPr>
            <w:tcW w:w="1701" w:type="dxa"/>
          </w:tcPr>
          <w:p w:rsidR="006468FC" w:rsidRPr="00FC3B8F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FC3B8F">
              <w:rPr>
                <w:i/>
                <w:color w:val="0070C0"/>
                <w:sz w:val="18"/>
              </w:rPr>
              <w:t>Henegouwen-1</w:t>
            </w:r>
          </w:p>
        </w:tc>
        <w:tc>
          <w:tcPr>
            <w:tcW w:w="1559" w:type="dxa"/>
          </w:tcPr>
          <w:p w:rsidR="006468FC" w:rsidRPr="002303F6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6000-6599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  <w:vMerge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</w:p>
        </w:tc>
        <w:tc>
          <w:tcPr>
            <w:tcW w:w="637" w:type="dxa"/>
            <w:vMerge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</w:p>
        </w:tc>
        <w:tc>
          <w:tcPr>
            <w:tcW w:w="1920" w:type="dxa"/>
          </w:tcPr>
          <w:p w:rsidR="006468FC" w:rsidRPr="00F44808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Hainaut-2</w:t>
            </w:r>
          </w:p>
        </w:tc>
        <w:tc>
          <w:tcPr>
            <w:tcW w:w="1701" w:type="dxa"/>
          </w:tcPr>
          <w:p w:rsidR="006468FC" w:rsidRPr="00F44808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F44808">
              <w:rPr>
                <w:i/>
                <w:color w:val="0070C0"/>
                <w:sz w:val="18"/>
              </w:rPr>
              <w:t>Henegouwen-2</w:t>
            </w:r>
          </w:p>
        </w:tc>
        <w:tc>
          <w:tcPr>
            <w:tcW w:w="1559" w:type="dxa"/>
          </w:tcPr>
          <w:p w:rsidR="006468FC" w:rsidRPr="00CC330E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7000-7999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9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</w:t>
            </w:r>
          </w:p>
        </w:tc>
        <w:tc>
          <w:tcPr>
            <w:tcW w:w="1920" w:type="dxa"/>
          </w:tcPr>
          <w:p w:rsidR="006468FC" w:rsidRPr="00CC330E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Luxembourg</w:t>
            </w:r>
          </w:p>
        </w:tc>
        <w:tc>
          <w:tcPr>
            <w:tcW w:w="1701" w:type="dxa"/>
          </w:tcPr>
          <w:p w:rsidR="006468FC" w:rsidRPr="00FC3B8F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FC3B8F">
              <w:rPr>
                <w:i/>
                <w:color w:val="0070C0"/>
                <w:sz w:val="18"/>
              </w:rPr>
              <w:t>Luxemburg</w:t>
            </w:r>
          </w:p>
        </w:tc>
        <w:tc>
          <w:tcPr>
            <w:tcW w:w="1559" w:type="dxa"/>
          </w:tcPr>
          <w:p w:rsidR="006468FC" w:rsidRPr="00CC330E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6600-6999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10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V</w:t>
            </w:r>
          </w:p>
        </w:tc>
        <w:tc>
          <w:tcPr>
            <w:tcW w:w="1920" w:type="dxa"/>
          </w:tcPr>
          <w:p w:rsidR="006468FC" w:rsidRPr="00CC330E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Flandre-Occidentale</w:t>
            </w:r>
          </w:p>
        </w:tc>
        <w:tc>
          <w:tcPr>
            <w:tcW w:w="1701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18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West-</w:t>
            </w:r>
            <w:proofErr w:type="spellStart"/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Vlaanderen</w:t>
            </w:r>
            <w:proofErr w:type="spellEnd"/>
          </w:p>
        </w:tc>
        <w:tc>
          <w:tcPr>
            <w:tcW w:w="1559" w:type="dxa"/>
          </w:tcPr>
          <w:p w:rsidR="006468FC" w:rsidRPr="00CC330E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8000-8999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11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V</w:t>
            </w:r>
          </w:p>
        </w:tc>
        <w:tc>
          <w:tcPr>
            <w:tcW w:w="1920" w:type="dxa"/>
          </w:tcPr>
          <w:p w:rsidR="006468FC" w:rsidRPr="00CC330E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Flandre-Orientale</w:t>
            </w:r>
          </w:p>
        </w:tc>
        <w:tc>
          <w:tcPr>
            <w:tcW w:w="1701" w:type="dxa"/>
          </w:tcPr>
          <w:p w:rsidR="006468FC" w:rsidRPr="00CC330E" w:rsidRDefault="006468FC" w:rsidP="001C4302">
            <w:pPr>
              <w:spacing w:before="40" w:after="40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proofErr w:type="spellStart"/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Oost-Vlaanderen</w:t>
            </w:r>
            <w:proofErr w:type="spellEnd"/>
          </w:p>
        </w:tc>
        <w:tc>
          <w:tcPr>
            <w:tcW w:w="1559" w:type="dxa"/>
          </w:tcPr>
          <w:p w:rsidR="006468FC" w:rsidRPr="00CC330E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 w:rsidRPr="00CC330E"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9000-9999</w:t>
            </w:r>
          </w:p>
        </w:tc>
        <w:tc>
          <w:tcPr>
            <w:tcW w:w="2268" w:type="dxa"/>
          </w:tcPr>
          <w:p w:rsidR="006468FC" w:rsidRPr="002303F6" w:rsidRDefault="006468FC" w:rsidP="001C4302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100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</w:t>
            </w:r>
          </w:p>
        </w:tc>
        <w:tc>
          <w:tcPr>
            <w:tcW w:w="3621" w:type="dxa"/>
            <w:gridSpan w:val="2"/>
          </w:tcPr>
          <w:p w:rsidR="006468FC" w:rsidRPr="00CC330E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FEFB</w:t>
            </w:r>
          </w:p>
        </w:tc>
        <w:tc>
          <w:tcPr>
            <w:tcW w:w="1559" w:type="dxa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</w:p>
          <w:p w:rsidR="006468FC" w:rsidRPr="00322BE1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322BE1">
              <w:rPr>
                <w:rFonts w:cs="Arial"/>
                <w:b/>
                <w:i/>
                <w:color w:val="0070C0"/>
                <w:sz w:val="18"/>
                <w:szCs w:val="18"/>
              </w:rPr>
              <w:t>Finale</w:t>
            </w:r>
            <w:r>
              <w:rPr>
                <w:rFonts w:cs="Arial"/>
                <w:b/>
                <w:i/>
                <w:color w:val="0070C0"/>
                <w:sz w:val="18"/>
                <w:szCs w:val="18"/>
              </w:rPr>
              <w:t>s</w:t>
            </w:r>
            <w:r w:rsidRPr="00322BE1">
              <w:rPr>
                <w:rFonts w:cs="Arial"/>
                <w:b/>
                <w:i/>
                <w:color w:val="0070C0"/>
                <w:sz w:val="18"/>
                <w:szCs w:val="18"/>
              </w:rPr>
              <w:t xml:space="preserve"> régionale</w:t>
            </w:r>
            <w:r>
              <w:rPr>
                <w:rFonts w:cs="Arial"/>
                <w:b/>
                <w:i/>
                <w:color w:val="0070C0"/>
                <w:sz w:val="18"/>
                <w:szCs w:val="18"/>
              </w:rPr>
              <w:t>s</w:t>
            </w: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101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V</w:t>
            </w:r>
          </w:p>
        </w:tc>
        <w:tc>
          <w:tcPr>
            <w:tcW w:w="3621" w:type="dxa"/>
            <w:gridSpan w:val="2"/>
          </w:tcPr>
          <w:p w:rsidR="006468FC" w:rsidRPr="00CC330E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VSF</w:t>
            </w:r>
          </w:p>
        </w:tc>
        <w:tc>
          <w:tcPr>
            <w:tcW w:w="1559" w:type="dxa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468FC" w:rsidRPr="00322BE1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102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D</w:t>
            </w:r>
          </w:p>
        </w:tc>
        <w:tc>
          <w:tcPr>
            <w:tcW w:w="3621" w:type="dxa"/>
            <w:gridSpan w:val="2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SVDB</w:t>
            </w:r>
          </w:p>
        </w:tc>
        <w:tc>
          <w:tcPr>
            <w:tcW w:w="1559" w:type="dxa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468FC" w:rsidRPr="00322BE1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</w:p>
        </w:tc>
      </w:tr>
      <w:tr w:rsidR="006468FC" w:rsidRPr="002303F6" w:rsidTr="001C4302">
        <w:tc>
          <w:tcPr>
            <w:tcW w:w="982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110</w:t>
            </w:r>
          </w:p>
        </w:tc>
        <w:tc>
          <w:tcPr>
            <w:tcW w:w="637" w:type="dxa"/>
          </w:tcPr>
          <w:p w:rsidR="006468FC" w:rsidRPr="00D904A4" w:rsidRDefault="006468FC" w:rsidP="001C4302">
            <w:pPr>
              <w:spacing w:before="40" w:after="40"/>
              <w:jc w:val="center"/>
              <w:rPr>
                <w:rFonts w:cs="Arial"/>
                <w:i/>
                <w:color w:val="0070C0"/>
                <w:sz w:val="18"/>
                <w:szCs w:val="18"/>
              </w:rPr>
            </w:pPr>
            <w:r w:rsidRPr="00D904A4">
              <w:rPr>
                <w:rFonts w:cs="Arial"/>
                <w:i/>
                <w:color w:val="0070C0"/>
                <w:sz w:val="18"/>
                <w:szCs w:val="18"/>
              </w:rPr>
              <w:t>FVD</w:t>
            </w:r>
          </w:p>
        </w:tc>
        <w:tc>
          <w:tcPr>
            <w:tcW w:w="3621" w:type="dxa"/>
            <w:gridSpan w:val="2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</w:pPr>
            <w:r>
              <w:rPr>
                <w:rFonts w:cs="Arial"/>
                <w:i/>
                <w:iCs/>
                <w:color w:val="0070C0"/>
                <w:sz w:val="18"/>
                <w:szCs w:val="20"/>
                <w:shd w:val="clear" w:color="auto" w:fill="F7FAFF"/>
              </w:rPr>
              <w:t>FRBE-KBSB-KSB</w:t>
            </w:r>
          </w:p>
        </w:tc>
        <w:tc>
          <w:tcPr>
            <w:tcW w:w="1559" w:type="dxa"/>
          </w:tcPr>
          <w:p w:rsidR="006468FC" w:rsidRDefault="006468FC" w:rsidP="001C4302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6468FC" w:rsidRPr="00322BE1" w:rsidRDefault="006468FC" w:rsidP="001C4302">
            <w:pPr>
              <w:spacing w:before="40" w:after="40"/>
              <w:jc w:val="center"/>
              <w:rPr>
                <w:rFonts w:cs="Arial"/>
                <w:b/>
                <w:i/>
                <w:color w:val="0070C0"/>
                <w:sz w:val="18"/>
                <w:szCs w:val="18"/>
              </w:rPr>
            </w:pPr>
            <w:r w:rsidRPr="00322BE1">
              <w:rPr>
                <w:rFonts w:cs="Arial"/>
                <w:b/>
                <w:i/>
                <w:color w:val="0070C0"/>
                <w:sz w:val="18"/>
                <w:szCs w:val="18"/>
              </w:rPr>
              <w:t>Finale nationale</w:t>
            </w:r>
          </w:p>
        </w:tc>
      </w:tr>
    </w:tbl>
    <w:p w:rsidR="000C57A1" w:rsidRDefault="000C57A1" w:rsidP="006468FC"/>
    <w:sectPr w:rsidR="000C57A1" w:rsidSect="00646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606DF"/>
    <w:multiLevelType w:val="hybridMultilevel"/>
    <w:tmpl w:val="76726E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A1"/>
    <w:rsid w:val="00061E1B"/>
    <w:rsid w:val="000C57A1"/>
    <w:rsid w:val="002201C2"/>
    <w:rsid w:val="0039438A"/>
    <w:rsid w:val="004450EE"/>
    <w:rsid w:val="00544E8E"/>
    <w:rsid w:val="006468FC"/>
    <w:rsid w:val="00706869"/>
    <w:rsid w:val="00AF0CE8"/>
    <w:rsid w:val="00E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DA25"/>
  <w15:chartTrackingRefBased/>
  <w15:docId w15:val="{55E03650-0ECC-4AFB-A6D3-5AFCC25A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A1"/>
    <w:rPr>
      <w:rFonts w:eastAsiaTheme="minorEastAsia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0C5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C57A1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Paragraphedeliste">
    <w:name w:val="List Paragraph"/>
    <w:basedOn w:val="Normal"/>
    <w:uiPriority w:val="34"/>
    <w:qFormat/>
    <w:rsid w:val="006468FC"/>
    <w:pPr>
      <w:widowControl w:val="0"/>
      <w:suppressAutoHyphens/>
      <w:spacing w:after="0" w:line="240" w:lineRule="auto"/>
      <w:ind w:left="720" w:firstLine="170"/>
      <w:contextualSpacing/>
      <w:jc w:val="both"/>
    </w:pPr>
    <w:rPr>
      <w:rFonts w:ascii="Arial" w:eastAsia="Times New Roman" w:hAnsi="Arial" w:cs="CG Times"/>
      <w:sz w:val="16"/>
      <w:szCs w:val="16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Halleux</dc:creator>
  <cp:keywords/>
  <dc:description/>
  <cp:lastModifiedBy>Daniel Halleux</cp:lastModifiedBy>
  <cp:revision>6</cp:revision>
  <dcterms:created xsi:type="dcterms:W3CDTF">2016-10-06T06:38:00Z</dcterms:created>
  <dcterms:modified xsi:type="dcterms:W3CDTF">2018-02-08T06:10:00Z</dcterms:modified>
</cp:coreProperties>
</file>