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E2" w:rsidRPr="005E0643" w:rsidRDefault="00C224E2" w:rsidP="00C224E2">
      <w:pPr>
        <w:spacing w:before="100" w:beforeAutospacing="1" w:after="100" w:afterAutospacing="1" w:line="240" w:lineRule="auto"/>
        <w:jc w:val="center"/>
        <w:outlineLvl w:val="1"/>
        <w:rPr>
          <w:rFonts w:ascii="Arial" w:eastAsia="Times New Roman" w:hAnsi="Arial" w:cs="Arial"/>
          <w:bCs/>
          <w:sz w:val="28"/>
          <w:szCs w:val="36"/>
          <w:lang w:eastAsia="fr-BE"/>
        </w:rPr>
      </w:pPr>
      <w:r w:rsidRPr="005E0643">
        <w:rPr>
          <w:rFonts w:ascii="Arial" w:eastAsia="Times New Roman" w:hAnsi="Arial" w:cs="Arial"/>
          <w:bCs/>
          <w:sz w:val="28"/>
          <w:szCs w:val="36"/>
          <w:lang w:eastAsia="fr-BE"/>
        </w:rPr>
        <w:t>INTERCLUBS NATIONAUX</w:t>
      </w:r>
      <w:r w:rsidRPr="005E0643">
        <w:rPr>
          <w:rFonts w:ascii="Arial" w:eastAsia="Times New Roman" w:hAnsi="Arial" w:cs="Arial"/>
          <w:bCs/>
          <w:sz w:val="28"/>
          <w:szCs w:val="36"/>
          <w:lang w:eastAsia="fr-BE"/>
        </w:rPr>
        <w:br/>
      </w:r>
      <w:r w:rsidR="00923977" w:rsidRPr="005E0643">
        <w:rPr>
          <w:rFonts w:ascii="Arial" w:eastAsia="Times New Roman" w:hAnsi="Arial" w:cs="Arial"/>
          <w:bCs/>
          <w:sz w:val="28"/>
          <w:szCs w:val="36"/>
          <w:lang w:eastAsia="fr-BE"/>
        </w:rPr>
        <w:t>Nouveau module « </w:t>
      </w:r>
      <w:r w:rsidRPr="005E0643">
        <w:rPr>
          <w:rFonts w:ascii="Arial" w:eastAsia="Times New Roman" w:hAnsi="Arial" w:cs="Arial"/>
          <w:bCs/>
          <w:sz w:val="28"/>
          <w:szCs w:val="36"/>
          <w:lang w:eastAsia="fr-BE"/>
        </w:rPr>
        <w:t>Planning</w:t>
      </w:r>
      <w:r w:rsidR="00923977" w:rsidRPr="005E0643">
        <w:rPr>
          <w:rFonts w:ascii="Arial" w:eastAsia="Times New Roman" w:hAnsi="Arial" w:cs="Arial"/>
          <w:bCs/>
          <w:sz w:val="28"/>
          <w:szCs w:val="36"/>
          <w:lang w:eastAsia="fr-BE"/>
        </w:rPr>
        <w:t> »</w:t>
      </w:r>
      <w:r w:rsidRPr="005E0643">
        <w:rPr>
          <w:rFonts w:ascii="Arial" w:eastAsia="Times New Roman" w:hAnsi="Arial" w:cs="Arial"/>
          <w:bCs/>
          <w:sz w:val="28"/>
          <w:szCs w:val="36"/>
          <w:lang w:eastAsia="fr-BE"/>
        </w:rPr>
        <w:t xml:space="preserve"> des joueurs effectifs</w:t>
      </w:r>
    </w:p>
    <w:p w:rsidR="009E0EBB" w:rsidRPr="005E0643" w:rsidRDefault="00C224E2" w:rsidP="00BD65DF">
      <w:pPr>
        <w:rPr>
          <w:rFonts w:ascii="Arial" w:hAnsi="Arial" w:cs="Arial"/>
          <w:sz w:val="18"/>
        </w:rPr>
      </w:pPr>
      <w:r w:rsidRPr="005E0643">
        <w:rPr>
          <w:rFonts w:ascii="Arial" w:hAnsi="Arial" w:cs="Arial"/>
          <w:sz w:val="18"/>
        </w:rPr>
        <w:t xml:space="preserve">A la demande de Luc Cornet, et de quelques cercles, j’ai développé un nouveau module interclubs nommé « Planning ». Ce module permet de préparer la liste de ses </w:t>
      </w:r>
      <w:r w:rsidR="00BD65DF" w:rsidRPr="005E0643">
        <w:rPr>
          <w:rFonts w:ascii="Arial" w:hAnsi="Arial" w:cs="Arial"/>
          <w:sz w:val="18"/>
        </w:rPr>
        <w:t xml:space="preserve">propres </w:t>
      </w:r>
      <w:r w:rsidRPr="005E0643">
        <w:rPr>
          <w:rFonts w:ascii="Arial" w:hAnsi="Arial" w:cs="Arial"/>
          <w:sz w:val="18"/>
        </w:rPr>
        <w:t xml:space="preserve">joueurs effectifs pour la </w:t>
      </w:r>
      <w:r w:rsidR="000F162F" w:rsidRPr="005E0643">
        <w:rPr>
          <w:rFonts w:ascii="Arial" w:hAnsi="Arial" w:cs="Arial"/>
          <w:sz w:val="18"/>
        </w:rPr>
        <w:t xml:space="preserve">prochaine </w:t>
      </w:r>
      <w:r w:rsidRPr="005E0643">
        <w:rPr>
          <w:rFonts w:ascii="Arial" w:hAnsi="Arial" w:cs="Arial"/>
          <w:sz w:val="18"/>
        </w:rPr>
        <w:t xml:space="preserve">ronde. </w:t>
      </w:r>
    </w:p>
    <w:p w:rsidR="009E0EBB" w:rsidRPr="005E0643" w:rsidRDefault="009E0EBB" w:rsidP="009E0EBB">
      <w:pPr>
        <w:rPr>
          <w:rFonts w:ascii="Arial" w:hAnsi="Arial" w:cs="Arial"/>
          <w:sz w:val="18"/>
        </w:rPr>
      </w:pPr>
      <w:r w:rsidRPr="005E0643">
        <w:rPr>
          <w:rFonts w:ascii="Arial" w:hAnsi="Arial" w:cs="Arial"/>
          <w:sz w:val="18"/>
        </w:rPr>
        <w:t>Pour réaliser la préparation d’une ronde, il suffit, pour chaque joueur effectif concerné, d’indiqu</w:t>
      </w:r>
      <w:r w:rsidR="000A46F8" w:rsidRPr="005E0643">
        <w:rPr>
          <w:rFonts w:ascii="Arial" w:hAnsi="Arial" w:cs="Arial"/>
          <w:sz w:val="18"/>
        </w:rPr>
        <w:t>er</w:t>
      </w:r>
      <w:r w:rsidRPr="005E0643">
        <w:rPr>
          <w:rFonts w:ascii="Arial" w:hAnsi="Arial" w:cs="Arial"/>
          <w:sz w:val="18"/>
        </w:rPr>
        <w:t xml:space="preserve"> dans la colonne de la ronde concernée, le n° de l’équipe dans laquelle ce joueur sera aligné. Ainsi, si un club possède 5 équipes, le n° d’équipe à encoder dans la colonne sera un nombre entre 1 et 5. Une fois ceci fait, on clique sur le bouton SAVE. Si on souhaite modifier quelque chose, pas de problème, on modifie et puis on fait SAVE.</w:t>
      </w:r>
    </w:p>
    <w:p w:rsidR="00BD65DF" w:rsidRPr="005E0643" w:rsidRDefault="00A50D60" w:rsidP="00BD65DF">
      <w:pPr>
        <w:rPr>
          <w:rFonts w:ascii="Arial" w:hAnsi="Arial" w:cs="Arial"/>
          <w:sz w:val="18"/>
        </w:rPr>
      </w:pPr>
      <w:r w:rsidRPr="005E0643">
        <w:rPr>
          <w:rFonts w:ascii="Arial" w:hAnsi="Arial" w:cs="Arial"/>
          <w:sz w:val="18"/>
        </w:rPr>
        <w:t>Dans les</w:t>
      </w:r>
      <w:r w:rsidR="00BD65DF" w:rsidRPr="005E0643">
        <w:rPr>
          <w:rFonts w:ascii="Arial" w:hAnsi="Arial" w:cs="Arial"/>
          <w:sz w:val="18"/>
        </w:rPr>
        <w:t xml:space="preserve"> </w:t>
      </w:r>
      <w:r w:rsidRPr="005E0643">
        <w:rPr>
          <w:rFonts w:ascii="Arial" w:hAnsi="Arial" w:cs="Arial"/>
          <w:sz w:val="18"/>
        </w:rPr>
        <w:t xml:space="preserve">3 jours qui précèdent la ronde, </w:t>
      </w:r>
      <w:r w:rsidR="000F162F" w:rsidRPr="005E0643">
        <w:rPr>
          <w:rFonts w:ascii="Arial" w:hAnsi="Arial" w:cs="Arial"/>
          <w:sz w:val="18"/>
        </w:rPr>
        <w:t xml:space="preserve">et </w:t>
      </w:r>
      <w:r w:rsidRPr="005E0643">
        <w:rPr>
          <w:rFonts w:ascii="Arial" w:hAnsi="Arial" w:cs="Arial"/>
          <w:sz w:val="18"/>
        </w:rPr>
        <w:t>dès que le RTN à déverrouillé la ronde,</w:t>
      </w:r>
      <w:r w:rsidR="00BD65DF" w:rsidRPr="005E0643">
        <w:rPr>
          <w:rFonts w:ascii="Arial" w:hAnsi="Arial" w:cs="Arial"/>
          <w:sz w:val="18"/>
        </w:rPr>
        <w:t xml:space="preserve"> </w:t>
      </w:r>
      <w:r w:rsidRPr="005E0643">
        <w:rPr>
          <w:rFonts w:ascii="Arial" w:hAnsi="Arial" w:cs="Arial"/>
          <w:sz w:val="18"/>
        </w:rPr>
        <w:t>et ce jusqu’au dimanche 13h59’59</w:t>
      </w:r>
      <w:r w:rsidR="00BD65DF" w:rsidRPr="005E0643">
        <w:rPr>
          <w:rFonts w:ascii="Arial" w:hAnsi="Arial" w:cs="Arial"/>
          <w:sz w:val="18"/>
        </w:rPr>
        <w:t>’’</w:t>
      </w:r>
      <w:r w:rsidRPr="005E0643">
        <w:rPr>
          <w:rFonts w:ascii="Arial" w:hAnsi="Arial" w:cs="Arial"/>
          <w:sz w:val="18"/>
        </w:rPr>
        <w:t>, il suffit de cliquer sur le bouton COP</w:t>
      </w:r>
      <w:r w:rsidR="003A07F6" w:rsidRPr="005E0643">
        <w:rPr>
          <w:rFonts w:ascii="Arial" w:hAnsi="Arial" w:cs="Arial"/>
          <w:sz w:val="18"/>
        </w:rPr>
        <w:t>Y</w:t>
      </w:r>
      <w:r w:rsidRPr="005E0643">
        <w:rPr>
          <w:rFonts w:ascii="Arial" w:hAnsi="Arial" w:cs="Arial"/>
          <w:sz w:val="18"/>
        </w:rPr>
        <w:t xml:space="preserve"> pour transférer l</w:t>
      </w:r>
      <w:r w:rsidR="00BD65DF" w:rsidRPr="005E0643">
        <w:rPr>
          <w:rFonts w:ascii="Arial" w:hAnsi="Arial" w:cs="Arial"/>
          <w:sz w:val="18"/>
        </w:rPr>
        <w:t>e</w:t>
      </w:r>
      <w:r w:rsidR="00672887" w:rsidRPr="005E0643">
        <w:rPr>
          <w:rFonts w:ascii="Arial" w:hAnsi="Arial" w:cs="Arial"/>
          <w:sz w:val="18"/>
        </w:rPr>
        <w:t>s données du</w:t>
      </w:r>
      <w:r w:rsidRPr="005E0643">
        <w:rPr>
          <w:rFonts w:ascii="Arial" w:hAnsi="Arial" w:cs="Arial"/>
          <w:sz w:val="18"/>
        </w:rPr>
        <w:t xml:space="preserve"> planning de la ronde dans </w:t>
      </w:r>
      <w:r w:rsidR="00973C1B" w:rsidRPr="005E0643">
        <w:rPr>
          <w:rFonts w:ascii="Arial" w:hAnsi="Arial" w:cs="Arial"/>
          <w:sz w:val="18"/>
        </w:rPr>
        <w:t>les cartes de résultats du club.</w:t>
      </w:r>
      <w:r w:rsidR="00283D39" w:rsidRPr="005E0643">
        <w:rPr>
          <w:rFonts w:ascii="Arial" w:hAnsi="Arial" w:cs="Arial"/>
          <w:sz w:val="18"/>
        </w:rPr>
        <w:t xml:space="preserve"> </w:t>
      </w:r>
      <w:r w:rsidR="00672887" w:rsidRPr="005E0643">
        <w:rPr>
          <w:rFonts w:ascii="Arial" w:hAnsi="Arial" w:cs="Arial"/>
          <w:sz w:val="18"/>
        </w:rPr>
        <w:t>S</w:t>
      </w:r>
      <w:r w:rsidR="00222081" w:rsidRPr="005E0643">
        <w:rPr>
          <w:rFonts w:ascii="Arial" w:hAnsi="Arial" w:cs="Arial"/>
          <w:sz w:val="18"/>
        </w:rPr>
        <w:t xml:space="preserve">eulement un club </w:t>
      </w:r>
      <w:r w:rsidR="00BD65DF" w:rsidRPr="005E0643">
        <w:rPr>
          <w:rFonts w:ascii="Arial" w:hAnsi="Arial" w:cs="Arial"/>
          <w:sz w:val="18"/>
        </w:rPr>
        <w:t>logué</w:t>
      </w:r>
      <w:r w:rsidR="00672887" w:rsidRPr="005E0643">
        <w:rPr>
          <w:rFonts w:ascii="Arial" w:hAnsi="Arial" w:cs="Arial"/>
          <w:sz w:val="18"/>
        </w:rPr>
        <w:t xml:space="preserve"> peut</w:t>
      </w:r>
      <w:r w:rsidR="00BD65DF" w:rsidRPr="005E0643">
        <w:rPr>
          <w:rFonts w:ascii="Arial" w:hAnsi="Arial" w:cs="Arial"/>
          <w:sz w:val="18"/>
        </w:rPr>
        <w:t xml:space="preserve"> consulter son propre club.</w:t>
      </w:r>
      <w:r w:rsidR="00923977" w:rsidRPr="005E0643">
        <w:rPr>
          <w:rFonts w:ascii="Arial" w:hAnsi="Arial" w:cs="Arial"/>
          <w:sz w:val="18"/>
        </w:rPr>
        <w:t xml:space="preserve"> Un exemple est montré à la page suivante. </w:t>
      </w:r>
    </w:p>
    <w:p w:rsidR="00C224E2" w:rsidRPr="005E0643" w:rsidRDefault="00C224E2">
      <w:pPr>
        <w:rPr>
          <w:rFonts w:ascii="Arial" w:hAnsi="Arial" w:cs="Arial"/>
          <w:sz w:val="18"/>
        </w:rPr>
      </w:pPr>
      <w:r w:rsidRPr="005E0643">
        <w:rPr>
          <w:rFonts w:ascii="Arial" w:hAnsi="Arial" w:cs="Arial"/>
          <w:sz w:val="18"/>
        </w:rPr>
        <w:t xml:space="preserve">En fait, les 5 premières colonnes sont héritées de la liste de force de votre club auxquelles </w:t>
      </w:r>
      <w:r w:rsidR="00923977" w:rsidRPr="005E0643">
        <w:rPr>
          <w:rFonts w:ascii="Arial" w:hAnsi="Arial" w:cs="Arial"/>
          <w:sz w:val="18"/>
        </w:rPr>
        <w:t xml:space="preserve">11 colonnes </w:t>
      </w:r>
      <w:r w:rsidRPr="005E0643">
        <w:rPr>
          <w:rFonts w:ascii="Arial" w:hAnsi="Arial" w:cs="Arial"/>
          <w:sz w:val="18"/>
        </w:rPr>
        <w:t xml:space="preserve">ont été ajoutées permettant d’y encoder, ronde après ronde, les joueurs que l’on prévoit d’aligner dans la ronde à venir. </w:t>
      </w:r>
    </w:p>
    <w:p w:rsidR="00222081" w:rsidRPr="005E0643" w:rsidRDefault="00672887" w:rsidP="00222081">
      <w:pPr>
        <w:rPr>
          <w:rFonts w:ascii="Arial" w:hAnsi="Arial" w:cs="Arial"/>
          <w:sz w:val="18"/>
        </w:rPr>
      </w:pPr>
      <w:r w:rsidRPr="005E0643">
        <w:rPr>
          <w:rFonts w:ascii="Arial" w:hAnsi="Arial" w:cs="Arial"/>
          <w:sz w:val="18"/>
        </w:rPr>
        <w:t xml:space="preserve">Si l’on souhaite vérifier la validité du planning pour une ronde, </w:t>
      </w:r>
      <w:r w:rsidR="00A50D60" w:rsidRPr="005E0643">
        <w:rPr>
          <w:rFonts w:ascii="Arial" w:hAnsi="Arial" w:cs="Arial"/>
          <w:sz w:val="18"/>
        </w:rPr>
        <w:t>on entre le n° de ronde que l’on souhaite contrôler et on clique sur le bouton CONTROL</w:t>
      </w:r>
      <w:r w:rsidR="005E0643" w:rsidRPr="005E0643">
        <w:rPr>
          <w:rFonts w:ascii="Arial" w:hAnsi="Arial" w:cs="Arial"/>
          <w:sz w:val="18"/>
        </w:rPr>
        <w:t>.</w:t>
      </w:r>
    </w:p>
    <w:p w:rsidR="00C224E2" w:rsidRPr="005E0643" w:rsidRDefault="00A50D60" w:rsidP="00222081">
      <w:pPr>
        <w:jc w:val="center"/>
        <w:rPr>
          <w:rFonts w:ascii="Arial" w:hAnsi="Arial" w:cs="Arial"/>
          <w:sz w:val="18"/>
        </w:rPr>
      </w:pPr>
      <w:r w:rsidRPr="005E0643">
        <w:rPr>
          <w:rFonts w:ascii="Arial" w:hAnsi="Arial" w:cs="Arial"/>
          <w:sz w:val="18"/>
        </w:rPr>
        <w:t xml:space="preserve"> </w:t>
      </w:r>
      <w:r w:rsidRPr="005E0643">
        <w:rPr>
          <w:rFonts w:ascii="Arial" w:hAnsi="Arial" w:cs="Arial"/>
          <w:noProof/>
          <w:sz w:val="18"/>
          <w:lang w:eastAsia="fr-BE"/>
        </w:rPr>
        <w:drawing>
          <wp:inline distT="0" distB="0" distL="0" distR="0" wp14:anchorId="495DF55F" wp14:editId="349B15B4">
            <wp:extent cx="1561905" cy="295238"/>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561905" cy="295238"/>
                    </a:xfrm>
                    <a:prstGeom prst="rect">
                      <a:avLst/>
                    </a:prstGeom>
                  </pic:spPr>
                </pic:pic>
              </a:graphicData>
            </a:graphic>
          </wp:inline>
        </w:drawing>
      </w:r>
    </w:p>
    <w:p w:rsidR="004F11C3" w:rsidRPr="005E0643" w:rsidRDefault="00672887" w:rsidP="00283D39">
      <w:pPr>
        <w:rPr>
          <w:rFonts w:ascii="Arial" w:hAnsi="Arial" w:cs="Arial"/>
          <w:sz w:val="18"/>
        </w:rPr>
      </w:pPr>
      <w:r w:rsidRPr="005E0643">
        <w:rPr>
          <w:rFonts w:ascii="Arial" w:hAnsi="Arial" w:cs="Arial"/>
          <w:sz w:val="18"/>
        </w:rPr>
        <w:t xml:space="preserve">Une synthèse des joueurs effectifs désignés est affichée avec la moyenne ELO pour chaque équipe. La </w:t>
      </w:r>
      <w:r w:rsidR="004F11C3" w:rsidRPr="005E0643">
        <w:rPr>
          <w:rFonts w:ascii="Arial" w:hAnsi="Arial" w:cs="Arial"/>
          <w:sz w:val="18"/>
        </w:rPr>
        <w:t xml:space="preserve">vérification de la </w:t>
      </w:r>
      <w:r w:rsidRPr="005E0643">
        <w:rPr>
          <w:rFonts w:ascii="Arial" w:hAnsi="Arial" w:cs="Arial"/>
          <w:sz w:val="18"/>
        </w:rPr>
        <w:t xml:space="preserve">conformité de ces moyennes avec </w:t>
      </w:r>
      <w:r w:rsidR="004F11C3" w:rsidRPr="005E0643">
        <w:rPr>
          <w:rFonts w:ascii="Arial" w:hAnsi="Arial" w:cs="Arial"/>
          <w:sz w:val="18"/>
        </w:rPr>
        <w:t>l’</w:t>
      </w:r>
      <w:r w:rsidRPr="005E0643">
        <w:rPr>
          <w:rFonts w:ascii="Arial" w:hAnsi="Arial" w:cs="Arial"/>
          <w:sz w:val="18"/>
        </w:rPr>
        <w:t xml:space="preserve">article </w:t>
      </w:r>
      <w:r w:rsidR="004F11C3" w:rsidRPr="005E0643">
        <w:rPr>
          <w:rFonts w:ascii="Arial" w:hAnsi="Arial" w:cs="Arial"/>
          <w:sz w:val="18"/>
        </w:rPr>
        <w:t>33.f du règlement de tournois (Alignement des joueurs) est laissée aux soins du responsable</w:t>
      </w:r>
      <w:r w:rsidR="005E0643" w:rsidRPr="005E0643">
        <w:rPr>
          <w:rFonts w:ascii="Arial" w:hAnsi="Arial" w:cs="Arial"/>
          <w:sz w:val="18"/>
        </w:rPr>
        <w:t xml:space="preserve"> du cercle</w:t>
      </w:r>
      <w:r w:rsidR="004F11C3" w:rsidRPr="005E0643">
        <w:rPr>
          <w:rFonts w:ascii="Arial" w:hAnsi="Arial" w:cs="Arial"/>
          <w:sz w:val="18"/>
        </w:rPr>
        <w:t>.</w:t>
      </w:r>
    </w:p>
    <w:p w:rsidR="004F11C3" w:rsidRPr="005E0643" w:rsidRDefault="004F11C3" w:rsidP="00283D39">
      <w:pPr>
        <w:rPr>
          <w:rFonts w:ascii="Arial" w:hAnsi="Arial" w:cs="Arial"/>
          <w:sz w:val="18"/>
        </w:rPr>
      </w:pPr>
      <w:r w:rsidRPr="005E0643">
        <w:rPr>
          <w:rFonts w:ascii="Arial" w:hAnsi="Arial" w:cs="Arial"/>
          <w:sz w:val="18"/>
        </w:rPr>
        <w:t>Une vérification est faite sur l’alignement des joueurs en rapport avec la désignation des joueurs titulaires faite dans la liste de force (article 33.a) et également au fil des rondes (article 33.b) qui concerne les joueurs réserves alignés dans des équipes d’une même division et d’une même série.</w:t>
      </w:r>
      <w:bookmarkStart w:id="0" w:name="_GoBack"/>
      <w:bookmarkEnd w:id="0"/>
    </w:p>
    <w:p w:rsidR="00283D39" w:rsidRPr="005E0643" w:rsidRDefault="004F11C3" w:rsidP="00283D39">
      <w:pPr>
        <w:rPr>
          <w:rFonts w:ascii="Arial" w:hAnsi="Arial" w:cs="Arial"/>
          <w:sz w:val="18"/>
        </w:rPr>
      </w:pPr>
      <w:r w:rsidRPr="005E0643">
        <w:rPr>
          <w:rFonts w:ascii="Arial" w:hAnsi="Arial" w:cs="Arial"/>
          <w:sz w:val="18"/>
        </w:rPr>
        <w:t xml:space="preserve"> </w:t>
      </w:r>
      <w:r w:rsidR="00A50D60" w:rsidRPr="005E0643">
        <w:rPr>
          <w:rFonts w:ascii="Arial" w:hAnsi="Arial" w:cs="Arial"/>
          <w:sz w:val="18"/>
        </w:rPr>
        <w:t xml:space="preserve">Ces opérations peuvent se faire à tout moment. </w:t>
      </w:r>
      <w:r w:rsidR="00283D39" w:rsidRPr="005E0643">
        <w:rPr>
          <w:rFonts w:ascii="Arial" w:hAnsi="Arial" w:cs="Arial"/>
          <w:sz w:val="18"/>
        </w:rPr>
        <w:t>Pour transférer les informations de ce module "Planning" vers les cartes de résultats il y a un autre bouton COP</w:t>
      </w:r>
      <w:r w:rsidR="003A07F6" w:rsidRPr="005E0643">
        <w:rPr>
          <w:rFonts w:ascii="Arial" w:hAnsi="Arial" w:cs="Arial"/>
          <w:sz w:val="18"/>
        </w:rPr>
        <w:t>Y</w:t>
      </w:r>
      <w:r w:rsidR="00283D39" w:rsidRPr="005E0643">
        <w:rPr>
          <w:rFonts w:ascii="Arial" w:hAnsi="Arial" w:cs="Arial"/>
          <w:sz w:val="18"/>
        </w:rPr>
        <w:t xml:space="preserve">. Ce bouton est </w:t>
      </w:r>
      <w:r w:rsidR="00283D39" w:rsidRPr="005E0643">
        <w:rPr>
          <w:rFonts w:ascii="Arial" w:hAnsi="Arial" w:cs="Arial"/>
          <w:b/>
          <w:sz w:val="18"/>
        </w:rPr>
        <w:t>inactif par défaut</w:t>
      </w:r>
      <w:r w:rsidR="00283D39" w:rsidRPr="005E0643">
        <w:rPr>
          <w:rFonts w:ascii="Arial" w:hAnsi="Arial" w:cs="Arial"/>
          <w:sz w:val="18"/>
        </w:rPr>
        <w:t>. Ce bouton devient seulement actif</w:t>
      </w:r>
      <w:r w:rsidR="00B40E7D" w:rsidRPr="005E0643">
        <w:rPr>
          <w:rFonts w:ascii="Arial" w:hAnsi="Arial" w:cs="Arial"/>
          <w:sz w:val="18"/>
        </w:rPr>
        <w:t xml:space="preserve"> et opératio</w:t>
      </w:r>
      <w:r w:rsidR="0096483A" w:rsidRPr="005E0643">
        <w:rPr>
          <w:rFonts w:ascii="Arial" w:hAnsi="Arial" w:cs="Arial"/>
          <w:sz w:val="18"/>
        </w:rPr>
        <w:t>n</w:t>
      </w:r>
      <w:r w:rsidR="00B40E7D" w:rsidRPr="005E0643">
        <w:rPr>
          <w:rFonts w:ascii="Arial" w:hAnsi="Arial" w:cs="Arial"/>
          <w:sz w:val="18"/>
        </w:rPr>
        <w:t>nel</w:t>
      </w:r>
      <w:r w:rsidR="00283D39" w:rsidRPr="005E0643">
        <w:rPr>
          <w:rFonts w:ascii="Arial" w:hAnsi="Arial" w:cs="Arial"/>
          <w:sz w:val="18"/>
        </w:rPr>
        <w:t xml:space="preserve"> </w:t>
      </w:r>
      <w:r w:rsidR="00222081" w:rsidRPr="005E0643">
        <w:rPr>
          <w:rFonts w:ascii="Arial" w:hAnsi="Arial" w:cs="Arial"/>
          <w:sz w:val="18"/>
        </w:rPr>
        <w:t xml:space="preserve">le vendredi avant la ronde </w:t>
      </w:r>
      <w:r w:rsidR="00B40E7D" w:rsidRPr="005E0643">
        <w:rPr>
          <w:rFonts w:ascii="Arial" w:hAnsi="Arial" w:cs="Arial"/>
          <w:sz w:val="18"/>
        </w:rPr>
        <w:t>et</w:t>
      </w:r>
      <w:r w:rsidR="00222081" w:rsidRPr="005E0643">
        <w:rPr>
          <w:rFonts w:ascii="Arial" w:hAnsi="Arial" w:cs="Arial"/>
          <w:sz w:val="18"/>
        </w:rPr>
        <w:t xml:space="preserve"> </w:t>
      </w:r>
      <w:r w:rsidR="005E0643" w:rsidRPr="005E0643">
        <w:rPr>
          <w:rFonts w:ascii="Arial" w:hAnsi="Arial" w:cs="Arial"/>
          <w:sz w:val="18"/>
        </w:rPr>
        <w:t>lorsque le R</w:t>
      </w:r>
      <w:r w:rsidR="00283D39" w:rsidRPr="005E0643">
        <w:rPr>
          <w:rFonts w:ascii="Arial" w:hAnsi="Arial" w:cs="Arial"/>
          <w:sz w:val="18"/>
        </w:rPr>
        <w:t xml:space="preserve">TN </w:t>
      </w:r>
      <w:r w:rsidR="00222081" w:rsidRPr="005E0643">
        <w:rPr>
          <w:rFonts w:ascii="Arial" w:hAnsi="Arial" w:cs="Arial"/>
          <w:sz w:val="18"/>
        </w:rPr>
        <w:t>aura déverrouillé</w:t>
      </w:r>
      <w:r w:rsidR="00283D39" w:rsidRPr="005E0643">
        <w:rPr>
          <w:rFonts w:ascii="Arial" w:hAnsi="Arial" w:cs="Arial"/>
          <w:sz w:val="18"/>
        </w:rPr>
        <w:t xml:space="preserve"> la </w:t>
      </w:r>
      <w:r w:rsidR="00B40E7D" w:rsidRPr="005E0643">
        <w:rPr>
          <w:rFonts w:ascii="Arial" w:hAnsi="Arial" w:cs="Arial"/>
          <w:sz w:val="18"/>
        </w:rPr>
        <w:t xml:space="preserve">prochaine </w:t>
      </w:r>
      <w:r w:rsidR="00283D39" w:rsidRPr="005E0643">
        <w:rPr>
          <w:rFonts w:ascii="Arial" w:hAnsi="Arial" w:cs="Arial"/>
          <w:sz w:val="18"/>
        </w:rPr>
        <w:t xml:space="preserve">ronde. Ce bouton </w:t>
      </w:r>
      <w:r w:rsidR="00222081" w:rsidRPr="005E0643">
        <w:rPr>
          <w:rFonts w:ascii="Arial" w:hAnsi="Arial" w:cs="Arial"/>
          <w:sz w:val="18"/>
        </w:rPr>
        <w:t>re</w:t>
      </w:r>
      <w:r w:rsidR="00283D39" w:rsidRPr="005E0643">
        <w:rPr>
          <w:rFonts w:ascii="Arial" w:hAnsi="Arial" w:cs="Arial"/>
          <w:sz w:val="18"/>
        </w:rPr>
        <w:t>deviendra inactif le dimanche à 14h. Donc, l'encodage des joueurs effectifs peut se faire à l'avance</w:t>
      </w:r>
      <w:r w:rsidR="00B40E7D" w:rsidRPr="005E0643">
        <w:rPr>
          <w:rFonts w:ascii="Arial" w:hAnsi="Arial" w:cs="Arial"/>
          <w:sz w:val="18"/>
        </w:rPr>
        <w:t>, n’importe quand,</w:t>
      </w:r>
      <w:r w:rsidR="00283D39" w:rsidRPr="005E0643">
        <w:rPr>
          <w:rFonts w:ascii="Arial" w:hAnsi="Arial" w:cs="Arial"/>
          <w:sz w:val="18"/>
        </w:rPr>
        <w:t xml:space="preserve"> mais le transfert vers les cartes d</w:t>
      </w:r>
      <w:r w:rsidR="00222081" w:rsidRPr="005E0643">
        <w:rPr>
          <w:rFonts w:ascii="Arial" w:hAnsi="Arial" w:cs="Arial"/>
          <w:sz w:val="18"/>
        </w:rPr>
        <w:t>e résultats seulement pendant ce</w:t>
      </w:r>
      <w:r w:rsidR="00283D39" w:rsidRPr="005E0643">
        <w:rPr>
          <w:rFonts w:ascii="Arial" w:hAnsi="Arial" w:cs="Arial"/>
          <w:sz w:val="18"/>
        </w:rPr>
        <w:t xml:space="preserve"> laps de temps, ceci pour ne pas interférer avec la procédure de gestion des cartes de résultats (signatures, modifications de données déjà encodées dans la carte).</w:t>
      </w:r>
    </w:p>
    <w:p w:rsidR="00D93F36" w:rsidRPr="005E0643" w:rsidRDefault="00D93F36" w:rsidP="00283D39">
      <w:pPr>
        <w:rPr>
          <w:rFonts w:ascii="Arial" w:hAnsi="Arial" w:cs="Arial"/>
          <w:sz w:val="18"/>
        </w:rPr>
      </w:pPr>
    </w:p>
    <w:p w:rsidR="00BD65DF" w:rsidRPr="005E0643" w:rsidRDefault="00D93F36" w:rsidP="00283D39">
      <w:pPr>
        <w:rPr>
          <w:rFonts w:ascii="Arial" w:hAnsi="Arial" w:cs="Arial"/>
          <w:sz w:val="18"/>
        </w:rPr>
      </w:pPr>
      <w:proofErr w:type="gramStart"/>
      <w:r w:rsidRPr="005E0643">
        <w:rPr>
          <w:rFonts w:ascii="Arial" w:hAnsi="Arial" w:cs="Arial"/>
          <w:sz w:val="18"/>
        </w:rPr>
        <w:t>R</w:t>
      </w:r>
      <w:r w:rsidR="005E0643">
        <w:rPr>
          <w:rFonts w:ascii="Arial" w:hAnsi="Arial" w:cs="Arial"/>
          <w:sz w:val="18"/>
        </w:rPr>
        <w:t>emarques</w:t>
      </w:r>
      <w:proofErr w:type="gramEnd"/>
      <w:r w:rsidR="00A71230" w:rsidRPr="005E0643">
        <w:rPr>
          <w:rFonts w:ascii="Arial" w:hAnsi="Arial" w:cs="Arial"/>
          <w:sz w:val="18"/>
        </w:rPr>
        <w:t>:</w:t>
      </w:r>
    </w:p>
    <w:p w:rsidR="00A71230" w:rsidRPr="005E0643" w:rsidRDefault="00A71230" w:rsidP="00A71230">
      <w:pPr>
        <w:pStyle w:val="Paragraphedeliste"/>
        <w:numPr>
          <w:ilvl w:val="0"/>
          <w:numId w:val="1"/>
        </w:numPr>
        <w:rPr>
          <w:rFonts w:ascii="Arial" w:hAnsi="Arial" w:cs="Arial"/>
          <w:sz w:val="18"/>
        </w:rPr>
      </w:pPr>
      <w:r w:rsidRPr="005E0643">
        <w:rPr>
          <w:rFonts w:ascii="Arial" w:hAnsi="Arial" w:cs="Arial"/>
          <w:sz w:val="18"/>
        </w:rPr>
        <w:t xml:space="preserve">Aucune vérification du nombre de joueurs </w:t>
      </w:r>
      <w:r w:rsidR="00222081" w:rsidRPr="005E0643">
        <w:rPr>
          <w:rFonts w:ascii="Arial" w:hAnsi="Arial" w:cs="Arial"/>
          <w:sz w:val="18"/>
        </w:rPr>
        <w:t xml:space="preserve">effectifs </w:t>
      </w:r>
      <w:r w:rsidRPr="005E0643">
        <w:rPr>
          <w:rFonts w:ascii="Arial" w:hAnsi="Arial" w:cs="Arial"/>
          <w:sz w:val="18"/>
        </w:rPr>
        <w:t>par équipe n’est faite dans ce module.</w:t>
      </w:r>
      <w:r w:rsidR="00BE0A09" w:rsidRPr="005E0643">
        <w:rPr>
          <w:rFonts w:ascii="Arial" w:hAnsi="Arial" w:cs="Arial"/>
          <w:sz w:val="18"/>
        </w:rPr>
        <w:t xml:space="preserve"> C’est à l’utilisateur, via la fonction CONTROL, de vérifier si son encodage est bien conforme à ses désirs.</w:t>
      </w:r>
    </w:p>
    <w:p w:rsidR="00A71230" w:rsidRPr="005E0643" w:rsidRDefault="00A71230" w:rsidP="00A71230">
      <w:pPr>
        <w:pStyle w:val="Paragraphedeliste"/>
        <w:numPr>
          <w:ilvl w:val="0"/>
          <w:numId w:val="1"/>
        </w:numPr>
        <w:rPr>
          <w:rFonts w:ascii="Arial" w:hAnsi="Arial" w:cs="Arial"/>
          <w:sz w:val="18"/>
        </w:rPr>
      </w:pPr>
      <w:r w:rsidRPr="005E0643">
        <w:rPr>
          <w:rFonts w:ascii="Arial" w:hAnsi="Arial" w:cs="Arial"/>
          <w:sz w:val="18"/>
        </w:rPr>
        <w:t xml:space="preserve">Si le nombre de joueurs effectifs </w:t>
      </w:r>
      <w:r w:rsidR="00222081" w:rsidRPr="005E0643">
        <w:rPr>
          <w:rFonts w:ascii="Arial" w:hAnsi="Arial" w:cs="Arial"/>
          <w:sz w:val="18"/>
        </w:rPr>
        <w:t xml:space="preserve">désignés </w:t>
      </w:r>
      <w:r w:rsidRPr="005E0643">
        <w:rPr>
          <w:rFonts w:ascii="Arial" w:hAnsi="Arial" w:cs="Arial"/>
          <w:sz w:val="18"/>
        </w:rPr>
        <w:t xml:space="preserve">dans une équipe est </w:t>
      </w:r>
      <w:r w:rsidR="00222081" w:rsidRPr="005E0643">
        <w:rPr>
          <w:rFonts w:ascii="Arial" w:hAnsi="Arial" w:cs="Arial"/>
          <w:sz w:val="18"/>
        </w:rPr>
        <w:t>supérieur</w:t>
      </w:r>
      <w:r w:rsidRPr="005E0643">
        <w:rPr>
          <w:rFonts w:ascii="Arial" w:hAnsi="Arial" w:cs="Arial"/>
          <w:sz w:val="18"/>
        </w:rPr>
        <w:t xml:space="preserve"> au nombre attendu</w:t>
      </w:r>
      <w:r w:rsidR="00222081" w:rsidRPr="005E0643">
        <w:rPr>
          <w:rFonts w:ascii="Arial" w:hAnsi="Arial" w:cs="Arial"/>
          <w:sz w:val="18"/>
        </w:rPr>
        <w:t xml:space="preserve"> (7 désignations au lieu de 6 en division 3 par exemple)</w:t>
      </w:r>
      <w:r w:rsidRPr="005E0643">
        <w:rPr>
          <w:rFonts w:ascii="Arial" w:hAnsi="Arial" w:cs="Arial"/>
          <w:sz w:val="18"/>
        </w:rPr>
        <w:t xml:space="preserve">, alors seulement les </w:t>
      </w:r>
      <w:r w:rsidR="00222081" w:rsidRPr="005E0643">
        <w:rPr>
          <w:rFonts w:ascii="Arial" w:hAnsi="Arial" w:cs="Arial"/>
          <w:sz w:val="18"/>
        </w:rPr>
        <w:t xml:space="preserve">6 </w:t>
      </w:r>
      <w:r w:rsidRPr="005E0643">
        <w:rPr>
          <w:rFonts w:ascii="Arial" w:hAnsi="Arial" w:cs="Arial"/>
          <w:sz w:val="18"/>
        </w:rPr>
        <w:t xml:space="preserve">premiers </w:t>
      </w:r>
      <w:r w:rsidR="00222081" w:rsidRPr="005E0643">
        <w:rPr>
          <w:rFonts w:ascii="Arial" w:hAnsi="Arial" w:cs="Arial"/>
          <w:sz w:val="18"/>
        </w:rPr>
        <w:t xml:space="preserve">joueurs désignés </w:t>
      </w:r>
      <w:r w:rsidRPr="005E0643">
        <w:rPr>
          <w:rFonts w:ascii="Arial" w:hAnsi="Arial" w:cs="Arial"/>
          <w:sz w:val="18"/>
        </w:rPr>
        <w:t>seront copiés dans la carte de l’équipe</w:t>
      </w:r>
      <w:r w:rsidR="00222081" w:rsidRPr="005E0643">
        <w:rPr>
          <w:rFonts w:ascii="Arial" w:hAnsi="Arial" w:cs="Arial"/>
          <w:sz w:val="18"/>
        </w:rPr>
        <w:t xml:space="preserve"> de division 3</w:t>
      </w:r>
      <w:r w:rsidRPr="005E0643">
        <w:rPr>
          <w:rFonts w:ascii="Arial" w:hAnsi="Arial" w:cs="Arial"/>
          <w:sz w:val="18"/>
        </w:rPr>
        <w:t>.</w:t>
      </w:r>
    </w:p>
    <w:p w:rsidR="00A71230" w:rsidRPr="005E0643" w:rsidRDefault="00A71230" w:rsidP="00A71230">
      <w:pPr>
        <w:pStyle w:val="Paragraphedeliste"/>
        <w:numPr>
          <w:ilvl w:val="0"/>
          <w:numId w:val="1"/>
        </w:numPr>
        <w:rPr>
          <w:rFonts w:ascii="Arial" w:hAnsi="Arial" w:cs="Arial"/>
          <w:sz w:val="18"/>
        </w:rPr>
      </w:pPr>
      <w:r w:rsidRPr="005E0643">
        <w:rPr>
          <w:rFonts w:ascii="Arial" w:hAnsi="Arial" w:cs="Arial"/>
          <w:sz w:val="18"/>
        </w:rPr>
        <w:t>Si le nombre de joueurs</w:t>
      </w:r>
      <w:r w:rsidR="00222081" w:rsidRPr="005E0643">
        <w:rPr>
          <w:rFonts w:ascii="Arial" w:hAnsi="Arial" w:cs="Arial"/>
          <w:sz w:val="18"/>
        </w:rPr>
        <w:t xml:space="preserve"> effectifs dans une équipe est inférieur </w:t>
      </w:r>
      <w:r w:rsidRPr="005E0643">
        <w:rPr>
          <w:rFonts w:ascii="Arial" w:hAnsi="Arial" w:cs="Arial"/>
          <w:sz w:val="18"/>
        </w:rPr>
        <w:t>au nombre attendu</w:t>
      </w:r>
      <w:r w:rsidR="00222081" w:rsidRPr="005E0643">
        <w:rPr>
          <w:rFonts w:ascii="Arial" w:hAnsi="Arial" w:cs="Arial"/>
          <w:sz w:val="18"/>
        </w:rPr>
        <w:t xml:space="preserve"> (seulement 2 joueurs désignés au lieu de 4 en division 4)</w:t>
      </w:r>
      <w:r w:rsidRPr="005E0643">
        <w:rPr>
          <w:rFonts w:ascii="Arial" w:hAnsi="Arial" w:cs="Arial"/>
          <w:sz w:val="18"/>
        </w:rPr>
        <w:t xml:space="preserve">, alors seulement ces </w:t>
      </w:r>
      <w:r w:rsidR="00222081" w:rsidRPr="005E0643">
        <w:rPr>
          <w:rFonts w:ascii="Arial" w:hAnsi="Arial" w:cs="Arial"/>
          <w:sz w:val="18"/>
        </w:rPr>
        <w:t xml:space="preserve">2 </w:t>
      </w:r>
      <w:r w:rsidRPr="005E0643">
        <w:rPr>
          <w:rFonts w:ascii="Arial" w:hAnsi="Arial" w:cs="Arial"/>
          <w:sz w:val="18"/>
        </w:rPr>
        <w:t>joueurs seront copiés dans les premiers tableaux de la carte de l’équipe et les derniers tableaux resteront vides.</w:t>
      </w:r>
    </w:p>
    <w:p w:rsidR="00A71230" w:rsidRPr="005E0643" w:rsidRDefault="00A71230" w:rsidP="005E0643">
      <w:pPr>
        <w:pStyle w:val="Paragraphedeliste"/>
        <w:numPr>
          <w:ilvl w:val="0"/>
          <w:numId w:val="1"/>
        </w:numPr>
        <w:rPr>
          <w:rFonts w:ascii="Arial" w:hAnsi="Arial" w:cs="Arial"/>
          <w:sz w:val="18"/>
        </w:rPr>
      </w:pPr>
      <w:r w:rsidRPr="005E0643">
        <w:rPr>
          <w:rFonts w:ascii="Arial" w:hAnsi="Arial" w:cs="Arial"/>
          <w:sz w:val="18"/>
        </w:rPr>
        <w:t>Le responsable du club a quand même intérêt à désigner ses joueurs effectif</w:t>
      </w:r>
      <w:r w:rsidR="00923977" w:rsidRPr="005E0643">
        <w:rPr>
          <w:rFonts w:ascii="Arial" w:hAnsi="Arial" w:cs="Arial"/>
          <w:sz w:val="18"/>
        </w:rPr>
        <w:t>s de façon rigoureuse de façon à</w:t>
      </w:r>
      <w:r w:rsidRPr="005E0643">
        <w:rPr>
          <w:rFonts w:ascii="Arial" w:hAnsi="Arial" w:cs="Arial"/>
          <w:sz w:val="18"/>
        </w:rPr>
        <w:t xml:space="preserve"> ce qu’il ne soit plus amener </w:t>
      </w:r>
      <w:r w:rsidR="00923977" w:rsidRPr="005E0643">
        <w:rPr>
          <w:rFonts w:ascii="Arial" w:hAnsi="Arial" w:cs="Arial"/>
          <w:sz w:val="18"/>
        </w:rPr>
        <w:t>à</w:t>
      </w:r>
      <w:r w:rsidRPr="005E0643">
        <w:rPr>
          <w:rFonts w:ascii="Arial" w:hAnsi="Arial" w:cs="Arial"/>
          <w:sz w:val="18"/>
        </w:rPr>
        <w:t xml:space="preserve"> faire des corrections su</w:t>
      </w:r>
      <w:r w:rsidR="00923977" w:rsidRPr="005E0643">
        <w:rPr>
          <w:rFonts w:ascii="Arial" w:hAnsi="Arial" w:cs="Arial"/>
          <w:sz w:val="18"/>
        </w:rPr>
        <w:t>r</w:t>
      </w:r>
      <w:r w:rsidRPr="005E0643">
        <w:rPr>
          <w:rFonts w:ascii="Arial" w:hAnsi="Arial" w:cs="Arial"/>
          <w:sz w:val="18"/>
        </w:rPr>
        <w:t xml:space="preserve"> les cartes de résultats dans la soirée, après les rencontres. C’est d</w:t>
      </w:r>
      <w:r w:rsidR="00923977" w:rsidRPr="005E0643">
        <w:rPr>
          <w:rFonts w:ascii="Arial" w:hAnsi="Arial" w:cs="Arial"/>
          <w:sz w:val="18"/>
        </w:rPr>
        <w:t>’</w:t>
      </w:r>
      <w:r w:rsidRPr="005E0643">
        <w:rPr>
          <w:rFonts w:ascii="Arial" w:hAnsi="Arial" w:cs="Arial"/>
          <w:sz w:val="18"/>
        </w:rPr>
        <w:t>ailleur</w:t>
      </w:r>
      <w:r w:rsidR="00923977" w:rsidRPr="005E0643">
        <w:rPr>
          <w:rFonts w:ascii="Arial" w:hAnsi="Arial" w:cs="Arial"/>
          <w:sz w:val="18"/>
        </w:rPr>
        <w:t>s</w:t>
      </w:r>
      <w:r w:rsidRPr="005E0643">
        <w:rPr>
          <w:rFonts w:ascii="Arial" w:hAnsi="Arial" w:cs="Arial"/>
          <w:sz w:val="18"/>
        </w:rPr>
        <w:t xml:space="preserve"> dans ce but </w:t>
      </w:r>
      <w:r w:rsidR="00923977" w:rsidRPr="005E0643">
        <w:rPr>
          <w:rFonts w:ascii="Arial" w:hAnsi="Arial" w:cs="Arial"/>
          <w:sz w:val="18"/>
        </w:rPr>
        <w:t>également que ce module a</w:t>
      </w:r>
      <w:r w:rsidRPr="005E0643">
        <w:rPr>
          <w:rFonts w:ascii="Arial" w:hAnsi="Arial" w:cs="Arial"/>
          <w:sz w:val="18"/>
        </w:rPr>
        <w:t xml:space="preserve"> été réalisé.</w:t>
      </w:r>
      <w:r w:rsidR="00222081" w:rsidRPr="005E0643">
        <w:rPr>
          <w:rFonts w:ascii="Arial" w:hAnsi="Arial" w:cs="Arial"/>
          <w:sz w:val="18"/>
        </w:rPr>
        <w:t xml:space="preserve"> Ainsi, dans le cas d</w:t>
      </w:r>
      <w:r w:rsidR="003A07F6" w:rsidRPr="005E0643">
        <w:rPr>
          <w:rFonts w:ascii="Arial" w:hAnsi="Arial" w:cs="Arial"/>
          <w:sz w:val="18"/>
        </w:rPr>
        <w:t>u club d’</w:t>
      </w:r>
      <w:r w:rsidR="00222081" w:rsidRPr="005E0643">
        <w:rPr>
          <w:rFonts w:ascii="Arial" w:hAnsi="Arial" w:cs="Arial"/>
          <w:sz w:val="18"/>
        </w:rPr>
        <w:t>A</w:t>
      </w:r>
      <w:r w:rsidR="003D4BD6" w:rsidRPr="005E0643">
        <w:rPr>
          <w:rFonts w:ascii="Arial" w:hAnsi="Arial" w:cs="Arial"/>
          <w:sz w:val="18"/>
        </w:rPr>
        <w:t>ns</w:t>
      </w:r>
      <w:r w:rsidR="00222081" w:rsidRPr="005E0643">
        <w:rPr>
          <w:rFonts w:ascii="Arial" w:hAnsi="Arial" w:cs="Arial"/>
          <w:sz w:val="18"/>
        </w:rPr>
        <w:t xml:space="preserve">, la liste de force comportait </w:t>
      </w:r>
      <w:r w:rsidR="003D4BD6" w:rsidRPr="005E0643">
        <w:rPr>
          <w:rFonts w:ascii="Arial" w:hAnsi="Arial" w:cs="Arial"/>
          <w:sz w:val="18"/>
        </w:rPr>
        <w:t>10</w:t>
      </w:r>
      <w:r w:rsidR="00222081" w:rsidRPr="005E0643">
        <w:rPr>
          <w:rFonts w:ascii="Arial" w:hAnsi="Arial" w:cs="Arial"/>
          <w:sz w:val="18"/>
        </w:rPr>
        <w:t xml:space="preserve"> joueurs titulaires, et bie</w:t>
      </w:r>
      <w:r w:rsidR="003A07F6" w:rsidRPr="005E0643">
        <w:rPr>
          <w:rFonts w:ascii="Arial" w:hAnsi="Arial" w:cs="Arial"/>
          <w:sz w:val="18"/>
        </w:rPr>
        <w:t>n idéalement le « planning » de</w:t>
      </w:r>
      <w:r w:rsidR="00222081" w:rsidRPr="005E0643">
        <w:rPr>
          <w:rFonts w:ascii="Arial" w:hAnsi="Arial" w:cs="Arial"/>
          <w:sz w:val="18"/>
        </w:rPr>
        <w:t xml:space="preserve">vrait désigner </w:t>
      </w:r>
      <w:r w:rsidR="003D4BD6" w:rsidRPr="005E0643">
        <w:rPr>
          <w:rFonts w:ascii="Arial" w:hAnsi="Arial" w:cs="Arial"/>
          <w:sz w:val="18"/>
        </w:rPr>
        <w:t>10</w:t>
      </w:r>
      <w:r w:rsidR="00222081" w:rsidRPr="005E0643">
        <w:rPr>
          <w:rFonts w:ascii="Arial" w:hAnsi="Arial" w:cs="Arial"/>
          <w:sz w:val="18"/>
        </w:rPr>
        <w:t xml:space="preserve"> joueurs effectifs. </w:t>
      </w:r>
      <w:r w:rsidR="00FD010B" w:rsidRPr="005E0643">
        <w:rPr>
          <w:rFonts w:ascii="Arial" w:hAnsi="Arial" w:cs="Arial"/>
          <w:sz w:val="18"/>
        </w:rPr>
        <w:t>Alors, après les rencontres, le dimanche soir, il suffira au responsable interclubs, de compléter les cartes de résul</w:t>
      </w:r>
      <w:r w:rsidR="003A07F6" w:rsidRPr="005E0643">
        <w:rPr>
          <w:rFonts w:ascii="Arial" w:hAnsi="Arial" w:cs="Arial"/>
          <w:sz w:val="18"/>
        </w:rPr>
        <w:t>t</w:t>
      </w:r>
      <w:r w:rsidR="00FD010B" w:rsidRPr="005E0643">
        <w:rPr>
          <w:rFonts w:ascii="Arial" w:hAnsi="Arial" w:cs="Arial"/>
          <w:sz w:val="18"/>
        </w:rPr>
        <w:t xml:space="preserve">ats avec </w:t>
      </w:r>
      <w:r w:rsidR="003A07F6" w:rsidRPr="005E0643">
        <w:rPr>
          <w:rFonts w:ascii="Arial" w:hAnsi="Arial" w:cs="Arial"/>
          <w:sz w:val="18"/>
        </w:rPr>
        <w:t xml:space="preserve">seulement </w:t>
      </w:r>
      <w:r w:rsidR="00FD010B" w:rsidRPr="005E0643">
        <w:rPr>
          <w:rFonts w:ascii="Arial" w:hAnsi="Arial" w:cs="Arial"/>
          <w:sz w:val="18"/>
        </w:rPr>
        <w:t>les scores et sa signature</w:t>
      </w:r>
      <w:r w:rsidR="005E0643" w:rsidRPr="005E0643">
        <w:rPr>
          <w:rFonts w:ascii="Arial" w:hAnsi="Arial" w:cs="Arial"/>
          <w:sz w:val="18"/>
        </w:rPr>
        <w:t xml:space="preserve"> </w:t>
      </w:r>
      <w:r w:rsidR="005E0643" w:rsidRPr="005E0643">
        <w:rPr>
          <w:rFonts w:ascii="Arial" w:hAnsi="Arial" w:cs="Arial"/>
          <w:sz w:val="18"/>
        </w:rPr>
        <w:t>(si on part du fait qu’également les cercles des équipes adverses ont utilisé ce module « Planning »).</w:t>
      </w:r>
    </w:p>
    <w:p w:rsidR="000F162F" w:rsidRPr="005E0643" w:rsidRDefault="000F162F" w:rsidP="00A71230">
      <w:pPr>
        <w:pStyle w:val="Paragraphedeliste"/>
        <w:numPr>
          <w:ilvl w:val="0"/>
          <w:numId w:val="1"/>
        </w:numPr>
        <w:rPr>
          <w:rFonts w:ascii="Arial" w:hAnsi="Arial" w:cs="Arial"/>
          <w:sz w:val="18"/>
        </w:rPr>
      </w:pPr>
      <w:r w:rsidRPr="005E0643">
        <w:rPr>
          <w:rFonts w:ascii="Arial" w:hAnsi="Arial" w:cs="Arial"/>
          <w:sz w:val="18"/>
        </w:rPr>
        <w:t>Si lors d’une ronde, les joueurs qui ont réellement joué sont différents de ce qui avait été établi dans le planning, alors le responsable a intérêt à ajuster le contenu du planning s’il souhaite que celui–ci représente un historiqu</w:t>
      </w:r>
      <w:r w:rsidR="005C0B81" w:rsidRPr="005E0643">
        <w:rPr>
          <w:rFonts w:ascii="Arial" w:hAnsi="Arial" w:cs="Arial"/>
          <w:sz w:val="18"/>
        </w:rPr>
        <w:t>e correct des joueurs effectifs pour que les opérations « CONTROL » soient conformes à la réalité des alignements.</w:t>
      </w:r>
    </w:p>
    <w:p w:rsidR="00923977" w:rsidRPr="005E0643" w:rsidRDefault="00923977" w:rsidP="00923977">
      <w:pPr>
        <w:pStyle w:val="Titre2"/>
        <w:jc w:val="right"/>
        <w:rPr>
          <w:rFonts w:ascii="Arial" w:hAnsi="Arial" w:cs="Arial"/>
          <w:b w:val="0"/>
          <w:sz w:val="18"/>
        </w:rPr>
      </w:pPr>
      <w:r w:rsidRPr="005E0643">
        <w:rPr>
          <w:rFonts w:ascii="Arial" w:hAnsi="Arial" w:cs="Arial"/>
          <w:b w:val="0"/>
          <w:sz w:val="18"/>
        </w:rPr>
        <w:t xml:space="preserve">Daniel </w:t>
      </w:r>
      <w:proofErr w:type="spellStart"/>
      <w:r w:rsidRPr="005E0643">
        <w:rPr>
          <w:rFonts w:ascii="Arial" w:hAnsi="Arial" w:cs="Arial"/>
          <w:b w:val="0"/>
          <w:sz w:val="18"/>
        </w:rPr>
        <w:t>Halleux</w:t>
      </w:r>
      <w:proofErr w:type="spellEnd"/>
      <w:r w:rsidRPr="005E0643">
        <w:rPr>
          <w:rFonts w:ascii="Arial" w:hAnsi="Arial" w:cs="Arial"/>
          <w:b w:val="0"/>
          <w:sz w:val="18"/>
        </w:rPr>
        <w:br/>
      </w:r>
      <w:r w:rsidR="007B1939" w:rsidRPr="005E0643">
        <w:rPr>
          <w:rFonts w:ascii="Arial" w:hAnsi="Arial" w:cs="Arial"/>
          <w:b w:val="0"/>
          <w:sz w:val="18"/>
        </w:rPr>
        <w:t>0</w:t>
      </w:r>
      <w:r w:rsidR="005C0B81" w:rsidRPr="005E0643">
        <w:rPr>
          <w:rFonts w:ascii="Arial" w:hAnsi="Arial" w:cs="Arial"/>
          <w:b w:val="0"/>
          <w:sz w:val="18"/>
        </w:rPr>
        <w:t>9</w:t>
      </w:r>
      <w:r w:rsidRPr="005E0643">
        <w:rPr>
          <w:rFonts w:ascii="Arial" w:hAnsi="Arial" w:cs="Arial"/>
          <w:b w:val="0"/>
          <w:sz w:val="18"/>
        </w:rPr>
        <w:t>/0</w:t>
      </w:r>
      <w:r w:rsidR="007B1939" w:rsidRPr="005E0643">
        <w:rPr>
          <w:rFonts w:ascii="Arial" w:hAnsi="Arial" w:cs="Arial"/>
          <w:b w:val="0"/>
          <w:sz w:val="18"/>
        </w:rPr>
        <w:t>8</w:t>
      </w:r>
      <w:r w:rsidRPr="005E0643">
        <w:rPr>
          <w:rFonts w:ascii="Arial" w:hAnsi="Arial" w:cs="Arial"/>
          <w:b w:val="0"/>
          <w:sz w:val="18"/>
        </w:rPr>
        <w:t>/2013</w:t>
      </w:r>
    </w:p>
    <w:p w:rsidR="00D200C2" w:rsidRPr="005E0643" w:rsidRDefault="00D200C2">
      <w:pPr>
        <w:rPr>
          <w:rFonts w:ascii="Arial" w:eastAsia="Times New Roman" w:hAnsi="Arial" w:cs="Arial"/>
          <w:bCs/>
          <w:sz w:val="18"/>
          <w:szCs w:val="36"/>
          <w:lang w:eastAsia="fr-BE"/>
        </w:rPr>
      </w:pPr>
      <w:r w:rsidRPr="005E0643">
        <w:rPr>
          <w:rFonts w:ascii="Arial" w:hAnsi="Arial" w:cs="Arial"/>
          <w:b/>
          <w:sz w:val="18"/>
        </w:rPr>
        <w:br w:type="page"/>
      </w:r>
    </w:p>
    <w:p w:rsidR="005C0B81" w:rsidRPr="005E0643" w:rsidRDefault="00FF151F" w:rsidP="005C0B81">
      <w:pPr>
        <w:rPr>
          <w:b/>
        </w:rPr>
      </w:pPr>
      <w:r w:rsidRPr="005E0643">
        <w:rPr>
          <w:noProof/>
          <w:lang w:eastAsia="fr-BE"/>
        </w:rPr>
        <w:lastRenderedPageBreak/>
        <w:drawing>
          <wp:inline distT="0" distB="0" distL="0" distR="0" wp14:anchorId="3C9C6C36" wp14:editId="57F03AF1">
            <wp:extent cx="5972810" cy="7269480"/>
            <wp:effectExtent l="0" t="0" r="889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7269480"/>
                    </a:xfrm>
                    <a:prstGeom prst="rect">
                      <a:avLst/>
                    </a:prstGeom>
                  </pic:spPr>
                </pic:pic>
              </a:graphicData>
            </a:graphic>
          </wp:inline>
        </w:drawing>
      </w:r>
    </w:p>
    <w:p w:rsidR="00FF151F" w:rsidRPr="005E0643" w:rsidRDefault="00FF151F">
      <w:pPr>
        <w:rPr>
          <w:b/>
        </w:rPr>
      </w:pPr>
      <w:r w:rsidRPr="005E0643">
        <w:rPr>
          <w:b/>
        </w:rPr>
        <w:br w:type="page"/>
      </w:r>
    </w:p>
    <w:p w:rsidR="00FF151F" w:rsidRPr="005E0643" w:rsidRDefault="00FF151F" w:rsidP="005C0B81">
      <w:pPr>
        <w:rPr>
          <w:b/>
        </w:rPr>
      </w:pPr>
      <w:r w:rsidRPr="005E0643">
        <w:rPr>
          <w:b/>
        </w:rPr>
        <w:lastRenderedPageBreak/>
        <w:t>Les messages résultant d’un « CONTROL » ronde1</w:t>
      </w:r>
    </w:p>
    <w:p w:rsidR="00FF151F" w:rsidRPr="005C0B81" w:rsidRDefault="00FF151F" w:rsidP="005C0B81">
      <w:pPr>
        <w:rPr>
          <w:b/>
        </w:rPr>
      </w:pPr>
      <w:r w:rsidRPr="005E0643">
        <w:rPr>
          <w:noProof/>
          <w:lang w:eastAsia="fr-BE"/>
        </w:rPr>
        <w:drawing>
          <wp:inline distT="0" distB="0" distL="0" distR="0" wp14:anchorId="36121BE6" wp14:editId="6FC5130E">
            <wp:extent cx="5972810" cy="7936230"/>
            <wp:effectExtent l="0" t="0" r="889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7936230"/>
                    </a:xfrm>
                    <a:prstGeom prst="rect">
                      <a:avLst/>
                    </a:prstGeom>
                  </pic:spPr>
                </pic:pic>
              </a:graphicData>
            </a:graphic>
          </wp:inline>
        </w:drawing>
      </w:r>
    </w:p>
    <w:sectPr w:rsidR="00FF151F" w:rsidRPr="005C0B81" w:rsidSect="00A345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87DD7"/>
    <w:multiLevelType w:val="hybridMultilevel"/>
    <w:tmpl w:val="D81E8D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54126E94"/>
    <w:multiLevelType w:val="hybridMultilevel"/>
    <w:tmpl w:val="E85A45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0DC31C8"/>
    <w:multiLevelType w:val="hybridMultilevel"/>
    <w:tmpl w:val="FCA4A2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6B265FB"/>
    <w:multiLevelType w:val="hybridMultilevel"/>
    <w:tmpl w:val="AD74C50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E2"/>
    <w:rsid w:val="000A46F8"/>
    <w:rsid w:val="000F162F"/>
    <w:rsid w:val="00222081"/>
    <w:rsid w:val="00283D39"/>
    <w:rsid w:val="003A07F6"/>
    <w:rsid w:val="003D4BD6"/>
    <w:rsid w:val="004948EC"/>
    <w:rsid w:val="004F11C3"/>
    <w:rsid w:val="005621C6"/>
    <w:rsid w:val="005C0B81"/>
    <w:rsid w:val="005E0643"/>
    <w:rsid w:val="00656185"/>
    <w:rsid w:val="00657C57"/>
    <w:rsid w:val="00672887"/>
    <w:rsid w:val="006A533B"/>
    <w:rsid w:val="006C1F7D"/>
    <w:rsid w:val="007B1939"/>
    <w:rsid w:val="008845B8"/>
    <w:rsid w:val="00923977"/>
    <w:rsid w:val="0096483A"/>
    <w:rsid w:val="00973C1B"/>
    <w:rsid w:val="009E0EBB"/>
    <w:rsid w:val="00A345E9"/>
    <w:rsid w:val="00A50D60"/>
    <w:rsid w:val="00A71230"/>
    <w:rsid w:val="00B40E7D"/>
    <w:rsid w:val="00B5074F"/>
    <w:rsid w:val="00B52C6F"/>
    <w:rsid w:val="00BD65DF"/>
    <w:rsid w:val="00BE0A09"/>
    <w:rsid w:val="00C224E2"/>
    <w:rsid w:val="00C240B0"/>
    <w:rsid w:val="00C970A2"/>
    <w:rsid w:val="00D200C2"/>
    <w:rsid w:val="00D93F36"/>
    <w:rsid w:val="00ED0EF6"/>
    <w:rsid w:val="00FD010B"/>
    <w:rsid w:val="00FF15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224E2"/>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24E2"/>
    <w:rPr>
      <w:rFonts w:ascii="Times New Roman" w:eastAsia="Times New Roman" w:hAnsi="Times New Roman" w:cs="Times New Roman"/>
      <w:b/>
      <w:bCs/>
      <w:sz w:val="36"/>
      <w:szCs w:val="36"/>
      <w:lang w:eastAsia="fr-BE"/>
    </w:rPr>
  </w:style>
  <w:style w:type="paragraph" w:styleId="Textedebulles">
    <w:name w:val="Balloon Text"/>
    <w:basedOn w:val="Normal"/>
    <w:link w:val="TextedebullesCar"/>
    <w:uiPriority w:val="99"/>
    <w:semiHidden/>
    <w:unhideWhenUsed/>
    <w:rsid w:val="00A50D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D60"/>
    <w:rPr>
      <w:rFonts w:ascii="Tahoma" w:hAnsi="Tahoma" w:cs="Tahoma"/>
      <w:sz w:val="16"/>
      <w:szCs w:val="16"/>
    </w:rPr>
  </w:style>
  <w:style w:type="paragraph" w:styleId="Paragraphedeliste">
    <w:name w:val="List Paragraph"/>
    <w:basedOn w:val="Normal"/>
    <w:uiPriority w:val="34"/>
    <w:qFormat/>
    <w:rsid w:val="00A71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224E2"/>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24E2"/>
    <w:rPr>
      <w:rFonts w:ascii="Times New Roman" w:eastAsia="Times New Roman" w:hAnsi="Times New Roman" w:cs="Times New Roman"/>
      <w:b/>
      <w:bCs/>
      <w:sz w:val="36"/>
      <w:szCs w:val="36"/>
      <w:lang w:eastAsia="fr-BE"/>
    </w:rPr>
  </w:style>
  <w:style w:type="paragraph" w:styleId="Textedebulles">
    <w:name w:val="Balloon Text"/>
    <w:basedOn w:val="Normal"/>
    <w:link w:val="TextedebullesCar"/>
    <w:uiPriority w:val="99"/>
    <w:semiHidden/>
    <w:unhideWhenUsed/>
    <w:rsid w:val="00A50D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D60"/>
    <w:rPr>
      <w:rFonts w:ascii="Tahoma" w:hAnsi="Tahoma" w:cs="Tahoma"/>
      <w:sz w:val="16"/>
      <w:szCs w:val="16"/>
    </w:rPr>
  </w:style>
  <w:style w:type="paragraph" w:styleId="Paragraphedeliste">
    <w:name w:val="List Paragraph"/>
    <w:basedOn w:val="Normal"/>
    <w:uiPriority w:val="34"/>
    <w:qFormat/>
    <w:rsid w:val="00A7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2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dc:creator>
  <cp:lastModifiedBy>Dada</cp:lastModifiedBy>
  <cp:revision>12</cp:revision>
  <dcterms:created xsi:type="dcterms:W3CDTF">2013-07-30T14:39:00Z</dcterms:created>
  <dcterms:modified xsi:type="dcterms:W3CDTF">2013-09-03T05:49:00Z</dcterms:modified>
</cp:coreProperties>
</file>