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D9E05" w14:textId="77777777" w:rsidR="004961B0" w:rsidRPr="00892158" w:rsidRDefault="004961B0" w:rsidP="004961B0">
      <w:pPr>
        <w:pStyle w:val="Kop1"/>
      </w:pPr>
      <w:bookmarkStart w:id="0" w:name="_Toc53913850"/>
      <w:r w:rsidRPr="00892158">
        <w:t>Wedstrijdreglement van de KBSB</w:t>
      </w:r>
      <w:bookmarkEnd w:id="0"/>
    </w:p>
    <w:p w14:paraId="6EA62CD7" w14:textId="55CEDB7F" w:rsidR="004961B0" w:rsidRPr="00655F4C" w:rsidRDefault="004961B0" w:rsidP="004961B0">
      <w:pPr>
        <w:spacing w:before="120" w:after="120"/>
        <w:ind w:firstLine="0"/>
        <w:rPr>
          <w:rFonts w:ascii="Verdana" w:hAnsi="Verdana"/>
          <w:i/>
          <w:sz w:val="20"/>
          <w:szCs w:val="20"/>
          <w:lang w:val="nl-BE"/>
        </w:rPr>
      </w:pPr>
      <w:proofErr w:type="spellStart"/>
      <w:r w:rsidRPr="00E175B9">
        <w:rPr>
          <w:rFonts w:ascii="Verdana" w:hAnsi="Verdana"/>
          <w:i/>
          <w:sz w:val="20"/>
          <w:szCs w:val="20"/>
          <w:lang w:val="nl-BE"/>
        </w:rPr>
        <w:t>Goedgek</w:t>
      </w:r>
      <w:proofErr w:type="spellEnd"/>
      <w:r w:rsidRPr="00E175B9">
        <w:rPr>
          <w:rFonts w:ascii="Verdana" w:hAnsi="Verdana"/>
          <w:i/>
          <w:sz w:val="20"/>
          <w:szCs w:val="20"/>
          <w:lang w:val="nl-BE"/>
        </w:rPr>
        <w:t xml:space="preserve">. door de Bijzondere Algemene Vergadering (BAV) van 20 juni 2009. </w:t>
      </w:r>
      <w:proofErr w:type="spellStart"/>
      <w:r w:rsidRPr="00E175B9">
        <w:rPr>
          <w:rFonts w:ascii="Verdana" w:hAnsi="Verdana"/>
          <w:i/>
          <w:sz w:val="20"/>
          <w:szCs w:val="20"/>
          <w:lang w:val="nl-BE"/>
        </w:rPr>
        <w:t>Goedgek</w:t>
      </w:r>
      <w:proofErr w:type="spellEnd"/>
      <w:r w:rsidRPr="00E175B9">
        <w:rPr>
          <w:rFonts w:ascii="Verdana" w:hAnsi="Verdana"/>
          <w:i/>
          <w:sz w:val="20"/>
          <w:szCs w:val="20"/>
          <w:lang w:val="nl-BE"/>
        </w:rPr>
        <w:t xml:space="preserve">. door de Algemene Vergadering (AV) van 20 maart 2010. </w:t>
      </w:r>
      <w:proofErr w:type="spellStart"/>
      <w:r w:rsidRPr="00E175B9">
        <w:rPr>
          <w:rFonts w:ascii="Verdana" w:hAnsi="Verdana"/>
          <w:i/>
          <w:sz w:val="20"/>
          <w:szCs w:val="20"/>
          <w:lang w:val="nl-BE"/>
        </w:rPr>
        <w:t>Goedgek</w:t>
      </w:r>
      <w:proofErr w:type="spellEnd"/>
      <w:r w:rsidRPr="00E175B9">
        <w:rPr>
          <w:rFonts w:ascii="Verdana" w:hAnsi="Verdana"/>
          <w:i/>
          <w:sz w:val="20"/>
          <w:szCs w:val="20"/>
          <w:lang w:val="nl-BE"/>
        </w:rPr>
        <w:t xml:space="preserve">. door de BAV van 15 Januari 2011. </w:t>
      </w:r>
      <w:proofErr w:type="spellStart"/>
      <w:r w:rsidRPr="00E175B9">
        <w:rPr>
          <w:rFonts w:ascii="Verdana" w:hAnsi="Verdana"/>
          <w:i/>
          <w:sz w:val="20"/>
          <w:szCs w:val="20"/>
          <w:lang w:val="nl-BE"/>
        </w:rPr>
        <w:t>Goedgek</w:t>
      </w:r>
      <w:proofErr w:type="spellEnd"/>
      <w:r w:rsidRPr="00E175B9">
        <w:rPr>
          <w:rFonts w:ascii="Verdana" w:hAnsi="Verdana"/>
          <w:i/>
          <w:sz w:val="20"/>
          <w:szCs w:val="20"/>
          <w:lang w:val="nl-BE"/>
        </w:rPr>
        <w:t xml:space="preserve">. door de BAV van 18 juni 2011. </w:t>
      </w:r>
      <w:proofErr w:type="spellStart"/>
      <w:r w:rsidRPr="00E175B9">
        <w:rPr>
          <w:rFonts w:ascii="Verdana" w:hAnsi="Verdana"/>
          <w:i/>
          <w:sz w:val="20"/>
          <w:szCs w:val="20"/>
          <w:lang w:val="nl-BE"/>
        </w:rPr>
        <w:t>Goedgek</w:t>
      </w:r>
      <w:proofErr w:type="spellEnd"/>
      <w:r w:rsidRPr="00E175B9">
        <w:rPr>
          <w:rFonts w:ascii="Verdana" w:hAnsi="Verdana"/>
          <w:i/>
          <w:sz w:val="20"/>
          <w:szCs w:val="20"/>
          <w:lang w:val="nl-BE"/>
        </w:rPr>
        <w:t xml:space="preserve">. door de RvB van 4 september 2011. </w:t>
      </w:r>
      <w:proofErr w:type="spellStart"/>
      <w:r w:rsidRPr="00E175B9">
        <w:rPr>
          <w:rFonts w:ascii="Verdana" w:hAnsi="Verdana"/>
          <w:i/>
          <w:sz w:val="20"/>
          <w:szCs w:val="20"/>
          <w:lang w:val="nl-BE"/>
        </w:rPr>
        <w:t>Goedgek</w:t>
      </w:r>
      <w:proofErr w:type="spellEnd"/>
      <w:r w:rsidRPr="00E175B9">
        <w:rPr>
          <w:rFonts w:ascii="Verdana" w:hAnsi="Verdana"/>
          <w:i/>
          <w:sz w:val="20"/>
          <w:szCs w:val="20"/>
          <w:lang w:val="nl-BE"/>
        </w:rPr>
        <w:t xml:space="preserve">. door de BAV van 26.11.2011. </w:t>
      </w:r>
      <w:proofErr w:type="spellStart"/>
      <w:r w:rsidRPr="00E175B9">
        <w:rPr>
          <w:rFonts w:ascii="Verdana" w:hAnsi="Verdana"/>
          <w:i/>
          <w:sz w:val="20"/>
          <w:szCs w:val="20"/>
          <w:lang w:val="nl-BE"/>
        </w:rPr>
        <w:t>Goedgek</w:t>
      </w:r>
      <w:proofErr w:type="spellEnd"/>
      <w:r w:rsidRPr="00E175B9">
        <w:rPr>
          <w:rFonts w:ascii="Verdana" w:hAnsi="Verdana"/>
          <w:i/>
          <w:sz w:val="20"/>
          <w:szCs w:val="20"/>
          <w:lang w:val="nl-BE"/>
        </w:rPr>
        <w:t xml:space="preserve">. door de BAV van 2 juni 2012. </w:t>
      </w:r>
      <w:proofErr w:type="spellStart"/>
      <w:r w:rsidRPr="00E175B9">
        <w:rPr>
          <w:rFonts w:ascii="Verdana" w:hAnsi="Verdana"/>
          <w:i/>
          <w:sz w:val="20"/>
          <w:szCs w:val="20"/>
          <w:lang w:val="nl-BE"/>
        </w:rPr>
        <w:t>Goedgek</w:t>
      </w:r>
      <w:proofErr w:type="spellEnd"/>
      <w:r w:rsidRPr="00E175B9">
        <w:rPr>
          <w:rFonts w:ascii="Verdana" w:hAnsi="Verdana"/>
          <w:i/>
          <w:sz w:val="20"/>
          <w:szCs w:val="20"/>
          <w:lang w:val="nl-BE"/>
        </w:rPr>
        <w:t xml:space="preserve">. door de BAV van 1 juni 2013. </w:t>
      </w:r>
      <w:proofErr w:type="spellStart"/>
      <w:r w:rsidRPr="00E175B9">
        <w:rPr>
          <w:rFonts w:ascii="Verdana" w:hAnsi="Verdana"/>
          <w:i/>
          <w:sz w:val="20"/>
          <w:szCs w:val="20"/>
          <w:lang w:val="nl-BE"/>
        </w:rPr>
        <w:t>Goedgek</w:t>
      </w:r>
      <w:proofErr w:type="spellEnd"/>
      <w:r w:rsidRPr="00E175B9">
        <w:rPr>
          <w:rFonts w:ascii="Verdana" w:hAnsi="Verdana"/>
          <w:i/>
          <w:sz w:val="20"/>
          <w:szCs w:val="20"/>
          <w:lang w:val="nl-BE"/>
        </w:rPr>
        <w:t xml:space="preserve">. door de AV van 7 december 2013. </w:t>
      </w:r>
      <w:proofErr w:type="spellStart"/>
      <w:r w:rsidRPr="00E175B9">
        <w:rPr>
          <w:rFonts w:ascii="Verdana" w:hAnsi="Verdana"/>
          <w:i/>
          <w:sz w:val="20"/>
          <w:szCs w:val="20"/>
          <w:lang w:val="nl-BE"/>
        </w:rPr>
        <w:t>Goedgek</w:t>
      </w:r>
      <w:proofErr w:type="spellEnd"/>
      <w:r w:rsidRPr="00E175B9">
        <w:rPr>
          <w:rFonts w:ascii="Verdana" w:hAnsi="Verdana"/>
          <w:i/>
          <w:sz w:val="20"/>
          <w:szCs w:val="20"/>
          <w:lang w:val="nl-BE"/>
        </w:rPr>
        <w:t xml:space="preserve">. door de BAV van 2 augustus 2014, verwerkt door de RvB van 23 augustus 2014. </w:t>
      </w:r>
      <w:proofErr w:type="spellStart"/>
      <w:r w:rsidRPr="00E175B9">
        <w:rPr>
          <w:rFonts w:ascii="Verdana" w:hAnsi="Verdana"/>
          <w:i/>
          <w:sz w:val="20"/>
          <w:szCs w:val="20"/>
          <w:lang w:val="nl-BE"/>
        </w:rPr>
        <w:t>Goedgek</w:t>
      </w:r>
      <w:proofErr w:type="spellEnd"/>
      <w:r w:rsidRPr="00E175B9">
        <w:rPr>
          <w:rFonts w:ascii="Verdana" w:hAnsi="Verdana"/>
          <w:i/>
          <w:sz w:val="20"/>
          <w:szCs w:val="20"/>
          <w:lang w:val="nl-BE"/>
        </w:rPr>
        <w:t xml:space="preserve">. door de AV van 4 oktober 2014. </w:t>
      </w:r>
      <w:proofErr w:type="spellStart"/>
      <w:r w:rsidRPr="00E175B9">
        <w:rPr>
          <w:rFonts w:ascii="Verdana" w:hAnsi="Verdana"/>
          <w:i/>
          <w:sz w:val="20"/>
          <w:szCs w:val="20"/>
          <w:lang w:val="nl-BE"/>
        </w:rPr>
        <w:t>Goedgek</w:t>
      </w:r>
      <w:proofErr w:type="spellEnd"/>
      <w:r w:rsidRPr="00E175B9">
        <w:rPr>
          <w:rFonts w:ascii="Verdana" w:hAnsi="Verdana"/>
          <w:i/>
          <w:sz w:val="20"/>
          <w:szCs w:val="20"/>
          <w:lang w:val="nl-BE"/>
        </w:rPr>
        <w:t xml:space="preserve">. door de BAV van 6 juni 2015.Goedgek. door de AV van 17 oktober 2015. </w:t>
      </w:r>
      <w:proofErr w:type="spellStart"/>
      <w:r w:rsidRPr="00E175B9">
        <w:rPr>
          <w:rFonts w:ascii="Verdana" w:hAnsi="Verdana" w:cs="Arial"/>
          <w:bCs/>
          <w:i/>
          <w:iCs/>
          <w:sz w:val="20"/>
          <w:szCs w:val="20"/>
          <w:lang w:val="nl-BE"/>
        </w:rPr>
        <w:t>Goedgek</w:t>
      </w:r>
      <w:proofErr w:type="spellEnd"/>
      <w:r w:rsidRPr="00E175B9">
        <w:rPr>
          <w:rFonts w:ascii="Verdana" w:hAnsi="Verdana" w:cs="Arial"/>
          <w:bCs/>
          <w:i/>
          <w:iCs/>
          <w:sz w:val="20"/>
          <w:szCs w:val="20"/>
          <w:lang w:val="nl-BE"/>
        </w:rPr>
        <w:t xml:space="preserve">. door de AV van 22 oktober 2016. </w:t>
      </w:r>
      <w:proofErr w:type="spellStart"/>
      <w:r w:rsidRPr="00E175B9">
        <w:rPr>
          <w:rFonts w:ascii="Verdana" w:hAnsi="Verdana" w:cs="Arial"/>
          <w:bCs/>
          <w:i/>
          <w:iCs/>
          <w:sz w:val="20"/>
          <w:szCs w:val="20"/>
          <w:lang w:val="nl-BE"/>
        </w:rPr>
        <w:t>Goedgek</w:t>
      </w:r>
      <w:proofErr w:type="spellEnd"/>
      <w:r w:rsidRPr="00E175B9">
        <w:rPr>
          <w:rFonts w:ascii="Verdana" w:hAnsi="Verdana" w:cs="Arial"/>
          <w:bCs/>
          <w:i/>
          <w:iCs/>
          <w:sz w:val="20"/>
          <w:szCs w:val="20"/>
          <w:lang w:val="nl-BE"/>
        </w:rPr>
        <w:t xml:space="preserve">. </w:t>
      </w:r>
      <w:r w:rsidRPr="00E175B9">
        <w:rPr>
          <w:rFonts w:ascii="Verdana" w:hAnsi="Verdana"/>
          <w:i/>
          <w:sz w:val="20"/>
          <w:szCs w:val="20"/>
          <w:lang w:val="nl-BE"/>
        </w:rPr>
        <w:t xml:space="preserve">door de BAV van 25 februari 2017. </w:t>
      </w:r>
      <w:bookmarkStart w:id="1" w:name="OLE_LINK4"/>
      <w:bookmarkStart w:id="2" w:name="OLE_LINK3"/>
      <w:bookmarkStart w:id="3" w:name="OLE_LINK2"/>
      <w:bookmarkStart w:id="4" w:name="OLE_LINK1"/>
      <w:proofErr w:type="spellStart"/>
      <w:r w:rsidRPr="00E175B9">
        <w:rPr>
          <w:rFonts w:ascii="Verdana" w:hAnsi="Verdana"/>
          <w:i/>
          <w:sz w:val="20"/>
          <w:szCs w:val="20"/>
          <w:lang w:val="nl-BE"/>
        </w:rPr>
        <w:t>Goedgek</w:t>
      </w:r>
      <w:proofErr w:type="spellEnd"/>
      <w:r w:rsidRPr="00E175B9">
        <w:rPr>
          <w:rFonts w:ascii="Verdana" w:hAnsi="Verdana"/>
          <w:i/>
          <w:sz w:val="20"/>
          <w:szCs w:val="20"/>
          <w:lang w:val="nl-BE"/>
        </w:rPr>
        <w:t xml:space="preserve">. </w:t>
      </w:r>
      <w:bookmarkEnd w:id="1"/>
      <w:bookmarkEnd w:id="2"/>
      <w:bookmarkEnd w:id="3"/>
      <w:bookmarkEnd w:id="4"/>
      <w:r w:rsidRPr="00E175B9">
        <w:rPr>
          <w:rFonts w:ascii="Verdana" w:hAnsi="Verdana"/>
          <w:i/>
          <w:sz w:val="20"/>
          <w:szCs w:val="20"/>
          <w:lang w:val="nl-BE"/>
        </w:rPr>
        <w:t>door de RvB (eensluidendheid nl/</w:t>
      </w:r>
      <w:proofErr w:type="spellStart"/>
      <w:r w:rsidRPr="00E175B9">
        <w:rPr>
          <w:rFonts w:ascii="Verdana" w:hAnsi="Verdana"/>
          <w:i/>
          <w:sz w:val="20"/>
          <w:szCs w:val="20"/>
          <w:lang w:val="nl-BE"/>
        </w:rPr>
        <w:t>fr</w:t>
      </w:r>
      <w:proofErr w:type="spellEnd"/>
      <w:r w:rsidRPr="00E175B9">
        <w:rPr>
          <w:rFonts w:ascii="Verdana" w:hAnsi="Verdana"/>
          <w:i/>
          <w:sz w:val="20"/>
          <w:szCs w:val="20"/>
          <w:lang w:val="nl-BE"/>
        </w:rPr>
        <w:t xml:space="preserve"> teksten +ARTT. 35 en 38) op 1 juli en 2 september 2017. </w:t>
      </w:r>
      <w:proofErr w:type="spellStart"/>
      <w:r w:rsidRPr="00E175B9">
        <w:rPr>
          <w:rFonts w:ascii="Verdana" w:hAnsi="Verdana"/>
          <w:i/>
          <w:sz w:val="20"/>
          <w:szCs w:val="20"/>
          <w:lang w:val="nl-BE"/>
        </w:rPr>
        <w:t>Goedgek</w:t>
      </w:r>
      <w:proofErr w:type="spellEnd"/>
      <w:r w:rsidRPr="00E175B9">
        <w:rPr>
          <w:rFonts w:ascii="Verdana" w:hAnsi="Verdana"/>
          <w:i/>
          <w:sz w:val="20"/>
          <w:szCs w:val="20"/>
          <w:lang w:val="nl-BE"/>
        </w:rPr>
        <w:t xml:space="preserve">. door de AV van 18 november 2017. </w:t>
      </w:r>
      <w:proofErr w:type="spellStart"/>
      <w:r w:rsidRPr="00E175B9">
        <w:rPr>
          <w:rFonts w:ascii="Verdana" w:hAnsi="Verdana"/>
          <w:i/>
          <w:sz w:val="20"/>
          <w:szCs w:val="20"/>
          <w:lang w:val="nl-BE"/>
        </w:rPr>
        <w:t>Goedgek</w:t>
      </w:r>
      <w:proofErr w:type="spellEnd"/>
      <w:r w:rsidRPr="00E175B9">
        <w:rPr>
          <w:rFonts w:ascii="Verdana" w:hAnsi="Verdana"/>
          <w:i/>
          <w:sz w:val="20"/>
          <w:szCs w:val="20"/>
          <w:lang w:val="nl-BE"/>
        </w:rPr>
        <w:t xml:space="preserve">. door de AV van 20 oktober 2018, de AV van 9 November 2019, de AV van </w:t>
      </w:r>
      <w:r w:rsidRPr="00655F4C">
        <w:rPr>
          <w:rFonts w:ascii="Verdana" w:hAnsi="Verdana"/>
          <w:i/>
          <w:sz w:val="20"/>
          <w:szCs w:val="20"/>
          <w:lang w:val="nl-BE"/>
        </w:rPr>
        <w:t>29 augustus 2020, de BAV van 13 februari 2021</w:t>
      </w:r>
      <w:r w:rsidR="00410E20" w:rsidRPr="00655F4C">
        <w:rPr>
          <w:rFonts w:ascii="Verdana" w:hAnsi="Verdana"/>
          <w:i/>
          <w:sz w:val="20"/>
          <w:szCs w:val="20"/>
          <w:lang w:val="nl-BE"/>
        </w:rPr>
        <w:t>,</w:t>
      </w:r>
      <w:r w:rsidRPr="00655F4C">
        <w:rPr>
          <w:rFonts w:ascii="Verdana" w:hAnsi="Verdana"/>
          <w:i/>
          <w:sz w:val="20"/>
          <w:szCs w:val="20"/>
          <w:lang w:val="nl-BE"/>
        </w:rPr>
        <w:t xml:space="preserve"> de AV van</w:t>
      </w:r>
      <w:r w:rsidR="00F35F29" w:rsidRPr="00655F4C">
        <w:rPr>
          <w:rFonts w:ascii="Verdana" w:hAnsi="Verdana"/>
          <w:i/>
          <w:sz w:val="20"/>
          <w:szCs w:val="20"/>
          <w:lang w:val="nl-BE"/>
        </w:rPr>
        <w:t xml:space="preserve"> 27 november 2021</w:t>
      </w:r>
      <w:r w:rsidR="00410E20" w:rsidRPr="00655F4C">
        <w:rPr>
          <w:rFonts w:ascii="Verdana" w:hAnsi="Verdana"/>
          <w:i/>
          <w:sz w:val="20"/>
          <w:szCs w:val="20"/>
          <w:lang w:val="nl-BE"/>
        </w:rPr>
        <w:t xml:space="preserve"> en de AV van 3 december 2022</w:t>
      </w:r>
      <w:r w:rsidR="00F35F29" w:rsidRPr="00655F4C">
        <w:rPr>
          <w:rFonts w:ascii="Verdana" w:hAnsi="Verdana"/>
          <w:i/>
          <w:sz w:val="20"/>
          <w:szCs w:val="20"/>
          <w:lang w:val="nl-BE"/>
        </w:rPr>
        <w:t>.</w:t>
      </w:r>
    </w:p>
    <w:p w14:paraId="3AAD50C7" w14:textId="2E354B25" w:rsidR="004961B0" w:rsidRDefault="004961B0" w:rsidP="004961B0">
      <w:pPr>
        <w:spacing w:before="120" w:after="120"/>
        <w:ind w:firstLine="0"/>
        <w:rPr>
          <w:rFonts w:ascii="Verdana" w:hAnsi="Verdana"/>
          <w:i/>
          <w:sz w:val="20"/>
          <w:szCs w:val="20"/>
          <w:lang w:val="nl-BE"/>
        </w:rPr>
      </w:pPr>
      <w:r w:rsidRPr="00655F4C">
        <w:rPr>
          <w:rFonts w:ascii="Verdana" w:hAnsi="Verdana"/>
          <w:i/>
          <w:sz w:val="20"/>
          <w:szCs w:val="20"/>
          <w:lang w:val="nl-BE"/>
        </w:rPr>
        <w:t>Huidige versie goedgekeurd op de BAV van 17 juni 2023.</w:t>
      </w:r>
    </w:p>
    <w:p w14:paraId="1355510E" w14:textId="77777777" w:rsidR="004961B0" w:rsidRPr="0009561B" w:rsidRDefault="004961B0" w:rsidP="004961B0">
      <w:pPr>
        <w:spacing w:before="120" w:after="120"/>
        <w:ind w:firstLine="0"/>
        <w:rPr>
          <w:rFonts w:ascii="Verdana" w:hAnsi="Verdana"/>
          <w:i/>
          <w:sz w:val="20"/>
          <w:szCs w:val="20"/>
          <w:lang w:val="nl-BE" w:eastAsia="en-US"/>
        </w:rPr>
      </w:pPr>
    </w:p>
    <w:p w14:paraId="2600BFBB"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Algemene schikkingen</w:t>
      </w:r>
    </w:p>
    <w:p w14:paraId="05C82FD2" w14:textId="77777777" w:rsidR="004961B0" w:rsidRPr="00892158" w:rsidRDefault="004961B0" w:rsidP="004961B0">
      <w:pPr>
        <w:keepNext/>
        <w:autoSpaceDE w:val="0"/>
        <w:autoSpaceDN w:val="0"/>
        <w:adjustRightInd w:val="0"/>
        <w:spacing w:after="80"/>
        <w:ind w:firstLine="0"/>
        <w:rPr>
          <w:rFonts w:ascii="Verdana" w:hAnsi="Verdana"/>
          <w:b/>
          <w:color w:val="000000" w:themeColor="text1"/>
          <w:sz w:val="22"/>
          <w:szCs w:val="22"/>
          <w:lang w:val="nl-NL"/>
        </w:rPr>
      </w:pPr>
      <w:r w:rsidRPr="00892158">
        <w:rPr>
          <w:rFonts w:ascii="Verdana" w:hAnsi="Verdana"/>
          <w:b/>
          <w:color w:val="000000" w:themeColor="text1"/>
          <w:sz w:val="22"/>
          <w:szCs w:val="22"/>
          <w:lang w:val="nl-NL"/>
        </w:rPr>
        <w:t>Artikel 1 - Omschrijving van de bevoegdheden</w:t>
      </w:r>
    </w:p>
    <w:p w14:paraId="6BDF3852" w14:textId="77777777" w:rsidR="004961B0" w:rsidRPr="00892158" w:rsidRDefault="004961B0" w:rsidP="004961B0">
      <w:pPr>
        <w:autoSpaceDE w:val="0"/>
        <w:autoSpaceDN w:val="0"/>
        <w:adjustRightInd w:val="0"/>
        <w:spacing w:after="80"/>
        <w:ind w:left="540" w:hanging="540"/>
        <w:rPr>
          <w:rFonts w:ascii="Verdana" w:hAnsi="Verdana"/>
          <w:color w:val="000000" w:themeColor="text1"/>
          <w:sz w:val="22"/>
          <w:szCs w:val="22"/>
          <w:lang w:val="nl-NL"/>
        </w:rPr>
      </w:pPr>
      <w:r w:rsidRPr="00892158">
        <w:rPr>
          <w:rFonts w:ascii="Verdana" w:hAnsi="Verdana"/>
          <w:color w:val="000000" w:themeColor="text1"/>
          <w:sz w:val="22"/>
          <w:szCs w:val="22"/>
          <w:lang w:val="nl-NL"/>
        </w:rPr>
        <w:t>a.</w:t>
      </w:r>
      <w:r w:rsidRPr="00892158">
        <w:rPr>
          <w:rFonts w:ascii="Verdana" w:hAnsi="Verdana"/>
          <w:color w:val="000000" w:themeColor="text1"/>
          <w:sz w:val="22"/>
          <w:szCs w:val="22"/>
          <w:lang w:val="nl-NL"/>
        </w:rPr>
        <w:tab/>
        <w:t>De nationale competities, evenals de vertegenwoordiging van België op alle internationale wedstrijden, behoren uitsluitend tot de bevoegdheid van de Koninklijke Belgische Schaakbond.</w:t>
      </w:r>
    </w:p>
    <w:p w14:paraId="6D8081FF" w14:textId="77777777" w:rsidR="004961B0" w:rsidRPr="00892158" w:rsidRDefault="004961B0" w:rsidP="004961B0">
      <w:pPr>
        <w:autoSpaceDE w:val="0"/>
        <w:autoSpaceDN w:val="0"/>
        <w:adjustRightInd w:val="0"/>
        <w:spacing w:after="80"/>
        <w:ind w:left="540" w:hanging="540"/>
        <w:rPr>
          <w:rFonts w:ascii="Verdana" w:hAnsi="Verdana"/>
          <w:color w:val="000000" w:themeColor="text1"/>
          <w:sz w:val="22"/>
          <w:szCs w:val="22"/>
          <w:lang w:val="nl-NL"/>
        </w:rPr>
      </w:pPr>
      <w:r w:rsidRPr="00892158">
        <w:rPr>
          <w:rFonts w:ascii="Verdana" w:hAnsi="Verdana"/>
          <w:color w:val="000000" w:themeColor="text1"/>
          <w:sz w:val="22"/>
          <w:szCs w:val="22"/>
          <w:lang w:val="nl-NL"/>
        </w:rPr>
        <w:t>b.</w:t>
      </w:r>
      <w:r w:rsidRPr="00892158">
        <w:rPr>
          <w:rFonts w:ascii="Verdana" w:hAnsi="Verdana"/>
          <w:color w:val="000000" w:themeColor="text1"/>
          <w:sz w:val="22"/>
          <w:szCs w:val="22"/>
          <w:lang w:val="nl-NL"/>
        </w:rPr>
        <w:tab/>
      </w:r>
      <w:r>
        <w:rPr>
          <w:rFonts w:ascii="Verdana" w:hAnsi="Verdana"/>
          <w:color w:val="000000" w:themeColor="text1"/>
          <w:sz w:val="22"/>
          <w:szCs w:val="22"/>
          <w:lang w:val="nl-NL"/>
        </w:rPr>
        <w:t>Het</w:t>
      </w:r>
      <w:r w:rsidRPr="00892158">
        <w:rPr>
          <w:rFonts w:ascii="Verdana" w:hAnsi="Verdana"/>
          <w:color w:val="000000" w:themeColor="text1"/>
          <w:sz w:val="22"/>
          <w:szCs w:val="22"/>
          <w:lang w:val="nl-NL"/>
        </w:rPr>
        <w:t xml:space="preserve"> </w:t>
      </w:r>
      <w:r>
        <w:rPr>
          <w:rFonts w:ascii="Verdana" w:hAnsi="Verdana"/>
          <w:color w:val="000000" w:themeColor="text1"/>
          <w:sz w:val="22"/>
          <w:szCs w:val="22"/>
          <w:lang w:val="nl-NL"/>
        </w:rPr>
        <w:t>bestuursorgaan</w:t>
      </w:r>
      <w:r w:rsidRPr="00892158">
        <w:rPr>
          <w:rFonts w:ascii="Verdana" w:hAnsi="Verdana"/>
          <w:color w:val="000000" w:themeColor="text1"/>
          <w:sz w:val="22"/>
          <w:szCs w:val="22"/>
          <w:lang w:val="nl-NL"/>
        </w:rPr>
        <w:t xml:space="preserve"> is belast met de materiële organisatie van al deze competities. </w:t>
      </w:r>
      <w:r>
        <w:rPr>
          <w:rFonts w:ascii="Verdana" w:hAnsi="Verdana"/>
          <w:color w:val="000000" w:themeColor="text1"/>
          <w:sz w:val="22"/>
          <w:szCs w:val="22"/>
          <w:lang w:val="nl-NL"/>
        </w:rPr>
        <w:t>Het bestuursorgaan</w:t>
      </w:r>
      <w:r w:rsidRPr="00892158">
        <w:rPr>
          <w:rFonts w:ascii="Verdana" w:hAnsi="Verdana"/>
          <w:color w:val="000000" w:themeColor="text1"/>
          <w:sz w:val="22"/>
          <w:szCs w:val="22"/>
          <w:lang w:val="nl-NL"/>
        </w:rPr>
        <w:t xml:space="preserve"> kan zijn bevoegdheden geheel of gedeeltelijk overdragen aan een culturele federatie, aan een fysiek of aan een moreel persoon.</w:t>
      </w:r>
    </w:p>
    <w:p w14:paraId="7607F62A" w14:textId="77777777" w:rsidR="004961B0" w:rsidRPr="00892158" w:rsidRDefault="004961B0" w:rsidP="004961B0">
      <w:pPr>
        <w:autoSpaceDE w:val="0"/>
        <w:autoSpaceDN w:val="0"/>
        <w:adjustRightInd w:val="0"/>
        <w:spacing w:after="80"/>
        <w:ind w:left="540" w:hanging="540"/>
        <w:rPr>
          <w:rFonts w:ascii="Verdana" w:hAnsi="Verdana"/>
          <w:color w:val="000000" w:themeColor="text1"/>
          <w:sz w:val="22"/>
          <w:szCs w:val="22"/>
          <w:lang w:val="nl-NL" w:eastAsia="nl-BE"/>
        </w:rPr>
      </w:pPr>
      <w:r w:rsidRPr="00892158">
        <w:rPr>
          <w:rFonts w:ascii="Verdana" w:hAnsi="Verdana"/>
          <w:color w:val="000000" w:themeColor="text1"/>
          <w:sz w:val="22"/>
          <w:szCs w:val="22"/>
          <w:lang w:val="nl-NL" w:eastAsia="nl-BE"/>
        </w:rPr>
        <w:t>c.</w:t>
      </w:r>
      <w:r w:rsidRPr="00892158">
        <w:rPr>
          <w:rFonts w:ascii="Verdana" w:hAnsi="Verdana"/>
          <w:color w:val="000000" w:themeColor="text1"/>
          <w:sz w:val="22"/>
          <w:szCs w:val="22"/>
          <w:lang w:val="nl-NL" w:eastAsia="nl-BE"/>
        </w:rPr>
        <w:tab/>
        <w:t xml:space="preserve">Voor spelers of speelsters die om een uitzondering verzoeken op de bepalingen van onderhavig reglement, kan </w:t>
      </w:r>
      <w:r>
        <w:rPr>
          <w:rFonts w:ascii="Verdana" w:hAnsi="Verdana"/>
          <w:color w:val="000000" w:themeColor="text1"/>
          <w:sz w:val="22"/>
          <w:szCs w:val="22"/>
          <w:lang w:val="nl-NL" w:eastAsia="nl-BE"/>
        </w:rPr>
        <w:t>het bestuursorgaan</w:t>
      </w:r>
      <w:r w:rsidRPr="00892158">
        <w:rPr>
          <w:rFonts w:ascii="Verdana" w:hAnsi="Verdana"/>
          <w:color w:val="000000" w:themeColor="text1"/>
          <w:sz w:val="22"/>
          <w:szCs w:val="22"/>
          <w:lang w:val="nl-NL" w:eastAsia="nl-BE"/>
        </w:rPr>
        <w:t xml:space="preserve">, op voorstel van de betrokken bestuurder eventueel een uitzondering toestaan en deze motiveren aan de eerstvolgende A.V. Daarbij zal </w:t>
      </w:r>
      <w:r>
        <w:rPr>
          <w:rFonts w:ascii="Verdana" w:hAnsi="Verdana"/>
          <w:color w:val="000000" w:themeColor="text1"/>
          <w:sz w:val="22"/>
          <w:szCs w:val="22"/>
          <w:lang w:val="nl-NL" w:eastAsia="nl-BE"/>
        </w:rPr>
        <w:t>het bestuursorgaan</w:t>
      </w:r>
      <w:r w:rsidRPr="00892158">
        <w:rPr>
          <w:rFonts w:ascii="Verdana" w:hAnsi="Verdana"/>
          <w:color w:val="000000" w:themeColor="text1"/>
          <w:sz w:val="22"/>
          <w:szCs w:val="22"/>
          <w:lang w:val="nl-NL" w:eastAsia="nl-BE"/>
        </w:rPr>
        <w:t>, in de mate van het mogelijke, in de eerste plaats de verdienste en inzet van de betrokken speler bij het schaakleven in België in aanmerking nemen. De speler of speelster die om deze uitzondering verzoekt, dient een duidelijke motivering te sturen aan de verantwoordelijke bestuurder, er zal ontvangst van gemeld worden</w:t>
      </w:r>
    </w:p>
    <w:p w14:paraId="2A7BA411" w14:textId="77777777" w:rsidR="004961B0" w:rsidRDefault="004961B0" w:rsidP="004961B0">
      <w:pPr>
        <w:pStyle w:val="Lijstalinea"/>
        <w:spacing w:before="60" w:after="60" w:line="240" w:lineRule="auto"/>
        <w:ind w:left="567" w:hanging="567"/>
        <w:contextualSpacing w:val="0"/>
        <w:rPr>
          <w:rFonts w:ascii="Verdana" w:hAnsi="Verdana"/>
          <w:szCs w:val="20"/>
        </w:rPr>
      </w:pPr>
      <w:r w:rsidRPr="00892158">
        <w:rPr>
          <w:rFonts w:ascii="Verdana" w:hAnsi="Verdana"/>
          <w:color w:val="000000" w:themeColor="text1"/>
          <w:lang w:eastAsia="nl-BE"/>
        </w:rPr>
        <w:t>d.</w:t>
      </w:r>
      <w:r w:rsidRPr="00892158">
        <w:rPr>
          <w:rFonts w:ascii="Verdana" w:hAnsi="Verdana"/>
          <w:color w:val="000000" w:themeColor="text1"/>
          <w:lang w:eastAsia="nl-BE"/>
        </w:rPr>
        <w:tab/>
      </w:r>
      <w:r w:rsidRPr="00892158">
        <w:rPr>
          <w:rFonts w:ascii="Verdana" w:hAnsi="Verdana"/>
          <w:szCs w:val="20"/>
        </w:rPr>
        <w:t>Spelers of speelsters of begeleiders of officials (trainers, arbiters, organisators,…) die namens de KBSB afgevaardigd worden op een internationaal toernooi of die door de KBSB dienen ingeschreven te worden voor een internationaal toernooi of cursus, alsook de spelers of speelsters of officials die een norm wensen te registreren bij de FIDE of die een titel wensen aan te vragen bij de FIDE, dienen voorafgaand aan de behandeling van hun dossier door de bevoegde be</w:t>
      </w:r>
      <w:r>
        <w:rPr>
          <w:rFonts w:ascii="Verdana" w:hAnsi="Verdana"/>
          <w:szCs w:val="20"/>
        </w:rPr>
        <w:t>stuur</w:t>
      </w:r>
      <w:r w:rsidRPr="00892158">
        <w:rPr>
          <w:rFonts w:ascii="Verdana" w:hAnsi="Verdana"/>
          <w:szCs w:val="20"/>
        </w:rPr>
        <w:t>der of medewerker een recente foto te bezorgen aan de bevoegde be</w:t>
      </w:r>
      <w:r>
        <w:rPr>
          <w:rFonts w:ascii="Verdana" w:hAnsi="Verdana"/>
          <w:szCs w:val="20"/>
        </w:rPr>
        <w:t>stuur</w:t>
      </w:r>
      <w:r w:rsidRPr="00892158">
        <w:rPr>
          <w:rFonts w:ascii="Verdana" w:hAnsi="Verdana"/>
          <w:szCs w:val="20"/>
        </w:rPr>
        <w:t xml:space="preserve">der of medewerker in het door </w:t>
      </w:r>
      <w:r>
        <w:rPr>
          <w:rFonts w:ascii="Verdana" w:hAnsi="Verdana"/>
          <w:szCs w:val="20"/>
        </w:rPr>
        <w:t>het BO</w:t>
      </w:r>
      <w:r w:rsidRPr="00892158">
        <w:rPr>
          <w:rFonts w:ascii="Verdana" w:hAnsi="Verdana"/>
          <w:szCs w:val="20"/>
        </w:rPr>
        <w:t xml:space="preserve"> bepaalde formaat</w:t>
      </w:r>
      <w:r w:rsidRPr="00892158">
        <w:rPr>
          <w:rStyle w:val="Voetnootmarkering"/>
          <w:rFonts w:ascii="Verdana" w:hAnsi="Verdana"/>
          <w:szCs w:val="20"/>
        </w:rPr>
        <w:footnoteReference w:id="1"/>
      </w:r>
      <w:r w:rsidRPr="00892158">
        <w:rPr>
          <w:rFonts w:ascii="Verdana" w:hAnsi="Verdana"/>
          <w:szCs w:val="20"/>
        </w:rPr>
        <w:t>. Deze verplichting is niet nodig als er reeds een recente foto op de website van de FIDE en KBSB beschikbaar is.</w:t>
      </w:r>
    </w:p>
    <w:p w14:paraId="6451EEEC" w14:textId="77777777" w:rsidR="004961B0" w:rsidRPr="00DA505A" w:rsidRDefault="004961B0" w:rsidP="004961B0">
      <w:pPr>
        <w:pStyle w:val="Lijstalinea"/>
        <w:spacing w:before="60" w:after="60" w:line="240" w:lineRule="auto"/>
        <w:ind w:left="567" w:hanging="567"/>
        <w:contextualSpacing w:val="0"/>
        <w:rPr>
          <w:rFonts w:ascii="Verdana" w:hAnsi="Verdana" w:cs="Calibri"/>
          <w:color w:val="000000"/>
        </w:rPr>
      </w:pPr>
      <w:r w:rsidRPr="00DA505A">
        <w:rPr>
          <w:rStyle w:val="c7"/>
          <w:rFonts w:ascii="Verdana" w:hAnsi="Verdana" w:cs="Calibri"/>
          <w:color w:val="000000"/>
        </w:rPr>
        <w:lastRenderedPageBreak/>
        <w:t>e.</w:t>
      </w:r>
      <w:r w:rsidRPr="00DA505A">
        <w:rPr>
          <w:rStyle w:val="c7"/>
          <w:rFonts w:ascii="Verdana" w:hAnsi="Verdana" w:cs="Calibri"/>
          <w:color w:val="000000"/>
        </w:rPr>
        <w:tab/>
        <w:t>De verantwoordelijke Nationale Toernooien, de nationale jeugdleider, de verantwoordelijke Internationale Toernooien, de verantwoordelijke internationale jeugduitzendingen en de verantwoordelijke arbiters, ieder in hun gebied, zijn, in overleg met het BO, belast met de uitvoering en handhaving van dit reglement alsmede het beslissen in alle geschillen en onvoorziene gevallen welke zich ter zake mochten voordoen</w:t>
      </w:r>
      <w:r>
        <w:rPr>
          <w:rStyle w:val="c7"/>
          <w:rFonts w:ascii="Verdana" w:hAnsi="Verdana" w:cs="Calibri"/>
          <w:color w:val="000000"/>
        </w:rPr>
        <w:t>.</w:t>
      </w:r>
    </w:p>
    <w:p w14:paraId="3647D044" w14:textId="77777777" w:rsidR="004961B0" w:rsidRPr="00892158" w:rsidRDefault="004961B0" w:rsidP="004961B0">
      <w:pPr>
        <w:keepNext/>
        <w:autoSpaceDE w:val="0"/>
        <w:autoSpaceDN w:val="0"/>
        <w:adjustRightInd w:val="0"/>
        <w:spacing w:after="80"/>
        <w:ind w:firstLine="0"/>
        <w:rPr>
          <w:rFonts w:ascii="Verdana" w:hAnsi="Verdana"/>
          <w:b/>
          <w:color w:val="000000" w:themeColor="text1"/>
          <w:sz w:val="22"/>
          <w:szCs w:val="22"/>
          <w:lang w:val="nl-NL"/>
        </w:rPr>
      </w:pPr>
      <w:r w:rsidRPr="00892158">
        <w:rPr>
          <w:rFonts w:ascii="Verdana" w:hAnsi="Verdana"/>
          <w:b/>
          <w:color w:val="000000" w:themeColor="text1"/>
          <w:sz w:val="22"/>
          <w:szCs w:val="22"/>
          <w:lang w:val="nl-NL"/>
        </w:rPr>
        <w:t>Artikel 2 - Spelregels en spelvoorwaarden</w:t>
      </w:r>
    </w:p>
    <w:p w14:paraId="7C0D9631" w14:textId="77777777" w:rsidR="004961B0" w:rsidRPr="00892158" w:rsidRDefault="004961B0" w:rsidP="004961B0">
      <w:pPr>
        <w:pStyle w:val="Tekstzonderopmaak"/>
        <w:spacing w:after="80"/>
        <w:ind w:left="540" w:hanging="540"/>
        <w:rPr>
          <w:rFonts w:ascii="Verdana" w:hAnsi="Verdana"/>
          <w:color w:val="000000" w:themeColor="text1"/>
          <w:sz w:val="22"/>
          <w:szCs w:val="22"/>
        </w:rPr>
      </w:pPr>
      <w:r w:rsidRPr="00892158">
        <w:rPr>
          <w:rFonts w:ascii="Verdana" w:hAnsi="Verdana"/>
          <w:color w:val="000000" w:themeColor="text1"/>
          <w:sz w:val="22"/>
          <w:szCs w:val="22"/>
        </w:rPr>
        <w:t>a.</w:t>
      </w:r>
      <w:r w:rsidRPr="00892158">
        <w:rPr>
          <w:rFonts w:ascii="Verdana" w:hAnsi="Verdana"/>
          <w:color w:val="000000" w:themeColor="text1"/>
          <w:sz w:val="22"/>
          <w:szCs w:val="22"/>
        </w:rPr>
        <w:tab/>
        <w:t>De spelregels zijn deze van de F.I.D.E.</w:t>
      </w:r>
    </w:p>
    <w:p w14:paraId="3047DFAC" w14:textId="77777777" w:rsidR="004961B0" w:rsidRPr="00892158" w:rsidRDefault="004961B0" w:rsidP="004961B0">
      <w:pPr>
        <w:pStyle w:val="Tekstzonderopmaak"/>
        <w:spacing w:after="80"/>
        <w:ind w:left="540" w:hanging="540"/>
        <w:rPr>
          <w:rFonts w:ascii="Verdana" w:hAnsi="Verdana"/>
          <w:color w:val="000000" w:themeColor="text1"/>
          <w:sz w:val="22"/>
          <w:szCs w:val="22"/>
        </w:rPr>
      </w:pPr>
      <w:r w:rsidRPr="00892158">
        <w:rPr>
          <w:rFonts w:ascii="Verdana" w:hAnsi="Verdana"/>
          <w:color w:val="000000" w:themeColor="text1"/>
          <w:sz w:val="22"/>
          <w:szCs w:val="22"/>
        </w:rPr>
        <w:t>b.</w:t>
      </w:r>
      <w:r w:rsidRPr="00892158">
        <w:rPr>
          <w:rFonts w:ascii="Verdana" w:hAnsi="Verdana"/>
          <w:color w:val="000000" w:themeColor="text1"/>
          <w:sz w:val="22"/>
          <w:szCs w:val="22"/>
        </w:rPr>
        <w:tab/>
        <w:t>Voor elke competitie worden de reglementen en voorwaarden duidelijk omschreven. In deze voorwaarden worden opgenomen het minimum prijzenfonds en de vereisten waaraan het speelmateriaal, de speelzaal en het verblijf van de</w:t>
      </w:r>
      <w:r w:rsidRPr="00892158">
        <w:rPr>
          <w:rFonts w:ascii="Verdana" w:hAnsi="Verdana"/>
          <w:b/>
          <w:color w:val="000000" w:themeColor="text1"/>
          <w:sz w:val="22"/>
          <w:szCs w:val="22"/>
        </w:rPr>
        <w:t xml:space="preserve"> </w:t>
      </w:r>
      <w:r w:rsidRPr="00892158">
        <w:rPr>
          <w:rFonts w:ascii="Verdana" w:hAnsi="Verdana"/>
          <w:color w:val="000000" w:themeColor="text1"/>
          <w:sz w:val="22"/>
          <w:szCs w:val="22"/>
        </w:rPr>
        <w:t>spelers moeten voldoen.</w:t>
      </w:r>
    </w:p>
    <w:p w14:paraId="505C855A" w14:textId="77777777" w:rsidR="004961B0" w:rsidRPr="00892158" w:rsidRDefault="004961B0" w:rsidP="004961B0">
      <w:pPr>
        <w:pStyle w:val="Tekstzonderopmaak"/>
        <w:spacing w:after="80"/>
        <w:ind w:left="540" w:hanging="540"/>
        <w:rPr>
          <w:rFonts w:ascii="Verdana" w:hAnsi="Verdana"/>
          <w:color w:val="000000" w:themeColor="text1"/>
          <w:sz w:val="22"/>
          <w:szCs w:val="22"/>
        </w:rPr>
      </w:pPr>
      <w:r w:rsidRPr="00892158">
        <w:rPr>
          <w:rFonts w:ascii="Verdana" w:hAnsi="Verdana"/>
          <w:color w:val="000000" w:themeColor="text1"/>
          <w:sz w:val="22"/>
          <w:szCs w:val="22"/>
        </w:rPr>
        <w:t>c.</w:t>
      </w:r>
      <w:r w:rsidRPr="00892158">
        <w:rPr>
          <w:rFonts w:ascii="Verdana" w:hAnsi="Verdana"/>
          <w:color w:val="000000" w:themeColor="text1"/>
          <w:sz w:val="22"/>
          <w:szCs w:val="22"/>
        </w:rPr>
        <w:tab/>
        <w:t xml:space="preserve">In elke officiële competitie geldt rookverbod in de speelzaal. </w:t>
      </w:r>
    </w:p>
    <w:p w14:paraId="0874AC8F" w14:textId="77777777" w:rsidR="004961B0" w:rsidRPr="00892158" w:rsidRDefault="004961B0" w:rsidP="004961B0">
      <w:pPr>
        <w:pStyle w:val="Tekstzonderopmaak"/>
        <w:spacing w:after="80"/>
        <w:ind w:left="540" w:hanging="540"/>
        <w:rPr>
          <w:rFonts w:ascii="Verdana" w:hAnsi="Verdana"/>
          <w:color w:val="000000" w:themeColor="text1"/>
          <w:sz w:val="22"/>
          <w:szCs w:val="22"/>
        </w:rPr>
      </w:pPr>
      <w:r w:rsidRPr="00892158">
        <w:rPr>
          <w:rFonts w:ascii="Verdana" w:hAnsi="Verdana"/>
          <w:color w:val="000000" w:themeColor="text1"/>
          <w:sz w:val="22"/>
          <w:szCs w:val="22"/>
        </w:rPr>
        <w:t>d.</w:t>
      </w:r>
      <w:r w:rsidRPr="00892158">
        <w:rPr>
          <w:rFonts w:ascii="Verdana" w:hAnsi="Verdana"/>
          <w:color w:val="000000" w:themeColor="text1"/>
          <w:sz w:val="22"/>
          <w:szCs w:val="22"/>
        </w:rPr>
        <w:tab/>
        <w:t>In gesloten (</w:t>
      </w:r>
      <w:proofErr w:type="spellStart"/>
      <w:r w:rsidRPr="00892158">
        <w:rPr>
          <w:rFonts w:ascii="Verdana" w:hAnsi="Verdana"/>
          <w:color w:val="000000" w:themeColor="text1"/>
          <w:sz w:val="22"/>
          <w:szCs w:val="22"/>
        </w:rPr>
        <w:t>round-robin</w:t>
      </w:r>
      <w:proofErr w:type="spellEnd"/>
      <w:r w:rsidRPr="00892158">
        <w:rPr>
          <w:rFonts w:ascii="Verdana" w:hAnsi="Verdana"/>
          <w:color w:val="000000" w:themeColor="text1"/>
          <w:sz w:val="22"/>
          <w:szCs w:val="22"/>
        </w:rPr>
        <w:t>) kampioenschappen waar normen kunnen behaald worden, zal de organisatie een tafel op een veilige plaats voorzien waar alle deelnemers al hun mobiele telefoons of ander elektronisch communicatiemiddelen op eigen risico kunnen achterlaten. Indien wordt vastgesteld dat een speler tijdens zijn partij nog zo’n toestel in het spelersgebied (maar niet op die tafel) heeft, dan verliest hij de partij en zijn tegenstander wint.</w:t>
      </w:r>
    </w:p>
    <w:p w14:paraId="7F0C9BC6" w14:textId="77777777" w:rsidR="004961B0" w:rsidRPr="00892158" w:rsidRDefault="004961B0" w:rsidP="004961B0">
      <w:pPr>
        <w:pStyle w:val="Tekstzonderopmaak"/>
        <w:spacing w:after="80"/>
        <w:ind w:left="567" w:hanging="27"/>
        <w:rPr>
          <w:rFonts w:ascii="Verdana" w:hAnsi="Verdana"/>
          <w:color w:val="000000" w:themeColor="text1"/>
          <w:sz w:val="22"/>
          <w:szCs w:val="22"/>
        </w:rPr>
      </w:pPr>
      <w:r w:rsidRPr="00892158">
        <w:rPr>
          <w:rFonts w:ascii="Verdana" w:hAnsi="Verdana"/>
          <w:color w:val="000000" w:themeColor="text1"/>
          <w:sz w:val="22"/>
          <w:szCs w:val="22"/>
        </w:rPr>
        <w:t>In andere kampioenschappen mag een speler tijdens zijn partij een mobiele telefoon of ander elektronisch communicatiemiddel uitgeschakeld op eigen risico in de speelzaal meebrengen, maar hij mag deze niet op zich dragen. Mogelijke voorbeelden zijn langs het bord, in zijn jas (die aan de kapstok of aan zijn stoel hangt) of in een (hand)tas. Uiteraard mogen deze toestellen (al dan niet via de jas of (hand)tas) tijdens de partij niet meegenomen worden buiten de speelzaal. Indien wordt vastgesteld dat een speler tijdens zijn partij toch zo’n toestel op zich draagt</w:t>
      </w:r>
      <w:r w:rsidRPr="00892158">
        <w:rPr>
          <w:color w:val="000000" w:themeColor="text1"/>
        </w:rPr>
        <w:t xml:space="preserve"> </w:t>
      </w:r>
      <w:r w:rsidRPr="00892158">
        <w:rPr>
          <w:rFonts w:ascii="Verdana" w:hAnsi="Verdana"/>
          <w:color w:val="000000" w:themeColor="text1"/>
          <w:sz w:val="22"/>
          <w:szCs w:val="22"/>
        </w:rPr>
        <w:t>zonder toestemming van de arbiter, dan verliest hij de partij en zijn tegenstander wint.</w:t>
      </w:r>
    </w:p>
    <w:p w14:paraId="21C0F31E" w14:textId="77777777" w:rsidR="004961B0" w:rsidRPr="00892158" w:rsidRDefault="004961B0" w:rsidP="004961B0">
      <w:pPr>
        <w:pStyle w:val="Tekstzonderopmaak"/>
        <w:spacing w:after="80"/>
        <w:ind w:left="567" w:hanging="27"/>
        <w:rPr>
          <w:rFonts w:ascii="Verdana" w:hAnsi="Verdana"/>
          <w:color w:val="000000" w:themeColor="text1"/>
          <w:sz w:val="22"/>
          <w:szCs w:val="22"/>
        </w:rPr>
      </w:pPr>
      <w:r w:rsidRPr="00892158">
        <w:rPr>
          <w:rFonts w:ascii="Verdana" w:hAnsi="Verdana"/>
          <w:color w:val="000000" w:themeColor="text1"/>
          <w:sz w:val="22"/>
          <w:szCs w:val="22"/>
        </w:rPr>
        <w:t>Indien vastgesteld wordt dat zo’n toestel niet uitgeschakeld in de speelzaal is, dan krijgt de spelende eigenaar 10 minuten in mindering bij de eerste keer en verliest deze de partij bij de volgende keer. Indien er hierdoor een tijdsoverschrijding voorkomt, dan verliest hij de partij en het resultaat van zijn tegenstander wordt door de arbiter bepaald.</w:t>
      </w:r>
      <w:r w:rsidRPr="00892158">
        <w:rPr>
          <w:rStyle w:val="Voetnootmarkering"/>
          <w:rFonts w:ascii="Verdana" w:hAnsi="Verdana"/>
          <w:color w:val="000000" w:themeColor="text1"/>
          <w:sz w:val="22"/>
          <w:szCs w:val="22"/>
        </w:rPr>
        <w:t xml:space="preserve"> </w:t>
      </w:r>
      <w:r w:rsidRPr="00892158">
        <w:rPr>
          <w:rStyle w:val="Voetnootmarkering"/>
          <w:rFonts w:ascii="Verdana" w:hAnsi="Verdana"/>
          <w:color w:val="000000" w:themeColor="text1"/>
          <w:sz w:val="22"/>
          <w:szCs w:val="22"/>
        </w:rPr>
        <w:footnoteReference w:id="2"/>
      </w:r>
    </w:p>
    <w:p w14:paraId="023B86DE" w14:textId="77777777" w:rsidR="004961B0" w:rsidRPr="00892158" w:rsidRDefault="004961B0" w:rsidP="004961B0">
      <w:pPr>
        <w:pStyle w:val="Tekstzonderopmaak"/>
        <w:spacing w:after="80"/>
        <w:ind w:left="567" w:hanging="27"/>
        <w:rPr>
          <w:rFonts w:ascii="Verdana" w:hAnsi="Verdana"/>
          <w:color w:val="000000" w:themeColor="text1"/>
          <w:sz w:val="22"/>
          <w:szCs w:val="22"/>
        </w:rPr>
      </w:pPr>
      <w:r w:rsidRPr="00892158">
        <w:rPr>
          <w:rFonts w:ascii="Verdana" w:hAnsi="Verdana"/>
          <w:color w:val="000000" w:themeColor="text1"/>
          <w:sz w:val="22"/>
          <w:szCs w:val="22"/>
        </w:rPr>
        <w:t>Indien in alle voorgaande gevallen een default-time is voorzien en een speler betreedt de speelzaal na het begin van de partij, dan mag hij zich nog in regel stellen met betrekking tot de mobiele telefoon of andere elektronische communicatiemiddel voordat hij zijn eerste zet doet.</w:t>
      </w:r>
    </w:p>
    <w:p w14:paraId="40B19245" w14:textId="77777777" w:rsidR="004961B0" w:rsidRPr="00892158" w:rsidRDefault="004961B0" w:rsidP="004961B0">
      <w:pPr>
        <w:pStyle w:val="Tekstzonderopmaak"/>
        <w:spacing w:after="80"/>
        <w:ind w:left="540" w:hanging="540"/>
        <w:rPr>
          <w:rFonts w:ascii="Verdana" w:hAnsi="Verdana"/>
          <w:color w:val="000000" w:themeColor="text1"/>
          <w:sz w:val="22"/>
          <w:szCs w:val="22"/>
        </w:rPr>
      </w:pPr>
      <w:r w:rsidRPr="00892158">
        <w:rPr>
          <w:rFonts w:ascii="Verdana" w:hAnsi="Verdana"/>
          <w:color w:val="000000" w:themeColor="text1"/>
          <w:sz w:val="22"/>
          <w:szCs w:val="22"/>
        </w:rPr>
        <w:t>e.</w:t>
      </w:r>
      <w:r w:rsidRPr="00892158">
        <w:rPr>
          <w:rFonts w:ascii="Verdana" w:hAnsi="Verdana"/>
          <w:color w:val="000000" w:themeColor="text1"/>
          <w:sz w:val="22"/>
          <w:szCs w:val="22"/>
        </w:rPr>
        <w:tab/>
        <w:t xml:space="preserve">Indien er volgens het QPF-systeem gespeeld wordt, zijn </w:t>
      </w:r>
      <w:r>
        <w:rPr>
          <w:rFonts w:ascii="Verdana" w:hAnsi="Verdana"/>
          <w:color w:val="000000" w:themeColor="text1"/>
          <w:sz w:val="22"/>
          <w:szCs w:val="22"/>
        </w:rPr>
        <w:t>Richtlijnen</w:t>
      </w:r>
      <w:r w:rsidRPr="00892158">
        <w:rPr>
          <w:rFonts w:ascii="Verdana" w:hAnsi="Verdana"/>
          <w:color w:val="000000" w:themeColor="text1"/>
          <w:sz w:val="22"/>
          <w:szCs w:val="22"/>
        </w:rPr>
        <w:t xml:space="preserve"> III.5 van de FIDE-Schaakregels van toepassing.</w:t>
      </w:r>
    </w:p>
    <w:p w14:paraId="77452D91" w14:textId="77777777" w:rsidR="004961B0" w:rsidRPr="00892158" w:rsidRDefault="004961B0" w:rsidP="004961B0">
      <w:pPr>
        <w:pStyle w:val="Tekstzonderopmaak"/>
        <w:spacing w:after="80"/>
        <w:ind w:left="540" w:hanging="540"/>
        <w:rPr>
          <w:rFonts w:ascii="Verdana" w:hAnsi="Verdana"/>
          <w:color w:val="000000" w:themeColor="text1"/>
          <w:sz w:val="22"/>
          <w:szCs w:val="22"/>
        </w:rPr>
      </w:pPr>
      <w:r w:rsidRPr="00892158">
        <w:rPr>
          <w:rFonts w:ascii="Verdana" w:hAnsi="Verdana"/>
          <w:color w:val="000000" w:themeColor="text1"/>
          <w:sz w:val="22"/>
          <w:szCs w:val="22"/>
        </w:rPr>
        <w:lastRenderedPageBreak/>
        <w:t>f.</w:t>
      </w:r>
      <w:r w:rsidRPr="00892158">
        <w:rPr>
          <w:rFonts w:ascii="Verdana" w:hAnsi="Verdana"/>
          <w:color w:val="000000" w:themeColor="text1"/>
          <w:sz w:val="22"/>
          <w:szCs w:val="22"/>
        </w:rPr>
        <w:tab/>
        <w:t>Het woord “spelersgebied” of “</w:t>
      </w:r>
      <w:proofErr w:type="spellStart"/>
      <w:r w:rsidRPr="00892158">
        <w:rPr>
          <w:rFonts w:ascii="Verdana" w:hAnsi="Verdana"/>
          <w:color w:val="000000" w:themeColor="text1"/>
          <w:sz w:val="22"/>
          <w:szCs w:val="22"/>
        </w:rPr>
        <w:t>playing</w:t>
      </w:r>
      <w:proofErr w:type="spellEnd"/>
      <w:r w:rsidRPr="00892158">
        <w:rPr>
          <w:rFonts w:ascii="Verdana" w:hAnsi="Verdana"/>
          <w:color w:val="000000" w:themeColor="text1"/>
          <w:sz w:val="22"/>
          <w:szCs w:val="22"/>
        </w:rPr>
        <w:t xml:space="preserve"> </w:t>
      </w:r>
      <w:proofErr w:type="spellStart"/>
      <w:r w:rsidRPr="00892158">
        <w:rPr>
          <w:rFonts w:ascii="Verdana" w:hAnsi="Verdana"/>
          <w:color w:val="000000" w:themeColor="text1"/>
          <w:sz w:val="22"/>
          <w:szCs w:val="22"/>
        </w:rPr>
        <w:t>venue</w:t>
      </w:r>
      <w:proofErr w:type="spellEnd"/>
      <w:r w:rsidRPr="00892158">
        <w:rPr>
          <w:rFonts w:ascii="Verdana" w:hAnsi="Verdana"/>
          <w:color w:val="000000" w:themeColor="text1"/>
          <w:sz w:val="22"/>
          <w:szCs w:val="22"/>
        </w:rPr>
        <w:t>” is gedefinieerd in de FIDE Regels voor het Schaakspel.</w:t>
      </w:r>
    </w:p>
    <w:p w14:paraId="33F215FA" w14:textId="77777777" w:rsidR="004961B0" w:rsidRPr="00892158" w:rsidRDefault="004961B0" w:rsidP="004961B0">
      <w:pPr>
        <w:autoSpaceDE w:val="0"/>
        <w:autoSpaceDN w:val="0"/>
        <w:adjustRightInd w:val="0"/>
        <w:spacing w:after="120"/>
        <w:ind w:left="567" w:hanging="567"/>
        <w:jc w:val="left"/>
        <w:rPr>
          <w:rFonts w:ascii="Verdana" w:eastAsia="CIDFont+F1" w:hAnsi="Verdana" w:cs="CIDFont+F1"/>
          <w:sz w:val="22"/>
          <w:szCs w:val="22"/>
          <w:lang w:val="nl-NL" w:eastAsia="en-GB"/>
        </w:rPr>
      </w:pPr>
      <w:r w:rsidRPr="00892158">
        <w:rPr>
          <w:rFonts w:ascii="Verdana" w:hAnsi="Verdana"/>
          <w:color w:val="000000" w:themeColor="text1"/>
          <w:sz w:val="22"/>
          <w:szCs w:val="22"/>
          <w:lang w:val="nl-NL"/>
        </w:rPr>
        <w:t>g.</w:t>
      </w:r>
      <w:r w:rsidRPr="00892158">
        <w:rPr>
          <w:rFonts w:ascii="Verdana" w:hAnsi="Verdana"/>
          <w:color w:val="000000" w:themeColor="text1"/>
          <w:sz w:val="22"/>
          <w:szCs w:val="22"/>
          <w:lang w:val="nl-NL"/>
        </w:rPr>
        <w:tab/>
        <w:t>De default-tijd voorzien in artikel</w:t>
      </w:r>
      <w:r>
        <w:rPr>
          <w:rFonts w:ascii="Verdana" w:hAnsi="Verdana"/>
          <w:color w:val="000000" w:themeColor="text1"/>
          <w:sz w:val="22"/>
          <w:szCs w:val="22"/>
          <w:lang w:val="nl-NL"/>
        </w:rPr>
        <w:t>s</w:t>
      </w:r>
      <w:r w:rsidRPr="00892158">
        <w:rPr>
          <w:rFonts w:ascii="Verdana" w:hAnsi="Verdana"/>
          <w:color w:val="000000" w:themeColor="text1"/>
          <w:sz w:val="22"/>
          <w:szCs w:val="22"/>
          <w:lang w:val="nl-NL"/>
        </w:rPr>
        <w:t xml:space="preserve"> 6.7.1 en 6.7.2 van de FIDE regels voor het schaakspel wordt voor standaard partijen vastgesteld op 60 minuten na het aangekondigde aanvangsuur voor alle KBSB competities; </w:t>
      </w:r>
      <w:r w:rsidRPr="00892158">
        <w:rPr>
          <w:rFonts w:ascii="Verdana" w:eastAsia="CIDFont+F1" w:hAnsi="Verdana" w:cs="CIDFont+F1"/>
          <w:sz w:val="22"/>
          <w:szCs w:val="22"/>
          <w:lang w:val="nl-NL" w:eastAsia="en-GB"/>
        </w:rPr>
        <w:t xml:space="preserve">voor </w:t>
      </w:r>
      <w:proofErr w:type="spellStart"/>
      <w:r w:rsidRPr="00892158">
        <w:rPr>
          <w:rFonts w:ascii="Verdana" w:eastAsia="CIDFont+F1" w:hAnsi="Verdana" w:cs="CIDFont+F1"/>
          <w:sz w:val="22"/>
          <w:szCs w:val="22"/>
          <w:lang w:val="nl-NL" w:eastAsia="en-GB"/>
        </w:rPr>
        <w:t>rapid</w:t>
      </w:r>
      <w:proofErr w:type="spellEnd"/>
      <w:r w:rsidRPr="00892158">
        <w:rPr>
          <w:rFonts w:ascii="Verdana" w:eastAsia="CIDFont+F1" w:hAnsi="Verdana" w:cs="CIDFont+F1"/>
          <w:sz w:val="22"/>
          <w:szCs w:val="22"/>
          <w:lang w:val="nl-NL" w:eastAsia="en-GB"/>
        </w:rPr>
        <w:t xml:space="preserve">- en </w:t>
      </w:r>
      <w:proofErr w:type="spellStart"/>
      <w:r w:rsidRPr="00892158">
        <w:rPr>
          <w:rFonts w:ascii="Verdana" w:eastAsia="CIDFont+F1" w:hAnsi="Verdana" w:cs="CIDFont+F1"/>
          <w:sz w:val="22"/>
          <w:szCs w:val="22"/>
          <w:lang w:val="nl-NL" w:eastAsia="en-GB"/>
        </w:rPr>
        <w:t>blitzpartijen</w:t>
      </w:r>
      <w:proofErr w:type="spellEnd"/>
      <w:r w:rsidRPr="00892158">
        <w:rPr>
          <w:rFonts w:ascii="Verdana" w:eastAsia="CIDFont+F1" w:hAnsi="Verdana" w:cs="CIDFont+F1"/>
          <w:sz w:val="22"/>
          <w:szCs w:val="22"/>
          <w:lang w:val="nl-NL" w:eastAsia="en-GB"/>
        </w:rPr>
        <w:t xml:space="preserve"> wordt de default-tijd vastgesteld op de volledige basistijd van de eerste (of enige) periode nadat het sein voor het begin van de partijen gegeven wordt.</w:t>
      </w:r>
    </w:p>
    <w:p w14:paraId="6941ECDD" w14:textId="77777777" w:rsidR="004961B0" w:rsidRPr="00892158" w:rsidRDefault="004961B0" w:rsidP="004961B0">
      <w:pPr>
        <w:autoSpaceDE w:val="0"/>
        <w:autoSpaceDN w:val="0"/>
        <w:adjustRightInd w:val="0"/>
        <w:spacing w:after="120"/>
        <w:ind w:left="567" w:hanging="567"/>
        <w:jc w:val="left"/>
        <w:rPr>
          <w:rFonts w:ascii="Verdana" w:hAnsi="Verdana"/>
          <w:sz w:val="22"/>
          <w:szCs w:val="22"/>
          <w:lang w:val="nl-NL"/>
        </w:rPr>
      </w:pPr>
      <w:r w:rsidRPr="00892158">
        <w:rPr>
          <w:rFonts w:ascii="Verdana" w:eastAsia="CIDFont+F1" w:hAnsi="Verdana" w:cs="CIDFont+F1"/>
          <w:sz w:val="22"/>
          <w:szCs w:val="22"/>
          <w:lang w:val="nl-NL" w:eastAsia="en-GB"/>
        </w:rPr>
        <w:t xml:space="preserve">h. </w:t>
      </w:r>
      <w:r>
        <w:rPr>
          <w:rFonts w:ascii="Verdana" w:eastAsia="CIDFont+F1" w:hAnsi="Verdana" w:cs="CIDFont+F1"/>
          <w:sz w:val="22"/>
          <w:szCs w:val="22"/>
          <w:lang w:val="nl-NL" w:eastAsia="en-GB"/>
        </w:rPr>
        <w:tab/>
      </w:r>
      <w:r w:rsidRPr="00892158">
        <w:rPr>
          <w:rFonts w:ascii="Verdana" w:eastAsia="CIDFont+F1" w:hAnsi="Verdana" w:cs="CIDFont+F1"/>
          <w:sz w:val="22"/>
          <w:szCs w:val="22"/>
          <w:lang w:val="nl-NL" w:eastAsia="en-GB"/>
        </w:rPr>
        <w:t xml:space="preserve">In Rapid- en </w:t>
      </w:r>
      <w:proofErr w:type="spellStart"/>
      <w:r w:rsidRPr="00892158">
        <w:rPr>
          <w:rFonts w:ascii="Verdana" w:eastAsia="CIDFont+F1" w:hAnsi="Verdana" w:cs="CIDFont+F1"/>
          <w:sz w:val="22"/>
          <w:szCs w:val="22"/>
          <w:lang w:val="nl-NL" w:eastAsia="en-GB"/>
        </w:rPr>
        <w:t>Blitztoernooien</w:t>
      </w:r>
      <w:proofErr w:type="spellEnd"/>
      <w:r w:rsidRPr="00892158">
        <w:rPr>
          <w:rFonts w:ascii="Verdana" w:eastAsia="CIDFont+F1" w:hAnsi="Verdana" w:cs="CIDFont+F1"/>
          <w:sz w:val="22"/>
          <w:szCs w:val="22"/>
          <w:lang w:val="nl-NL" w:eastAsia="en-GB"/>
        </w:rPr>
        <w:t xml:space="preserve"> georganiseerd door de KBSB zal gespeeld worden volgens de regels voor onvoldoende arbitrale supervisie (dus geen één arbiter per bord bij Rapid en geen één arbiter per drie borden bij </w:t>
      </w:r>
      <w:proofErr w:type="spellStart"/>
      <w:r w:rsidRPr="00892158">
        <w:rPr>
          <w:rFonts w:ascii="Verdana" w:eastAsia="CIDFont+F1" w:hAnsi="Verdana" w:cs="CIDFont+F1"/>
          <w:sz w:val="22"/>
          <w:szCs w:val="22"/>
          <w:lang w:val="nl-NL" w:eastAsia="en-GB"/>
        </w:rPr>
        <w:t>blitz</w:t>
      </w:r>
      <w:proofErr w:type="spellEnd"/>
      <w:r w:rsidRPr="00892158">
        <w:rPr>
          <w:rFonts w:ascii="Verdana" w:eastAsia="CIDFont+F1" w:hAnsi="Verdana" w:cs="CIDFont+F1"/>
          <w:sz w:val="22"/>
          <w:szCs w:val="22"/>
          <w:lang w:val="nl-NL" w:eastAsia="en-GB"/>
        </w:rPr>
        <w:t xml:space="preserve">) (A4 in het Rapid en B4 in </w:t>
      </w:r>
      <w:proofErr w:type="spellStart"/>
      <w:r w:rsidRPr="00892158">
        <w:rPr>
          <w:rFonts w:ascii="Verdana" w:eastAsia="CIDFont+F1" w:hAnsi="Verdana" w:cs="CIDFont+F1"/>
          <w:sz w:val="22"/>
          <w:szCs w:val="22"/>
          <w:lang w:val="nl-NL" w:eastAsia="en-GB"/>
        </w:rPr>
        <w:t>Blitz</w:t>
      </w:r>
      <w:proofErr w:type="spellEnd"/>
      <w:r>
        <w:rPr>
          <w:rFonts w:ascii="Verdana" w:eastAsia="CIDFont+F1" w:hAnsi="Verdana" w:cs="CIDFont+F1"/>
          <w:sz w:val="22"/>
          <w:szCs w:val="22"/>
          <w:lang w:val="nl-NL" w:eastAsia="en-GB"/>
        </w:rPr>
        <w:t xml:space="preserve"> van de FIDE-Schaakregels</w:t>
      </w:r>
      <w:r w:rsidRPr="00892158">
        <w:rPr>
          <w:rFonts w:ascii="Verdana" w:eastAsia="CIDFont+F1" w:hAnsi="Verdana" w:cs="CIDFont+F1"/>
          <w:sz w:val="22"/>
          <w:szCs w:val="22"/>
          <w:lang w:val="nl-NL" w:eastAsia="en-GB"/>
        </w:rPr>
        <w:t>).</w:t>
      </w:r>
    </w:p>
    <w:p w14:paraId="2128BA58" w14:textId="77777777" w:rsidR="004961B0" w:rsidRPr="00892158" w:rsidRDefault="004961B0" w:rsidP="004961B0">
      <w:pPr>
        <w:keepNext/>
        <w:autoSpaceDE w:val="0"/>
        <w:autoSpaceDN w:val="0"/>
        <w:adjustRightInd w:val="0"/>
        <w:spacing w:after="80"/>
        <w:ind w:left="540" w:hanging="540"/>
        <w:rPr>
          <w:rFonts w:ascii="Verdana" w:hAnsi="Verdana"/>
          <w:b/>
          <w:sz w:val="22"/>
          <w:szCs w:val="22"/>
          <w:lang w:val="nl-NL"/>
        </w:rPr>
      </w:pPr>
      <w:r w:rsidRPr="00892158">
        <w:rPr>
          <w:rFonts w:ascii="Verdana" w:hAnsi="Verdana"/>
          <w:b/>
          <w:sz w:val="22"/>
          <w:szCs w:val="22"/>
          <w:lang w:val="nl-NL"/>
        </w:rPr>
        <w:t>Artikel 3 - Aansluitingen</w:t>
      </w:r>
      <w:r w:rsidRPr="00892158">
        <w:rPr>
          <w:rStyle w:val="Voetnootmarkering"/>
          <w:rFonts w:ascii="Verdana" w:hAnsi="Verdana"/>
          <w:b/>
          <w:color w:val="000000" w:themeColor="text1"/>
          <w:sz w:val="22"/>
          <w:szCs w:val="22"/>
          <w:lang w:val="nl-NL"/>
        </w:rPr>
        <w:footnoteReference w:id="3"/>
      </w:r>
    </w:p>
    <w:p w14:paraId="32819690"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a.</w:t>
      </w:r>
      <w:r w:rsidRPr="00892158">
        <w:rPr>
          <w:rFonts w:ascii="Verdana" w:hAnsi="Verdana"/>
          <w:sz w:val="22"/>
          <w:szCs w:val="22"/>
          <w:lang w:val="nl-NL"/>
        </w:rPr>
        <w:tab/>
        <w:t xml:space="preserve">Zolang een club niet voldaan heeft aan al zijn financiële verplichtingen tegenover de KBSB </w:t>
      </w:r>
      <w:r>
        <w:rPr>
          <w:rFonts w:ascii="Verdana" w:hAnsi="Verdana"/>
          <w:sz w:val="22"/>
          <w:szCs w:val="22"/>
          <w:lang w:val="nl-NL"/>
        </w:rPr>
        <w:t>m</w:t>
      </w:r>
      <w:r w:rsidRPr="00892158">
        <w:rPr>
          <w:rFonts w:ascii="Verdana" w:hAnsi="Verdana"/>
          <w:sz w:val="22"/>
          <w:szCs w:val="22"/>
          <w:lang w:val="nl-NL"/>
        </w:rPr>
        <w:t>a</w:t>
      </w:r>
      <w:r>
        <w:rPr>
          <w:rFonts w:ascii="Verdana" w:hAnsi="Verdana"/>
          <w:sz w:val="22"/>
          <w:szCs w:val="22"/>
          <w:lang w:val="nl-NL"/>
        </w:rPr>
        <w:t>g</w:t>
      </w:r>
      <w:r w:rsidRPr="00892158">
        <w:rPr>
          <w:rFonts w:ascii="Verdana" w:hAnsi="Verdana"/>
          <w:sz w:val="22"/>
          <w:szCs w:val="22"/>
          <w:lang w:val="nl-NL"/>
        </w:rPr>
        <w:t xml:space="preserve"> die club en zijn bestuursleden (voorzitter, ondervoorzitter, secretaris, penningmeester, toernooileider)</w:t>
      </w:r>
      <w:r>
        <w:rPr>
          <w:rFonts w:ascii="Verdana" w:hAnsi="Verdana"/>
          <w:sz w:val="22"/>
          <w:szCs w:val="22"/>
          <w:lang w:val="nl-NL"/>
        </w:rPr>
        <w:t>,</w:t>
      </w:r>
      <w:r w:rsidRPr="00892158">
        <w:rPr>
          <w:rFonts w:ascii="Verdana" w:hAnsi="Verdana"/>
          <w:sz w:val="22"/>
          <w:szCs w:val="22"/>
          <w:lang w:val="nl-NL"/>
        </w:rPr>
        <w:t xml:space="preserve"> </w:t>
      </w:r>
      <w:r>
        <w:rPr>
          <w:rFonts w:ascii="Verdana" w:hAnsi="Verdana"/>
          <w:sz w:val="22"/>
          <w:szCs w:val="22"/>
          <w:lang w:val="nl-NL"/>
        </w:rPr>
        <w:t xml:space="preserve">in overeenstemming met de statuten, </w:t>
      </w:r>
      <w:r w:rsidRPr="00892158">
        <w:rPr>
          <w:rFonts w:ascii="Verdana" w:hAnsi="Verdana"/>
          <w:sz w:val="22"/>
          <w:szCs w:val="22"/>
          <w:lang w:val="nl-NL"/>
        </w:rPr>
        <w:t>aan geen enkele nationale competitie deelnemen</w:t>
      </w:r>
      <w:r w:rsidRPr="00892158">
        <w:rPr>
          <w:rFonts w:ascii="Verdana" w:hAnsi="Verdana"/>
          <w:color w:val="000000" w:themeColor="text1"/>
          <w:sz w:val="22"/>
          <w:szCs w:val="22"/>
          <w:lang w:val="nl-NL"/>
        </w:rPr>
        <w:t xml:space="preserve">. </w:t>
      </w:r>
    </w:p>
    <w:p w14:paraId="3079EEED" w14:textId="77777777" w:rsidR="004961B0" w:rsidRPr="00892158" w:rsidRDefault="004961B0" w:rsidP="004961B0">
      <w:pPr>
        <w:autoSpaceDE w:val="0"/>
        <w:autoSpaceDN w:val="0"/>
        <w:adjustRightInd w:val="0"/>
        <w:spacing w:after="80"/>
        <w:ind w:left="540" w:hanging="540"/>
        <w:rPr>
          <w:rFonts w:ascii="Verdana" w:hAnsi="Verdana"/>
          <w:color w:val="000000" w:themeColor="text1"/>
          <w:sz w:val="22"/>
          <w:szCs w:val="22"/>
          <w:lang w:val="nl-NL"/>
        </w:rPr>
      </w:pPr>
      <w:r w:rsidRPr="00892158">
        <w:rPr>
          <w:rFonts w:ascii="Verdana" w:hAnsi="Verdana"/>
          <w:color w:val="000000" w:themeColor="text1"/>
          <w:sz w:val="22"/>
          <w:szCs w:val="22"/>
          <w:lang w:val="nl-NL"/>
        </w:rPr>
        <w:t>b.</w:t>
      </w:r>
      <w:r w:rsidRPr="00892158">
        <w:rPr>
          <w:rFonts w:ascii="Verdana" w:hAnsi="Verdana"/>
          <w:color w:val="000000" w:themeColor="text1"/>
          <w:sz w:val="22"/>
          <w:szCs w:val="22"/>
          <w:lang w:val="nl-NL"/>
        </w:rPr>
        <w:tab/>
        <w:t>Elk lid van een club moet</w:t>
      </w:r>
      <w:r>
        <w:rPr>
          <w:rFonts w:ascii="Verdana" w:hAnsi="Verdana"/>
          <w:color w:val="000000" w:themeColor="text1"/>
          <w:sz w:val="22"/>
          <w:szCs w:val="22"/>
          <w:lang w:val="nl-NL"/>
        </w:rPr>
        <w:t>,</w:t>
      </w:r>
      <w:r w:rsidRPr="00892158">
        <w:rPr>
          <w:rFonts w:ascii="Verdana" w:hAnsi="Verdana"/>
          <w:color w:val="000000" w:themeColor="text1"/>
          <w:sz w:val="22"/>
          <w:szCs w:val="22"/>
          <w:lang w:val="nl-NL"/>
        </w:rPr>
        <w:t xml:space="preserve"> </w:t>
      </w:r>
      <w:r>
        <w:rPr>
          <w:rFonts w:ascii="Verdana" w:hAnsi="Verdana"/>
          <w:color w:val="000000" w:themeColor="text1"/>
          <w:sz w:val="22"/>
          <w:szCs w:val="22"/>
          <w:lang w:val="nl-NL"/>
        </w:rPr>
        <w:t xml:space="preserve">in overeenstemming met de statuten, </w:t>
      </w:r>
      <w:r w:rsidRPr="00892158">
        <w:rPr>
          <w:rFonts w:ascii="Verdana" w:hAnsi="Verdana"/>
          <w:color w:val="000000" w:themeColor="text1"/>
          <w:sz w:val="22"/>
          <w:szCs w:val="22"/>
          <w:lang w:val="nl-NL"/>
        </w:rPr>
        <w:t>in regel zijn met zijn KBSB</w:t>
      </w:r>
      <w:r>
        <w:rPr>
          <w:rFonts w:ascii="Verdana" w:hAnsi="Verdana"/>
          <w:color w:val="000000" w:themeColor="text1"/>
          <w:sz w:val="22"/>
          <w:szCs w:val="22"/>
          <w:lang w:val="nl-NL"/>
        </w:rPr>
        <w:t>-</w:t>
      </w:r>
      <w:r w:rsidRPr="00892158">
        <w:rPr>
          <w:rFonts w:ascii="Verdana" w:hAnsi="Verdana"/>
          <w:color w:val="000000" w:themeColor="text1"/>
          <w:sz w:val="22"/>
          <w:szCs w:val="22"/>
          <w:lang w:val="nl-NL"/>
        </w:rPr>
        <w:t>bijdrage op het ogenblik van inschrijving voor elke officiële competitie.</w:t>
      </w:r>
    </w:p>
    <w:p w14:paraId="50CFC10E" w14:textId="77777777" w:rsidR="004961B0" w:rsidRPr="00892158" w:rsidRDefault="004961B0" w:rsidP="004961B0">
      <w:pPr>
        <w:autoSpaceDE w:val="0"/>
        <w:autoSpaceDN w:val="0"/>
        <w:adjustRightInd w:val="0"/>
        <w:spacing w:after="80"/>
        <w:ind w:left="540" w:hanging="540"/>
        <w:rPr>
          <w:rFonts w:ascii="Verdana" w:hAnsi="Verdana"/>
          <w:color w:val="000000" w:themeColor="text1"/>
          <w:sz w:val="22"/>
          <w:szCs w:val="22"/>
          <w:lang w:val="nl-NL"/>
        </w:rPr>
      </w:pPr>
      <w:r w:rsidRPr="00892158">
        <w:rPr>
          <w:rFonts w:ascii="Verdana" w:hAnsi="Verdana"/>
          <w:color w:val="000000" w:themeColor="text1"/>
          <w:sz w:val="22"/>
          <w:szCs w:val="22"/>
          <w:lang w:val="nl-NL"/>
        </w:rPr>
        <w:t>c.</w:t>
      </w:r>
      <w:r w:rsidRPr="00892158">
        <w:rPr>
          <w:rFonts w:ascii="Verdana" w:hAnsi="Verdana"/>
          <w:color w:val="000000" w:themeColor="text1"/>
          <w:sz w:val="22"/>
          <w:szCs w:val="22"/>
          <w:lang w:val="nl-NL"/>
        </w:rPr>
        <w:tab/>
        <w:t>Buitenlandse spelers, uitgenodigd op een wedstrijd ingericht met steun van de KBSB zijn van deze verplichting vrijgesteld.</w:t>
      </w:r>
    </w:p>
    <w:p w14:paraId="4D2E1073" w14:textId="77777777" w:rsidR="004961B0" w:rsidRPr="00892158" w:rsidRDefault="004961B0" w:rsidP="004961B0">
      <w:pPr>
        <w:autoSpaceDE w:val="0"/>
        <w:autoSpaceDN w:val="0"/>
        <w:adjustRightInd w:val="0"/>
        <w:spacing w:after="80"/>
        <w:ind w:left="540" w:hanging="540"/>
        <w:rPr>
          <w:rFonts w:ascii="Verdana" w:hAnsi="Verdana"/>
          <w:color w:val="000000" w:themeColor="text1"/>
          <w:sz w:val="22"/>
          <w:szCs w:val="22"/>
          <w:lang w:val="nl-NL"/>
        </w:rPr>
      </w:pPr>
      <w:r w:rsidRPr="00892158">
        <w:rPr>
          <w:rFonts w:ascii="Verdana" w:hAnsi="Verdana"/>
          <w:color w:val="000000" w:themeColor="text1"/>
          <w:sz w:val="22"/>
          <w:szCs w:val="22"/>
          <w:lang w:val="nl-NL"/>
        </w:rPr>
        <w:t>e.</w:t>
      </w:r>
      <w:r w:rsidRPr="00892158">
        <w:rPr>
          <w:rFonts w:ascii="Verdana" w:hAnsi="Verdana"/>
          <w:color w:val="000000" w:themeColor="text1"/>
          <w:sz w:val="22"/>
          <w:szCs w:val="22"/>
          <w:lang w:val="nl-NL"/>
        </w:rPr>
        <w:tab/>
        <w:t xml:space="preserve">Wanneer een speler niet aangesloten blijkt te zijn, wordt zijn waarborg verbeurd verklaard en </w:t>
      </w:r>
      <w:r>
        <w:rPr>
          <w:rFonts w:ascii="Verdana" w:hAnsi="Verdana"/>
          <w:color w:val="000000" w:themeColor="text1"/>
          <w:sz w:val="22"/>
          <w:szCs w:val="22"/>
          <w:lang w:val="nl-NL"/>
        </w:rPr>
        <w:t>worden</w:t>
      </w:r>
      <w:r w:rsidRPr="00892158">
        <w:rPr>
          <w:rFonts w:ascii="Verdana" w:hAnsi="Verdana"/>
          <w:color w:val="000000" w:themeColor="text1"/>
          <w:sz w:val="22"/>
          <w:szCs w:val="22"/>
          <w:lang w:val="nl-NL"/>
        </w:rPr>
        <w:t xml:space="preserve"> zijn uitslagen </w:t>
      </w:r>
      <w:r>
        <w:rPr>
          <w:rFonts w:ascii="Verdana" w:hAnsi="Verdana"/>
          <w:color w:val="000000" w:themeColor="text1"/>
          <w:sz w:val="22"/>
          <w:szCs w:val="22"/>
          <w:lang w:val="nl-NL"/>
        </w:rPr>
        <w:t>geannuleerd</w:t>
      </w:r>
      <w:r w:rsidRPr="00892158">
        <w:rPr>
          <w:rFonts w:ascii="Verdana" w:hAnsi="Verdana"/>
          <w:color w:val="000000" w:themeColor="text1"/>
          <w:sz w:val="22"/>
          <w:szCs w:val="22"/>
          <w:lang w:val="nl-NL"/>
        </w:rPr>
        <w:t xml:space="preserve">, met daar nog boven de sancties tegen zijn club zoals voorzien in het </w:t>
      </w:r>
      <w:r>
        <w:rPr>
          <w:rFonts w:ascii="Verdana" w:hAnsi="Verdana"/>
          <w:color w:val="000000" w:themeColor="text1"/>
          <w:sz w:val="22"/>
          <w:szCs w:val="22"/>
          <w:lang w:val="nl-NL"/>
        </w:rPr>
        <w:t>intern</w:t>
      </w:r>
      <w:r w:rsidRPr="00892158">
        <w:rPr>
          <w:rFonts w:ascii="Verdana" w:hAnsi="Verdana"/>
          <w:color w:val="000000" w:themeColor="text1"/>
          <w:sz w:val="22"/>
          <w:szCs w:val="22"/>
          <w:lang w:val="nl-NL"/>
        </w:rPr>
        <w:t xml:space="preserve"> reglement.</w:t>
      </w:r>
    </w:p>
    <w:p w14:paraId="7B39E7DC" w14:textId="77777777" w:rsidR="004961B0" w:rsidRPr="00892158" w:rsidRDefault="004961B0" w:rsidP="004961B0">
      <w:pPr>
        <w:autoSpaceDE w:val="0"/>
        <w:autoSpaceDN w:val="0"/>
        <w:adjustRightInd w:val="0"/>
        <w:spacing w:after="80"/>
        <w:ind w:left="540" w:hanging="540"/>
        <w:rPr>
          <w:rFonts w:ascii="Verdana" w:hAnsi="Verdana"/>
          <w:color w:val="000000" w:themeColor="text1"/>
          <w:sz w:val="22"/>
          <w:szCs w:val="22"/>
          <w:lang w:val="nl-NL"/>
        </w:rPr>
      </w:pPr>
      <w:r w:rsidRPr="00892158">
        <w:rPr>
          <w:rFonts w:ascii="Verdana" w:hAnsi="Verdana"/>
          <w:color w:val="000000" w:themeColor="text1"/>
          <w:sz w:val="22"/>
          <w:szCs w:val="22"/>
          <w:lang w:val="nl-NL"/>
        </w:rPr>
        <w:t>f.</w:t>
      </w:r>
      <w:r w:rsidRPr="00892158">
        <w:rPr>
          <w:rFonts w:ascii="Verdana" w:hAnsi="Verdana"/>
          <w:color w:val="000000" w:themeColor="text1"/>
          <w:sz w:val="22"/>
          <w:szCs w:val="22"/>
          <w:lang w:val="nl-NL"/>
        </w:rPr>
        <w:tab/>
        <w:t>De nationale penningmeester en de Verantwoordelijke Nationale Toernooien (VNT) of hun vervangers worden belast met het toezicht op de strikte naleving van deze bepaling.</w:t>
      </w:r>
    </w:p>
    <w:p w14:paraId="7780EC30" w14:textId="77777777" w:rsidR="004961B0" w:rsidRPr="00892158" w:rsidRDefault="004961B0" w:rsidP="004961B0">
      <w:pPr>
        <w:autoSpaceDE w:val="0"/>
        <w:autoSpaceDN w:val="0"/>
        <w:adjustRightInd w:val="0"/>
        <w:spacing w:after="80"/>
        <w:ind w:left="540" w:hanging="540"/>
        <w:rPr>
          <w:rFonts w:ascii="Verdana" w:hAnsi="Verdana"/>
          <w:color w:val="000000" w:themeColor="text1"/>
          <w:sz w:val="22"/>
          <w:szCs w:val="22"/>
          <w:lang w:val="nl-NL"/>
        </w:rPr>
      </w:pPr>
      <w:r w:rsidRPr="00892158">
        <w:rPr>
          <w:rFonts w:ascii="Verdana" w:hAnsi="Verdana"/>
          <w:color w:val="000000" w:themeColor="text1"/>
          <w:sz w:val="22"/>
          <w:szCs w:val="22"/>
          <w:lang w:val="nl-NL"/>
        </w:rPr>
        <w:t>g.</w:t>
      </w:r>
      <w:r w:rsidRPr="00892158">
        <w:rPr>
          <w:rFonts w:ascii="Verdana" w:hAnsi="Verdana"/>
          <w:color w:val="000000" w:themeColor="text1"/>
          <w:sz w:val="22"/>
          <w:szCs w:val="22"/>
          <w:lang w:val="nl-NL"/>
        </w:rPr>
        <w:tab/>
        <w:t>Elke nieuw aangesloten speler die of een FIDE-quotering of een quotering van een buitenlandse federatie of een oude quotering heeft, moet deze bekendmaken. Zijn club is verantwoordelijk voor de mededeling van deze informatie.</w:t>
      </w:r>
    </w:p>
    <w:p w14:paraId="27F1E4A6" w14:textId="77777777" w:rsidR="004961B0" w:rsidRPr="00892158" w:rsidRDefault="004961B0" w:rsidP="004961B0">
      <w:pPr>
        <w:autoSpaceDE w:val="0"/>
        <w:autoSpaceDN w:val="0"/>
        <w:adjustRightInd w:val="0"/>
        <w:spacing w:after="80"/>
        <w:ind w:left="540" w:hanging="540"/>
        <w:rPr>
          <w:rFonts w:ascii="Verdana" w:hAnsi="Verdana"/>
          <w:color w:val="000000" w:themeColor="text1"/>
          <w:sz w:val="22"/>
          <w:szCs w:val="22"/>
          <w:lang w:val="nl-NL"/>
        </w:rPr>
      </w:pPr>
      <w:r w:rsidRPr="00892158">
        <w:rPr>
          <w:rFonts w:ascii="Verdana" w:hAnsi="Verdana"/>
          <w:color w:val="000000" w:themeColor="text1"/>
          <w:sz w:val="22"/>
          <w:szCs w:val="22"/>
          <w:lang w:val="nl-NL"/>
        </w:rPr>
        <w:t>h.</w:t>
      </w:r>
      <w:r w:rsidRPr="00892158">
        <w:rPr>
          <w:rFonts w:ascii="Verdana" w:hAnsi="Verdana"/>
          <w:color w:val="000000" w:themeColor="text1"/>
          <w:sz w:val="22"/>
          <w:szCs w:val="22"/>
          <w:lang w:val="nl-NL"/>
        </w:rPr>
        <w:tab/>
        <w:t xml:space="preserve"> Een speler wordt als een actief speler beschouwd, als voor hem tijdens de jongste twee jaar minstens 10 partijen in de nationale en/of internationale ELO-klassering effectief verwerkt werden.</w:t>
      </w:r>
    </w:p>
    <w:p w14:paraId="05DD8DD9" w14:textId="77777777" w:rsidR="004961B0" w:rsidRDefault="004961B0" w:rsidP="004961B0">
      <w:pPr>
        <w:autoSpaceDE w:val="0"/>
        <w:autoSpaceDN w:val="0"/>
        <w:adjustRightInd w:val="0"/>
        <w:spacing w:after="80"/>
        <w:ind w:left="540" w:hanging="540"/>
        <w:rPr>
          <w:rFonts w:ascii="Verdana" w:hAnsi="Verdana"/>
          <w:color w:val="000000" w:themeColor="text1"/>
          <w:sz w:val="22"/>
          <w:szCs w:val="22"/>
          <w:lang w:val="nl-NL"/>
        </w:rPr>
      </w:pPr>
      <w:r w:rsidRPr="00892158">
        <w:rPr>
          <w:rFonts w:ascii="Verdana" w:hAnsi="Verdana"/>
          <w:color w:val="000000" w:themeColor="text1"/>
          <w:sz w:val="22"/>
          <w:szCs w:val="22"/>
          <w:lang w:val="nl-NL"/>
        </w:rPr>
        <w:t>i.</w:t>
      </w:r>
      <w:r w:rsidRPr="00892158">
        <w:rPr>
          <w:rFonts w:ascii="Verdana" w:hAnsi="Verdana"/>
          <w:color w:val="000000" w:themeColor="text1"/>
          <w:sz w:val="22"/>
          <w:szCs w:val="22"/>
          <w:lang w:val="nl-NL"/>
        </w:rPr>
        <w:tab/>
        <w:t xml:space="preserve">Een speler die deelneemt aan een competitie of toernooi dat meetelt voor nationale </w:t>
      </w:r>
      <w:proofErr w:type="spellStart"/>
      <w:r w:rsidRPr="00892158">
        <w:rPr>
          <w:rFonts w:ascii="Verdana" w:hAnsi="Verdana"/>
          <w:color w:val="000000" w:themeColor="text1"/>
          <w:sz w:val="22"/>
          <w:szCs w:val="22"/>
          <w:lang w:val="nl-NL"/>
        </w:rPr>
        <w:t>elo</w:t>
      </w:r>
      <w:proofErr w:type="spellEnd"/>
      <w:r w:rsidRPr="00892158">
        <w:rPr>
          <w:rFonts w:ascii="Verdana" w:hAnsi="Verdana"/>
          <w:color w:val="000000" w:themeColor="text1"/>
          <w:sz w:val="22"/>
          <w:szCs w:val="22"/>
          <w:lang w:val="nl-NL"/>
        </w:rPr>
        <w:t xml:space="preserve"> dient aangesloten te zijn bij een Belgische of buitenlandse club. Zendt een organisatie toch resultaten door van een niet-aangesloten speler voor nationale </w:t>
      </w:r>
      <w:proofErr w:type="spellStart"/>
      <w:r w:rsidRPr="00892158">
        <w:rPr>
          <w:rFonts w:ascii="Verdana" w:hAnsi="Verdana"/>
          <w:color w:val="000000" w:themeColor="text1"/>
          <w:sz w:val="22"/>
          <w:szCs w:val="22"/>
          <w:lang w:val="nl-NL"/>
        </w:rPr>
        <w:t>eloverwerking</w:t>
      </w:r>
      <w:proofErr w:type="spellEnd"/>
      <w:r w:rsidRPr="00892158">
        <w:rPr>
          <w:rFonts w:ascii="Verdana" w:hAnsi="Verdana"/>
          <w:color w:val="000000" w:themeColor="text1"/>
          <w:sz w:val="22"/>
          <w:szCs w:val="22"/>
          <w:lang w:val="nl-NL"/>
        </w:rPr>
        <w:t>, dan wordt die speler ter persoonlijke titel ingeschreven op kosten van de organiserende club of instantie. In geval van ploegencompetitie is het lidgeld verschuldigd door de club die de speler opstelt in de competitie.</w:t>
      </w:r>
    </w:p>
    <w:p w14:paraId="7E5F81FD" w14:textId="0E19A264" w:rsidR="00410E20" w:rsidRDefault="00410E20" w:rsidP="00410E20">
      <w:pPr>
        <w:autoSpaceDE w:val="0"/>
        <w:autoSpaceDN w:val="0"/>
        <w:adjustRightInd w:val="0"/>
        <w:spacing w:after="80"/>
        <w:ind w:left="540" w:hanging="540"/>
        <w:rPr>
          <w:rFonts w:ascii="Verdana" w:hAnsi="Verdana"/>
          <w:color w:val="000000" w:themeColor="text1"/>
          <w:sz w:val="22"/>
          <w:szCs w:val="22"/>
          <w:lang w:val="nl-NL"/>
        </w:rPr>
      </w:pPr>
      <w:r w:rsidRPr="00655F4C">
        <w:rPr>
          <w:rFonts w:ascii="Verdana" w:hAnsi="Verdana"/>
          <w:color w:val="000000" w:themeColor="text1"/>
          <w:sz w:val="22"/>
          <w:szCs w:val="22"/>
          <w:lang w:val="nl-NL"/>
        </w:rPr>
        <w:lastRenderedPageBreak/>
        <w:t>j.</w:t>
      </w:r>
      <w:r w:rsidRPr="00655F4C">
        <w:rPr>
          <w:rFonts w:ascii="Verdana" w:hAnsi="Verdana"/>
          <w:color w:val="000000" w:themeColor="text1"/>
          <w:sz w:val="22"/>
          <w:szCs w:val="22"/>
          <w:lang w:val="nl-NL"/>
        </w:rPr>
        <w:tab/>
        <w:t xml:space="preserve">Een speler die deelneemt aan een competitie of toernooi dat meetelt voor </w:t>
      </w:r>
      <w:proofErr w:type="spellStart"/>
      <w:r w:rsidRPr="00655F4C">
        <w:rPr>
          <w:rFonts w:ascii="Verdana" w:hAnsi="Verdana"/>
          <w:color w:val="000000" w:themeColor="text1"/>
          <w:sz w:val="22"/>
          <w:szCs w:val="22"/>
          <w:lang w:val="nl-NL"/>
        </w:rPr>
        <w:t>fide</w:t>
      </w:r>
      <w:proofErr w:type="spellEnd"/>
      <w:r w:rsidRPr="00655F4C">
        <w:rPr>
          <w:rFonts w:ascii="Verdana" w:hAnsi="Verdana"/>
          <w:color w:val="000000" w:themeColor="text1"/>
          <w:sz w:val="22"/>
          <w:szCs w:val="22"/>
          <w:lang w:val="nl-NL"/>
        </w:rPr>
        <w:t xml:space="preserve"> </w:t>
      </w:r>
      <w:proofErr w:type="spellStart"/>
      <w:r w:rsidRPr="00655F4C">
        <w:rPr>
          <w:rFonts w:ascii="Verdana" w:hAnsi="Verdana"/>
          <w:color w:val="000000" w:themeColor="text1"/>
          <w:sz w:val="22"/>
          <w:szCs w:val="22"/>
          <w:lang w:val="nl-NL"/>
        </w:rPr>
        <w:t>elo</w:t>
      </w:r>
      <w:proofErr w:type="spellEnd"/>
      <w:r w:rsidRPr="00655F4C">
        <w:rPr>
          <w:rFonts w:ascii="Verdana" w:hAnsi="Verdana"/>
          <w:color w:val="000000" w:themeColor="text1"/>
          <w:sz w:val="22"/>
          <w:szCs w:val="22"/>
          <w:lang w:val="nl-NL"/>
        </w:rPr>
        <w:t xml:space="preserve">, dient een </w:t>
      </w:r>
      <w:proofErr w:type="spellStart"/>
      <w:r w:rsidRPr="00655F4C">
        <w:rPr>
          <w:rFonts w:ascii="Verdana" w:hAnsi="Verdana"/>
          <w:color w:val="000000" w:themeColor="text1"/>
          <w:sz w:val="22"/>
          <w:szCs w:val="22"/>
          <w:lang w:val="nl-NL"/>
        </w:rPr>
        <w:t>fide-id</w:t>
      </w:r>
      <w:proofErr w:type="spellEnd"/>
      <w:r w:rsidRPr="00655F4C">
        <w:rPr>
          <w:rFonts w:ascii="Verdana" w:hAnsi="Verdana"/>
          <w:color w:val="000000" w:themeColor="text1"/>
          <w:sz w:val="22"/>
          <w:szCs w:val="22"/>
          <w:lang w:val="nl-NL"/>
        </w:rPr>
        <w:t xml:space="preserve"> te hebben. De KBSB kan enkel </w:t>
      </w:r>
      <w:proofErr w:type="spellStart"/>
      <w:r w:rsidRPr="00655F4C">
        <w:rPr>
          <w:rFonts w:ascii="Verdana" w:hAnsi="Verdana"/>
          <w:color w:val="000000" w:themeColor="text1"/>
          <w:sz w:val="22"/>
          <w:szCs w:val="22"/>
          <w:lang w:val="nl-NL"/>
        </w:rPr>
        <w:t>fide-ids</w:t>
      </w:r>
      <w:proofErr w:type="spellEnd"/>
      <w:r w:rsidRPr="00655F4C">
        <w:rPr>
          <w:rFonts w:ascii="Verdana" w:hAnsi="Verdana"/>
          <w:color w:val="000000" w:themeColor="text1"/>
          <w:sz w:val="22"/>
          <w:szCs w:val="22"/>
          <w:lang w:val="nl-NL"/>
        </w:rPr>
        <w:t xml:space="preserve"> uitvaardigen met BEL als federatie aan spelers die officieel aangesloten zijn. Zendt een organisatie resultaten voor </w:t>
      </w:r>
      <w:proofErr w:type="spellStart"/>
      <w:r w:rsidRPr="00655F4C">
        <w:rPr>
          <w:rFonts w:ascii="Verdana" w:hAnsi="Verdana"/>
          <w:color w:val="000000" w:themeColor="text1"/>
          <w:sz w:val="22"/>
          <w:szCs w:val="22"/>
          <w:lang w:val="nl-NL"/>
        </w:rPr>
        <w:t>fide-eloverwerking</w:t>
      </w:r>
      <w:proofErr w:type="spellEnd"/>
      <w:r w:rsidRPr="00655F4C">
        <w:rPr>
          <w:rFonts w:ascii="Verdana" w:hAnsi="Verdana"/>
          <w:color w:val="000000" w:themeColor="text1"/>
          <w:sz w:val="22"/>
          <w:szCs w:val="22"/>
          <w:lang w:val="nl-NL"/>
        </w:rPr>
        <w:t xml:space="preserve"> door van een niet-aangesloten speler zonder FIDE-</w:t>
      </w:r>
      <w:proofErr w:type="spellStart"/>
      <w:r w:rsidRPr="00655F4C">
        <w:rPr>
          <w:rFonts w:ascii="Verdana" w:hAnsi="Verdana"/>
          <w:color w:val="000000" w:themeColor="text1"/>
          <w:sz w:val="22"/>
          <w:szCs w:val="22"/>
          <w:lang w:val="nl-NL"/>
        </w:rPr>
        <w:t>id</w:t>
      </w:r>
      <w:proofErr w:type="spellEnd"/>
      <w:r w:rsidRPr="00655F4C">
        <w:rPr>
          <w:rFonts w:ascii="Verdana" w:hAnsi="Verdana"/>
          <w:color w:val="000000" w:themeColor="text1"/>
          <w:sz w:val="22"/>
          <w:szCs w:val="22"/>
          <w:lang w:val="nl-NL"/>
        </w:rPr>
        <w:t>, dan wordt die speler ingeschreven op kosten van de organiserende club of instantie onder de Belgische federatie. Zou de federatie niet goed zijn, dan zullen ook alle kosten die aangerekend worden om naar de juiste federatie te transfereren, verhaald worden op de organiserende club of instantie.</w:t>
      </w:r>
    </w:p>
    <w:p w14:paraId="1F9773A2"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4 - Verantwoordelijkheid van de inrichter</w:t>
      </w:r>
    </w:p>
    <w:p w14:paraId="103BD15D" w14:textId="77777777" w:rsidR="004961B0" w:rsidRPr="00892158" w:rsidRDefault="004961B0" w:rsidP="004961B0">
      <w:pPr>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 xml:space="preserve">De met een toernooi-inrichting belaste mandataris van </w:t>
      </w:r>
      <w:r>
        <w:rPr>
          <w:rFonts w:ascii="Verdana" w:hAnsi="Verdana"/>
          <w:sz w:val="22"/>
          <w:szCs w:val="22"/>
          <w:lang w:val="nl-NL"/>
        </w:rPr>
        <w:t>het bestuursorgaan</w:t>
      </w:r>
      <w:r w:rsidRPr="00892158">
        <w:rPr>
          <w:rFonts w:ascii="Verdana" w:hAnsi="Verdana"/>
          <w:sz w:val="22"/>
          <w:szCs w:val="22"/>
          <w:lang w:val="nl-NL"/>
        </w:rPr>
        <w:t xml:space="preserve"> is tegenover de KBSB verantwoordelijk voor de toepassing van huidig reglement en voor het nakomen van de minimum voorwaarden voorzien door de KBSB.</w:t>
      </w:r>
    </w:p>
    <w:p w14:paraId="61DBA983"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5 - Inschrijvingsgelden</w:t>
      </w:r>
    </w:p>
    <w:p w14:paraId="4302E06E" w14:textId="77777777" w:rsidR="004961B0" w:rsidRPr="00892158" w:rsidRDefault="004961B0" w:rsidP="004961B0">
      <w:pPr>
        <w:autoSpaceDE w:val="0"/>
        <w:autoSpaceDN w:val="0"/>
        <w:adjustRightInd w:val="0"/>
        <w:spacing w:after="80"/>
        <w:ind w:firstLine="0"/>
        <w:rPr>
          <w:rFonts w:ascii="Verdana" w:hAnsi="Verdana"/>
          <w:color w:val="000000" w:themeColor="text1"/>
          <w:sz w:val="22"/>
          <w:szCs w:val="22"/>
          <w:lang w:val="nl-NL"/>
        </w:rPr>
      </w:pPr>
      <w:r w:rsidRPr="00892158">
        <w:rPr>
          <w:rFonts w:ascii="Verdana" w:hAnsi="Verdana"/>
          <w:color w:val="000000" w:themeColor="text1"/>
          <w:sz w:val="22"/>
          <w:szCs w:val="22"/>
          <w:lang w:val="nl-NL"/>
        </w:rPr>
        <w:t>In principe, en behoudens uitdrukkelijk toegestane afwijking, behoren de inschrijvingsgelden van door de KBSB ingerichte competities tot de bevoegdheid van de KBSB en moeten ze op de financiële rekening van deze laatste gestort worden, uiterlijk op de afsluitingsdatum der aanmeldingen. Alleen de nationale penningmeester is gemachtigd om terugbetalingen te doen, en zulks alleen voor de niet weerhouden reservespelers of voor de clubs wiens inschrijving werd geweigerd.</w:t>
      </w:r>
    </w:p>
    <w:p w14:paraId="6068ADA2" w14:textId="77777777" w:rsidR="004961B0" w:rsidRPr="00892158" w:rsidRDefault="004961B0" w:rsidP="004961B0">
      <w:pPr>
        <w:keepNext/>
        <w:autoSpaceDE w:val="0"/>
        <w:autoSpaceDN w:val="0"/>
        <w:adjustRightInd w:val="0"/>
        <w:spacing w:after="80"/>
        <w:ind w:left="540" w:hanging="540"/>
        <w:rPr>
          <w:rFonts w:ascii="Verdana" w:hAnsi="Verdana"/>
          <w:b/>
          <w:sz w:val="22"/>
          <w:szCs w:val="22"/>
          <w:lang w:val="nl-NL"/>
        </w:rPr>
      </w:pPr>
      <w:r w:rsidRPr="00892158">
        <w:rPr>
          <w:rFonts w:ascii="Verdana" w:hAnsi="Verdana"/>
          <w:b/>
          <w:sz w:val="22"/>
          <w:szCs w:val="22"/>
          <w:lang w:val="nl-NL"/>
        </w:rPr>
        <w:t>Artikel 6 - Spelers aangesloten bij meerdere clubs</w:t>
      </w:r>
    </w:p>
    <w:p w14:paraId="2AD9F93E"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a.</w:t>
      </w:r>
      <w:r w:rsidRPr="00892158">
        <w:rPr>
          <w:rFonts w:ascii="Verdana" w:hAnsi="Verdana"/>
          <w:sz w:val="22"/>
          <w:szCs w:val="22"/>
          <w:lang w:val="nl-NL"/>
        </w:rPr>
        <w:tab/>
        <w:t>Elke speler heeft een hoofdclub en mag lid zijn van meer dan één club.</w:t>
      </w:r>
    </w:p>
    <w:p w14:paraId="073B8DC1"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c.</w:t>
      </w:r>
      <w:r w:rsidRPr="00892158">
        <w:rPr>
          <w:rFonts w:ascii="Verdana" w:hAnsi="Verdana"/>
          <w:sz w:val="22"/>
          <w:szCs w:val="22"/>
          <w:lang w:val="nl-NL"/>
        </w:rPr>
        <w:tab/>
        <w:t>Een speler mag in eenzelfde competitie niet worden opgesteld door twee verschillende clubs. Hij mag wel voor een andere club uitkomen, mits schriftelijke toestemming van zijn hoofdclub, behalve wanneer deze laatste niet deel neemt aan die competitie.</w:t>
      </w:r>
    </w:p>
    <w:p w14:paraId="12B9CA81" w14:textId="77777777" w:rsidR="004961B0" w:rsidRPr="00892158" w:rsidRDefault="004961B0" w:rsidP="004961B0">
      <w:pPr>
        <w:keepNext/>
        <w:autoSpaceDE w:val="0"/>
        <w:autoSpaceDN w:val="0"/>
        <w:adjustRightInd w:val="0"/>
        <w:spacing w:after="80"/>
        <w:ind w:left="540" w:hanging="540"/>
        <w:rPr>
          <w:rFonts w:ascii="Verdana" w:hAnsi="Verdana"/>
          <w:b/>
          <w:color w:val="000000" w:themeColor="text1"/>
          <w:sz w:val="22"/>
          <w:szCs w:val="22"/>
          <w:lang w:val="nl-NL"/>
        </w:rPr>
      </w:pPr>
      <w:r w:rsidRPr="00892158">
        <w:rPr>
          <w:rFonts w:ascii="Verdana" w:hAnsi="Verdana"/>
          <w:b/>
          <w:color w:val="000000" w:themeColor="text1"/>
          <w:sz w:val="22"/>
          <w:szCs w:val="22"/>
          <w:lang w:val="nl-NL"/>
        </w:rPr>
        <w:t>Artikel 7 – Transfer</w:t>
      </w:r>
      <w:r w:rsidRPr="00892158">
        <w:rPr>
          <w:rStyle w:val="Voetnootmarkering"/>
          <w:rFonts w:ascii="Verdana" w:hAnsi="Verdana"/>
          <w:b/>
          <w:color w:val="000000" w:themeColor="text1"/>
          <w:sz w:val="22"/>
          <w:szCs w:val="22"/>
          <w:lang w:val="nl-NL"/>
        </w:rPr>
        <w:footnoteReference w:id="4"/>
      </w:r>
    </w:p>
    <w:p w14:paraId="7C9A82D6" w14:textId="77777777" w:rsidR="004961B0" w:rsidRPr="00892158" w:rsidRDefault="004961B0" w:rsidP="004961B0">
      <w:pPr>
        <w:autoSpaceDE w:val="0"/>
        <w:autoSpaceDN w:val="0"/>
        <w:adjustRightInd w:val="0"/>
        <w:spacing w:after="80"/>
        <w:ind w:left="540" w:hanging="540"/>
        <w:rPr>
          <w:rFonts w:ascii="Verdana" w:hAnsi="Verdana"/>
          <w:color w:val="000000" w:themeColor="text1"/>
          <w:sz w:val="22"/>
          <w:szCs w:val="22"/>
          <w:lang w:val="nl-NL"/>
        </w:rPr>
      </w:pPr>
      <w:r w:rsidRPr="00784056">
        <w:rPr>
          <w:rFonts w:ascii="Verdana" w:hAnsi="Verdana"/>
          <w:color w:val="000000" w:themeColor="text1"/>
          <w:sz w:val="22"/>
          <w:szCs w:val="22"/>
          <w:lang w:val="nl-NL"/>
        </w:rPr>
        <w:t>a</w:t>
      </w:r>
      <w:r w:rsidRPr="00892158">
        <w:rPr>
          <w:rFonts w:ascii="Verdana" w:hAnsi="Verdana"/>
          <w:color w:val="000000" w:themeColor="text1"/>
          <w:sz w:val="22"/>
          <w:szCs w:val="22"/>
          <w:lang w:val="nl-NL"/>
        </w:rPr>
        <w:t>.</w:t>
      </w:r>
      <w:r w:rsidRPr="00892158">
        <w:rPr>
          <w:rFonts w:ascii="Verdana" w:hAnsi="Verdana"/>
          <w:color w:val="000000" w:themeColor="text1"/>
          <w:sz w:val="22"/>
          <w:szCs w:val="22"/>
          <w:lang w:val="nl-NL"/>
        </w:rPr>
        <w:tab/>
        <w:t>Elk lid van een club kan tussen 1 juni en 31 juli vrij van hoofdclub veranderen.</w:t>
      </w:r>
    </w:p>
    <w:p w14:paraId="4E9A52FD" w14:textId="77777777" w:rsidR="004961B0" w:rsidRDefault="004961B0" w:rsidP="004961B0">
      <w:pPr>
        <w:autoSpaceDE w:val="0"/>
        <w:autoSpaceDN w:val="0"/>
        <w:adjustRightInd w:val="0"/>
        <w:spacing w:after="80"/>
        <w:ind w:left="540" w:hanging="540"/>
        <w:rPr>
          <w:rFonts w:ascii="Verdana" w:hAnsi="Verdana"/>
          <w:color w:val="000000" w:themeColor="text1"/>
          <w:sz w:val="22"/>
          <w:szCs w:val="22"/>
          <w:lang w:val="nl-NL"/>
        </w:rPr>
      </w:pPr>
      <w:r w:rsidRPr="00892158">
        <w:rPr>
          <w:rFonts w:ascii="Verdana" w:hAnsi="Verdana"/>
          <w:color w:val="000000" w:themeColor="text1"/>
          <w:sz w:val="22"/>
          <w:szCs w:val="22"/>
          <w:lang w:val="nl-NL"/>
        </w:rPr>
        <w:t>c.</w:t>
      </w:r>
      <w:r w:rsidRPr="00892158">
        <w:rPr>
          <w:rFonts w:ascii="Verdana" w:hAnsi="Verdana"/>
          <w:color w:val="000000" w:themeColor="text1"/>
          <w:sz w:val="22"/>
          <w:szCs w:val="22"/>
          <w:lang w:val="nl-NL"/>
        </w:rPr>
        <w:tab/>
        <w:t>Elke transfer wordt van toepassing op 1 augustus.</w:t>
      </w:r>
    </w:p>
    <w:p w14:paraId="116E8882" w14:textId="77777777" w:rsidR="004961B0" w:rsidRPr="00E175B9" w:rsidRDefault="004961B0" w:rsidP="004961B0">
      <w:pPr>
        <w:pStyle w:val="c0"/>
        <w:spacing w:before="0" w:beforeAutospacing="0" w:after="80" w:afterAutospacing="0"/>
        <w:rPr>
          <w:rStyle w:val="c1"/>
          <w:rFonts w:ascii="Verdana" w:hAnsi="Verdana" w:cs="Calibri"/>
          <w:color w:val="FFFFFF"/>
          <w:sz w:val="22"/>
          <w:szCs w:val="22"/>
          <w:lang w:val="nl-BE"/>
        </w:rPr>
      </w:pPr>
      <w:r w:rsidRPr="00E175B9">
        <w:rPr>
          <w:rStyle w:val="c1"/>
          <w:rFonts w:ascii="Verdana" w:hAnsi="Verdana" w:cs="Calibri"/>
          <w:color w:val="000000"/>
          <w:sz w:val="22"/>
          <w:szCs w:val="22"/>
          <w:lang w:val="nl-BE"/>
        </w:rPr>
        <w:t xml:space="preserve">Een transfer wordt gedaan in </w:t>
      </w:r>
      <w:proofErr w:type="spellStart"/>
      <w:r w:rsidRPr="00E175B9">
        <w:rPr>
          <w:rStyle w:val="c1"/>
          <w:rFonts w:ascii="Verdana" w:hAnsi="Verdana" w:cs="Calibri"/>
          <w:color w:val="000000"/>
          <w:sz w:val="22"/>
          <w:szCs w:val="22"/>
          <w:lang w:val="nl-BE"/>
        </w:rPr>
        <w:t>Players</w:t>
      </w:r>
      <w:proofErr w:type="spellEnd"/>
      <w:r w:rsidRPr="00E175B9">
        <w:rPr>
          <w:rStyle w:val="c1"/>
          <w:rFonts w:ascii="Verdana" w:hAnsi="Verdana" w:cs="Calibri"/>
          <w:color w:val="000000"/>
          <w:sz w:val="22"/>
          <w:szCs w:val="22"/>
          <w:lang w:val="nl-BE"/>
        </w:rPr>
        <w:t xml:space="preserve"> Manager. De nieuwe club dient het lid in te schrijven als nieuw lid (via methode opzoeken). Op het ledenoverzicht van de oude club zal bij dat lid de transferclub vermeld staan en als op de pagina van “Door te voeren transfers”.</w:t>
      </w:r>
      <w:r>
        <w:rPr>
          <w:rStyle w:val="Voetnootmarkering"/>
          <w:rFonts w:ascii="Verdana" w:hAnsi="Verdana" w:cs="Calibri"/>
          <w:color w:val="000000"/>
          <w:sz w:val="22"/>
          <w:szCs w:val="22"/>
        </w:rPr>
        <w:footnoteReference w:id="5"/>
      </w:r>
    </w:p>
    <w:p w14:paraId="58779979" w14:textId="77777777" w:rsidR="004961B0" w:rsidRPr="00E175B9" w:rsidRDefault="004961B0" w:rsidP="004961B0">
      <w:pPr>
        <w:pStyle w:val="c0"/>
        <w:spacing w:before="0" w:beforeAutospacing="0" w:after="80" w:afterAutospacing="0"/>
        <w:rPr>
          <w:rFonts w:ascii="Verdana" w:hAnsi="Verdana" w:cs="Calibri"/>
          <w:color w:val="000000"/>
          <w:sz w:val="22"/>
          <w:szCs w:val="22"/>
          <w:lang w:val="nl-BE"/>
        </w:rPr>
      </w:pPr>
      <w:r w:rsidRPr="00E175B9">
        <w:rPr>
          <w:rStyle w:val="c1"/>
          <w:rFonts w:ascii="Verdana" w:hAnsi="Verdana" w:cs="Calibri"/>
          <w:color w:val="000000"/>
          <w:sz w:val="22"/>
          <w:szCs w:val="22"/>
          <w:lang w:val="nl-BE"/>
        </w:rPr>
        <w:lastRenderedPageBreak/>
        <w:t>Op moment van de transferaanvraag zal ter kennisgeving een mail verstuurd worden naar de contactpersoon van de oude club, naar de contactpersoon van de club die de transfer heeft gedaan (voor bevestiging) </w:t>
      </w:r>
      <w:r w:rsidRPr="00E175B9">
        <w:rPr>
          <w:rStyle w:val="c7"/>
          <w:rFonts w:ascii="Verdana" w:hAnsi="Verdana" w:cs="Calibri"/>
          <w:color w:val="000000"/>
          <w:sz w:val="22"/>
          <w:szCs w:val="22"/>
          <w:lang w:val="nl-BE"/>
        </w:rPr>
        <w:t>en naar de betrokken verantwoordelijke van de KBSB</w:t>
      </w:r>
      <w:r w:rsidRPr="00E175B9">
        <w:rPr>
          <w:rStyle w:val="c2"/>
          <w:rFonts w:ascii="Verdana" w:hAnsi="Verdana" w:cs="Calibri"/>
          <w:color w:val="000000"/>
          <w:sz w:val="22"/>
          <w:szCs w:val="22"/>
          <w:lang w:val="nl-BE"/>
        </w:rPr>
        <w:t>.</w:t>
      </w:r>
    </w:p>
    <w:p w14:paraId="7F47A446" w14:textId="77777777" w:rsidR="004961B0" w:rsidRPr="00892158" w:rsidRDefault="004961B0" w:rsidP="004961B0">
      <w:pPr>
        <w:widowControl w:val="0"/>
        <w:autoSpaceDE w:val="0"/>
        <w:autoSpaceDN w:val="0"/>
        <w:adjustRightInd w:val="0"/>
        <w:spacing w:after="80"/>
        <w:ind w:left="540" w:hanging="540"/>
        <w:rPr>
          <w:rFonts w:ascii="Verdana" w:hAnsi="Verdana"/>
          <w:b/>
          <w:sz w:val="22"/>
          <w:szCs w:val="22"/>
          <w:lang w:val="nl-NL"/>
        </w:rPr>
      </w:pPr>
      <w:r w:rsidRPr="00892158">
        <w:rPr>
          <w:rFonts w:ascii="Verdana" w:hAnsi="Verdana"/>
          <w:b/>
          <w:sz w:val="22"/>
          <w:szCs w:val="22"/>
          <w:lang w:val="nl-NL"/>
        </w:rPr>
        <w:t>Artikel 8 - Scheiding van gelijk gerangschikte spelers</w:t>
      </w:r>
    </w:p>
    <w:p w14:paraId="7A761227" w14:textId="77777777" w:rsidR="004961B0" w:rsidRPr="00892158" w:rsidRDefault="004961B0" w:rsidP="004961B0">
      <w:pPr>
        <w:widowControl w:val="0"/>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Gelijk gerangschikte spelers worden gescheiden volgens de</w:t>
      </w:r>
      <w:r>
        <w:rPr>
          <w:rFonts w:ascii="Verdana" w:hAnsi="Verdana"/>
          <w:sz w:val="22"/>
          <w:szCs w:val="22"/>
          <w:lang w:val="nl-NL"/>
        </w:rPr>
        <w:t xml:space="preserve"> aanbevolen systemen van de </w:t>
      </w:r>
      <w:r w:rsidRPr="00892158">
        <w:rPr>
          <w:rFonts w:ascii="Verdana" w:hAnsi="Verdana"/>
          <w:sz w:val="22"/>
          <w:szCs w:val="22"/>
          <w:lang w:val="nl-NL"/>
        </w:rPr>
        <w:t>FIDE</w:t>
      </w:r>
      <w:r w:rsidRPr="00892158">
        <w:rPr>
          <w:rStyle w:val="Voetnootmarkering"/>
          <w:rFonts w:ascii="Verdana" w:hAnsi="Verdana"/>
          <w:sz w:val="22"/>
          <w:szCs w:val="22"/>
          <w:lang w:val="nl-NL"/>
        </w:rPr>
        <w:footnoteReference w:id="6"/>
      </w:r>
      <w:r w:rsidRPr="00892158">
        <w:rPr>
          <w:rFonts w:ascii="Verdana" w:hAnsi="Verdana"/>
          <w:sz w:val="22"/>
          <w:szCs w:val="22"/>
          <w:lang w:val="nl-NL"/>
        </w:rPr>
        <w:t>.</w:t>
      </w:r>
    </w:p>
    <w:p w14:paraId="1EA364C5" w14:textId="77777777" w:rsidR="004961B0" w:rsidRPr="00892158" w:rsidRDefault="004961B0" w:rsidP="004961B0">
      <w:pPr>
        <w:widowControl w:val="0"/>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9 - Indeling van wedstrijdleiders</w:t>
      </w:r>
    </w:p>
    <w:p w14:paraId="7D5DA41E" w14:textId="77777777" w:rsidR="004961B0" w:rsidRPr="00691095" w:rsidRDefault="004961B0" w:rsidP="004961B0">
      <w:pPr>
        <w:autoSpaceDE w:val="0"/>
        <w:autoSpaceDN w:val="0"/>
        <w:adjustRightInd w:val="0"/>
        <w:spacing w:after="80"/>
        <w:ind w:left="540" w:hanging="540"/>
        <w:rPr>
          <w:rFonts w:ascii="Verdana" w:hAnsi="Verdana"/>
          <w:sz w:val="22"/>
          <w:szCs w:val="22"/>
          <w:lang w:val="nl-NL"/>
        </w:rPr>
      </w:pPr>
      <w:r w:rsidRPr="00691095">
        <w:rPr>
          <w:rFonts w:ascii="Verdana" w:hAnsi="Verdana"/>
          <w:sz w:val="22"/>
          <w:szCs w:val="22"/>
          <w:lang w:val="nl-NL"/>
        </w:rPr>
        <w:t>a.</w:t>
      </w:r>
      <w:r w:rsidRPr="00691095">
        <w:rPr>
          <w:rFonts w:ascii="Verdana" w:hAnsi="Verdana"/>
          <w:sz w:val="22"/>
          <w:szCs w:val="22"/>
          <w:lang w:val="nl-NL"/>
        </w:rPr>
        <w:tab/>
        <w:t>De leiding van competities, ingericht door of in naam van de KBSB, kan aan wedstrijdleiders toevertrouwd worden. Deze worden in vijf klassen ingedeeld: klasse C, klasse B, klasse A, de FIDE- en de internationale wedstrijdleiders.</w:t>
      </w:r>
    </w:p>
    <w:p w14:paraId="0C6E08D7" w14:textId="77777777" w:rsidR="004961B0" w:rsidRPr="00691095" w:rsidRDefault="004961B0" w:rsidP="004961B0">
      <w:pPr>
        <w:autoSpaceDE w:val="0"/>
        <w:autoSpaceDN w:val="0"/>
        <w:adjustRightInd w:val="0"/>
        <w:spacing w:after="80"/>
        <w:ind w:left="540" w:hanging="540"/>
        <w:rPr>
          <w:rFonts w:ascii="Verdana" w:hAnsi="Verdana"/>
          <w:sz w:val="22"/>
          <w:szCs w:val="22"/>
          <w:lang w:val="nl-NL"/>
        </w:rPr>
      </w:pPr>
      <w:r w:rsidRPr="00691095">
        <w:rPr>
          <w:rFonts w:ascii="Verdana" w:hAnsi="Verdana"/>
          <w:sz w:val="22"/>
          <w:szCs w:val="22"/>
          <w:lang w:val="nl-NL"/>
        </w:rPr>
        <w:t>b.</w:t>
      </w:r>
      <w:r w:rsidRPr="00691095">
        <w:rPr>
          <w:rFonts w:ascii="Verdana" w:hAnsi="Verdana"/>
          <w:sz w:val="22"/>
          <w:szCs w:val="22"/>
          <w:lang w:val="nl-NL"/>
        </w:rPr>
        <w:tab/>
        <w:t>De aanstelling tot wedstrijdleider van klasse C en B behoort tot de bevoegdheid van de leden van de KBSB (</w:t>
      </w:r>
      <w:r w:rsidRPr="00691095">
        <w:rPr>
          <w:rFonts w:ascii="Verdana" w:hAnsi="Verdana"/>
          <w:color w:val="000000" w:themeColor="text1"/>
          <w:sz w:val="22"/>
          <w:szCs w:val="22"/>
          <w:lang w:val="nl-NL"/>
        </w:rPr>
        <w:t>Gemeenschapsfederaties</w:t>
      </w:r>
      <w:r w:rsidRPr="00691095">
        <w:rPr>
          <w:rFonts w:ascii="Verdana" w:hAnsi="Verdana"/>
          <w:sz w:val="22"/>
          <w:szCs w:val="22"/>
          <w:lang w:val="nl-NL"/>
        </w:rPr>
        <w:t>).</w:t>
      </w:r>
    </w:p>
    <w:p w14:paraId="7455CFFB" w14:textId="77777777" w:rsidR="004961B0" w:rsidRPr="00691095" w:rsidRDefault="004961B0" w:rsidP="004961B0">
      <w:pPr>
        <w:autoSpaceDE w:val="0"/>
        <w:autoSpaceDN w:val="0"/>
        <w:adjustRightInd w:val="0"/>
        <w:spacing w:after="80"/>
        <w:ind w:left="540" w:hanging="540"/>
        <w:rPr>
          <w:rFonts w:ascii="Verdana" w:hAnsi="Verdana"/>
          <w:sz w:val="22"/>
          <w:szCs w:val="22"/>
          <w:lang w:val="nl-BE" w:eastAsia="en-US"/>
        </w:rPr>
      </w:pPr>
      <w:r w:rsidRPr="00691095">
        <w:rPr>
          <w:rFonts w:ascii="Verdana" w:hAnsi="Verdana"/>
          <w:sz w:val="22"/>
          <w:szCs w:val="22"/>
          <w:lang w:val="nl-NL"/>
        </w:rPr>
        <w:t>c.</w:t>
      </w:r>
      <w:r w:rsidRPr="00691095">
        <w:rPr>
          <w:rFonts w:ascii="Verdana" w:hAnsi="Verdana"/>
          <w:sz w:val="22"/>
          <w:szCs w:val="22"/>
          <w:lang w:val="nl-NL"/>
        </w:rPr>
        <w:tab/>
      </w:r>
      <w:r w:rsidRPr="00E175B9">
        <w:rPr>
          <w:rFonts w:ascii="Verdana" w:hAnsi="Verdana"/>
          <w:sz w:val="22"/>
          <w:szCs w:val="22"/>
          <w:lang w:val="nl-BE"/>
        </w:rPr>
        <w:t>Om tot wedstrijdleider klasse A benoemd te worden, moet men wedstrijdleider klasse B zijn, in die hoedanigheid vier maal - waarvan één maal als hoofdwedstrijdleider - aan de leiding van een representatief toernooi hebben deelgenomen, en gunstig beoordeeld worden door de commissie van internationale scheidsrechters.</w:t>
      </w:r>
      <w:r w:rsidRPr="00E175B9">
        <w:rPr>
          <w:rFonts w:ascii="Verdana" w:hAnsi="Verdana"/>
          <w:sz w:val="22"/>
          <w:szCs w:val="22"/>
          <w:lang w:val="nl-BE"/>
        </w:rPr>
        <w:br/>
        <w:t>Als representatief toernooi worden beschouwd de nationale jeugd- en seniorenkampioenschappen, evenals andere toernooien die voor ELO-verwerking in aanmerking komen met deelname van ofwel meer dan 50 deelnemers, ofwel tenminste 10 deelnemers met een gemiddelde FIDE ELO van 2200 of meer, evenals de internationale en nationale toernooien met meer dan 150 deelnemers.</w:t>
      </w:r>
      <w:r w:rsidRPr="00691095">
        <w:rPr>
          <w:rStyle w:val="Voetnootmarkering"/>
          <w:rFonts w:ascii="Verdana" w:hAnsi="Verdana"/>
          <w:sz w:val="22"/>
          <w:szCs w:val="22"/>
          <w:lang w:val="nl-NL"/>
        </w:rPr>
        <w:t xml:space="preserve"> </w:t>
      </w:r>
      <w:r w:rsidRPr="00691095">
        <w:rPr>
          <w:rStyle w:val="Voetnootmarkering"/>
          <w:rFonts w:ascii="Verdana" w:hAnsi="Verdana"/>
          <w:sz w:val="22"/>
          <w:szCs w:val="22"/>
          <w:lang w:val="nl-NL"/>
        </w:rPr>
        <w:footnoteReference w:id="7"/>
      </w:r>
      <w:r w:rsidRPr="00E175B9">
        <w:rPr>
          <w:rFonts w:ascii="Verdana" w:hAnsi="Verdana"/>
          <w:sz w:val="22"/>
          <w:szCs w:val="22"/>
          <w:lang w:val="nl-BE"/>
        </w:rPr>
        <w:t xml:space="preserve"> </w:t>
      </w:r>
    </w:p>
    <w:p w14:paraId="1B18D303" w14:textId="77777777" w:rsidR="004961B0" w:rsidRPr="00E175B9" w:rsidRDefault="004961B0" w:rsidP="004961B0">
      <w:pPr>
        <w:autoSpaceDE w:val="0"/>
        <w:autoSpaceDN w:val="0"/>
        <w:adjustRightInd w:val="0"/>
        <w:spacing w:after="80"/>
        <w:ind w:left="540" w:firstLine="27"/>
        <w:rPr>
          <w:rFonts w:ascii="Verdana" w:hAnsi="Verdana"/>
          <w:sz w:val="22"/>
          <w:szCs w:val="22"/>
          <w:lang w:val="nl-BE"/>
        </w:rPr>
      </w:pPr>
      <w:r w:rsidRPr="00E175B9">
        <w:rPr>
          <w:rFonts w:ascii="Verdana" w:hAnsi="Verdana"/>
          <w:sz w:val="22"/>
          <w:szCs w:val="22"/>
          <w:lang w:val="nl-BE"/>
        </w:rPr>
        <w:t>Om te kunnen promoveren van wedstrijdleider klasse B  tot wedstrijdleider klasse A, moet de wedstrijdleider van de 4 normen die nodig zijn, minstens 1 norm  “Leiden nationale kampioenschappen” kunnen voorleggen, met een maximum van 3 dergelijke normen.</w:t>
      </w:r>
    </w:p>
    <w:p w14:paraId="2263D343" w14:textId="77777777" w:rsidR="004961B0" w:rsidRPr="00E175B9" w:rsidRDefault="004961B0" w:rsidP="004961B0">
      <w:pPr>
        <w:autoSpaceDE w:val="0"/>
        <w:autoSpaceDN w:val="0"/>
        <w:adjustRightInd w:val="0"/>
        <w:spacing w:after="80"/>
        <w:ind w:left="540" w:firstLine="27"/>
        <w:rPr>
          <w:rFonts w:ascii="Verdana" w:hAnsi="Verdana"/>
          <w:sz w:val="22"/>
          <w:szCs w:val="22"/>
          <w:lang w:val="nl-BE"/>
        </w:rPr>
      </w:pPr>
      <w:r w:rsidRPr="00E175B9">
        <w:rPr>
          <w:rFonts w:ascii="Verdana" w:hAnsi="Verdana"/>
          <w:sz w:val="22"/>
          <w:szCs w:val="22"/>
          <w:lang w:val="nl-BE"/>
        </w:rPr>
        <w:t xml:space="preserve">Eén norm nationale kampioenschappen omvat het </w:t>
      </w:r>
      <w:proofErr w:type="spellStart"/>
      <w:r w:rsidRPr="00E175B9">
        <w:rPr>
          <w:rFonts w:ascii="Verdana" w:hAnsi="Verdana"/>
          <w:sz w:val="22"/>
          <w:szCs w:val="22"/>
          <w:lang w:val="nl-BE"/>
        </w:rPr>
        <w:t>wedstrijdleiden</w:t>
      </w:r>
      <w:proofErr w:type="spellEnd"/>
      <w:r w:rsidRPr="00E175B9">
        <w:rPr>
          <w:rFonts w:ascii="Verdana" w:hAnsi="Verdana"/>
          <w:sz w:val="22"/>
          <w:szCs w:val="22"/>
          <w:lang w:val="nl-BE"/>
        </w:rPr>
        <w:t xml:space="preserve"> van een meerdaags Belgisch Kampioenschap, het Belgisch Jeugdkampioenschap of het leiden van nationale interclubwedstrijden. Dit laatste houdt het probleemloos leiden van minstens 5 rondes in éénzelfde interclubseizoen in.</w:t>
      </w:r>
    </w:p>
    <w:p w14:paraId="6AAC7B84" w14:textId="77777777" w:rsidR="004961B0" w:rsidRPr="00E175B9" w:rsidRDefault="004961B0" w:rsidP="004961B0">
      <w:pPr>
        <w:autoSpaceDE w:val="0"/>
        <w:autoSpaceDN w:val="0"/>
        <w:adjustRightInd w:val="0"/>
        <w:spacing w:after="80"/>
        <w:ind w:left="540" w:firstLine="27"/>
        <w:rPr>
          <w:rFonts w:ascii="Verdana" w:hAnsi="Verdana"/>
          <w:sz w:val="22"/>
          <w:szCs w:val="22"/>
          <w:lang w:val="nl-BE"/>
        </w:rPr>
      </w:pPr>
      <w:r w:rsidRPr="00E175B9">
        <w:rPr>
          <w:rFonts w:ascii="Verdana" w:hAnsi="Verdana"/>
          <w:sz w:val="22"/>
          <w:szCs w:val="22"/>
          <w:lang w:val="nl-BE"/>
        </w:rPr>
        <w:t xml:space="preserve">De commissie van internationale scheidsrechters (CIS) onderzoekt of de kandidaten aan de vereiste voorwaarden voldoen, of zij de reglementen </w:t>
      </w:r>
      <w:r w:rsidRPr="00E175B9">
        <w:rPr>
          <w:rFonts w:ascii="Verdana" w:hAnsi="Verdana"/>
          <w:sz w:val="22"/>
          <w:szCs w:val="22"/>
          <w:lang w:val="nl-BE"/>
        </w:rPr>
        <w:lastRenderedPageBreak/>
        <w:t>genoegzaam kennen en of hun objectiviteit onbetwist is. Bij gunstig advies wordt de kandidatuur overgemaakt aan het BO die de uiteindelijke beslissing neemt.</w:t>
      </w:r>
    </w:p>
    <w:p w14:paraId="760B7069" w14:textId="77777777" w:rsidR="004961B0" w:rsidRPr="00E175B9" w:rsidRDefault="004961B0" w:rsidP="004961B0">
      <w:pPr>
        <w:spacing w:after="80"/>
        <w:ind w:firstLine="0"/>
        <w:rPr>
          <w:rFonts w:ascii="Verdana" w:hAnsi="Verdana"/>
          <w:b/>
          <w:i/>
          <w:sz w:val="22"/>
          <w:szCs w:val="22"/>
          <w:lang w:val="nl-BE"/>
        </w:rPr>
      </w:pPr>
      <w:r w:rsidRPr="00E175B9">
        <w:rPr>
          <w:rFonts w:ascii="Verdana" w:hAnsi="Verdana"/>
          <w:b/>
          <w:i/>
          <w:sz w:val="22"/>
          <w:szCs w:val="22"/>
          <w:lang w:val="nl-BE"/>
        </w:rPr>
        <w:t>Procedure van indienen</w:t>
      </w:r>
    </w:p>
    <w:p w14:paraId="2FE456D8" w14:textId="77777777" w:rsidR="004961B0" w:rsidRPr="00691095" w:rsidRDefault="004961B0" w:rsidP="004961B0">
      <w:pPr>
        <w:spacing w:after="80"/>
        <w:ind w:firstLine="0"/>
        <w:rPr>
          <w:rFonts w:ascii="Verdana" w:hAnsi="Verdana"/>
          <w:i/>
          <w:sz w:val="22"/>
          <w:szCs w:val="22"/>
        </w:rPr>
      </w:pPr>
      <w:r w:rsidRPr="00E175B9">
        <w:rPr>
          <w:rFonts w:ascii="Verdana" w:hAnsi="Verdana"/>
          <w:i/>
          <w:sz w:val="22"/>
          <w:szCs w:val="22"/>
          <w:lang w:val="nl-BE"/>
        </w:rPr>
        <w:t xml:space="preserve">De arbiter zelf of zijn federatie kan een dossier indienen. </w:t>
      </w:r>
      <w:r w:rsidRPr="00691095">
        <w:rPr>
          <w:rFonts w:ascii="Verdana" w:hAnsi="Verdana"/>
          <w:i/>
          <w:sz w:val="22"/>
          <w:szCs w:val="22"/>
        </w:rPr>
        <w:t xml:space="preserve">Er </w:t>
      </w:r>
      <w:proofErr w:type="spellStart"/>
      <w:r w:rsidRPr="00691095">
        <w:rPr>
          <w:rFonts w:ascii="Verdana" w:hAnsi="Verdana"/>
          <w:i/>
          <w:sz w:val="22"/>
          <w:szCs w:val="22"/>
        </w:rPr>
        <w:t>staat</w:t>
      </w:r>
      <w:proofErr w:type="spellEnd"/>
      <w:r w:rsidRPr="00691095">
        <w:rPr>
          <w:rFonts w:ascii="Verdana" w:hAnsi="Verdana"/>
          <w:i/>
          <w:sz w:val="22"/>
          <w:szCs w:val="22"/>
        </w:rPr>
        <w:t xml:space="preserve"> </w:t>
      </w:r>
      <w:proofErr w:type="spellStart"/>
      <w:r w:rsidRPr="00691095">
        <w:rPr>
          <w:rFonts w:ascii="Verdana" w:hAnsi="Verdana"/>
          <w:i/>
          <w:sz w:val="22"/>
          <w:szCs w:val="22"/>
        </w:rPr>
        <w:t>wel</w:t>
      </w:r>
      <w:proofErr w:type="spellEnd"/>
      <w:r w:rsidRPr="00691095">
        <w:rPr>
          <w:rFonts w:ascii="Verdana" w:hAnsi="Verdana"/>
          <w:i/>
          <w:sz w:val="22"/>
          <w:szCs w:val="22"/>
        </w:rPr>
        <w:t>:</w:t>
      </w:r>
    </w:p>
    <w:p w14:paraId="65E4691E" w14:textId="77777777" w:rsidR="004961B0" w:rsidRPr="00E175B9" w:rsidRDefault="004961B0" w:rsidP="004961B0">
      <w:pPr>
        <w:numPr>
          <w:ilvl w:val="1"/>
          <w:numId w:val="10"/>
        </w:numPr>
        <w:spacing w:after="80"/>
        <w:rPr>
          <w:rFonts w:ascii="Verdana" w:hAnsi="Verdana"/>
          <w:i/>
          <w:sz w:val="22"/>
          <w:szCs w:val="22"/>
          <w:lang w:val="nl-BE"/>
        </w:rPr>
      </w:pPr>
      <w:r w:rsidRPr="00E175B9">
        <w:rPr>
          <w:rFonts w:ascii="Verdana" w:hAnsi="Verdana"/>
          <w:i/>
          <w:sz w:val="22"/>
          <w:szCs w:val="22"/>
          <w:lang w:val="nl-BE"/>
        </w:rPr>
        <w:t>voorgesteld zijn door de verantwoordelijke toernooien/kadervorming van zijn federatie;</w:t>
      </w:r>
    </w:p>
    <w:p w14:paraId="06A19D23" w14:textId="77777777" w:rsidR="004961B0" w:rsidRPr="00E175B9" w:rsidRDefault="004961B0" w:rsidP="004961B0">
      <w:pPr>
        <w:widowControl w:val="0"/>
        <w:numPr>
          <w:ilvl w:val="1"/>
          <w:numId w:val="10"/>
        </w:numPr>
        <w:spacing w:after="80"/>
        <w:rPr>
          <w:rFonts w:ascii="Verdana" w:hAnsi="Verdana"/>
          <w:i/>
          <w:sz w:val="22"/>
          <w:szCs w:val="22"/>
          <w:lang w:val="nl-BE"/>
        </w:rPr>
      </w:pPr>
      <w:r w:rsidRPr="00E175B9">
        <w:rPr>
          <w:rFonts w:ascii="Verdana" w:hAnsi="Verdana"/>
          <w:i/>
          <w:sz w:val="22"/>
          <w:szCs w:val="22"/>
          <w:lang w:val="nl-BE"/>
        </w:rPr>
        <w:t>voorgesteld zijn door zijn federatie;</w:t>
      </w:r>
    </w:p>
    <w:p w14:paraId="0115F726" w14:textId="77777777" w:rsidR="004961B0" w:rsidRPr="00E175B9" w:rsidRDefault="004961B0" w:rsidP="004961B0">
      <w:pPr>
        <w:keepNext/>
        <w:widowControl w:val="0"/>
        <w:spacing w:after="80"/>
        <w:ind w:firstLine="0"/>
        <w:rPr>
          <w:rFonts w:ascii="Verdana" w:hAnsi="Verdana"/>
          <w:b/>
          <w:i/>
          <w:sz w:val="22"/>
          <w:szCs w:val="22"/>
          <w:lang w:val="nl-BE"/>
        </w:rPr>
      </w:pPr>
      <w:r w:rsidRPr="00E175B9">
        <w:rPr>
          <w:rFonts w:ascii="Verdana" w:hAnsi="Verdana"/>
          <w:b/>
          <w:i/>
          <w:sz w:val="22"/>
          <w:szCs w:val="22"/>
          <w:lang w:val="nl-BE"/>
        </w:rPr>
        <w:t>Inhoud van in te dienen dossier</w:t>
      </w:r>
    </w:p>
    <w:p w14:paraId="42B71F75" w14:textId="77777777" w:rsidR="004961B0" w:rsidRPr="00E175B9" w:rsidRDefault="004961B0" w:rsidP="004961B0">
      <w:pPr>
        <w:spacing w:after="80"/>
        <w:ind w:firstLine="0"/>
        <w:rPr>
          <w:rFonts w:ascii="Verdana" w:hAnsi="Verdana"/>
          <w:i/>
          <w:sz w:val="22"/>
          <w:szCs w:val="22"/>
          <w:lang w:val="nl-BE"/>
        </w:rPr>
      </w:pPr>
      <w:r w:rsidRPr="00E175B9">
        <w:rPr>
          <w:rFonts w:ascii="Verdana" w:hAnsi="Verdana"/>
          <w:i/>
          <w:sz w:val="22"/>
          <w:szCs w:val="22"/>
          <w:lang w:val="nl-BE"/>
        </w:rPr>
        <w:t>Tijdens de nabespreking van de 1</w:t>
      </w:r>
      <w:r w:rsidRPr="00E175B9">
        <w:rPr>
          <w:rFonts w:ascii="Verdana" w:hAnsi="Verdana"/>
          <w:i/>
          <w:sz w:val="22"/>
          <w:szCs w:val="22"/>
          <w:vertAlign w:val="superscript"/>
          <w:lang w:val="nl-BE"/>
        </w:rPr>
        <w:t>ste</w:t>
      </w:r>
      <w:r w:rsidRPr="00E175B9">
        <w:rPr>
          <w:rFonts w:ascii="Verdana" w:hAnsi="Verdana"/>
          <w:i/>
          <w:sz w:val="22"/>
          <w:szCs w:val="22"/>
          <w:lang w:val="nl-BE"/>
        </w:rPr>
        <w:t xml:space="preserve"> vergadering van de commissie voor herziening van de KBSB-wedstrijdreglementen (Westerlo, 18/11/2006) is het volgende afgesproken:</w:t>
      </w:r>
    </w:p>
    <w:p w14:paraId="063E9D41" w14:textId="77777777" w:rsidR="004961B0" w:rsidRPr="00E175B9" w:rsidRDefault="004961B0" w:rsidP="004961B0">
      <w:pPr>
        <w:numPr>
          <w:ilvl w:val="0"/>
          <w:numId w:val="9"/>
        </w:numPr>
        <w:spacing w:after="80"/>
        <w:ind w:left="851" w:hanging="540"/>
        <w:rPr>
          <w:rFonts w:ascii="Verdana" w:hAnsi="Verdana"/>
          <w:i/>
          <w:sz w:val="22"/>
          <w:szCs w:val="22"/>
          <w:lang w:val="nl-BE"/>
        </w:rPr>
      </w:pPr>
      <w:r w:rsidRPr="00E175B9">
        <w:rPr>
          <w:rFonts w:ascii="Verdana" w:hAnsi="Verdana"/>
          <w:i/>
          <w:sz w:val="22"/>
          <w:szCs w:val="22"/>
          <w:lang w:val="nl-BE"/>
        </w:rPr>
        <w:t>gegevens van de arbiter (</w:t>
      </w:r>
      <w:proofErr w:type="spellStart"/>
      <w:r w:rsidRPr="00E175B9">
        <w:rPr>
          <w:rFonts w:ascii="Verdana" w:hAnsi="Verdana"/>
          <w:i/>
          <w:sz w:val="22"/>
          <w:szCs w:val="22"/>
          <w:lang w:val="nl-BE"/>
        </w:rPr>
        <w:t>stamnr</w:t>
      </w:r>
      <w:proofErr w:type="spellEnd"/>
      <w:r w:rsidRPr="00E175B9">
        <w:rPr>
          <w:rFonts w:ascii="Verdana" w:hAnsi="Verdana"/>
          <w:i/>
          <w:sz w:val="22"/>
          <w:szCs w:val="22"/>
          <w:lang w:val="nl-BE"/>
        </w:rPr>
        <w:t>. – naam – adres – telefoon – GSM – e-mail)</w:t>
      </w:r>
    </w:p>
    <w:p w14:paraId="2B238C13" w14:textId="77777777" w:rsidR="004961B0" w:rsidRPr="00E175B9" w:rsidRDefault="004961B0" w:rsidP="004961B0">
      <w:pPr>
        <w:numPr>
          <w:ilvl w:val="0"/>
          <w:numId w:val="9"/>
        </w:numPr>
        <w:spacing w:after="80"/>
        <w:ind w:left="851" w:hanging="540"/>
        <w:rPr>
          <w:rFonts w:ascii="Verdana" w:hAnsi="Verdana"/>
          <w:i/>
          <w:sz w:val="22"/>
          <w:szCs w:val="22"/>
          <w:lang w:val="nl-BE"/>
        </w:rPr>
      </w:pPr>
      <w:r w:rsidRPr="00E175B9">
        <w:rPr>
          <w:rFonts w:ascii="Verdana" w:hAnsi="Verdana"/>
          <w:i/>
          <w:sz w:val="22"/>
          <w:szCs w:val="22"/>
          <w:lang w:val="nl-BE"/>
        </w:rPr>
        <w:t>datum van categorie B (eventueel kopie verslag bekrachtiging federatie)</w:t>
      </w:r>
    </w:p>
    <w:p w14:paraId="0DC176FE" w14:textId="77777777" w:rsidR="004961B0" w:rsidRPr="00E175B9" w:rsidRDefault="004961B0" w:rsidP="004961B0">
      <w:pPr>
        <w:numPr>
          <w:ilvl w:val="0"/>
          <w:numId w:val="9"/>
        </w:numPr>
        <w:spacing w:after="80"/>
        <w:ind w:left="851" w:hanging="540"/>
        <w:rPr>
          <w:rFonts w:ascii="Verdana" w:hAnsi="Verdana"/>
          <w:i/>
          <w:sz w:val="22"/>
          <w:szCs w:val="22"/>
          <w:lang w:val="nl-BE"/>
        </w:rPr>
      </w:pPr>
      <w:r w:rsidRPr="00E175B9">
        <w:rPr>
          <w:rFonts w:ascii="Verdana" w:hAnsi="Verdana"/>
          <w:i/>
          <w:sz w:val="22"/>
          <w:szCs w:val="22"/>
          <w:lang w:val="nl-BE"/>
        </w:rPr>
        <w:t>lijst van minstens 4 representatieve toernooien met hierin de volgende gegevens</w:t>
      </w:r>
    </w:p>
    <w:p w14:paraId="51FEA9B1" w14:textId="77777777" w:rsidR="004961B0" w:rsidRPr="00691095" w:rsidRDefault="004961B0" w:rsidP="004961B0">
      <w:pPr>
        <w:numPr>
          <w:ilvl w:val="0"/>
          <w:numId w:val="10"/>
        </w:numPr>
        <w:spacing w:after="80"/>
        <w:ind w:left="1080"/>
        <w:jc w:val="left"/>
        <w:rPr>
          <w:rFonts w:ascii="Verdana" w:hAnsi="Verdana"/>
          <w:i/>
          <w:sz w:val="22"/>
          <w:szCs w:val="22"/>
        </w:rPr>
      </w:pPr>
      <w:proofErr w:type="spellStart"/>
      <w:r w:rsidRPr="00691095">
        <w:rPr>
          <w:rFonts w:ascii="Verdana" w:hAnsi="Verdana"/>
          <w:i/>
          <w:sz w:val="22"/>
          <w:szCs w:val="22"/>
        </w:rPr>
        <w:t>naam</w:t>
      </w:r>
      <w:proofErr w:type="spellEnd"/>
      <w:r w:rsidRPr="00691095">
        <w:rPr>
          <w:rFonts w:ascii="Verdana" w:hAnsi="Verdana"/>
          <w:i/>
          <w:sz w:val="22"/>
          <w:szCs w:val="22"/>
        </w:rPr>
        <w:t xml:space="preserve"> </w:t>
      </w:r>
      <w:proofErr w:type="spellStart"/>
      <w:r w:rsidRPr="00691095">
        <w:rPr>
          <w:rFonts w:ascii="Verdana" w:hAnsi="Verdana"/>
          <w:i/>
          <w:sz w:val="22"/>
          <w:szCs w:val="22"/>
        </w:rPr>
        <w:t>toernooi</w:t>
      </w:r>
      <w:proofErr w:type="spellEnd"/>
    </w:p>
    <w:p w14:paraId="31C0C6B7" w14:textId="77777777" w:rsidR="004961B0" w:rsidRPr="00691095" w:rsidRDefault="004961B0" w:rsidP="004961B0">
      <w:pPr>
        <w:numPr>
          <w:ilvl w:val="0"/>
          <w:numId w:val="10"/>
        </w:numPr>
        <w:spacing w:after="80"/>
        <w:ind w:left="1080"/>
        <w:jc w:val="left"/>
        <w:rPr>
          <w:rFonts w:ascii="Verdana" w:hAnsi="Verdana"/>
          <w:i/>
          <w:sz w:val="22"/>
          <w:szCs w:val="22"/>
        </w:rPr>
      </w:pPr>
      <w:proofErr w:type="spellStart"/>
      <w:r w:rsidRPr="00691095">
        <w:rPr>
          <w:rFonts w:ascii="Verdana" w:hAnsi="Verdana"/>
          <w:i/>
          <w:sz w:val="22"/>
          <w:szCs w:val="22"/>
        </w:rPr>
        <w:t>datum</w:t>
      </w:r>
      <w:proofErr w:type="spellEnd"/>
      <w:r w:rsidRPr="00691095">
        <w:rPr>
          <w:rFonts w:ascii="Verdana" w:hAnsi="Verdana"/>
          <w:i/>
          <w:sz w:val="22"/>
          <w:szCs w:val="22"/>
        </w:rPr>
        <w:t xml:space="preserve"> en </w:t>
      </w:r>
      <w:proofErr w:type="spellStart"/>
      <w:r w:rsidRPr="00691095">
        <w:rPr>
          <w:rFonts w:ascii="Verdana" w:hAnsi="Verdana"/>
          <w:i/>
          <w:sz w:val="22"/>
          <w:szCs w:val="22"/>
        </w:rPr>
        <w:t>plaats</w:t>
      </w:r>
      <w:proofErr w:type="spellEnd"/>
    </w:p>
    <w:p w14:paraId="4B942509" w14:textId="77777777" w:rsidR="004961B0" w:rsidRPr="00691095" w:rsidRDefault="004961B0" w:rsidP="004961B0">
      <w:pPr>
        <w:numPr>
          <w:ilvl w:val="0"/>
          <w:numId w:val="10"/>
        </w:numPr>
        <w:spacing w:after="80"/>
        <w:ind w:left="1080"/>
        <w:jc w:val="left"/>
        <w:rPr>
          <w:rFonts w:ascii="Verdana" w:hAnsi="Verdana"/>
          <w:i/>
          <w:sz w:val="22"/>
          <w:szCs w:val="22"/>
        </w:rPr>
      </w:pPr>
      <w:proofErr w:type="spellStart"/>
      <w:r w:rsidRPr="00691095">
        <w:rPr>
          <w:rFonts w:ascii="Verdana" w:hAnsi="Verdana"/>
          <w:i/>
          <w:sz w:val="22"/>
          <w:szCs w:val="22"/>
        </w:rPr>
        <w:t>gegevens</w:t>
      </w:r>
      <w:proofErr w:type="spellEnd"/>
      <w:r w:rsidRPr="00691095">
        <w:rPr>
          <w:rFonts w:ascii="Verdana" w:hAnsi="Verdana"/>
          <w:i/>
          <w:sz w:val="22"/>
          <w:szCs w:val="22"/>
        </w:rPr>
        <w:t xml:space="preserve"> </w:t>
      </w:r>
      <w:proofErr w:type="spellStart"/>
      <w:r w:rsidRPr="00691095">
        <w:rPr>
          <w:rFonts w:ascii="Verdana" w:hAnsi="Verdana"/>
          <w:i/>
          <w:sz w:val="22"/>
          <w:szCs w:val="22"/>
        </w:rPr>
        <w:t>inrichter</w:t>
      </w:r>
      <w:proofErr w:type="spellEnd"/>
    </w:p>
    <w:p w14:paraId="0D5D99D9" w14:textId="77777777" w:rsidR="004961B0" w:rsidRPr="00E175B9" w:rsidRDefault="004961B0" w:rsidP="004961B0">
      <w:pPr>
        <w:numPr>
          <w:ilvl w:val="0"/>
          <w:numId w:val="10"/>
        </w:numPr>
        <w:spacing w:after="80"/>
        <w:ind w:left="1080"/>
        <w:jc w:val="left"/>
        <w:rPr>
          <w:rFonts w:ascii="Verdana" w:hAnsi="Verdana"/>
          <w:i/>
          <w:sz w:val="22"/>
          <w:szCs w:val="22"/>
          <w:lang w:val="nl-BE"/>
        </w:rPr>
      </w:pPr>
      <w:r w:rsidRPr="00E175B9">
        <w:rPr>
          <w:rFonts w:ascii="Verdana" w:hAnsi="Verdana"/>
          <w:i/>
          <w:sz w:val="22"/>
          <w:szCs w:val="22"/>
          <w:lang w:val="nl-BE"/>
        </w:rPr>
        <w:t>hoedanigheid van arbiter (hoofdarbiter, hulparbiter)</w:t>
      </w:r>
    </w:p>
    <w:p w14:paraId="5AE3C98F" w14:textId="77777777" w:rsidR="004961B0" w:rsidRPr="00691095" w:rsidRDefault="004961B0" w:rsidP="004961B0">
      <w:pPr>
        <w:numPr>
          <w:ilvl w:val="0"/>
          <w:numId w:val="10"/>
        </w:numPr>
        <w:spacing w:after="80"/>
        <w:ind w:left="1080"/>
        <w:jc w:val="left"/>
        <w:rPr>
          <w:rFonts w:ascii="Verdana" w:hAnsi="Verdana"/>
          <w:i/>
          <w:sz w:val="22"/>
          <w:szCs w:val="22"/>
        </w:rPr>
      </w:pPr>
      <w:proofErr w:type="spellStart"/>
      <w:r w:rsidRPr="00691095">
        <w:rPr>
          <w:rFonts w:ascii="Verdana" w:hAnsi="Verdana"/>
          <w:i/>
          <w:sz w:val="22"/>
          <w:szCs w:val="22"/>
        </w:rPr>
        <w:t>speeltempo</w:t>
      </w:r>
      <w:proofErr w:type="spellEnd"/>
    </w:p>
    <w:p w14:paraId="6FB867D6" w14:textId="77777777" w:rsidR="004961B0" w:rsidRPr="00E175B9" w:rsidRDefault="004961B0" w:rsidP="004961B0">
      <w:pPr>
        <w:numPr>
          <w:ilvl w:val="0"/>
          <w:numId w:val="10"/>
        </w:numPr>
        <w:spacing w:after="80"/>
        <w:ind w:left="1080"/>
        <w:jc w:val="left"/>
        <w:rPr>
          <w:rFonts w:ascii="Verdana" w:hAnsi="Verdana"/>
          <w:i/>
          <w:sz w:val="22"/>
          <w:szCs w:val="22"/>
          <w:lang w:val="nl-BE"/>
        </w:rPr>
      </w:pPr>
      <w:r w:rsidRPr="00E175B9">
        <w:rPr>
          <w:rFonts w:ascii="Verdana" w:hAnsi="Verdana"/>
          <w:i/>
          <w:sz w:val="22"/>
          <w:szCs w:val="22"/>
          <w:lang w:val="nl-BE"/>
        </w:rPr>
        <w:t>ELO-verwerking en zo ja welke (nationaal, FIDE)</w:t>
      </w:r>
    </w:p>
    <w:p w14:paraId="1074645F" w14:textId="77777777" w:rsidR="004961B0" w:rsidRPr="00691095" w:rsidRDefault="004961B0" w:rsidP="004961B0">
      <w:pPr>
        <w:numPr>
          <w:ilvl w:val="0"/>
          <w:numId w:val="10"/>
        </w:numPr>
        <w:spacing w:after="80"/>
        <w:ind w:left="1080"/>
        <w:jc w:val="left"/>
        <w:rPr>
          <w:rFonts w:ascii="Verdana" w:hAnsi="Verdana"/>
          <w:i/>
          <w:sz w:val="22"/>
          <w:szCs w:val="22"/>
        </w:rPr>
      </w:pPr>
      <w:proofErr w:type="spellStart"/>
      <w:r w:rsidRPr="00691095">
        <w:rPr>
          <w:rFonts w:ascii="Verdana" w:hAnsi="Verdana"/>
          <w:i/>
          <w:sz w:val="22"/>
          <w:szCs w:val="22"/>
        </w:rPr>
        <w:t>aantal</w:t>
      </w:r>
      <w:proofErr w:type="spellEnd"/>
      <w:r w:rsidRPr="00691095">
        <w:rPr>
          <w:rFonts w:ascii="Verdana" w:hAnsi="Verdana"/>
          <w:i/>
          <w:sz w:val="22"/>
          <w:szCs w:val="22"/>
        </w:rPr>
        <w:t xml:space="preserve"> </w:t>
      </w:r>
      <w:proofErr w:type="spellStart"/>
      <w:r w:rsidRPr="00691095">
        <w:rPr>
          <w:rFonts w:ascii="Verdana" w:hAnsi="Verdana"/>
          <w:i/>
          <w:sz w:val="22"/>
          <w:szCs w:val="22"/>
        </w:rPr>
        <w:t>deelnemers</w:t>
      </w:r>
      <w:proofErr w:type="spellEnd"/>
    </w:p>
    <w:p w14:paraId="5C3B4C14" w14:textId="77777777" w:rsidR="004961B0" w:rsidRPr="00691095" w:rsidRDefault="004961B0" w:rsidP="004961B0">
      <w:pPr>
        <w:numPr>
          <w:ilvl w:val="0"/>
          <w:numId w:val="10"/>
        </w:numPr>
        <w:spacing w:after="80"/>
        <w:ind w:left="1080"/>
        <w:jc w:val="left"/>
        <w:rPr>
          <w:rFonts w:ascii="Verdana" w:hAnsi="Verdana"/>
          <w:i/>
          <w:sz w:val="22"/>
          <w:szCs w:val="22"/>
        </w:rPr>
      </w:pPr>
      <w:proofErr w:type="spellStart"/>
      <w:r w:rsidRPr="00691095">
        <w:rPr>
          <w:rFonts w:ascii="Verdana" w:hAnsi="Verdana"/>
          <w:i/>
          <w:sz w:val="22"/>
          <w:szCs w:val="22"/>
        </w:rPr>
        <w:t>winnaars</w:t>
      </w:r>
      <w:proofErr w:type="spellEnd"/>
      <w:r w:rsidRPr="00691095">
        <w:rPr>
          <w:rFonts w:ascii="Verdana" w:hAnsi="Verdana"/>
          <w:i/>
          <w:sz w:val="22"/>
          <w:szCs w:val="22"/>
        </w:rPr>
        <w:t xml:space="preserve"> (</w:t>
      </w:r>
      <w:proofErr w:type="spellStart"/>
      <w:r w:rsidRPr="00691095">
        <w:rPr>
          <w:rFonts w:ascii="Verdana" w:hAnsi="Verdana"/>
          <w:i/>
          <w:sz w:val="22"/>
          <w:szCs w:val="22"/>
        </w:rPr>
        <w:t>eventueel</w:t>
      </w:r>
      <w:proofErr w:type="spellEnd"/>
      <w:r w:rsidRPr="00691095">
        <w:rPr>
          <w:rFonts w:ascii="Verdana" w:hAnsi="Verdana"/>
          <w:i/>
          <w:sz w:val="22"/>
          <w:szCs w:val="22"/>
        </w:rPr>
        <w:t xml:space="preserve"> </w:t>
      </w:r>
      <w:proofErr w:type="spellStart"/>
      <w:r w:rsidRPr="00691095">
        <w:rPr>
          <w:rFonts w:ascii="Verdana" w:hAnsi="Verdana"/>
          <w:i/>
          <w:sz w:val="22"/>
          <w:szCs w:val="22"/>
        </w:rPr>
        <w:t>volledige</w:t>
      </w:r>
      <w:proofErr w:type="spellEnd"/>
      <w:r w:rsidRPr="00691095">
        <w:rPr>
          <w:rFonts w:ascii="Verdana" w:hAnsi="Verdana"/>
          <w:i/>
          <w:sz w:val="22"/>
          <w:szCs w:val="22"/>
        </w:rPr>
        <w:t xml:space="preserve"> </w:t>
      </w:r>
      <w:proofErr w:type="spellStart"/>
      <w:r w:rsidRPr="00691095">
        <w:rPr>
          <w:rFonts w:ascii="Verdana" w:hAnsi="Verdana"/>
          <w:i/>
          <w:sz w:val="22"/>
          <w:szCs w:val="22"/>
        </w:rPr>
        <w:t>uitslag</w:t>
      </w:r>
      <w:proofErr w:type="spellEnd"/>
      <w:r w:rsidRPr="00691095">
        <w:rPr>
          <w:rFonts w:ascii="Verdana" w:hAnsi="Verdana"/>
          <w:i/>
          <w:sz w:val="22"/>
          <w:szCs w:val="22"/>
        </w:rPr>
        <w:t>)</w:t>
      </w:r>
    </w:p>
    <w:p w14:paraId="69E2849D" w14:textId="77777777" w:rsidR="004961B0" w:rsidRPr="00E175B9" w:rsidRDefault="004961B0" w:rsidP="004961B0">
      <w:pPr>
        <w:numPr>
          <w:ilvl w:val="0"/>
          <w:numId w:val="10"/>
        </w:numPr>
        <w:spacing w:after="80"/>
        <w:ind w:left="1080"/>
        <w:jc w:val="left"/>
        <w:rPr>
          <w:rFonts w:ascii="Verdana" w:hAnsi="Verdana"/>
          <w:i/>
          <w:sz w:val="22"/>
          <w:szCs w:val="22"/>
          <w:lang w:val="nl-BE"/>
        </w:rPr>
      </w:pPr>
      <w:r w:rsidRPr="00E175B9">
        <w:rPr>
          <w:rFonts w:ascii="Verdana" w:hAnsi="Verdana"/>
          <w:i/>
          <w:sz w:val="22"/>
          <w:szCs w:val="22"/>
          <w:lang w:val="nl-BE"/>
        </w:rPr>
        <w:t>informatie omtrent eventueel beroep tegen beslissing van u als wedstrijdleider</w:t>
      </w:r>
    </w:p>
    <w:p w14:paraId="320663B6" w14:textId="77777777" w:rsidR="004961B0" w:rsidRPr="00E175B9" w:rsidRDefault="004961B0" w:rsidP="004961B0">
      <w:pPr>
        <w:numPr>
          <w:ilvl w:val="0"/>
          <w:numId w:val="9"/>
        </w:numPr>
        <w:spacing w:after="80"/>
        <w:ind w:left="851" w:hanging="540"/>
        <w:jc w:val="left"/>
        <w:rPr>
          <w:rFonts w:ascii="Verdana" w:hAnsi="Verdana"/>
          <w:i/>
          <w:sz w:val="22"/>
          <w:szCs w:val="22"/>
          <w:lang w:val="nl-BE"/>
        </w:rPr>
      </w:pPr>
      <w:r w:rsidRPr="00E175B9">
        <w:rPr>
          <w:rFonts w:ascii="Verdana" w:hAnsi="Verdana"/>
          <w:i/>
          <w:sz w:val="22"/>
          <w:szCs w:val="22"/>
          <w:lang w:val="nl-BE"/>
        </w:rPr>
        <w:t>lijst van andere toernooien om globaal inzicht te krijgen van de arbitersactiviteiten met als gegevens</w:t>
      </w:r>
    </w:p>
    <w:p w14:paraId="3A2C0D71" w14:textId="77777777" w:rsidR="004961B0" w:rsidRPr="00691095" w:rsidRDefault="004961B0" w:rsidP="004961B0">
      <w:pPr>
        <w:numPr>
          <w:ilvl w:val="0"/>
          <w:numId w:val="10"/>
        </w:numPr>
        <w:spacing w:after="80"/>
        <w:ind w:left="1080"/>
        <w:jc w:val="left"/>
        <w:rPr>
          <w:rFonts w:ascii="Verdana" w:hAnsi="Verdana"/>
          <w:i/>
          <w:sz w:val="22"/>
          <w:szCs w:val="22"/>
        </w:rPr>
      </w:pPr>
      <w:proofErr w:type="spellStart"/>
      <w:r w:rsidRPr="00691095">
        <w:rPr>
          <w:rFonts w:ascii="Verdana" w:hAnsi="Verdana"/>
          <w:i/>
          <w:sz w:val="22"/>
          <w:szCs w:val="22"/>
        </w:rPr>
        <w:t>naam</w:t>
      </w:r>
      <w:proofErr w:type="spellEnd"/>
      <w:r w:rsidRPr="00691095">
        <w:rPr>
          <w:rFonts w:ascii="Verdana" w:hAnsi="Verdana"/>
          <w:i/>
          <w:sz w:val="22"/>
          <w:szCs w:val="22"/>
        </w:rPr>
        <w:t xml:space="preserve"> </w:t>
      </w:r>
      <w:proofErr w:type="spellStart"/>
      <w:r w:rsidRPr="00691095">
        <w:rPr>
          <w:rFonts w:ascii="Verdana" w:hAnsi="Verdana"/>
          <w:i/>
          <w:sz w:val="22"/>
          <w:szCs w:val="22"/>
        </w:rPr>
        <w:t>toernooi</w:t>
      </w:r>
      <w:proofErr w:type="spellEnd"/>
    </w:p>
    <w:p w14:paraId="470C771A" w14:textId="77777777" w:rsidR="004961B0" w:rsidRPr="00691095" w:rsidRDefault="004961B0" w:rsidP="004961B0">
      <w:pPr>
        <w:numPr>
          <w:ilvl w:val="0"/>
          <w:numId w:val="10"/>
        </w:numPr>
        <w:spacing w:after="80"/>
        <w:ind w:left="1080"/>
        <w:jc w:val="left"/>
        <w:rPr>
          <w:rFonts w:ascii="Verdana" w:hAnsi="Verdana"/>
          <w:i/>
          <w:sz w:val="22"/>
          <w:szCs w:val="22"/>
        </w:rPr>
      </w:pPr>
      <w:proofErr w:type="spellStart"/>
      <w:r w:rsidRPr="00691095">
        <w:rPr>
          <w:rFonts w:ascii="Verdana" w:hAnsi="Verdana"/>
          <w:i/>
          <w:sz w:val="22"/>
          <w:szCs w:val="22"/>
        </w:rPr>
        <w:t>datum</w:t>
      </w:r>
      <w:proofErr w:type="spellEnd"/>
      <w:r w:rsidRPr="00691095">
        <w:rPr>
          <w:rFonts w:ascii="Verdana" w:hAnsi="Verdana"/>
          <w:i/>
          <w:sz w:val="22"/>
          <w:szCs w:val="22"/>
        </w:rPr>
        <w:t xml:space="preserve"> en </w:t>
      </w:r>
      <w:proofErr w:type="spellStart"/>
      <w:r w:rsidRPr="00691095">
        <w:rPr>
          <w:rFonts w:ascii="Verdana" w:hAnsi="Verdana"/>
          <w:i/>
          <w:sz w:val="22"/>
          <w:szCs w:val="22"/>
        </w:rPr>
        <w:t>plaats</w:t>
      </w:r>
      <w:proofErr w:type="spellEnd"/>
    </w:p>
    <w:p w14:paraId="4441EC1F" w14:textId="77777777" w:rsidR="004961B0" w:rsidRPr="00691095" w:rsidRDefault="004961B0" w:rsidP="004961B0">
      <w:pPr>
        <w:numPr>
          <w:ilvl w:val="0"/>
          <w:numId w:val="10"/>
        </w:numPr>
        <w:spacing w:after="80"/>
        <w:ind w:left="1080"/>
        <w:jc w:val="left"/>
        <w:rPr>
          <w:rFonts w:ascii="Verdana" w:hAnsi="Verdana"/>
          <w:i/>
          <w:sz w:val="22"/>
          <w:szCs w:val="22"/>
        </w:rPr>
      </w:pPr>
      <w:proofErr w:type="spellStart"/>
      <w:r w:rsidRPr="00691095">
        <w:rPr>
          <w:rFonts w:ascii="Verdana" w:hAnsi="Verdana"/>
          <w:i/>
          <w:sz w:val="22"/>
          <w:szCs w:val="22"/>
        </w:rPr>
        <w:t>gegevens</w:t>
      </w:r>
      <w:proofErr w:type="spellEnd"/>
      <w:r w:rsidRPr="00691095">
        <w:rPr>
          <w:rFonts w:ascii="Verdana" w:hAnsi="Verdana"/>
          <w:i/>
          <w:sz w:val="22"/>
          <w:szCs w:val="22"/>
        </w:rPr>
        <w:t xml:space="preserve"> </w:t>
      </w:r>
      <w:proofErr w:type="spellStart"/>
      <w:r w:rsidRPr="00691095">
        <w:rPr>
          <w:rFonts w:ascii="Verdana" w:hAnsi="Verdana"/>
          <w:i/>
          <w:sz w:val="22"/>
          <w:szCs w:val="22"/>
        </w:rPr>
        <w:t>inrichter</w:t>
      </w:r>
      <w:proofErr w:type="spellEnd"/>
    </w:p>
    <w:p w14:paraId="300C4CA3" w14:textId="77777777" w:rsidR="004961B0" w:rsidRPr="00691095" w:rsidRDefault="004961B0" w:rsidP="004961B0">
      <w:pPr>
        <w:numPr>
          <w:ilvl w:val="0"/>
          <w:numId w:val="10"/>
        </w:numPr>
        <w:spacing w:after="80"/>
        <w:ind w:left="1080"/>
        <w:jc w:val="left"/>
        <w:rPr>
          <w:rFonts w:ascii="Verdana" w:hAnsi="Verdana"/>
          <w:i/>
          <w:sz w:val="22"/>
          <w:szCs w:val="22"/>
        </w:rPr>
      </w:pPr>
      <w:proofErr w:type="spellStart"/>
      <w:r w:rsidRPr="00691095">
        <w:rPr>
          <w:rFonts w:ascii="Verdana" w:hAnsi="Verdana"/>
          <w:i/>
          <w:sz w:val="22"/>
          <w:szCs w:val="22"/>
        </w:rPr>
        <w:t>hoedanigheid</w:t>
      </w:r>
      <w:proofErr w:type="spellEnd"/>
      <w:r w:rsidRPr="00691095">
        <w:rPr>
          <w:rFonts w:ascii="Verdana" w:hAnsi="Verdana"/>
          <w:i/>
          <w:sz w:val="22"/>
          <w:szCs w:val="22"/>
        </w:rPr>
        <w:t xml:space="preserve"> van </w:t>
      </w:r>
      <w:proofErr w:type="spellStart"/>
      <w:r w:rsidRPr="00691095">
        <w:rPr>
          <w:rFonts w:ascii="Verdana" w:hAnsi="Verdana"/>
          <w:i/>
          <w:sz w:val="22"/>
          <w:szCs w:val="22"/>
        </w:rPr>
        <w:t>arbiter</w:t>
      </w:r>
      <w:proofErr w:type="spellEnd"/>
    </w:p>
    <w:p w14:paraId="62E4C7DA" w14:textId="77777777" w:rsidR="004961B0" w:rsidRPr="00691095" w:rsidRDefault="004961B0" w:rsidP="004961B0">
      <w:pPr>
        <w:numPr>
          <w:ilvl w:val="0"/>
          <w:numId w:val="10"/>
        </w:numPr>
        <w:spacing w:after="80"/>
        <w:ind w:left="1080"/>
        <w:jc w:val="left"/>
        <w:rPr>
          <w:rFonts w:ascii="Verdana" w:hAnsi="Verdana"/>
          <w:i/>
          <w:sz w:val="22"/>
          <w:szCs w:val="22"/>
        </w:rPr>
      </w:pPr>
      <w:proofErr w:type="spellStart"/>
      <w:r w:rsidRPr="00691095">
        <w:rPr>
          <w:rFonts w:ascii="Verdana" w:hAnsi="Verdana"/>
          <w:i/>
          <w:sz w:val="22"/>
          <w:szCs w:val="22"/>
        </w:rPr>
        <w:t>speeltempo</w:t>
      </w:r>
      <w:proofErr w:type="spellEnd"/>
    </w:p>
    <w:p w14:paraId="7DD3F0B3" w14:textId="77777777" w:rsidR="004961B0" w:rsidRPr="00E175B9" w:rsidRDefault="004961B0" w:rsidP="004961B0">
      <w:pPr>
        <w:numPr>
          <w:ilvl w:val="0"/>
          <w:numId w:val="10"/>
        </w:numPr>
        <w:spacing w:after="80"/>
        <w:ind w:left="1080"/>
        <w:jc w:val="left"/>
        <w:rPr>
          <w:rFonts w:ascii="Verdana" w:hAnsi="Verdana"/>
          <w:i/>
          <w:sz w:val="22"/>
          <w:szCs w:val="22"/>
          <w:lang w:val="nl-BE"/>
        </w:rPr>
      </w:pPr>
      <w:r w:rsidRPr="00E175B9">
        <w:rPr>
          <w:rFonts w:ascii="Verdana" w:hAnsi="Verdana"/>
          <w:i/>
          <w:sz w:val="22"/>
          <w:szCs w:val="22"/>
          <w:lang w:val="nl-BE"/>
        </w:rPr>
        <w:t>ELO-verwerking en zo ja welke</w:t>
      </w:r>
    </w:p>
    <w:p w14:paraId="46C6028E" w14:textId="77777777" w:rsidR="004961B0" w:rsidRPr="00691095" w:rsidRDefault="004961B0" w:rsidP="004961B0">
      <w:pPr>
        <w:numPr>
          <w:ilvl w:val="0"/>
          <w:numId w:val="10"/>
        </w:numPr>
        <w:spacing w:after="80"/>
        <w:ind w:left="1080"/>
        <w:jc w:val="left"/>
        <w:rPr>
          <w:rFonts w:ascii="Verdana" w:hAnsi="Verdana"/>
          <w:i/>
          <w:sz w:val="22"/>
          <w:szCs w:val="22"/>
        </w:rPr>
      </w:pPr>
      <w:proofErr w:type="spellStart"/>
      <w:r w:rsidRPr="00691095">
        <w:rPr>
          <w:rFonts w:ascii="Verdana" w:hAnsi="Verdana"/>
          <w:i/>
          <w:sz w:val="22"/>
          <w:szCs w:val="22"/>
        </w:rPr>
        <w:t>aantal</w:t>
      </w:r>
      <w:proofErr w:type="spellEnd"/>
      <w:r w:rsidRPr="00691095">
        <w:rPr>
          <w:rFonts w:ascii="Verdana" w:hAnsi="Verdana"/>
          <w:i/>
          <w:sz w:val="22"/>
          <w:szCs w:val="22"/>
        </w:rPr>
        <w:t xml:space="preserve"> </w:t>
      </w:r>
      <w:proofErr w:type="spellStart"/>
      <w:r w:rsidRPr="00691095">
        <w:rPr>
          <w:rFonts w:ascii="Verdana" w:hAnsi="Verdana"/>
          <w:i/>
          <w:sz w:val="22"/>
          <w:szCs w:val="22"/>
        </w:rPr>
        <w:t>deelnemers</w:t>
      </w:r>
      <w:proofErr w:type="spellEnd"/>
    </w:p>
    <w:p w14:paraId="355CE16C" w14:textId="77777777" w:rsidR="004961B0" w:rsidRPr="00E175B9" w:rsidRDefault="004961B0" w:rsidP="004961B0">
      <w:pPr>
        <w:spacing w:after="80"/>
        <w:ind w:firstLine="0"/>
        <w:rPr>
          <w:rFonts w:ascii="Verdana" w:hAnsi="Verdana"/>
          <w:i/>
          <w:sz w:val="22"/>
          <w:szCs w:val="22"/>
          <w:lang w:val="nl-BE"/>
        </w:rPr>
      </w:pPr>
      <w:r w:rsidRPr="00E175B9">
        <w:rPr>
          <w:rFonts w:ascii="Verdana" w:hAnsi="Verdana"/>
          <w:i/>
          <w:sz w:val="22"/>
          <w:szCs w:val="22"/>
          <w:lang w:val="nl-BE"/>
        </w:rPr>
        <w:t xml:space="preserve">Dit dossier dient opgestuurd te worden naar de voorzitter van de CIS (Commissie Internationale Scheidsrechters). </w:t>
      </w:r>
    </w:p>
    <w:p w14:paraId="4740ABEC" w14:textId="77777777" w:rsidR="004961B0" w:rsidRPr="00E175B9" w:rsidRDefault="004961B0" w:rsidP="004961B0">
      <w:pPr>
        <w:autoSpaceDE w:val="0"/>
        <w:autoSpaceDN w:val="0"/>
        <w:adjustRightInd w:val="0"/>
        <w:spacing w:after="80"/>
        <w:ind w:left="540" w:hanging="540"/>
        <w:rPr>
          <w:rFonts w:ascii="Verdana" w:hAnsi="Verdana"/>
          <w:sz w:val="22"/>
          <w:szCs w:val="22"/>
          <w:lang w:val="nl-BE"/>
        </w:rPr>
      </w:pPr>
      <w:r w:rsidRPr="00E175B9">
        <w:rPr>
          <w:rFonts w:ascii="Verdana" w:hAnsi="Verdana"/>
          <w:sz w:val="22"/>
          <w:szCs w:val="22"/>
          <w:lang w:val="nl-BE"/>
        </w:rPr>
        <w:t>d.</w:t>
      </w:r>
      <w:r w:rsidRPr="00E175B9">
        <w:rPr>
          <w:rFonts w:ascii="Verdana" w:hAnsi="Verdana"/>
          <w:sz w:val="22"/>
          <w:szCs w:val="22"/>
          <w:lang w:val="nl-BE"/>
        </w:rPr>
        <w:tab/>
        <w:t xml:space="preserve">De FIDE- en internationale wedstrijdleiders worden benoemd door de FIDE. De kandidaturen om FIDE- of internationale wedstrijdleider te worden dienen te worden gericht aan de voorzitter van de CIS, met afschrift voor de secretaris-generaal. De voorzitter van de CIS zal er ontvangst van geven. De commissie van internationale scheidsrechters gaat na of de dossiers van de </w:t>
      </w:r>
      <w:r w:rsidRPr="00E175B9">
        <w:rPr>
          <w:rFonts w:ascii="Verdana" w:hAnsi="Verdana"/>
          <w:sz w:val="22"/>
          <w:szCs w:val="22"/>
          <w:lang w:val="nl-BE"/>
        </w:rPr>
        <w:lastRenderedPageBreak/>
        <w:t>kandidaten aan de FIDE-vereisten beantwoorden en maakt deze dossiers voor bevestiging over aan het BO die ze voor verdere doorverzending overmaakt aan de Internationale Verantwoordelijke. Opdat zijn kandidatuur als FIDE-arbiter door de CIS in aanmerking wordt genomen, dient de kandidaat nationaal arbiter A te zijn. FIDE-normen die nodig zijn om de promotie naar FA aan te vragen kunnen enkel gebruikt worden wanneer die normen als arbiter klasse A behaald werden.</w:t>
      </w:r>
    </w:p>
    <w:p w14:paraId="171065B6" w14:textId="77777777" w:rsidR="004961B0" w:rsidRPr="00E175B9" w:rsidRDefault="004961B0" w:rsidP="004961B0">
      <w:pPr>
        <w:autoSpaceDE w:val="0"/>
        <w:autoSpaceDN w:val="0"/>
        <w:adjustRightInd w:val="0"/>
        <w:spacing w:after="80"/>
        <w:ind w:left="540" w:hanging="540"/>
        <w:rPr>
          <w:rFonts w:ascii="Verdana" w:hAnsi="Verdana"/>
          <w:sz w:val="22"/>
          <w:szCs w:val="22"/>
          <w:lang w:val="nl-BE"/>
        </w:rPr>
      </w:pPr>
      <w:r w:rsidRPr="00E175B9">
        <w:rPr>
          <w:rFonts w:ascii="Verdana" w:hAnsi="Verdana"/>
          <w:sz w:val="22"/>
          <w:szCs w:val="22"/>
          <w:lang w:val="nl-BE"/>
        </w:rPr>
        <w:t xml:space="preserve">e. </w:t>
      </w:r>
      <w:r w:rsidRPr="00E175B9">
        <w:rPr>
          <w:rFonts w:ascii="Verdana" w:hAnsi="Verdana"/>
          <w:sz w:val="22"/>
          <w:szCs w:val="22"/>
          <w:lang w:val="nl-BE"/>
        </w:rPr>
        <w:tab/>
        <w:t>Wanneer het BO een voordracht van de commissie van internationale scheidsrechters niet wenst te bekrachtigen, wordt het dossier voor nieuw onderzoek terug aan de commissie overgemaakt, met motivatie van de afwijzing.</w:t>
      </w:r>
    </w:p>
    <w:p w14:paraId="6B1ABCF3"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10 - Klassering van de spelers</w:t>
      </w:r>
    </w:p>
    <w:p w14:paraId="7BCF9B34"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a.</w:t>
      </w:r>
      <w:r w:rsidRPr="00892158">
        <w:rPr>
          <w:rFonts w:ascii="Verdana" w:hAnsi="Verdana"/>
          <w:sz w:val="22"/>
          <w:szCs w:val="22"/>
          <w:lang w:val="nl-NL"/>
        </w:rPr>
        <w:tab/>
      </w:r>
      <w:r w:rsidRPr="00892158">
        <w:rPr>
          <w:rFonts w:ascii="Verdana" w:hAnsi="Verdana"/>
          <w:color w:val="000000" w:themeColor="text1"/>
          <w:sz w:val="22"/>
          <w:szCs w:val="22"/>
          <w:lang w:val="nl-NL"/>
        </w:rPr>
        <w:t>Vier maal per jaar, op 1 januari, 1 april, 1 juli en 1 oktober, wordt er een puntenklassering voor alle aangesloten spelers opgesteld. Elke aangesloten speler die 20 partijen betwistte met geklasseerde spelers, krijgt een quotering en zijn uitslagen worden verwerkt volgens de formule (f).</w:t>
      </w:r>
    </w:p>
    <w:p w14:paraId="66820D81" w14:textId="77777777" w:rsidR="004961B0" w:rsidRPr="00892158" w:rsidRDefault="004961B0" w:rsidP="004961B0">
      <w:pPr>
        <w:autoSpaceDE w:val="0"/>
        <w:autoSpaceDN w:val="0"/>
        <w:adjustRightInd w:val="0"/>
        <w:spacing w:after="80"/>
        <w:ind w:left="540" w:hanging="540"/>
        <w:jc w:val="left"/>
        <w:rPr>
          <w:rFonts w:ascii="Verdana" w:hAnsi="Verdana"/>
          <w:sz w:val="22"/>
          <w:szCs w:val="22"/>
          <w:lang w:val="nl-NL"/>
        </w:rPr>
      </w:pPr>
      <w:r w:rsidRPr="00892158">
        <w:rPr>
          <w:rFonts w:ascii="Verdana" w:hAnsi="Verdana"/>
          <w:sz w:val="22"/>
          <w:szCs w:val="22"/>
          <w:lang w:val="nl-NL"/>
        </w:rPr>
        <w:t>b.</w:t>
      </w:r>
      <w:r w:rsidRPr="00892158">
        <w:rPr>
          <w:rFonts w:ascii="Verdana" w:hAnsi="Verdana"/>
          <w:sz w:val="22"/>
          <w:szCs w:val="22"/>
          <w:lang w:val="nl-NL"/>
        </w:rPr>
        <w:tab/>
        <w:t>De spelers worden als volgt ingedeeld :</w:t>
      </w:r>
    </w:p>
    <w:p w14:paraId="264CF232" w14:textId="77777777" w:rsidR="004961B0" w:rsidRPr="00892158" w:rsidRDefault="004961B0" w:rsidP="004961B0">
      <w:pPr>
        <w:autoSpaceDE w:val="0"/>
        <w:autoSpaceDN w:val="0"/>
        <w:adjustRightInd w:val="0"/>
        <w:spacing w:after="80"/>
        <w:ind w:left="740"/>
        <w:jc w:val="left"/>
        <w:rPr>
          <w:rFonts w:ascii="Verdana" w:hAnsi="Verdana"/>
          <w:sz w:val="22"/>
          <w:szCs w:val="22"/>
          <w:lang w:val="nl-NL"/>
        </w:rPr>
      </w:pPr>
      <w:r w:rsidRPr="00892158">
        <w:rPr>
          <w:rFonts w:ascii="Verdana" w:hAnsi="Verdana"/>
          <w:sz w:val="22"/>
          <w:szCs w:val="22"/>
          <w:lang w:val="nl-NL"/>
        </w:rPr>
        <w:t xml:space="preserve"> Experten :</w:t>
      </w:r>
      <w:r w:rsidRPr="00892158">
        <w:rPr>
          <w:rFonts w:ascii="Verdana" w:hAnsi="Verdana"/>
          <w:sz w:val="22"/>
          <w:szCs w:val="22"/>
          <w:lang w:val="nl-NL"/>
        </w:rPr>
        <w:tab/>
        <w:t>2200 punten en meer</w:t>
      </w:r>
    </w:p>
    <w:p w14:paraId="70F423F4" w14:textId="77777777" w:rsidR="004961B0" w:rsidRPr="00892158" w:rsidRDefault="004961B0" w:rsidP="004961B0">
      <w:pPr>
        <w:autoSpaceDE w:val="0"/>
        <w:autoSpaceDN w:val="0"/>
        <w:adjustRightInd w:val="0"/>
        <w:spacing w:after="80"/>
        <w:ind w:left="740"/>
        <w:jc w:val="left"/>
        <w:rPr>
          <w:rFonts w:ascii="Verdana" w:hAnsi="Verdana"/>
          <w:sz w:val="22"/>
          <w:szCs w:val="22"/>
          <w:lang w:val="nl-NL"/>
        </w:rPr>
      </w:pPr>
      <w:r w:rsidRPr="00892158">
        <w:rPr>
          <w:rFonts w:ascii="Verdana" w:hAnsi="Verdana"/>
          <w:sz w:val="22"/>
          <w:szCs w:val="22"/>
          <w:lang w:val="nl-NL"/>
        </w:rPr>
        <w:t xml:space="preserve"> A -klasse :</w:t>
      </w:r>
      <w:r w:rsidRPr="00892158">
        <w:rPr>
          <w:rFonts w:ascii="Verdana" w:hAnsi="Verdana"/>
          <w:sz w:val="22"/>
          <w:szCs w:val="22"/>
          <w:lang w:val="nl-NL"/>
        </w:rPr>
        <w:tab/>
        <w:t>2000 punten en meer</w:t>
      </w:r>
    </w:p>
    <w:p w14:paraId="611445E5" w14:textId="77777777" w:rsidR="004961B0" w:rsidRPr="00892158" w:rsidRDefault="004961B0" w:rsidP="004961B0">
      <w:pPr>
        <w:autoSpaceDE w:val="0"/>
        <w:autoSpaceDN w:val="0"/>
        <w:adjustRightInd w:val="0"/>
        <w:spacing w:after="80"/>
        <w:ind w:left="740"/>
        <w:jc w:val="left"/>
        <w:rPr>
          <w:rFonts w:ascii="Verdana" w:hAnsi="Verdana"/>
          <w:sz w:val="22"/>
          <w:szCs w:val="22"/>
          <w:lang w:val="nl-NL"/>
        </w:rPr>
      </w:pPr>
      <w:r w:rsidRPr="00892158">
        <w:rPr>
          <w:rFonts w:ascii="Verdana" w:hAnsi="Verdana"/>
          <w:sz w:val="22"/>
          <w:szCs w:val="22"/>
          <w:lang w:val="nl-NL"/>
        </w:rPr>
        <w:t xml:space="preserve"> B -klasse :</w:t>
      </w:r>
      <w:r w:rsidRPr="00892158">
        <w:rPr>
          <w:rFonts w:ascii="Verdana" w:hAnsi="Verdana"/>
          <w:sz w:val="22"/>
          <w:szCs w:val="22"/>
          <w:lang w:val="nl-NL"/>
        </w:rPr>
        <w:tab/>
        <w:t>1800 punten en meer</w:t>
      </w:r>
    </w:p>
    <w:p w14:paraId="61CA3E94" w14:textId="77777777" w:rsidR="004961B0" w:rsidRPr="00892158" w:rsidRDefault="004961B0" w:rsidP="004961B0">
      <w:pPr>
        <w:autoSpaceDE w:val="0"/>
        <w:autoSpaceDN w:val="0"/>
        <w:adjustRightInd w:val="0"/>
        <w:spacing w:after="80"/>
        <w:ind w:left="740"/>
        <w:jc w:val="left"/>
        <w:rPr>
          <w:rFonts w:ascii="Verdana" w:hAnsi="Verdana"/>
          <w:sz w:val="22"/>
          <w:szCs w:val="22"/>
          <w:lang w:val="nl-NL"/>
        </w:rPr>
      </w:pPr>
      <w:r w:rsidRPr="00892158">
        <w:rPr>
          <w:rFonts w:ascii="Verdana" w:hAnsi="Verdana"/>
          <w:sz w:val="22"/>
          <w:szCs w:val="22"/>
          <w:lang w:val="nl-NL"/>
        </w:rPr>
        <w:t xml:space="preserve"> C -klasse :</w:t>
      </w:r>
      <w:r w:rsidRPr="00892158">
        <w:rPr>
          <w:rFonts w:ascii="Verdana" w:hAnsi="Verdana"/>
          <w:sz w:val="22"/>
          <w:szCs w:val="22"/>
          <w:lang w:val="nl-NL"/>
        </w:rPr>
        <w:tab/>
        <w:t>1600 punten en meer</w:t>
      </w:r>
    </w:p>
    <w:p w14:paraId="26CF8C2F" w14:textId="77777777" w:rsidR="004961B0" w:rsidRPr="00892158" w:rsidRDefault="004961B0" w:rsidP="004961B0">
      <w:pPr>
        <w:autoSpaceDE w:val="0"/>
        <w:autoSpaceDN w:val="0"/>
        <w:adjustRightInd w:val="0"/>
        <w:spacing w:after="80"/>
        <w:ind w:left="740"/>
        <w:jc w:val="left"/>
        <w:rPr>
          <w:rFonts w:ascii="Verdana" w:hAnsi="Verdana"/>
          <w:sz w:val="22"/>
          <w:szCs w:val="22"/>
          <w:lang w:val="nl-NL"/>
        </w:rPr>
      </w:pPr>
      <w:r w:rsidRPr="00892158">
        <w:rPr>
          <w:rFonts w:ascii="Verdana" w:hAnsi="Verdana"/>
          <w:sz w:val="22"/>
          <w:szCs w:val="22"/>
          <w:lang w:val="nl-NL"/>
        </w:rPr>
        <w:t xml:space="preserve"> D -klasse :</w:t>
      </w:r>
      <w:r w:rsidRPr="00892158">
        <w:rPr>
          <w:rFonts w:ascii="Verdana" w:hAnsi="Verdana"/>
          <w:sz w:val="22"/>
          <w:szCs w:val="22"/>
          <w:lang w:val="nl-NL"/>
        </w:rPr>
        <w:tab/>
        <w:t>1400 punten en meer</w:t>
      </w:r>
    </w:p>
    <w:p w14:paraId="0341A771" w14:textId="77777777" w:rsidR="004961B0" w:rsidRPr="00892158" w:rsidRDefault="004961B0" w:rsidP="004961B0">
      <w:pPr>
        <w:autoSpaceDE w:val="0"/>
        <w:autoSpaceDN w:val="0"/>
        <w:adjustRightInd w:val="0"/>
        <w:spacing w:after="80"/>
        <w:ind w:left="740"/>
        <w:jc w:val="left"/>
        <w:rPr>
          <w:rFonts w:ascii="Verdana" w:hAnsi="Verdana"/>
          <w:sz w:val="22"/>
          <w:szCs w:val="22"/>
          <w:lang w:val="nl-NL"/>
        </w:rPr>
      </w:pPr>
      <w:r w:rsidRPr="00892158">
        <w:rPr>
          <w:rFonts w:ascii="Verdana" w:hAnsi="Verdana"/>
          <w:sz w:val="22"/>
          <w:szCs w:val="22"/>
          <w:lang w:val="nl-NL"/>
        </w:rPr>
        <w:t xml:space="preserve"> E -klasse :</w:t>
      </w:r>
      <w:r w:rsidRPr="00892158">
        <w:rPr>
          <w:rFonts w:ascii="Verdana" w:hAnsi="Verdana"/>
          <w:sz w:val="22"/>
          <w:szCs w:val="22"/>
          <w:lang w:val="nl-NL"/>
        </w:rPr>
        <w:tab/>
        <w:t>minder dan 1400 punten</w:t>
      </w:r>
    </w:p>
    <w:p w14:paraId="08C14EA7" w14:textId="77777777" w:rsidR="004961B0" w:rsidRPr="00892158" w:rsidRDefault="004961B0" w:rsidP="004961B0">
      <w:pPr>
        <w:autoSpaceDE w:val="0"/>
        <w:autoSpaceDN w:val="0"/>
        <w:adjustRightInd w:val="0"/>
        <w:spacing w:after="80"/>
        <w:ind w:left="440" w:hanging="540"/>
        <w:rPr>
          <w:rFonts w:ascii="Verdana" w:hAnsi="Verdana"/>
          <w:sz w:val="22"/>
          <w:szCs w:val="22"/>
          <w:lang w:val="nl-NL"/>
        </w:rPr>
      </w:pPr>
      <w:r w:rsidRPr="00892158">
        <w:rPr>
          <w:rFonts w:ascii="Verdana" w:hAnsi="Verdana"/>
          <w:sz w:val="22"/>
          <w:szCs w:val="22"/>
          <w:lang w:val="nl-NL"/>
        </w:rPr>
        <w:t>c.</w:t>
      </w:r>
      <w:r w:rsidRPr="00892158">
        <w:rPr>
          <w:rFonts w:ascii="Verdana" w:hAnsi="Verdana"/>
          <w:sz w:val="22"/>
          <w:szCs w:val="22"/>
          <w:lang w:val="nl-NL"/>
        </w:rPr>
        <w:tab/>
      </w:r>
      <w:r w:rsidRPr="00892158">
        <w:rPr>
          <w:rFonts w:ascii="Verdana" w:hAnsi="Verdana"/>
          <w:color w:val="000000" w:themeColor="text1"/>
          <w:sz w:val="22"/>
          <w:szCs w:val="22"/>
          <w:lang w:val="nl-NL"/>
        </w:rPr>
        <w:t>Spelers die na een onderbreking terug actief worden, bekomen opnieuw hun laatst gekende quotering. Spelers die zich nieuw inschrijven of die na een onderbreking terug actief worden, bekomen hun laatst gekende quotering (in volgorde KBSB-rating, FIDE-rating, hun nationale rating).</w:t>
      </w:r>
    </w:p>
    <w:p w14:paraId="7AF323C6" w14:textId="77777777" w:rsidR="004961B0" w:rsidRPr="00892158" w:rsidRDefault="004961B0" w:rsidP="004961B0">
      <w:pPr>
        <w:autoSpaceDE w:val="0"/>
        <w:autoSpaceDN w:val="0"/>
        <w:adjustRightInd w:val="0"/>
        <w:spacing w:after="80"/>
        <w:ind w:left="440" w:hanging="540"/>
        <w:rPr>
          <w:rFonts w:ascii="Verdana" w:hAnsi="Verdana"/>
          <w:sz w:val="22"/>
          <w:szCs w:val="22"/>
          <w:lang w:val="nl-NL"/>
        </w:rPr>
      </w:pPr>
      <w:r w:rsidRPr="00892158">
        <w:rPr>
          <w:rFonts w:ascii="Verdana" w:hAnsi="Verdana"/>
          <w:sz w:val="22"/>
          <w:szCs w:val="22"/>
          <w:lang w:val="nl-NL"/>
        </w:rPr>
        <w:t>d.</w:t>
      </w:r>
      <w:r w:rsidRPr="00892158">
        <w:rPr>
          <w:rFonts w:ascii="Verdana" w:hAnsi="Verdana"/>
          <w:sz w:val="22"/>
          <w:szCs w:val="22"/>
          <w:lang w:val="nl-NL"/>
        </w:rPr>
        <w:tab/>
        <w:t xml:space="preserve">De quotering op 1 juli bepaalt de klasse van de speler voor de volgende twaalf maanden. </w:t>
      </w:r>
    </w:p>
    <w:p w14:paraId="5CB06239" w14:textId="77777777" w:rsidR="004961B0" w:rsidRPr="00892158" w:rsidRDefault="004961B0" w:rsidP="004961B0">
      <w:pPr>
        <w:autoSpaceDE w:val="0"/>
        <w:autoSpaceDN w:val="0"/>
        <w:adjustRightInd w:val="0"/>
        <w:spacing w:after="80"/>
        <w:ind w:left="440" w:hanging="540"/>
        <w:jc w:val="left"/>
        <w:rPr>
          <w:rFonts w:ascii="Verdana" w:hAnsi="Verdana"/>
          <w:sz w:val="22"/>
          <w:szCs w:val="22"/>
          <w:lang w:val="nl-NL"/>
        </w:rPr>
      </w:pPr>
      <w:r w:rsidRPr="00892158">
        <w:rPr>
          <w:rFonts w:ascii="Verdana" w:hAnsi="Verdana"/>
          <w:sz w:val="22"/>
          <w:szCs w:val="22"/>
          <w:lang w:val="nl-NL"/>
        </w:rPr>
        <w:t>e.</w:t>
      </w:r>
      <w:r w:rsidRPr="00892158">
        <w:rPr>
          <w:rFonts w:ascii="Verdana" w:hAnsi="Verdana"/>
          <w:sz w:val="22"/>
          <w:szCs w:val="22"/>
          <w:lang w:val="nl-NL"/>
        </w:rPr>
        <w:tab/>
        <w:t>Formule voor het berekenen van de voorlopige quotering :</w:t>
      </w:r>
    </w:p>
    <w:p w14:paraId="75B506A3" w14:textId="77777777" w:rsidR="004961B0" w:rsidRPr="00892158" w:rsidRDefault="004961B0" w:rsidP="004961B0">
      <w:pPr>
        <w:autoSpaceDE w:val="0"/>
        <w:autoSpaceDN w:val="0"/>
        <w:adjustRightInd w:val="0"/>
        <w:spacing w:after="80"/>
        <w:ind w:left="540" w:firstLine="0"/>
        <w:jc w:val="left"/>
        <w:rPr>
          <w:rFonts w:ascii="Verdana" w:hAnsi="Verdana"/>
          <w:sz w:val="22"/>
          <w:szCs w:val="22"/>
          <w:lang w:val="nl-NL"/>
        </w:rPr>
      </w:pPr>
      <w:r w:rsidRPr="00892158">
        <w:rPr>
          <w:rFonts w:ascii="Verdana" w:hAnsi="Verdana"/>
          <w:sz w:val="22"/>
          <w:szCs w:val="22"/>
          <w:lang w:val="nl-NL"/>
        </w:rPr>
        <w:t>Zij wordt uitgedrukt in de formule :</w:t>
      </w:r>
    </w:p>
    <w:p w14:paraId="3CCC8491" w14:textId="77777777" w:rsidR="004961B0" w:rsidRPr="00892158" w:rsidRDefault="004961B0" w:rsidP="004961B0">
      <w:pPr>
        <w:autoSpaceDE w:val="0"/>
        <w:autoSpaceDN w:val="0"/>
        <w:adjustRightInd w:val="0"/>
        <w:spacing w:after="80"/>
        <w:ind w:left="2240"/>
        <w:jc w:val="left"/>
        <w:rPr>
          <w:rFonts w:ascii="Verdana" w:hAnsi="Verdana"/>
          <w:sz w:val="22"/>
          <w:szCs w:val="22"/>
          <w:lang w:val="nl-NL"/>
        </w:rPr>
      </w:pPr>
      <w:r w:rsidRPr="00892158">
        <w:rPr>
          <w:rFonts w:ascii="Verdana" w:hAnsi="Verdana"/>
          <w:sz w:val="22"/>
          <w:szCs w:val="22"/>
          <w:lang w:val="nl-NL"/>
        </w:rPr>
        <w:t xml:space="preserve"> R = Rc + D(P)</w:t>
      </w:r>
    </w:p>
    <w:p w14:paraId="0D067124" w14:textId="77777777" w:rsidR="004961B0" w:rsidRPr="00892158" w:rsidRDefault="004961B0" w:rsidP="004961B0">
      <w:pPr>
        <w:autoSpaceDE w:val="0"/>
        <w:autoSpaceDN w:val="0"/>
        <w:adjustRightInd w:val="0"/>
        <w:spacing w:after="80"/>
        <w:ind w:left="540" w:firstLine="0"/>
        <w:jc w:val="left"/>
        <w:rPr>
          <w:rFonts w:ascii="Verdana" w:hAnsi="Verdana"/>
          <w:sz w:val="22"/>
          <w:szCs w:val="22"/>
          <w:lang w:val="nl-NL"/>
        </w:rPr>
      </w:pPr>
      <w:r w:rsidRPr="00892158">
        <w:rPr>
          <w:rFonts w:ascii="Verdana" w:hAnsi="Verdana"/>
          <w:sz w:val="22"/>
          <w:szCs w:val="22"/>
          <w:lang w:val="nl-NL"/>
        </w:rPr>
        <w:t>waarin</w:t>
      </w:r>
    </w:p>
    <w:p w14:paraId="4B2F29F9" w14:textId="77777777" w:rsidR="004961B0" w:rsidRPr="00892158" w:rsidRDefault="004961B0" w:rsidP="004961B0">
      <w:pPr>
        <w:autoSpaceDE w:val="0"/>
        <w:autoSpaceDN w:val="0"/>
        <w:adjustRightInd w:val="0"/>
        <w:spacing w:after="80"/>
        <w:ind w:left="566" w:hanging="26"/>
        <w:jc w:val="left"/>
        <w:rPr>
          <w:rFonts w:ascii="Verdana" w:hAnsi="Verdana"/>
          <w:sz w:val="22"/>
          <w:szCs w:val="22"/>
          <w:lang w:val="nl-NL"/>
        </w:rPr>
      </w:pPr>
      <w:r w:rsidRPr="00892158">
        <w:rPr>
          <w:rFonts w:ascii="Verdana" w:hAnsi="Verdana"/>
          <w:sz w:val="22"/>
          <w:szCs w:val="22"/>
          <w:lang w:val="nl-NL"/>
        </w:rPr>
        <w:t>R = voorlopige quotering</w:t>
      </w:r>
    </w:p>
    <w:p w14:paraId="6B6A22A0" w14:textId="77777777" w:rsidR="004961B0" w:rsidRPr="00892158" w:rsidRDefault="004961B0" w:rsidP="004961B0">
      <w:pPr>
        <w:autoSpaceDE w:val="0"/>
        <w:autoSpaceDN w:val="0"/>
        <w:adjustRightInd w:val="0"/>
        <w:spacing w:after="80"/>
        <w:ind w:left="566" w:hanging="26"/>
        <w:jc w:val="left"/>
        <w:rPr>
          <w:rFonts w:ascii="Verdana" w:hAnsi="Verdana"/>
          <w:sz w:val="22"/>
          <w:szCs w:val="22"/>
          <w:lang w:val="nl-NL"/>
        </w:rPr>
      </w:pPr>
      <w:r w:rsidRPr="00892158">
        <w:rPr>
          <w:rFonts w:ascii="Verdana" w:hAnsi="Verdana"/>
          <w:sz w:val="22"/>
          <w:szCs w:val="22"/>
          <w:lang w:val="nl-NL"/>
        </w:rPr>
        <w:t>Rc = gemiddelde waarde van de tegenstrevers</w:t>
      </w:r>
    </w:p>
    <w:p w14:paraId="61BF46EA" w14:textId="77777777" w:rsidR="004961B0" w:rsidRPr="00892158" w:rsidRDefault="004961B0" w:rsidP="004961B0">
      <w:pPr>
        <w:autoSpaceDE w:val="0"/>
        <w:autoSpaceDN w:val="0"/>
        <w:adjustRightInd w:val="0"/>
        <w:spacing w:after="80"/>
        <w:ind w:left="566" w:hanging="26"/>
        <w:rPr>
          <w:rFonts w:ascii="Verdana" w:hAnsi="Verdana"/>
          <w:sz w:val="22"/>
          <w:szCs w:val="22"/>
          <w:lang w:val="nl-NL"/>
        </w:rPr>
      </w:pPr>
      <w:r w:rsidRPr="00892158">
        <w:rPr>
          <w:rFonts w:ascii="Verdana" w:hAnsi="Verdana"/>
          <w:sz w:val="22"/>
          <w:szCs w:val="22"/>
          <w:lang w:val="nl-NL"/>
        </w:rPr>
        <w:t xml:space="preserve">D(P) = </w:t>
      </w:r>
      <w:r>
        <w:rPr>
          <w:rFonts w:ascii="Verdana" w:hAnsi="Verdana"/>
          <w:sz w:val="22"/>
          <w:szCs w:val="22"/>
          <w:lang w:val="nl-NL"/>
        </w:rPr>
        <w:t>rating</w:t>
      </w:r>
      <w:r w:rsidRPr="00892158">
        <w:rPr>
          <w:rFonts w:ascii="Verdana" w:hAnsi="Verdana"/>
          <w:sz w:val="22"/>
          <w:szCs w:val="22"/>
          <w:lang w:val="nl-NL"/>
        </w:rPr>
        <w:t>verschil van de behaalde score uitgedrukt in %</w:t>
      </w:r>
      <w:r>
        <w:rPr>
          <w:rStyle w:val="Voetnootmarkering"/>
          <w:rFonts w:ascii="Verdana" w:hAnsi="Verdana"/>
          <w:sz w:val="22"/>
          <w:szCs w:val="22"/>
          <w:lang w:val="nl-NL"/>
        </w:rPr>
        <w:footnoteReference w:id="8"/>
      </w:r>
    </w:p>
    <w:p w14:paraId="02106357" w14:textId="77777777" w:rsidR="004961B0" w:rsidRPr="00892158" w:rsidRDefault="004961B0" w:rsidP="004961B0">
      <w:pPr>
        <w:autoSpaceDE w:val="0"/>
        <w:autoSpaceDN w:val="0"/>
        <w:adjustRightInd w:val="0"/>
        <w:spacing w:after="80"/>
        <w:ind w:left="566" w:hanging="26"/>
        <w:rPr>
          <w:rFonts w:ascii="Verdana" w:hAnsi="Verdana"/>
          <w:sz w:val="22"/>
          <w:szCs w:val="22"/>
          <w:lang w:val="nl-NL"/>
        </w:rPr>
      </w:pPr>
      <w:r w:rsidRPr="00892158">
        <w:rPr>
          <w:rFonts w:ascii="Verdana" w:hAnsi="Verdana"/>
          <w:sz w:val="22"/>
          <w:szCs w:val="22"/>
          <w:lang w:val="nl-NL"/>
        </w:rPr>
        <w:t>Deze voorlopige quotering is van toepassing zolang een speler geen twintig partijen gespeeld heeft tegen gequoteerde tegenstrevers. Een eerste voorlopige quotering wordt berekend nadat een speler tien partijen gespeeld heeft tegen gequoteerde spelers.</w:t>
      </w:r>
    </w:p>
    <w:p w14:paraId="49BFBC66" w14:textId="77777777" w:rsidR="004961B0" w:rsidRPr="00892158" w:rsidRDefault="004961B0" w:rsidP="004961B0">
      <w:pPr>
        <w:autoSpaceDE w:val="0"/>
        <w:autoSpaceDN w:val="0"/>
        <w:adjustRightInd w:val="0"/>
        <w:spacing w:after="80"/>
        <w:ind w:left="540" w:hanging="540"/>
        <w:jc w:val="left"/>
        <w:rPr>
          <w:rFonts w:ascii="Verdana" w:hAnsi="Verdana"/>
          <w:sz w:val="22"/>
          <w:szCs w:val="22"/>
          <w:lang w:val="nl-NL"/>
        </w:rPr>
      </w:pPr>
      <w:r w:rsidRPr="00892158">
        <w:rPr>
          <w:rFonts w:ascii="Verdana" w:hAnsi="Verdana"/>
          <w:sz w:val="22"/>
          <w:szCs w:val="22"/>
          <w:lang w:val="nl-NL"/>
        </w:rPr>
        <w:t>f.</w:t>
      </w:r>
      <w:r w:rsidRPr="00892158">
        <w:rPr>
          <w:rFonts w:ascii="Verdana" w:hAnsi="Verdana"/>
          <w:sz w:val="22"/>
          <w:szCs w:val="22"/>
          <w:lang w:val="nl-NL"/>
        </w:rPr>
        <w:tab/>
        <w:t>Formule voor de berekening van de quotering :</w:t>
      </w:r>
    </w:p>
    <w:p w14:paraId="5BAB6CF2" w14:textId="77777777" w:rsidR="004961B0" w:rsidRPr="00892158" w:rsidRDefault="004961B0" w:rsidP="004961B0">
      <w:pPr>
        <w:autoSpaceDE w:val="0"/>
        <w:autoSpaceDN w:val="0"/>
        <w:adjustRightInd w:val="0"/>
        <w:spacing w:after="80"/>
        <w:ind w:left="540" w:firstLine="0"/>
        <w:jc w:val="left"/>
        <w:rPr>
          <w:rFonts w:ascii="Verdana" w:hAnsi="Verdana"/>
          <w:sz w:val="22"/>
          <w:szCs w:val="22"/>
          <w:lang w:val="nl-NL"/>
        </w:rPr>
      </w:pPr>
      <w:r w:rsidRPr="00892158">
        <w:rPr>
          <w:rFonts w:ascii="Verdana" w:hAnsi="Verdana"/>
          <w:sz w:val="22"/>
          <w:szCs w:val="22"/>
          <w:lang w:val="nl-NL"/>
        </w:rPr>
        <w:lastRenderedPageBreak/>
        <w:t>De gebruikelijke formule is :</w:t>
      </w:r>
    </w:p>
    <w:p w14:paraId="5A7F733A" w14:textId="77777777" w:rsidR="004961B0" w:rsidRPr="00892158" w:rsidRDefault="004961B0" w:rsidP="004961B0">
      <w:pPr>
        <w:autoSpaceDE w:val="0"/>
        <w:autoSpaceDN w:val="0"/>
        <w:adjustRightInd w:val="0"/>
        <w:spacing w:after="80"/>
        <w:ind w:left="540" w:firstLine="0"/>
        <w:jc w:val="left"/>
        <w:rPr>
          <w:rFonts w:ascii="Verdana" w:hAnsi="Verdana"/>
          <w:sz w:val="22"/>
          <w:szCs w:val="22"/>
          <w:lang w:val="nl-NL"/>
        </w:rPr>
      </w:pPr>
      <w:r w:rsidRPr="00892158">
        <w:rPr>
          <w:rFonts w:ascii="Verdana" w:hAnsi="Verdana"/>
          <w:sz w:val="22"/>
          <w:szCs w:val="22"/>
          <w:lang w:val="nl-NL"/>
        </w:rPr>
        <w:t xml:space="preserve">Rn = </w:t>
      </w:r>
      <w:proofErr w:type="spellStart"/>
      <w:r w:rsidRPr="00892158">
        <w:rPr>
          <w:rFonts w:ascii="Verdana" w:hAnsi="Verdana"/>
          <w:sz w:val="22"/>
          <w:szCs w:val="22"/>
          <w:lang w:val="nl-NL"/>
        </w:rPr>
        <w:t>Ro</w:t>
      </w:r>
      <w:proofErr w:type="spellEnd"/>
      <w:r w:rsidRPr="00892158">
        <w:rPr>
          <w:rFonts w:ascii="Verdana" w:hAnsi="Verdana"/>
          <w:sz w:val="22"/>
          <w:szCs w:val="22"/>
          <w:lang w:val="nl-NL"/>
        </w:rPr>
        <w:t xml:space="preserve"> + K (W -We)</w:t>
      </w:r>
    </w:p>
    <w:p w14:paraId="667466D0" w14:textId="77777777" w:rsidR="004961B0" w:rsidRPr="00892158" w:rsidRDefault="004961B0" w:rsidP="004961B0">
      <w:pPr>
        <w:autoSpaceDE w:val="0"/>
        <w:autoSpaceDN w:val="0"/>
        <w:adjustRightInd w:val="0"/>
        <w:spacing w:after="80"/>
        <w:ind w:left="540" w:firstLine="0"/>
        <w:jc w:val="left"/>
        <w:rPr>
          <w:rFonts w:ascii="Verdana" w:hAnsi="Verdana"/>
          <w:sz w:val="22"/>
          <w:szCs w:val="22"/>
          <w:lang w:val="nl-NL"/>
        </w:rPr>
      </w:pPr>
      <w:r w:rsidRPr="00892158">
        <w:rPr>
          <w:rFonts w:ascii="Verdana" w:hAnsi="Verdana"/>
          <w:sz w:val="22"/>
          <w:szCs w:val="22"/>
          <w:lang w:val="nl-NL"/>
        </w:rPr>
        <w:t>waarin</w:t>
      </w:r>
    </w:p>
    <w:p w14:paraId="1A99253D" w14:textId="77777777" w:rsidR="004961B0" w:rsidRPr="00892158" w:rsidRDefault="004961B0" w:rsidP="004961B0">
      <w:pPr>
        <w:autoSpaceDE w:val="0"/>
        <w:autoSpaceDN w:val="0"/>
        <w:adjustRightInd w:val="0"/>
        <w:spacing w:after="80"/>
        <w:ind w:left="1080" w:firstLine="0"/>
        <w:jc w:val="left"/>
        <w:rPr>
          <w:rFonts w:ascii="Verdana" w:hAnsi="Verdana"/>
          <w:sz w:val="22"/>
          <w:szCs w:val="22"/>
          <w:lang w:val="nl-NL"/>
        </w:rPr>
      </w:pPr>
      <w:r w:rsidRPr="00892158">
        <w:rPr>
          <w:rFonts w:ascii="Verdana" w:hAnsi="Verdana"/>
          <w:sz w:val="22"/>
          <w:szCs w:val="22"/>
          <w:lang w:val="nl-NL"/>
        </w:rPr>
        <w:t>Rn = de te berekenen quotering</w:t>
      </w:r>
    </w:p>
    <w:p w14:paraId="00364951" w14:textId="77777777" w:rsidR="004961B0" w:rsidRPr="00892158" w:rsidRDefault="004961B0" w:rsidP="004961B0">
      <w:pPr>
        <w:autoSpaceDE w:val="0"/>
        <w:autoSpaceDN w:val="0"/>
        <w:adjustRightInd w:val="0"/>
        <w:spacing w:after="80"/>
        <w:ind w:left="1080" w:firstLine="0"/>
        <w:jc w:val="left"/>
        <w:rPr>
          <w:rFonts w:ascii="Verdana" w:hAnsi="Verdana"/>
          <w:sz w:val="22"/>
          <w:szCs w:val="22"/>
          <w:lang w:val="nl-NL"/>
        </w:rPr>
      </w:pPr>
      <w:proofErr w:type="spellStart"/>
      <w:r w:rsidRPr="00892158">
        <w:rPr>
          <w:rFonts w:ascii="Verdana" w:hAnsi="Verdana"/>
          <w:sz w:val="22"/>
          <w:szCs w:val="22"/>
          <w:lang w:val="nl-NL"/>
        </w:rPr>
        <w:t>Ro</w:t>
      </w:r>
      <w:proofErr w:type="spellEnd"/>
      <w:r w:rsidRPr="00892158">
        <w:rPr>
          <w:rFonts w:ascii="Verdana" w:hAnsi="Verdana"/>
          <w:sz w:val="22"/>
          <w:szCs w:val="22"/>
          <w:lang w:val="nl-NL"/>
        </w:rPr>
        <w:t xml:space="preserve"> = de vo</w:t>
      </w:r>
      <w:r>
        <w:rPr>
          <w:rFonts w:ascii="Verdana" w:hAnsi="Verdana"/>
          <w:sz w:val="22"/>
          <w:szCs w:val="22"/>
          <w:lang w:val="nl-NL"/>
        </w:rPr>
        <w:t>rige</w:t>
      </w:r>
      <w:r w:rsidRPr="00892158">
        <w:rPr>
          <w:rFonts w:ascii="Verdana" w:hAnsi="Verdana"/>
          <w:sz w:val="22"/>
          <w:szCs w:val="22"/>
          <w:lang w:val="nl-NL"/>
        </w:rPr>
        <w:t xml:space="preserve"> quotering</w:t>
      </w:r>
    </w:p>
    <w:p w14:paraId="3DA745B9" w14:textId="77777777" w:rsidR="004961B0" w:rsidRPr="00892158" w:rsidRDefault="004961B0" w:rsidP="004961B0">
      <w:pPr>
        <w:autoSpaceDE w:val="0"/>
        <w:autoSpaceDN w:val="0"/>
        <w:adjustRightInd w:val="0"/>
        <w:spacing w:after="80"/>
        <w:ind w:left="1080" w:firstLine="0"/>
        <w:jc w:val="left"/>
        <w:rPr>
          <w:rFonts w:ascii="Verdana" w:hAnsi="Verdana"/>
          <w:sz w:val="22"/>
          <w:szCs w:val="22"/>
          <w:lang w:val="nl-NL"/>
        </w:rPr>
      </w:pPr>
      <w:r w:rsidRPr="00892158">
        <w:rPr>
          <w:rFonts w:ascii="Verdana" w:hAnsi="Verdana"/>
          <w:sz w:val="22"/>
          <w:szCs w:val="22"/>
          <w:lang w:val="nl-NL"/>
        </w:rPr>
        <w:t>W = de behaalde score</w:t>
      </w:r>
    </w:p>
    <w:p w14:paraId="552AA4DF" w14:textId="77777777" w:rsidR="004961B0" w:rsidRPr="00892158" w:rsidRDefault="004961B0" w:rsidP="004961B0">
      <w:pPr>
        <w:autoSpaceDE w:val="0"/>
        <w:autoSpaceDN w:val="0"/>
        <w:adjustRightInd w:val="0"/>
        <w:spacing w:after="80"/>
        <w:ind w:left="1080" w:firstLine="0"/>
        <w:jc w:val="left"/>
        <w:rPr>
          <w:rFonts w:ascii="Verdana" w:hAnsi="Verdana"/>
          <w:sz w:val="22"/>
          <w:szCs w:val="22"/>
          <w:lang w:val="nl-NL"/>
        </w:rPr>
      </w:pPr>
      <w:r w:rsidRPr="00892158">
        <w:rPr>
          <w:rFonts w:ascii="Verdana" w:hAnsi="Verdana"/>
          <w:sz w:val="22"/>
          <w:szCs w:val="22"/>
          <w:lang w:val="nl-NL"/>
        </w:rPr>
        <w:t xml:space="preserve">We = de verwachte score volgens de </w:t>
      </w:r>
      <w:r>
        <w:rPr>
          <w:rFonts w:ascii="Verdana" w:hAnsi="Verdana"/>
          <w:sz w:val="22"/>
          <w:szCs w:val="22"/>
          <w:lang w:val="nl-NL"/>
        </w:rPr>
        <w:t xml:space="preserve">tabel van de </w:t>
      </w:r>
      <w:r w:rsidRPr="00892158">
        <w:rPr>
          <w:rFonts w:ascii="Verdana" w:hAnsi="Verdana"/>
          <w:sz w:val="22"/>
          <w:szCs w:val="22"/>
          <w:lang w:val="nl-NL"/>
        </w:rPr>
        <w:t>kansrekening op basis van de vorige quotering</w:t>
      </w:r>
      <w:r>
        <w:rPr>
          <w:rStyle w:val="Voetnootmarkering"/>
          <w:rFonts w:ascii="Verdana" w:hAnsi="Verdana"/>
          <w:sz w:val="22"/>
          <w:szCs w:val="22"/>
          <w:lang w:val="nl-NL"/>
        </w:rPr>
        <w:footnoteReference w:id="9"/>
      </w:r>
    </w:p>
    <w:p w14:paraId="6003DEFE" w14:textId="77777777" w:rsidR="004961B0" w:rsidRPr="00892158" w:rsidRDefault="004961B0" w:rsidP="004961B0">
      <w:pPr>
        <w:autoSpaceDE w:val="0"/>
        <w:autoSpaceDN w:val="0"/>
        <w:adjustRightInd w:val="0"/>
        <w:spacing w:after="80"/>
        <w:ind w:left="1080" w:firstLine="0"/>
        <w:jc w:val="left"/>
        <w:rPr>
          <w:rFonts w:ascii="Verdana" w:hAnsi="Verdana"/>
          <w:sz w:val="22"/>
          <w:szCs w:val="22"/>
          <w:lang w:val="nl-NL"/>
        </w:rPr>
      </w:pPr>
      <w:r w:rsidRPr="00892158">
        <w:rPr>
          <w:rFonts w:ascii="Verdana" w:hAnsi="Verdana"/>
          <w:sz w:val="22"/>
          <w:szCs w:val="22"/>
          <w:lang w:val="nl-NL"/>
        </w:rPr>
        <w:t>K = ontwikkelingscoëfficiënt van de speler</w:t>
      </w:r>
    </w:p>
    <w:p w14:paraId="0F8EAA44" w14:textId="77777777" w:rsidR="004961B0" w:rsidRPr="00892158" w:rsidRDefault="004961B0" w:rsidP="004961B0">
      <w:pPr>
        <w:kinsoku w:val="0"/>
        <w:adjustRightInd w:val="0"/>
        <w:spacing w:after="80"/>
        <w:ind w:left="540" w:firstLine="0"/>
        <w:jc w:val="left"/>
        <w:rPr>
          <w:rFonts w:ascii="Verdana" w:hAnsi="Verdana"/>
          <w:sz w:val="22"/>
          <w:szCs w:val="22"/>
          <w:lang w:val="nl-NL"/>
        </w:rPr>
      </w:pPr>
      <w:r w:rsidRPr="00892158">
        <w:rPr>
          <w:rFonts w:ascii="Verdana" w:hAnsi="Verdana"/>
          <w:sz w:val="22"/>
          <w:szCs w:val="22"/>
          <w:lang w:val="nl-NL"/>
        </w:rPr>
        <w:t xml:space="preserve">De ontwikkelingscoëfficiënt K = </w:t>
      </w:r>
    </w:p>
    <w:p w14:paraId="6F26AD12" w14:textId="77777777" w:rsidR="004961B0" w:rsidRPr="00892158" w:rsidRDefault="004961B0" w:rsidP="004961B0">
      <w:pPr>
        <w:kinsoku w:val="0"/>
        <w:adjustRightInd w:val="0"/>
        <w:spacing w:after="80"/>
        <w:ind w:left="1080" w:firstLine="0"/>
        <w:jc w:val="left"/>
        <w:rPr>
          <w:rFonts w:ascii="Verdana" w:hAnsi="Verdana"/>
          <w:sz w:val="22"/>
          <w:szCs w:val="22"/>
          <w:lang w:val="nl-NL"/>
        </w:rPr>
      </w:pPr>
      <w:r w:rsidRPr="00892158">
        <w:rPr>
          <w:rFonts w:ascii="Verdana" w:hAnsi="Verdana"/>
          <w:sz w:val="22"/>
          <w:szCs w:val="22"/>
          <w:lang w:val="nl-NL"/>
        </w:rPr>
        <w:t>32 van de 21</w:t>
      </w:r>
      <w:proofErr w:type="spellStart"/>
      <w:r w:rsidRPr="00892158">
        <w:rPr>
          <w:rFonts w:ascii="Verdana" w:hAnsi="Verdana"/>
          <w:position w:val="6"/>
          <w:sz w:val="22"/>
          <w:szCs w:val="22"/>
          <w:lang w:val="nl-NL"/>
        </w:rPr>
        <w:t>ste</w:t>
      </w:r>
      <w:proofErr w:type="spellEnd"/>
      <w:r w:rsidRPr="00892158">
        <w:rPr>
          <w:rFonts w:ascii="Verdana" w:hAnsi="Verdana"/>
          <w:sz w:val="22"/>
          <w:szCs w:val="22"/>
          <w:lang w:val="nl-NL"/>
        </w:rPr>
        <w:t xml:space="preserve"> tot de 100</w:t>
      </w:r>
      <w:proofErr w:type="spellStart"/>
      <w:r w:rsidRPr="00892158">
        <w:rPr>
          <w:rFonts w:ascii="Verdana" w:hAnsi="Verdana"/>
          <w:position w:val="6"/>
          <w:sz w:val="22"/>
          <w:szCs w:val="22"/>
          <w:lang w:val="nl-NL"/>
        </w:rPr>
        <w:t>ste</w:t>
      </w:r>
      <w:proofErr w:type="spellEnd"/>
      <w:r w:rsidRPr="00892158">
        <w:rPr>
          <w:rFonts w:ascii="Verdana" w:hAnsi="Verdana"/>
          <w:sz w:val="22"/>
          <w:szCs w:val="22"/>
          <w:lang w:val="nl-NL"/>
        </w:rPr>
        <w:t xml:space="preserve"> partij</w:t>
      </w:r>
    </w:p>
    <w:p w14:paraId="39CA787C" w14:textId="77777777" w:rsidR="004961B0" w:rsidRPr="00892158" w:rsidRDefault="004961B0" w:rsidP="004961B0">
      <w:pPr>
        <w:kinsoku w:val="0"/>
        <w:adjustRightInd w:val="0"/>
        <w:spacing w:after="80"/>
        <w:ind w:left="1080" w:firstLine="0"/>
        <w:jc w:val="left"/>
        <w:rPr>
          <w:rFonts w:ascii="Verdana" w:hAnsi="Verdana"/>
          <w:sz w:val="22"/>
          <w:szCs w:val="22"/>
          <w:lang w:val="nl-NL"/>
        </w:rPr>
      </w:pPr>
      <w:r w:rsidRPr="00892158">
        <w:rPr>
          <w:rFonts w:ascii="Verdana" w:hAnsi="Verdana"/>
          <w:sz w:val="22"/>
          <w:szCs w:val="22"/>
          <w:lang w:val="nl-NL"/>
        </w:rPr>
        <w:t>24 van de 101</w:t>
      </w:r>
      <w:r w:rsidRPr="00892158">
        <w:rPr>
          <w:rFonts w:ascii="Verdana" w:hAnsi="Verdana"/>
          <w:sz w:val="22"/>
          <w:szCs w:val="22"/>
          <w:vertAlign w:val="superscript"/>
          <w:lang w:val="nl-NL"/>
        </w:rPr>
        <w:t>ste</w:t>
      </w:r>
      <w:r w:rsidRPr="00892158">
        <w:rPr>
          <w:rFonts w:ascii="Verdana" w:hAnsi="Verdana"/>
          <w:sz w:val="22"/>
          <w:szCs w:val="22"/>
          <w:lang w:val="nl-NL"/>
        </w:rPr>
        <w:t xml:space="preserve"> tot en met de 300</w:t>
      </w:r>
      <w:proofErr w:type="spellStart"/>
      <w:r w:rsidRPr="00892158">
        <w:rPr>
          <w:rFonts w:ascii="Verdana" w:hAnsi="Verdana"/>
          <w:position w:val="6"/>
          <w:sz w:val="22"/>
          <w:szCs w:val="22"/>
          <w:lang w:val="nl-NL"/>
        </w:rPr>
        <w:t>ste</w:t>
      </w:r>
      <w:proofErr w:type="spellEnd"/>
      <w:r w:rsidRPr="00892158">
        <w:rPr>
          <w:rFonts w:ascii="Verdana" w:hAnsi="Verdana"/>
          <w:sz w:val="22"/>
          <w:szCs w:val="22"/>
          <w:lang w:val="nl-NL"/>
        </w:rPr>
        <w:t xml:space="preserve"> partij</w:t>
      </w:r>
    </w:p>
    <w:p w14:paraId="277D0B15" w14:textId="77777777" w:rsidR="004961B0" w:rsidRPr="00892158" w:rsidRDefault="004961B0" w:rsidP="004961B0">
      <w:pPr>
        <w:kinsoku w:val="0"/>
        <w:adjustRightInd w:val="0"/>
        <w:spacing w:after="80"/>
        <w:ind w:left="1080" w:firstLine="0"/>
        <w:jc w:val="left"/>
        <w:rPr>
          <w:rFonts w:ascii="Verdana" w:hAnsi="Verdana"/>
          <w:sz w:val="22"/>
          <w:szCs w:val="22"/>
          <w:lang w:val="nl-NL"/>
        </w:rPr>
      </w:pPr>
      <w:r w:rsidRPr="00892158">
        <w:rPr>
          <w:rFonts w:ascii="Verdana" w:hAnsi="Verdana"/>
          <w:sz w:val="22"/>
          <w:szCs w:val="22"/>
          <w:lang w:val="nl-NL"/>
        </w:rPr>
        <w:t>Na de 300</w:t>
      </w:r>
      <w:r w:rsidRPr="00892158">
        <w:rPr>
          <w:rFonts w:ascii="Verdana" w:hAnsi="Verdana"/>
          <w:sz w:val="22"/>
          <w:szCs w:val="22"/>
          <w:vertAlign w:val="superscript"/>
          <w:lang w:val="nl-NL"/>
        </w:rPr>
        <w:t>ste</w:t>
      </w:r>
      <w:r w:rsidRPr="00892158">
        <w:rPr>
          <w:rFonts w:ascii="Verdana" w:hAnsi="Verdana"/>
          <w:sz w:val="22"/>
          <w:szCs w:val="22"/>
          <w:lang w:val="nl-NL"/>
        </w:rPr>
        <w:t xml:space="preserve"> partij </w:t>
      </w:r>
      <w:r w:rsidRPr="00892158">
        <w:rPr>
          <w:rStyle w:val="Voetnootmarkering"/>
          <w:rFonts w:ascii="Verdana" w:hAnsi="Verdana"/>
          <w:sz w:val="22"/>
          <w:szCs w:val="22"/>
          <w:lang w:val="nl-NL"/>
        </w:rPr>
        <w:footnoteReference w:id="10"/>
      </w:r>
    </w:p>
    <w:p w14:paraId="031EFCE6" w14:textId="77777777" w:rsidR="004961B0" w:rsidRPr="00892158" w:rsidRDefault="004961B0" w:rsidP="004961B0">
      <w:pPr>
        <w:kinsoku w:val="0"/>
        <w:adjustRightInd w:val="0"/>
        <w:spacing w:after="80"/>
        <w:ind w:left="1620" w:firstLine="0"/>
        <w:jc w:val="left"/>
        <w:rPr>
          <w:rFonts w:ascii="Verdana" w:hAnsi="Verdana"/>
          <w:sz w:val="22"/>
          <w:szCs w:val="22"/>
          <w:lang w:val="nl-NL"/>
        </w:rPr>
      </w:pPr>
      <w:r w:rsidRPr="00892158">
        <w:rPr>
          <w:rFonts w:ascii="Verdana" w:hAnsi="Verdana"/>
          <w:sz w:val="22"/>
          <w:szCs w:val="22"/>
          <w:lang w:val="nl-NL"/>
        </w:rPr>
        <w:t>16 bij een quotering &lt;= 2000</w:t>
      </w:r>
    </w:p>
    <w:p w14:paraId="56D8B5FB" w14:textId="77777777" w:rsidR="004961B0" w:rsidRPr="00892158" w:rsidRDefault="004961B0" w:rsidP="004961B0">
      <w:pPr>
        <w:kinsoku w:val="0"/>
        <w:adjustRightInd w:val="0"/>
        <w:spacing w:after="80"/>
        <w:ind w:left="1620" w:firstLine="0"/>
        <w:jc w:val="left"/>
        <w:rPr>
          <w:rFonts w:ascii="Verdana" w:hAnsi="Verdana"/>
          <w:sz w:val="22"/>
          <w:szCs w:val="22"/>
          <w:lang w:val="nl-NL"/>
        </w:rPr>
      </w:pPr>
      <w:r w:rsidRPr="00892158">
        <w:rPr>
          <w:rFonts w:ascii="Verdana" w:hAnsi="Verdana"/>
          <w:sz w:val="22"/>
          <w:szCs w:val="22"/>
          <w:lang w:val="nl-NL"/>
        </w:rPr>
        <w:t>12 bij een quotering &gt; 2000 &amp; &lt;= 2200</w:t>
      </w:r>
    </w:p>
    <w:p w14:paraId="52CA4164" w14:textId="77777777" w:rsidR="004961B0" w:rsidRPr="00892158" w:rsidRDefault="004961B0" w:rsidP="004961B0">
      <w:pPr>
        <w:kinsoku w:val="0"/>
        <w:adjustRightInd w:val="0"/>
        <w:spacing w:after="80"/>
        <w:ind w:left="1620" w:firstLine="0"/>
        <w:jc w:val="left"/>
        <w:rPr>
          <w:rFonts w:ascii="Verdana" w:hAnsi="Verdana"/>
          <w:sz w:val="22"/>
          <w:szCs w:val="22"/>
          <w:lang w:val="nl-NL"/>
        </w:rPr>
      </w:pPr>
      <w:r w:rsidRPr="00892158">
        <w:rPr>
          <w:rFonts w:ascii="Verdana" w:hAnsi="Verdana"/>
          <w:sz w:val="22"/>
          <w:szCs w:val="22"/>
          <w:lang w:val="nl-NL"/>
        </w:rPr>
        <w:t>10 bij een quotering &gt; 2200</w:t>
      </w:r>
    </w:p>
    <w:p w14:paraId="343B76B1" w14:textId="77777777" w:rsidR="004961B0" w:rsidRPr="00892158" w:rsidRDefault="004961B0" w:rsidP="004961B0">
      <w:pPr>
        <w:autoSpaceDE w:val="0"/>
        <w:autoSpaceDN w:val="0"/>
        <w:adjustRightInd w:val="0"/>
        <w:spacing w:after="80"/>
        <w:ind w:left="540" w:firstLine="0"/>
        <w:jc w:val="left"/>
        <w:rPr>
          <w:rFonts w:ascii="Verdana" w:hAnsi="Verdana"/>
          <w:sz w:val="22"/>
          <w:szCs w:val="22"/>
          <w:lang w:val="nl-NL"/>
        </w:rPr>
      </w:pPr>
      <w:r w:rsidRPr="00892158">
        <w:rPr>
          <w:rFonts w:ascii="Verdana" w:hAnsi="Verdana"/>
          <w:sz w:val="22"/>
          <w:szCs w:val="22"/>
          <w:lang w:val="nl-NL"/>
        </w:rPr>
        <w:t>Elke speler die na 20 partijen geen 1150 punten bereikt, krijgt automatisch een quotering van 1150 punten.</w:t>
      </w:r>
    </w:p>
    <w:p w14:paraId="68452436" w14:textId="77777777" w:rsidR="004961B0" w:rsidRPr="00892158" w:rsidRDefault="004961B0" w:rsidP="004961B0">
      <w:pPr>
        <w:autoSpaceDE w:val="0"/>
        <w:autoSpaceDN w:val="0"/>
        <w:adjustRightInd w:val="0"/>
        <w:spacing w:after="80"/>
        <w:ind w:left="540" w:firstLine="0"/>
        <w:rPr>
          <w:rFonts w:ascii="Verdana" w:hAnsi="Verdana"/>
          <w:sz w:val="22"/>
          <w:szCs w:val="22"/>
          <w:lang w:val="nl-NL"/>
        </w:rPr>
      </w:pPr>
      <w:r w:rsidRPr="00892158">
        <w:rPr>
          <w:rFonts w:ascii="Verdana" w:hAnsi="Verdana"/>
          <w:sz w:val="22"/>
          <w:szCs w:val="22"/>
          <w:lang w:val="nl-NL"/>
        </w:rPr>
        <w:t xml:space="preserve">Bij een verschil van meer dan </w:t>
      </w:r>
      <w:r>
        <w:rPr>
          <w:rFonts w:ascii="Verdana" w:hAnsi="Verdana"/>
          <w:sz w:val="22"/>
          <w:szCs w:val="22"/>
          <w:lang w:val="nl-NL"/>
        </w:rPr>
        <w:t>40</w:t>
      </w:r>
      <w:r w:rsidRPr="00892158">
        <w:rPr>
          <w:rFonts w:ascii="Verdana" w:hAnsi="Verdana"/>
          <w:sz w:val="22"/>
          <w:szCs w:val="22"/>
          <w:lang w:val="nl-NL"/>
        </w:rPr>
        <w:t xml:space="preserve">0 punten tussen twee spelers, wordt dat verschil herleid tot </w:t>
      </w:r>
      <w:r>
        <w:rPr>
          <w:rFonts w:ascii="Verdana" w:hAnsi="Verdana"/>
          <w:sz w:val="22"/>
          <w:szCs w:val="22"/>
          <w:lang w:val="nl-NL"/>
        </w:rPr>
        <w:t>40</w:t>
      </w:r>
      <w:r w:rsidRPr="00892158">
        <w:rPr>
          <w:rFonts w:ascii="Verdana" w:hAnsi="Verdana"/>
          <w:sz w:val="22"/>
          <w:szCs w:val="22"/>
          <w:lang w:val="nl-NL"/>
        </w:rPr>
        <w:t>0.</w:t>
      </w:r>
    </w:p>
    <w:p w14:paraId="3F8B297F" w14:textId="77777777" w:rsidR="004961B0" w:rsidRPr="00892158" w:rsidRDefault="004961B0" w:rsidP="004961B0">
      <w:pPr>
        <w:autoSpaceDE w:val="0"/>
        <w:autoSpaceDN w:val="0"/>
        <w:adjustRightInd w:val="0"/>
        <w:spacing w:after="80"/>
        <w:ind w:left="540" w:firstLine="0"/>
        <w:rPr>
          <w:rFonts w:ascii="Verdana" w:hAnsi="Verdana"/>
          <w:sz w:val="22"/>
          <w:szCs w:val="22"/>
          <w:lang w:val="nl-NL"/>
        </w:rPr>
      </w:pPr>
      <w:r w:rsidRPr="00892158">
        <w:rPr>
          <w:rFonts w:ascii="Verdana" w:hAnsi="Verdana"/>
          <w:sz w:val="22"/>
          <w:szCs w:val="22"/>
          <w:lang w:val="nl-NL"/>
        </w:rPr>
        <w:t>Wanneer twee spelers een gelijk aantal punten hebben, wordt diegene die het hoogst aantal verrekende partijen speelde als eerste gerangschikt.</w:t>
      </w:r>
    </w:p>
    <w:p w14:paraId="58C3CCF8"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 xml:space="preserve">g. </w:t>
      </w:r>
      <w:r w:rsidRPr="00892158">
        <w:rPr>
          <w:rFonts w:ascii="Verdana" w:hAnsi="Verdana"/>
          <w:sz w:val="22"/>
          <w:szCs w:val="22"/>
          <w:lang w:val="nl-NL"/>
        </w:rPr>
        <w:tab/>
      </w:r>
      <w:r w:rsidRPr="00892158">
        <w:rPr>
          <w:rFonts w:ascii="Verdana" w:hAnsi="Verdana"/>
          <w:b/>
          <w:sz w:val="22"/>
          <w:szCs w:val="22"/>
          <w:lang w:val="nl-NL"/>
        </w:rPr>
        <w:t>Bemerking:</w:t>
      </w:r>
      <w:r w:rsidRPr="00892158">
        <w:rPr>
          <w:rFonts w:ascii="Verdana" w:hAnsi="Verdana"/>
          <w:sz w:val="22"/>
          <w:szCs w:val="22"/>
          <w:lang w:val="nl-NL"/>
        </w:rPr>
        <w:t xml:space="preserve"> wanneer een speler tussen twee klasseringen in meer dan 25 partijen gespeeld heeft en zijn quotering met meer dan 150 punten stijgt of daalt, wordt deze </w:t>
      </w:r>
      <w:proofErr w:type="spellStart"/>
      <w:r w:rsidRPr="00892158">
        <w:rPr>
          <w:rFonts w:ascii="Verdana" w:hAnsi="Verdana"/>
          <w:sz w:val="22"/>
          <w:szCs w:val="22"/>
          <w:lang w:val="nl-NL"/>
        </w:rPr>
        <w:t>herberekend</w:t>
      </w:r>
      <w:proofErr w:type="spellEnd"/>
      <w:r w:rsidRPr="00892158">
        <w:rPr>
          <w:rFonts w:ascii="Verdana" w:hAnsi="Verdana"/>
          <w:sz w:val="22"/>
          <w:szCs w:val="22"/>
          <w:lang w:val="nl-NL"/>
        </w:rPr>
        <w:t xml:space="preserve"> op basis van de formule (e).</w:t>
      </w:r>
    </w:p>
    <w:p w14:paraId="6A9B2C25" w14:textId="77777777" w:rsidR="004961B0" w:rsidRPr="00892158" w:rsidRDefault="004961B0" w:rsidP="004961B0">
      <w:pPr>
        <w:pStyle w:val="Tekstzonderopmaak"/>
        <w:spacing w:after="80"/>
        <w:ind w:left="540" w:hanging="540"/>
        <w:jc w:val="both"/>
        <w:rPr>
          <w:rFonts w:ascii="Verdana" w:hAnsi="Verdana"/>
          <w:sz w:val="22"/>
          <w:szCs w:val="22"/>
        </w:rPr>
      </w:pPr>
      <w:r w:rsidRPr="00892158">
        <w:rPr>
          <w:rFonts w:ascii="Verdana" w:hAnsi="Verdana"/>
          <w:sz w:val="22"/>
          <w:szCs w:val="22"/>
        </w:rPr>
        <w:t xml:space="preserve">h. </w:t>
      </w:r>
      <w:r w:rsidRPr="00892158">
        <w:rPr>
          <w:rFonts w:ascii="Verdana" w:hAnsi="Verdana"/>
          <w:sz w:val="22"/>
          <w:szCs w:val="22"/>
        </w:rPr>
        <w:tab/>
        <w:t>Elke speler die bij een andere federatie dan de KBSB is aangesloten en een nationale of FIDE-quotering bezit, dient deze bij zijn eerste aansluiting bij een Belgische club mee te delen. Zijn club is verantwoordelijk voor de verdere communicatie hiervan bij de KBSB. Als die quotering groter of gelijk is dan 2300, dan is de startwaarde van zijn aantal partijen 300; als die quotering kleiner is dan 2300 en groter of gelijk is dan 2000, dan is de startwaarde van zijn aantal partijen 200; in de andere gevallen is de startwaarde van zijn aantal partijen 50.</w:t>
      </w:r>
    </w:p>
    <w:p w14:paraId="5DF9706A" w14:textId="77777777" w:rsidR="004961B0" w:rsidRPr="00892158" w:rsidRDefault="004961B0" w:rsidP="004961B0">
      <w:pPr>
        <w:pStyle w:val="Tekstzonderopmaak"/>
        <w:spacing w:after="80"/>
        <w:ind w:left="540" w:hanging="540"/>
        <w:jc w:val="both"/>
        <w:rPr>
          <w:rFonts w:ascii="Verdana" w:hAnsi="Verdana"/>
          <w:sz w:val="22"/>
          <w:szCs w:val="22"/>
        </w:rPr>
      </w:pPr>
      <w:r w:rsidRPr="00892158">
        <w:rPr>
          <w:rFonts w:ascii="Verdana" w:hAnsi="Verdana"/>
          <w:sz w:val="22"/>
          <w:szCs w:val="22"/>
        </w:rPr>
        <w:t>i.</w:t>
      </w:r>
      <w:r w:rsidRPr="00892158">
        <w:rPr>
          <w:rFonts w:ascii="Verdana" w:hAnsi="Verdana"/>
          <w:sz w:val="22"/>
          <w:szCs w:val="22"/>
        </w:rPr>
        <w:tab/>
        <w:t>ELO-quotering van spelers die een FIDE-stamnummer of klassement hebben.</w:t>
      </w:r>
    </w:p>
    <w:p w14:paraId="455A7EB4" w14:textId="77777777" w:rsidR="004961B0" w:rsidRPr="00892158" w:rsidRDefault="004961B0" w:rsidP="004961B0">
      <w:pPr>
        <w:spacing w:after="80"/>
        <w:ind w:left="540" w:hanging="540"/>
        <w:rPr>
          <w:rFonts w:ascii="Verdana" w:hAnsi="Verdana"/>
          <w:dstrike/>
          <w:position w:val="6"/>
          <w:sz w:val="22"/>
          <w:szCs w:val="22"/>
          <w:lang w:val="nl-NL"/>
        </w:rPr>
      </w:pPr>
      <w:r w:rsidRPr="00892158">
        <w:rPr>
          <w:rFonts w:ascii="Verdana" w:hAnsi="Verdana"/>
          <w:sz w:val="22"/>
          <w:szCs w:val="22"/>
          <w:lang w:val="nl-NL"/>
        </w:rPr>
        <w:lastRenderedPageBreak/>
        <w:t xml:space="preserve">* </w:t>
      </w:r>
      <w:r w:rsidRPr="00892158">
        <w:rPr>
          <w:rFonts w:ascii="Verdana" w:hAnsi="Verdana"/>
          <w:sz w:val="22"/>
          <w:szCs w:val="22"/>
          <w:lang w:val="nl-NL"/>
        </w:rPr>
        <w:tab/>
        <w:t>Spelers die volgens de FIDE aangesloten zijn bij de KBSB en die in België verblijven: al hun resultaten die voor de FIDE-berekening verwerkt werden worden ook verwerkt voor het Belgische klassement als hun ELO-fiche op de website van de FIDE toegankelijk is.</w:t>
      </w:r>
    </w:p>
    <w:p w14:paraId="3BBBA452" w14:textId="77777777" w:rsidR="004961B0" w:rsidRPr="00892158" w:rsidRDefault="004961B0" w:rsidP="004961B0">
      <w:pPr>
        <w:pStyle w:val="Tekstzonderopmaak"/>
        <w:spacing w:after="80"/>
        <w:ind w:left="540" w:hanging="540"/>
        <w:jc w:val="both"/>
        <w:rPr>
          <w:rFonts w:ascii="Verdana" w:hAnsi="Verdana"/>
          <w:sz w:val="22"/>
          <w:szCs w:val="22"/>
        </w:rPr>
      </w:pPr>
      <w:r w:rsidRPr="00892158">
        <w:rPr>
          <w:rFonts w:ascii="Verdana" w:hAnsi="Verdana"/>
          <w:sz w:val="22"/>
          <w:szCs w:val="22"/>
        </w:rPr>
        <w:t xml:space="preserve">* </w:t>
      </w:r>
      <w:r w:rsidRPr="00892158">
        <w:rPr>
          <w:rFonts w:ascii="Verdana" w:hAnsi="Verdana"/>
          <w:sz w:val="22"/>
          <w:szCs w:val="22"/>
        </w:rPr>
        <w:tab/>
        <w:t>Spelers die volgens de FIDE niet aangesloten zijn bij de KBSB of spelers die volgens de FIDE aangesloten zijn bij de KBSB maar niet in België verblijven: in tegenstelling met wat vermeld staat in de punten a tot h van het huidig artikel, wordt hun Belgische ELO-quotering gelijkgesteld aan hun FIDE-quotering. Echter de ELO-quotering van betrokken spelers zal dezelfde blijven als de Belgische ELO-quotering als, na een gemotiveerde aanvraag door de betrokken speler of zijn club, de nationale klassementsleider van oordeel is dat de Belgische ELO-quotering representatiever is wat de sterkte van de speler betreft als de FIDE-quotering.</w:t>
      </w:r>
    </w:p>
    <w:p w14:paraId="289BAAF8" w14:textId="77777777" w:rsidR="004961B0" w:rsidRPr="00892158" w:rsidRDefault="004961B0" w:rsidP="004961B0">
      <w:pPr>
        <w:pStyle w:val="Tekstzonderopmaak"/>
        <w:spacing w:after="80"/>
        <w:jc w:val="both"/>
        <w:rPr>
          <w:rFonts w:ascii="Verdana" w:hAnsi="Verdana"/>
          <w:sz w:val="22"/>
          <w:szCs w:val="22"/>
        </w:rPr>
      </w:pPr>
      <w:r w:rsidRPr="00892158">
        <w:rPr>
          <w:rFonts w:ascii="Verdana" w:hAnsi="Verdana"/>
          <w:sz w:val="22"/>
          <w:szCs w:val="22"/>
        </w:rPr>
        <w:t>In de klasseringlijst, zijnde op dit moment het elektronische bestand PLAYER.DBF, wordt bij deze spelers het veld “ADVERSAIRE” (vertaald tegenstander) leeggelaten en in het veld “PERFORMANCE” (vertaald prestatie) wordt de correctie ten opzichte van de initieel berekende Belgische ELO-quotering geplaatst.</w:t>
      </w:r>
    </w:p>
    <w:p w14:paraId="76FAA303"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11 – Selectiecriterium op basis van ELO.</w:t>
      </w:r>
    </w:p>
    <w:p w14:paraId="084CAFC4" w14:textId="77777777" w:rsidR="004961B0" w:rsidRPr="00892158" w:rsidRDefault="004961B0" w:rsidP="004961B0">
      <w:pPr>
        <w:numPr>
          <w:ilvl w:val="0"/>
          <w:numId w:val="1"/>
        </w:numPr>
        <w:tabs>
          <w:tab w:val="clear" w:pos="720"/>
          <w:tab w:val="num" w:pos="540"/>
        </w:tabs>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 xml:space="preserve">Dit selectiecriterium wordt gebruikt voor alle doeleinden tenzij anders expliciet vermeld, zoals selectie </w:t>
      </w:r>
      <w:proofErr w:type="spellStart"/>
      <w:r w:rsidRPr="00892158">
        <w:rPr>
          <w:rFonts w:ascii="Verdana" w:hAnsi="Verdana"/>
          <w:sz w:val="22"/>
          <w:szCs w:val="22"/>
          <w:lang w:val="nl-NL"/>
        </w:rPr>
        <w:t>expertengroep</w:t>
      </w:r>
      <w:proofErr w:type="spellEnd"/>
      <w:r w:rsidRPr="00892158">
        <w:rPr>
          <w:rFonts w:ascii="Verdana" w:hAnsi="Verdana"/>
          <w:sz w:val="22"/>
          <w:szCs w:val="22"/>
          <w:lang w:val="nl-NL"/>
        </w:rPr>
        <w:t xml:space="preserve"> BK, selectie voor afvaardiging KBSB op een IM- of GM-normentoernooi, </w:t>
      </w:r>
      <w:r>
        <w:rPr>
          <w:rFonts w:ascii="Verdana" w:hAnsi="Verdana"/>
          <w:sz w:val="22"/>
          <w:szCs w:val="22"/>
          <w:lang w:val="nl-NL"/>
        </w:rPr>
        <w:t xml:space="preserve">of nog </w:t>
      </w:r>
      <w:r w:rsidRPr="00892158">
        <w:rPr>
          <w:rFonts w:ascii="Verdana" w:hAnsi="Verdana"/>
          <w:sz w:val="22"/>
          <w:szCs w:val="22"/>
          <w:lang w:val="nl-NL"/>
        </w:rPr>
        <w:t>voor afvaarding KBSB op internationale toernooien.</w:t>
      </w:r>
    </w:p>
    <w:p w14:paraId="00FFA77B" w14:textId="58064FCA" w:rsidR="004961B0" w:rsidRPr="00057242" w:rsidRDefault="004961B0" w:rsidP="00057242">
      <w:pPr>
        <w:numPr>
          <w:ilvl w:val="0"/>
          <w:numId w:val="1"/>
        </w:numPr>
        <w:tabs>
          <w:tab w:val="clear" w:pos="720"/>
        </w:tabs>
        <w:autoSpaceDE w:val="0"/>
        <w:autoSpaceDN w:val="0"/>
        <w:adjustRightInd w:val="0"/>
        <w:spacing w:after="80"/>
        <w:rPr>
          <w:rFonts w:ascii="Verdana" w:hAnsi="Verdana"/>
          <w:color w:val="000000" w:themeColor="text1"/>
          <w:sz w:val="22"/>
          <w:szCs w:val="22"/>
          <w:lang w:val="nl-NL"/>
        </w:rPr>
      </w:pPr>
      <w:r w:rsidRPr="00057242">
        <w:rPr>
          <w:rFonts w:ascii="Verdana" w:hAnsi="Verdana"/>
          <w:color w:val="000000" w:themeColor="text1"/>
          <w:sz w:val="22"/>
          <w:szCs w:val="22"/>
          <w:lang w:val="nl-NL"/>
        </w:rPr>
        <w:t xml:space="preserve">Behoudens andersluidende bepaling neemt men de volgorde op de FIDE-ratinglijst die gangbaar is op de sluitingsdatum van de kandidatuurstelling. </w:t>
      </w:r>
      <w:r w:rsidR="00057242" w:rsidRPr="00655F4C">
        <w:rPr>
          <w:rFonts w:ascii="Verdana" w:hAnsi="Verdana"/>
          <w:color w:val="000000" w:themeColor="text1"/>
          <w:sz w:val="22"/>
          <w:szCs w:val="22"/>
          <w:lang w:val="nl-NL"/>
        </w:rPr>
        <w:t xml:space="preserve">Indien er onvoldoende spelers / speelsters kunnen geselecteerd worden volgens de FIDE-ratinglijst, dan dient voor hen zonder FIDE ELO niet de FIDE-ratinglijst genomen te worden, maar wel de nationale ratinglijst die gangbaar was op de </w:t>
      </w:r>
      <w:proofErr w:type="spellStart"/>
      <w:r w:rsidR="00057242" w:rsidRPr="00655F4C">
        <w:rPr>
          <w:rFonts w:ascii="Verdana" w:hAnsi="Verdana"/>
          <w:color w:val="000000" w:themeColor="text1"/>
          <w:sz w:val="22"/>
          <w:szCs w:val="22"/>
          <w:lang w:val="nl-NL"/>
        </w:rPr>
        <w:t>einddag</w:t>
      </w:r>
      <w:proofErr w:type="spellEnd"/>
      <w:r w:rsidR="00057242" w:rsidRPr="00655F4C">
        <w:rPr>
          <w:rFonts w:ascii="Verdana" w:hAnsi="Verdana"/>
          <w:color w:val="000000" w:themeColor="text1"/>
          <w:sz w:val="22"/>
          <w:szCs w:val="22"/>
          <w:lang w:val="nl-NL"/>
        </w:rPr>
        <w:t xml:space="preserve"> van de kandidatuurstelling. </w:t>
      </w:r>
      <w:r w:rsidRPr="00655F4C">
        <w:rPr>
          <w:rFonts w:ascii="Verdana" w:hAnsi="Verdana"/>
          <w:color w:val="000000" w:themeColor="text1"/>
          <w:sz w:val="22"/>
          <w:szCs w:val="22"/>
          <w:lang w:val="nl-NL"/>
        </w:rPr>
        <w:t>Bij gelijkheid van FIDE ELO is de volgorde:</w:t>
      </w:r>
    </w:p>
    <w:p w14:paraId="6AC8D2C7" w14:textId="77777777" w:rsidR="004961B0" w:rsidRPr="00892158" w:rsidRDefault="004961B0" w:rsidP="004961B0">
      <w:pPr>
        <w:numPr>
          <w:ilvl w:val="1"/>
          <w:numId w:val="1"/>
        </w:numPr>
        <w:tabs>
          <w:tab w:val="clear" w:pos="1440"/>
          <w:tab w:val="num" w:pos="1080"/>
        </w:tabs>
        <w:autoSpaceDE w:val="0"/>
        <w:autoSpaceDN w:val="0"/>
        <w:adjustRightInd w:val="0"/>
        <w:spacing w:after="80"/>
        <w:ind w:left="1080"/>
        <w:rPr>
          <w:rFonts w:ascii="Verdana" w:hAnsi="Verdana"/>
          <w:color w:val="000000" w:themeColor="text1"/>
          <w:sz w:val="22"/>
          <w:szCs w:val="22"/>
          <w:lang w:val="nl-NL"/>
        </w:rPr>
      </w:pPr>
      <w:r w:rsidRPr="00892158">
        <w:rPr>
          <w:rFonts w:ascii="Verdana" w:hAnsi="Verdana"/>
          <w:color w:val="000000" w:themeColor="text1"/>
          <w:sz w:val="22"/>
          <w:szCs w:val="22"/>
          <w:lang w:val="nl-NL"/>
        </w:rPr>
        <w:t>de speler met de hoogste titel</w:t>
      </w:r>
    </w:p>
    <w:p w14:paraId="354B05DE" w14:textId="77777777" w:rsidR="004961B0" w:rsidRPr="00892158" w:rsidRDefault="004961B0" w:rsidP="004961B0">
      <w:pPr>
        <w:numPr>
          <w:ilvl w:val="1"/>
          <w:numId w:val="1"/>
        </w:numPr>
        <w:tabs>
          <w:tab w:val="clear" w:pos="1440"/>
          <w:tab w:val="num" w:pos="1080"/>
        </w:tabs>
        <w:autoSpaceDE w:val="0"/>
        <w:autoSpaceDN w:val="0"/>
        <w:adjustRightInd w:val="0"/>
        <w:spacing w:after="80"/>
        <w:ind w:left="1080"/>
        <w:rPr>
          <w:rFonts w:ascii="Verdana" w:hAnsi="Verdana"/>
          <w:color w:val="000000" w:themeColor="text1"/>
          <w:sz w:val="22"/>
          <w:szCs w:val="22"/>
          <w:lang w:val="nl-NL"/>
        </w:rPr>
      </w:pPr>
      <w:r w:rsidRPr="00892158">
        <w:rPr>
          <w:rFonts w:ascii="Verdana" w:hAnsi="Verdana"/>
          <w:color w:val="000000" w:themeColor="text1"/>
          <w:sz w:val="22"/>
          <w:szCs w:val="22"/>
          <w:lang w:val="nl-NL"/>
        </w:rPr>
        <w:t>de speler met de meeste vooruitgang in FIDE-rating t.o.v. de FIDE-ratinglijst ervoor (opmerking: beide spelers dienen ook hier geklasseerd te zijn)</w:t>
      </w:r>
    </w:p>
    <w:p w14:paraId="1A2CF87B" w14:textId="77777777" w:rsidR="004961B0" w:rsidRPr="00892158" w:rsidRDefault="004961B0" w:rsidP="004961B0">
      <w:pPr>
        <w:numPr>
          <w:ilvl w:val="1"/>
          <w:numId w:val="1"/>
        </w:numPr>
        <w:tabs>
          <w:tab w:val="clear" w:pos="1440"/>
          <w:tab w:val="num" w:pos="1080"/>
        </w:tabs>
        <w:autoSpaceDE w:val="0"/>
        <w:autoSpaceDN w:val="0"/>
        <w:adjustRightInd w:val="0"/>
        <w:spacing w:after="80"/>
        <w:ind w:left="1080"/>
        <w:rPr>
          <w:rFonts w:ascii="Verdana" w:hAnsi="Verdana"/>
          <w:color w:val="000000" w:themeColor="text1"/>
          <w:sz w:val="22"/>
          <w:szCs w:val="22"/>
          <w:lang w:val="nl-NL"/>
        </w:rPr>
      </w:pPr>
      <w:r w:rsidRPr="00892158">
        <w:rPr>
          <w:rFonts w:ascii="Verdana" w:hAnsi="Verdana"/>
          <w:color w:val="000000" w:themeColor="text1"/>
          <w:sz w:val="22"/>
          <w:szCs w:val="22"/>
          <w:lang w:val="nl-NL"/>
        </w:rPr>
        <w:t>loting</w:t>
      </w:r>
    </w:p>
    <w:p w14:paraId="3BB252AB" w14:textId="6DE4862B" w:rsidR="00057242" w:rsidRPr="00655F4C" w:rsidRDefault="00057242" w:rsidP="00655F4C">
      <w:pPr>
        <w:pStyle w:val="Lijstalinea"/>
        <w:numPr>
          <w:ilvl w:val="0"/>
          <w:numId w:val="1"/>
        </w:numPr>
        <w:autoSpaceDE w:val="0"/>
        <w:autoSpaceDN w:val="0"/>
        <w:adjustRightInd w:val="0"/>
        <w:spacing w:after="80"/>
        <w:rPr>
          <w:rFonts w:ascii="Verdana" w:hAnsi="Verdana"/>
        </w:rPr>
      </w:pPr>
      <w:r w:rsidRPr="00655F4C">
        <w:rPr>
          <w:rFonts w:ascii="Verdana" w:hAnsi="Verdana"/>
        </w:rPr>
        <w:t>Geschrapt</w:t>
      </w:r>
    </w:p>
    <w:p w14:paraId="603081E5"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12 - Welke competities en welke partijen tellen voor de quotering?</w:t>
      </w:r>
    </w:p>
    <w:p w14:paraId="3FF42960" w14:textId="77777777" w:rsidR="004961B0" w:rsidRPr="00892158" w:rsidRDefault="004961B0" w:rsidP="004961B0">
      <w:pPr>
        <w:pStyle w:val="Tekstzonderopmaak"/>
        <w:spacing w:after="80"/>
        <w:ind w:left="540" w:hanging="540"/>
        <w:jc w:val="both"/>
        <w:rPr>
          <w:rFonts w:ascii="Verdana" w:hAnsi="Verdana"/>
          <w:sz w:val="22"/>
          <w:szCs w:val="22"/>
        </w:rPr>
      </w:pPr>
      <w:r w:rsidRPr="00892158">
        <w:rPr>
          <w:rFonts w:ascii="Verdana" w:hAnsi="Verdana"/>
          <w:sz w:val="22"/>
          <w:szCs w:val="22"/>
        </w:rPr>
        <w:t>a.</w:t>
      </w:r>
      <w:r w:rsidRPr="00892158">
        <w:rPr>
          <w:rFonts w:ascii="Verdana" w:hAnsi="Verdana"/>
          <w:sz w:val="22"/>
          <w:szCs w:val="22"/>
        </w:rPr>
        <w:tab/>
        <w:t>Tempo</w:t>
      </w:r>
    </w:p>
    <w:p w14:paraId="14E41308" w14:textId="77777777" w:rsidR="004961B0" w:rsidRPr="00892158" w:rsidRDefault="004961B0" w:rsidP="004961B0">
      <w:pPr>
        <w:pStyle w:val="Tekstzonderopmaak"/>
        <w:spacing w:after="80"/>
        <w:ind w:left="540"/>
        <w:jc w:val="both"/>
        <w:rPr>
          <w:rFonts w:ascii="Verdana" w:hAnsi="Verdana"/>
          <w:sz w:val="22"/>
          <w:szCs w:val="22"/>
        </w:rPr>
      </w:pPr>
      <w:r w:rsidRPr="00892158">
        <w:rPr>
          <w:rFonts w:ascii="Verdana" w:hAnsi="Verdana"/>
          <w:sz w:val="22"/>
          <w:szCs w:val="22"/>
        </w:rPr>
        <w:t>Om in aanmerking te komen voor ELO-verwerking, moet elke speler minimaal één van de volgende speeltijden hebben om al zijn zetten te spelen, beschreven in de thans geldende FIDE-regels (punt B.02 punt 1.0 van het FIDE-handboek, “</w:t>
      </w:r>
      <w:proofErr w:type="spellStart"/>
      <w:r w:rsidRPr="00892158">
        <w:rPr>
          <w:rFonts w:ascii="Verdana" w:hAnsi="Verdana"/>
          <w:sz w:val="22"/>
          <w:szCs w:val="22"/>
        </w:rPr>
        <w:t>Rate</w:t>
      </w:r>
      <w:proofErr w:type="spellEnd"/>
      <w:r w:rsidRPr="00892158">
        <w:rPr>
          <w:rFonts w:ascii="Verdana" w:hAnsi="Verdana"/>
          <w:sz w:val="22"/>
          <w:szCs w:val="22"/>
        </w:rPr>
        <w:t xml:space="preserve"> of </w:t>
      </w:r>
      <w:proofErr w:type="spellStart"/>
      <w:r w:rsidRPr="00892158">
        <w:rPr>
          <w:rFonts w:ascii="Verdana" w:hAnsi="Verdana"/>
          <w:sz w:val="22"/>
          <w:szCs w:val="22"/>
        </w:rPr>
        <w:t>play</w:t>
      </w:r>
      <w:proofErr w:type="spellEnd"/>
      <w:r w:rsidRPr="00892158">
        <w:rPr>
          <w:rFonts w:ascii="Verdana" w:hAnsi="Verdana"/>
          <w:sz w:val="22"/>
          <w:szCs w:val="22"/>
        </w:rPr>
        <w:t xml:space="preserve">” binnen “FIDE Rating </w:t>
      </w:r>
      <w:proofErr w:type="spellStart"/>
      <w:r w:rsidRPr="00892158">
        <w:rPr>
          <w:rFonts w:ascii="Verdana" w:hAnsi="Verdana"/>
          <w:sz w:val="22"/>
          <w:szCs w:val="22"/>
        </w:rPr>
        <w:t>Regulations</w:t>
      </w:r>
      <w:proofErr w:type="spellEnd"/>
      <w:r w:rsidRPr="00892158">
        <w:rPr>
          <w:rFonts w:ascii="Verdana" w:hAnsi="Verdana"/>
          <w:sz w:val="22"/>
          <w:szCs w:val="22"/>
        </w:rPr>
        <w:t>”)</w:t>
      </w:r>
    </w:p>
    <w:p w14:paraId="0CBAD481" w14:textId="77777777" w:rsidR="004961B0" w:rsidRPr="00892158" w:rsidRDefault="004961B0" w:rsidP="004961B0">
      <w:pPr>
        <w:pStyle w:val="Tekstzonderopmaak"/>
        <w:spacing w:after="80"/>
        <w:ind w:left="540"/>
        <w:jc w:val="both"/>
        <w:rPr>
          <w:rFonts w:ascii="Verdana" w:hAnsi="Verdana"/>
          <w:sz w:val="22"/>
          <w:szCs w:val="22"/>
        </w:rPr>
      </w:pPr>
      <w:r w:rsidRPr="00892158">
        <w:rPr>
          <w:rFonts w:ascii="Verdana" w:hAnsi="Verdana"/>
          <w:sz w:val="22"/>
          <w:szCs w:val="22"/>
        </w:rPr>
        <w:t>(in de veronderstelling dat een partij 60 zetten duurt)</w:t>
      </w:r>
    </w:p>
    <w:p w14:paraId="76770DFC" w14:textId="77777777" w:rsidR="004961B0" w:rsidRPr="00892158" w:rsidRDefault="004961B0" w:rsidP="004961B0">
      <w:pPr>
        <w:pStyle w:val="Tekstzonderopmaak"/>
        <w:spacing w:after="80"/>
        <w:ind w:left="540"/>
        <w:jc w:val="both"/>
        <w:rPr>
          <w:rFonts w:ascii="Verdana" w:hAnsi="Verdana"/>
          <w:sz w:val="22"/>
          <w:szCs w:val="22"/>
        </w:rPr>
      </w:pPr>
      <w:r w:rsidRPr="00892158">
        <w:rPr>
          <w:rFonts w:ascii="Verdana" w:hAnsi="Verdana"/>
          <w:sz w:val="22"/>
          <w:szCs w:val="22"/>
        </w:rPr>
        <w:t>Alle partijen waarbij alle zetten vlugger dienen gespeeld te worden dan de bovenvermelde opsomming, worden uitgesloten voor ELO-verwerking.</w:t>
      </w:r>
    </w:p>
    <w:p w14:paraId="5060746E" w14:textId="77777777" w:rsidR="004961B0" w:rsidRPr="00892158" w:rsidRDefault="004961B0" w:rsidP="004961B0">
      <w:pPr>
        <w:pStyle w:val="Tekstzonderopmaak"/>
        <w:spacing w:after="80"/>
        <w:ind w:left="540"/>
        <w:jc w:val="both"/>
        <w:rPr>
          <w:rFonts w:ascii="Verdana" w:hAnsi="Verdana"/>
          <w:sz w:val="22"/>
          <w:szCs w:val="22"/>
        </w:rPr>
      </w:pPr>
      <w:r w:rsidRPr="00892158">
        <w:rPr>
          <w:rFonts w:ascii="Verdana" w:hAnsi="Verdana"/>
          <w:sz w:val="22"/>
          <w:szCs w:val="22"/>
        </w:rPr>
        <w:t>Indien een aantal zetten binnen de eerste tijdscontrole dient gespecificeerd te worden, wordt aangeraden dat het 40 worde. Zo genieten de spelers van uniformiteit.</w:t>
      </w:r>
    </w:p>
    <w:p w14:paraId="1F5F91C8" w14:textId="77777777" w:rsidR="004961B0" w:rsidRPr="00892158" w:rsidRDefault="004961B0" w:rsidP="004961B0">
      <w:pPr>
        <w:pStyle w:val="Tekstzonderopmaak"/>
        <w:spacing w:after="80"/>
        <w:ind w:left="540"/>
        <w:jc w:val="both"/>
        <w:rPr>
          <w:rFonts w:ascii="Verdana" w:hAnsi="Verdana"/>
          <w:sz w:val="22"/>
          <w:szCs w:val="22"/>
        </w:rPr>
      </w:pPr>
      <w:r>
        <w:rPr>
          <w:rFonts w:ascii="Verdana" w:hAnsi="Verdana"/>
          <w:sz w:val="22"/>
          <w:szCs w:val="22"/>
        </w:rPr>
        <w:lastRenderedPageBreak/>
        <w:t>D</w:t>
      </w:r>
      <w:r w:rsidRPr="00892158">
        <w:rPr>
          <w:rFonts w:ascii="Verdana" w:hAnsi="Verdana"/>
          <w:sz w:val="22"/>
          <w:szCs w:val="22"/>
        </w:rPr>
        <w:t>e maximale speeltijd per dag staat beschreven in het FIDE-handboek</w:t>
      </w:r>
      <w:r>
        <w:rPr>
          <w:rFonts w:ascii="Verdana" w:hAnsi="Verdana"/>
          <w:sz w:val="22"/>
          <w:szCs w:val="22"/>
        </w:rPr>
        <w:t>.</w:t>
      </w:r>
      <w:r>
        <w:rPr>
          <w:rStyle w:val="Voetnootmarkering"/>
          <w:rFonts w:ascii="Verdana" w:hAnsi="Verdana"/>
          <w:sz w:val="22"/>
          <w:szCs w:val="22"/>
        </w:rPr>
        <w:footnoteReference w:id="11"/>
      </w:r>
    </w:p>
    <w:p w14:paraId="306855C3" w14:textId="77777777" w:rsidR="004961B0" w:rsidRPr="00892158" w:rsidRDefault="004961B0" w:rsidP="004961B0">
      <w:pPr>
        <w:pStyle w:val="Tekstzonderopmaak"/>
        <w:spacing w:after="80"/>
        <w:ind w:left="540"/>
        <w:jc w:val="both"/>
        <w:rPr>
          <w:rFonts w:ascii="Verdana" w:hAnsi="Verdana"/>
          <w:sz w:val="22"/>
          <w:szCs w:val="22"/>
        </w:rPr>
      </w:pPr>
      <w:r w:rsidRPr="00892158">
        <w:rPr>
          <w:rFonts w:ascii="Verdana" w:hAnsi="Verdana"/>
          <w:sz w:val="22"/>
          <w:szCs w:val="22"/>
        </w:rPr>
        <w:t>Indien men partijen wil laten verwerken voor het bekomen van FIDE-normen, dan dienen de thans geldende FIDE-regels (punt B.01 punt 1.0 van het FIDE-handboek, “</w:t>
      </w:r>
      <w:proofErr w:type="spellStart"/>
      <w:r w:rsidRPr="00892158">
        <w:rPr>
          <w:rFonts w:ascii="Verdana" w:hAnsi="Verdana"/>
          <w:sz w:val="22"/>
          <w:szCs w:val="22"/>
        </w:rPr>
        <w:t>Requirements</w:t>
      </w:r>
      <w:proofErr w:type="spellEnd"/>
      <w:r w:rsidRPr="00892158">
        <w:rPr>
          <w:rFonts w:ascii="Verdana" w:hAnsi="Verdana"/>
          <w:sz w:val="22"/>
          <w:szCs w:val="22"/>
        </w:rPr>
        <w:t xml:space="preserve"> </w:t>
      </w:r>
      <w:proofErr w:type="spellStart"/>
      <w:r w:rsidRPr="00892158">
        <w:rPr>
          <w:rFonts w:ascii="Verdana" w:hAnsi="Verdana"/>
          <w:sz w:val="22"/>
          <w:szCs w:val="22"/>
        </w:rPr>
        <w:t>for</w:t>
      </w:r>
      <w:proofErr w:type="spellEnd"/>
      <w:r w:rsidRPr="00892158">
        <w:rPr>
          <w:rFonts w:ascii="Verdana" w:hAnsi="Verdana"/>
          <w:sz w:val="22"/>
          <w:szCs w:val="22"/>
        </w:rPr>
        <w:t xml:space="preserve"> </w:t>
      </w:r>
      <w:proofErr w:type="spellStart"/>
      <w:r w:rsidRPr="00892158">
        <w:rPr>
          <w:rFonts w:ascii="Verdana" w:hAnsi="Verdana"/>
          <w:sz w:val="22"/>
          <w:szCs w:val="22"/>
        </w:rPr>
        <w:t>the</w:t>
      </w:r>
      <w:proofErr w:type="spellEnd"/>
      <w:r w:rsidRPr="00892158">
        <w:rPr>
          <w:rFonts w:ascii="Verdana" w:hAnsi="Verdana"/>
          <w:sz w:val="22"/>
          <w:szCs w:val="22"/>
        </w:rPr>
        <w:t xml:space="preserve"> </w:t>
      </w:r>
      <w:proofErr w:type="spellStart"/>
      <w:r w:rsidRPr="00892158">
        <w:rPr>
          <w:rFonts w:ascii="Verdana" w:hAnsi="Verdana"/>
          <w:sz w:val="22"/>
          <w:szCs w:val="22"/>
        </w:rPr>
        <w:t>titles</w:t>
      </w:r>
      <w:proofErr w:type="spellEnd"/>
      <w:r w:rsidRPr="00892158">
        <w:rPr>
          <w:rFonts w:ascii="Verdana" w:hAnsi="Verdana"/>
          <w:sz w:val="22"/>
          <w:szCs w:val="22"/>
        </w:rPr>
        <w:t xml:space="preserve">” binnen “International </w:t>
      </w:r>
      <w:proofErr w:type="spellStart"/>
      <w:r w:rsidRPr="00892158">
        <w:rPr>
          <w:rFonts w:ascii="Verdana" w:hAnsi="Verdana"/>
          <w:sz w:val="22"/>
          <w:szCs w:val="22"/>
        </w:rPr>
        <w:t>Title</w:t>
      </w:r>
      <w:proofErr w:type="spellEnd"/>
      <w:r w:rsidRPr="00892158">
        <w:rPr>
          <w:rFonts w:ascii="Verdana" w:hAnsi="Verdana"/>
          <w:sz w:val="22"/>
          <w:szCs w:val="22"/>
        </w:rPr>
        <w:t xml:space="preserve"> </w:t>
      </w:r>
      <w:proofErr w:type="spellStart"/>
      <w:r w:rsidRPr="00892158">
        <w:rPr>
          <w:rFonts w:ascii="Verdana" w:hAnsi="Verdana"/>
          <w:sz w:val="22"/>
          <w:szCs w:val="22"/>
        </w:rPr>
        <w:t>Regulations</w:t>
      </w:r>
      <w:proofErr w:type="spellEnd"/>
      <w:r w:rsidRPr="00892158">
        <w:rPr>
          <w:rFonts w:ascii="Verdana" w:hAnsi="Verdana"/>
          <w:sz w:val="22"/>
          <w:szCs w:val="22"/>
        </w:rPr>
        <w:t xml:space="preserve"> of FIDE”) nageleefd te worden.</w:t>
      </w:r>
    </w:p>
    <w:p w14:paraId="2DAEE4D8" w14:textId="77777777" w:rsidR="004961B0" w:rsidRPr="00892158" w:rsidRDefault="004961B0" w:rsidP="004961B0">
      <w:pPr>
        <w:pStyle w:val="Tekstzonderopmaak"/>
        <w:spacing w:after="80"/>
        <w:ind w:left="540" w:hanging="540"/>
        <w:jc w:val="both"/>
        <w:rPr>
          <w:rFonts w:ascii="Verdana" w:hAnsi="Verdana"/>
          <w:sz w:val="22"/>
          <w:szCs w:val="22"/>
        </w:rPr>
      </w:pPr>
      <w:r w:rsidRPr="00892158">
        <w:rPr>
          <w:rFonts w:ascii="Verdana" w:hAnsi="Verdana"/>
          <w:sz w:val="22"/>
          <w:szCs w:val="22"/>
        </w:rPr>
        <w:t>b.</w:t>
      </w:r>
      <w:r w:rsidRPr="00892158">
        <w:rPr>
          <w:rFonts w:ascii="Verdana" w:hAnsi="Verdana"/>
          <w:sz w:val="22"/>
          <w:szCs w:val="22"/>
        </w:rPr>
        <w:tab/>
        <w:t>Verzending van de resultaten:</w:t>
      </w:r>
    </w:p>
    <w:p w14:paraId="298E057E" w14:textId="77777777" w:rsidR="004961B0" w:rsidRPr="00892158" w:rsidRDefault="004961B0" w:rsidP="004961B0">
      <w:pPr>
        <w:pStyle w:val="Tekstzonderopmaak"/>
        <w:spacing w:after="80"/>
        <w:ind w:left="540"/>
        <w:jc w:val="both"/>
        <w:rPr>
          <w:rFonts w:ascii="Verdana" w:hAnsi="Verdana"/>
          <w:sz w:val="22"/>
          <w:szCs w:val="22"/>
        </w:rPr>
      </w:pPr>
      <w:r w:rsidRPr="00892158">
        <w:rPr>
          <w:rFonts w:ascii="Verdana" w:hAnsi="Verdana"/>
          <w:sz w:val="22"/>
          <w:szCs w:val="22"/>
        </w:rPr>
        <w:t>De resultaten dienen toe te komen bij de KBSB-klassementsleider elektronisch via e-mail of op een elektronische drager per post binnen de 30 dagen na het einde van het toernooi, en ten laatste drie dagen voor de berekening van het nieuwe klassement</w:t>
      </w:r>
      <w:r w:rsidRPr="00892158">
        <w:rPr>
          <w:rStyle w:val="Voetnootmarkering"/>
          <w:rFonts w:ascii="Verdana" w:hAnsi="Verdana"/>
          <w:sz w:val="22"/>
          <w:szCs w:val="22"/>
        </w:rPr>
        <w:footnoteReference w:id="12"/>
      </w:r>
      <w:r w:rsidRPr="00892158">
        <w:rPr>
          <w:rFonts w:ascii="Verdana" w:hAnsi="Verdana"/>
          <w:sz w:val="22"/>
          <w:szCs w:val="22"/>
        </w:rPr>
        <w:t>, dus ten laatste op 28/03, 27/06, 27/09 en 28/12, met hierin ALLE betrokken resultaten: open toernooien, gesloten groepen (</w:t>
      </w:r>
      <w:proofErr w:type="spellStart"/>
      <w:r w:rsidRPr="00892158">
        <w:rPr>
          <w:rFonts w:ascii="Verdana" w:hAnsi="Verdana"/>
          <w:sz w:val="22"/>
          <w:szCs w:val="22"/>
        </w:rPr>
        <w:t>enkelrondig</w:t>
      </w:r>
      <w:proofErr w:type="spellEnd"/>
      <w:r w:rsidRPr="00892158">
        <w:rPr>
          <w:rFonts w:ascii="Verdana" w:hAnsi="Verdana"/>
          <w:sz w:val="22"/>
          <w:szCs w:val="22"/>
        </w:rPr>
        <w:t xml:space="preserve"> of dubbelrondig), individuele partijen (de zogenaamde 24-lijnen), resultaten van de nationale interclubs, enz.</w:t>
      </w:r>
    </w:p>
    <w:p w14:paraId="48757024" w14:textId="77777777" w:rsidR="004961B0" w:rsidRPr="00892158" w:rsidRDefault="004961B0" w:rsidP="004961B0">
      <w:pPr>
        <w:pStyle w:val="Tekstzonderopmaak"/>
        <w:spacing w:after="80"/>
        <w:ind w:left="540"/>
        <w:jc w:val="both"/>
        <w:rPr>
          <w:rFonts w:ascii="Verdana" w:hAnsi="Verdana"/>
          <w:sz w:val="22"/>
          <w:szCs w:val="22"/>
        </w:rPr>
      </w:pPr>
      <w:r w:rsidRPr="00892158">
        <w:rPr>
          <w:rFonts w:ascii="Verdana" w:hAnsi="Verdana"/>
          <w:sz w:val="22"/>
          <w:szCs w:val="22"/>
        </w:rPr>
        <w:t>De verzendingen op een niet elektronische manier of drager worden dus niet meer aanvaard</w:t>
      </w:r>
      <w:r>
        <w:rPr>
          <w:rFonts w:ascii="Verdana" w:hAnsi="Verdana"/>
          <w:sz w:val="22"/>
          <w:szCs w:val="22"/>
        </w:rPr>
        <w:t xml:space="preserve"> behoudens voor de resultaten van toernooien gespeeld in het buitenland</w:t>
      </w:r>
      <w:r w:rsidRPr="00892158">
        <w:rPr>
          <w:rFonts w:ascii="Verdana" w:hAnsi="Verdana"/>
          <w:sz w:val="22"/>
          <w:szCs w:val="22"/>
        </w:rPr>
        <w:t>. Er wordt ten zeerste aangeraden om een bevestiging van goede ontvangst te vragen bij het opsturen van resultaten en/of om te verifiëren op de pagina van ontvangen toernooien op de website van de KBSB of op de door haar gemachtigde website of het opgestuurde bestand met resultaten er wel vermeld staat. Als het geval zich voordoet, dient men zich eveneens te schikken naar voorschriften over communicatie van resultaten opgelegd door de VSF, FEFB of SVDB op voorwaarde dat deze niet strijdig zijn met het huidig reglement.</w:t>
      </w:r>
    </w:p>
    <w:p w14:paraId="5C5BE5D9" w14:textId="77777777" w:rsidR="004961B0" w:rsidRPr="00892158" w:rsidRDefault="004961B0" w:rsidP="004961B0">
      <w:pPr>
        <w:pStyle w:val="Tekstzonderopmaak"/>
        <w:tabs>
          <w:tab w:val="left" w:pos="540"/>
        </w:tabs>
        <w:spacing w:after="80"/>
        <w:ind w:left="540"/>
        <w:jc w:val="both"/>
        <w:rPr>
          <w:rFonts w:ascii="Verdana" w:hAnsi="Verdana"/>
          <w:sz w:val="22"/>
          <w:szCs w:val="22"/>
        </w:rPr>
      </w:pPr>
      <w:r w:rsidRPr="00892158">
        <w:rPr>
          <w:rFonts w:ascii="Verdana" w:hAnsi="Verdana"/>
          <w:b/>
          <w:sz w:val="22"/>
          <w:szCs w:val="22"/>
        </w:rPr>
        <w:t>Gegevens over het toernooi</w:t>
      </w:r>
      <w:r w:rsidRPr="00892158">
        <w:rPr>
          <w:rFonts w:ascii="Verdana" w:hAnsi="Verdana"/>
          <w:sz w:val="22"/>
          <w:szCs w:val="22"/>
        </w:rPr>
        <w:t>:</w:t>
      </w:r>
    </w:p>
    <w:p w14:paraId="4C8DAEB1" w14:textId="77777777" w:rsidR="004961B0" w:rsidRPr="00892158" w:rsidRDefault="004961B0" w:rsidP="004961B0">
      <w:pPr>
        <w:pStyle w:val="Tekstzonderopmaak"/>
        <w:tabs>
          <w:tab w:val="left" w:pos="540"/>
        </w:tabs>
        <w:spacing w:after="80"/>
        <w:ind w:left="540"/>
        <w:jc w:val="both"/>
        <w:rPr>
          <w:rFonts w:ascii="Verdana" w:hAnsi="Verdana"/>
          <w:sz w:val="22"/>
          <w:szCs w:val="22"/>
        </w:rPr>
      </w:pPr>
      <w:r w:rsidRPr="00892158">
        <w:rPr>
          <w:rFonts w:ascii="Verdana" w:hAnsi="Verdana"/>
          <w:sz w:val="22"/>
          <w:szCs w:val="22"/>
        </w:rPr>
        <w:t>De volgende gegevens zijn verplicht: de toernooinaam, de begin- en einddatum, de naam van de toernooiverantwoordelijke (en van de wedstrijdleider), het speeltempo alsook de data van de verschillende rondes.</w:t>
      </w:r>
    </w:p>
    <w:p w14:paraId="7273959D" w14:textId="77777777" w:rsidR="004961B0" w:rsidRPr="00892158" w:rsidRDefault="004961B0" w:rsidP="004961B0">
      <w:pPr>
        <w:pStyle w:val="Tekstzonderopmaak"/>
        <w:tabs>
          <w:tab w:val="left" w:pos="540"/>
        </w:tabs>
        <w:spacing w:after="80"/>
        <w:ind w:left="540"/>
        <w:jc w:val="both"/>
        <w:rPr>
          <w:rFonts w:ascii="Verdana" w:hAnsi="Verdana"/>
          <w:sz w:val="22"/>
          <w:szCs w:val="22"/>
        </w:rPr>
      </w:pPr>
      <w:r w:rsidRPr="00892158">
        <w:rPr>
          <w:rFonts w:ascii="Verdana" w:hAnsi="Verdana"/>
          <w:b/>
          <w:sz w:val="22"/>
          <w:szCs w:val="22"/>
        </w:rPr>
        <w:t>Gegevens over de spelers</w:t>
      </w:r>
      <w:r w:rsidRPr="00892158">
        <w:rPr>
          <w:rFonts w:ascii="Verdana" w:hAnsi="Verdana"/>
          <w:sz w:val="22"/>
          <w:szCs w:val="22"/>
        </w:rPr>
        <w:t>:</w:t>
      </w:r>
    </w:p>
    <w:p w14:paraId="573F95A7" w14:textId="77777777" w:rsidR="004961B0" w:rsidRPr="00892158" w:rsidRDefault="004961B0" w:rsidP="004961B0">
      <w:pPr>
        <w:pStyle w:val="Tekstzonderopmaak"/>
        <w:tabs>
          <w:tab w:val="left" w:pos="540"/>
        </w:tabs>
        <w:spacing w:after="80"/>
        <w:ind w:left="540"/>
        <w:jc w:val="both"/>
        <w:rPr>
          <w:rFonts w:ascii="Verdana" w:hAnsi="Verdana"/>
          <w:sz w:val="22"/>
          <w:szCs w:val="22"/>
        </w:rPr>
      </w:pPr>
      <w:r w:rsidRPr="00892158">
        <w:rPr>
          <w:rFonts w:ascii="Verdana" w:hAnsi="Verdana"/>
          <w:sz w:val="22"/>
          <w:szCs w:val="22"/>
        </w:rPr>
        <w:t>De volgende gegevens zijn verplicht: de stamnummers van de spelers en de andere gebruikelijke inlichtingen zoals speeldatum, zijn naam, voornaam, club, gespeeld resultaat, enz. Indien de resultaten van het toernooi ook bestemd zijn voor FIDE-ELO-verwerking, dan dient ook de FIDE-</w:t>
      </w:r>
      <w:proofErr w:type="spellStart"/>
      <w:r w:rsidRPr="00892158">
        <w:rPr>
          <w:rFonts w:ascii="Verdana" w:hAnsi="Verdana"/>
          <w:sz w:val="22"/>
          <w:szCs w:val="22"/>
        </w:rPr>
        <w:t>IDs</w:t>
      </w:r>
      <w:proofErr w:type="spellEnd"/>
      <w:r w:rsidRPr="00892158">
        <w:rPr>
          <w:rFonts w:ascii="Verdana" w:hAnsi="Verdana"/>
          <w:sz w:val="22"/>
          <w:szCs w:val="22"/>
        </w:rPr>
        <w:t xml:space="preserve"> van de spelers vermeld te worden.</w:t>
      </w:r>
    </w:p>
    <w:p w14:paraId="3D5D1DFB" w14:textId="77777777" w:rsidR="004961B0" w:rsidRPr="00892158" w:rsidRDefault="004961B0" w:rsidP="004961B0">
      <w:pPr>
        <w:pStyle w:val="Tekstzonderopmaak"/>
        <w:spacing w:after="80"/>
        <w:ind w:left="540" w:hanging="540"/>
        <w:jc w:val="both"/>
        <w:rPr>
          <w:rFonts w:ascii="Verdana" w:hAnsi="Verdana"/>
          <w:sz w:val="22"/>
          <w:szCs w:val="22"/>
        </w:rPr>
      </w:pPr>
      <w:r w:rsidRPr="00892158">
        <w:rPr>
          <w:rFonts w:ascii="Verdana" w:hAnsi="Verdana"/>
          <w:sz w:val="22"/>
          <w:szCs w:val="22"/>
        </w:rPr>
        <w:t>c.</w:t>
      </w:r>
      <w:r w:rsidRPr="00892158">
        <w:rPr>
          <w:rFonts w:ascii="Verdana" w:hAnsi="Verdana"/>
          <w:sz w:val="22"/>
          <w:szCs w:val="22"/>
        </w:rPr>
        <w:tab/>
        <w:t>De klassementsleider is niet verplicht rekening te houden met uitslagen die hem met meer dan 6 maanden vertraging bereiken.</w:t>
      </w:r>
    </w:p>
    <w:p w14:paraId="3853F8C1" w14:textId="77777777" w:rsidR="004961B0" w:rsidRDefault="004961B0" w:rsidP="004961B0">
      <w:pPr>
        <w:pStyle w:val="Tekstzonderopmaak"/>
        <w:spacing w:after="80"/>
        <w:ind w:left="540" w:hanging="540"/>
        <w:jc w:val="both"/>
        <w:rPr>
          <w:rFonts w:ascii="Verdana" w:hAnsi="Verdana"/>
          <w:sz w:val="22"/>
          <w:szCs w:val="22"/>
        </w:rPr>
      </w:pPr>
      <w:r w:rsidRPr="00892158">
        <w:rPr>
          <w:rFonts w:ascii="Verdana" w:hAnsi="Verdana"/>
          <w:sz w:val="22"/>
          <w:szCs w:val="22"/>
        </w:rPr>
        <w:t>d.</w:t>
      </w:r>
      <w:r w:rsidRPr="00892158">
        <w:rPr>
          <w:rFonts w:ascii="Verdana" w:hAnsi="Verdana"/>
          <w:sz w:val="22"/>
          <w:szCs w:val="22"/>
        </w:rPr>
        <w:tab/>
        <w:t xml:space="preserve">De mededeling van deze volledige uitslagen en het bijhouden van de fiches is verplicht. De organisator van het toernooi is verantwoordelijk voor de verzending van de resultaten aan de klassementsleiding van de KBSB. Bij ernstige nalatigheid of bij herhaalde onregelmatigheden zijn er sancties voorzien (cf. Kampioenschap van België, Nationale Interclubs, Internationale wedstrijden, </w:t>
      </w:r>
      <w:proofErr w:type="spellStart"/>
      <w:r w:rsidRPr="00892158">
        <w:rPr>
          <w:rFonts w:ascii="Verdana" w:hAnsi="Verdana"/>
          <w:sz w:val="22"/>
          <w:szCs w:val="22"/>
        </w:rPr>
        <w:t>enz</w:t>
      </w:r>
      <w:proofErr w:type="spellEnd"/>
      <w:r w:rsidRPr="00892158">
        <w:rPr>
          <w:rFonts w:ascii="Verdana" w:hAnsi="Verdana"/>
          <w:sz w:val="22"/>
          <w:szCs w:val="22"/>
        </w:rPr>
        <w:t xml:space="preserve">). </w:t>
      </w:r>
    </w:p>
    <w:p w14:paraId="087AE466" w14:textId="77777777" w:rsidR="004961B0" w:rsidRPr="00305209" w:rsidRDefault="004961B0" w:rsidP="004961B0">
      <w:pPr>
        <w:pStyle w:val="Tekstzonderopmaak"/>
        <w:spacing w:after="80"/>
        <w:ind w:left="540" w:hanging="540"/>
        <w:jc w:val="both"/>
        <w:rPr>
          <w:rFonts w:ascii="Verdana" w:hAnsi="Verdana"/>
          <w:sz w:val="22"/>
          <w:szCs w:val="22"/>
        </w:rPr>
      </w:pPr>
      <w:r w:rsidRPr="00305209">
        <w:rPr>
          <w:rFonts w:ascii="Verdana" w:hAnsi="Verdana" w:cs="Arial"/>
          <w:color w:val="000000"/>
          <w:sz w:val="22"/>
          <w:szCs w:val="22"/>
        </w:rPr>
        <w:lastRenderedPageBreak/>
        <w:t xml:space="preserve">e. </w:t>
      </w:r>
      <w:r w:rsidRPr="00305209">
        <w:rPr>
          <w:rFonts w:ascii="Verdana" w:hAnsi="Verdana" w:cs="Arial"/>
          <w:color w:val="000000"/>
          <w:sz w:val="22"/>
          <w:szCs w:val="22"/>
        </w:rPr>
        <w:tab/>
        <w:t>Alle resultaten die in de voorbije 3 klassementsperiodes niet verwerkt konden worden omdat een of beide spelers niet over een quotering beschikten worden opnieuw opgenomen voor verwerking.</w:t>
      </w:r>
      <w:r>
        <w:rPr>
          <w:rStyle w:val="Voetnootmarkering"/>
          <w:rFonts w:ascii="Verdana" w:hAnsi="Verdana" w:cs="Arial"/>
          <w:color w:val="000000"/>
          <w:sz w:val="22"/>
          <w:szCs w:val="22"/>
        </w:rPr>
        <w:footnoteReference w:id="13"/>
      </w:r>
    </w:p>
    <w:p w14:paraId="6D98E030" w14:textId="77777777" w:rsidR="004961B0" w:rsidRPr="00892158" w:rsidRDefault="004961B0" w:rsidP="004961B0">
      <w:pPr>
        <w:widowControl w:val="0"/>
        <w:spacing w:after="80"/>
        <w:ind w:left="540" w:hanging="540"/>
        <w:rPr>
          <w:rFonts w:ascii="Verdana" w:hAnsi="Verdana"/>
          <w:sz w:val="22"/>
          <w:szCs w:val="22"/>
          <w:lang w:val="nl-NL"/>
        </w:rPr>
      </w:pPr>
      <w:r w:rsidRPr="00892158">
        <w:rPr>
          <w:rFonts w:ascii="Verdana" w:hAnsi="Verdana"/>
          <w:sz w:val="22"/>
          <w:szCs w:val="22"/>
          <w:lang w:val="nl-NL"/>
        </w:rPr>
        <w:t>g.</w:t>
      </w:r>
      <w:r w:rsidRPr="00892158">
        <w:rPr>
          <w:rFonts w:ascii="Verdana" w:hAnsi="Verdana"/>
          <w:sz w:val="22"/>
          <w:szCs w:val="22"/>
          <w:lang w:val="nl-NL"/>
        </w:rPr>
        <w:tab/>
      </w:r>
      <w:r>
        <w:rPr>
          <w:rFonts w:ascii="Verdana" w:hAnsi="Verdana"/>
          <w:sz w:val="22"/>
          <w:szCs w:val="22"/>
          <w:lang w:val="nl-NL"/>
        </w:rPr>
        <w:t>Het bestuursorgaan</w:t>
      </w:r>
      <w:r w:rsidRPr="00892158">
        <w:rPr>
          <w:rFonts w:ascii="Verdana" w:hAnsi="Verdana"/>
          <w:sz w:val="22"/>
          <w:szCs w:val="22"/>
          <w:lang w:val="nl-NL"/>
        </w:rPr>
        <w:t xml:space="preserve"> beslist over de aanvaarde programma’s voor de verzending van resultaten.</w:t>
      </w:r>
      <w:r w:rsidRPr="00892158">
        <w:rPr>
          <w:rFonts w:ascii="Verdana" w:hAnsi="Verdana"/>
          <w:color w:val="000000" w:themeColor="text1"/>
          <w:sz w:val="22"/>
          <w:szCs w:val="22"/>
          <w:lang w:val="nl-NL"/>
        </w:rPr>
        <w:t xml:space="preserve"> </w:t>
      </w:r>
      <w:r w:rsidRPr="00892158">
        <w:rPr>
          <w:rStyle w:val="Voetnootmarkering"/>
          <w:rFonts w:ascii="Verdana" w:hAnsi="Verdana"/>
          <w:color w:val="000000" w:themeColor="text1"/>
          <w:sz w:val="22"/>
          <w:szCs w:val="22"/>
          <w:lang w:val="nl-NL"/>
        </w:rPr>
        <w:footnoteReference w:id="14"/>
      </w:r>
      <w:r w:rsidRPr="00892158">
        <w:rPr>
          <w:rFonts w:ascii="Verdana" w:hAnsi="Verdana"/>
          <w:sz w:val="22"/>
          <w:szCs w:val="22"/>
          <w:lang w:val="nl-NL"/>
        </w:rPr>
        <w:t xml:space="preserve"> Het is de verantwoordelijkheid van een club om de programma’s die ze gebruiken, te updaten door die updates die op de website van de KBSB of op een door de KBSB gemachtigde website staan, af te halen.</w:t>
      </w:r>
    </w:p>
    <w:p w14:paraId="1CDD880D" w14:textId="77777777" w:rsidR="004961B0" w:rsidRPr="00892158" w:rsidRDefault="004961B0" w:rsidP="004961B0">
      <w:pPr>
        <w:widowControl w:val="0"/>
        <w:spacing w:after="80"/>
        <w:ind w:left="540" w:hanging="540"/>
        <w:rPr>
          <w:rFonts w:ascii="Verdana" w:hAnsi="Verdana"/>
          <w:sz w:val="22"/>
          <w:szCs w:val="22"/>
          <w:lang w:val="nl-NL"/>
        </w:rPr>
      </w:pPr>
      <w:r w:rsidRPr="00892158">
        <w:rPr>
          <w:rFonts w:ascii="Verdana" w:hAnsi="Verdana"/>
          <w:sz w:val="22"/>
          <w:szCs w:val="22"/>
          <w:lang w:val="nl-NL"/>
        </w:rPr>
        <w:t>h.</w:t>
      </w:r>
      <w:r w:rsidRPr="00892158">
        <w:rPr>
          <w:rFonts w:ascii="Verdana" w:hAnsi="Verdana"/>
          <w:sz w:val="22"/>
          <w:szCs w:val="22"/>
          <w:lang w:val="nl-NL"/>
        </w:rPr>
        <w:tab/>
        <w:t>Elke klacht dient zo snel mogelijk gericht te worden aan de nationale klassementsleider door exacte vermelding van de betwiste resultaten, gestaafd door de toernooileider. Elke klacht op feiten die zich hebben voorgedaan vóór het laatste klassement kan door de klassementsleider verworpen worden.</w:t>
      </w:r>
    </w:p>
    <w:p w14:paraId="79B922E0" w14:textId="77777777" w:rsidR="004961B0" w:rsidRPr="00892158" w:rsidRDefault="004961B0" w:rsidP="004961B0">
      <w:pPr>
        <w:keepNext/>
        <w:autoSpaceDE w:val="0"/>
        <w:autoSpaceDN w:val="0"/>
        <w:adjustRightInd w:val="0"/>
        <w:spacing w:after="80"/>
        <w:ind w:firstLine="0"/>
        <w:rPr>
          <w:rFonts w:ascii="Verdana" w:hAnsi="Verdana"/>
          <w:b/>
          <w:color w:val="000000" w:themeColor="text1"/>
          <w:sz w:val="22"/>
          <w:szCs w:val="22"/>
          <w:lang w:val="nl-NL"/>
        </w:rPr>
      </w:pPr>
      <w:r w:rsidRPr="00892158">
        <w:rPr>
          <w:rFonts w:ascii="Verdana" w:hAnsi="Verdana"/>
          <w:b/>
          <w:color w:val="000000" w:themeColor="text1"/>
          <w:sz w:val="22"/>
          <w:szCs w:val="22"/>
          <w:lang w:val="nl-NL"/>
        </w:rPr>
        <w:t>Artikel 13 – Titels</w:t>
      </w:r>
    </w:p>
    <w:p w14:paraId="4E7BE881" w14:textId="77777777" w:rsidR="004961B0" w:rsidRPr="00892158" w:rsidRDefault="004961B0" w:rsidP="004961B0">
      <w:pPr>
        <w:keepNext/>
        <w:autoSpaceDE w:val="0"/>
        <w:autoSpaceDN w:val="0"/>
        <w:adjustRightInd w:val="0"/>
        <w:spacing w:after="80"/>
        <w:ind w:firstLine="0"/>
        <w:rPr>
          <w:rFonts w:ascii="Verdana" w:hAnsi="Verdana"/>
          <w:color w:val="000000" w:themeColor="text1"/>
          <w:sz w:val="22"/>
          <w:szCs w:val="22"/>
          <w:lang w:val="nl-NL"/>
        </w:rPr>
      </w:pPr>
      <w:r w:rsidRPr="00892158">
        <w:rPr>
          <w:rFonts w:ascii="Verdana" w:hAnsi="Verdana"/>
          <w:color w:val="000000" w:themeColor="text1"/>
          <w:sz w:val="22"/>
          <w:szCs w:val="22"/>
          <w:lang w:val="nl-NL"/>
        </w:rPr>
        <w:t>a)</w:t>
      </w:r>
      <w:r w:rsidRPr="00892158">
        <w:rPr>
          <w:rFonts w:ascii="Verdana" w:hAnsi="Verdana"/>
          <w:color w:val="000000" w:themeColor="text1"/>
          <w:sz w:val="22"/>
          <w:szCs w:val="22"/>
          <w:lang w:val="nl-NL"/>
        </w:rPr>
        <w:tab/>
        <w:t xml:space="preserve">Dit artikel geldt voor het Belgisch Kampioenschap (Experten, Dames en Open), de Nationale </w:t>
      </w:r>
      <w:proofErr w:type="spellStart"/>
      <w:r w:rsidRPr="00892158">
        <w:rPr>
          <w:rFonts w:ascii="Verdana" w:hAnsi="Verdana"/>
          <w:color w:val="000000" w:themeColor="text1"/>
          <w:sz w:val="22"/>
          <w:szCs w:val="22"/>
          <w:lang w:val="nl-NL"/>
        </w:rPr>
        <w:t>Snelschaakkampioenschappen</w:t>
      </w:r>
      <w:proofErr w:type="spellEnd"/>
      <w:r w:rsidRPr="00892158">
        <w:rPr>
          <w:rFonts w:ascii="Verdana" w:hAnsi="Verdana"/>
          <w:color w:val="000000" w:themeColor="text1"/>
          <w:sz w:val="22"/>
          <w:szCs w:val="22"/>
          <w:lang w:val="nl-NL"/>
        </w:rPr>
        <w:t xml:space="preserve"> (elke reeks), de Nationale Rapidkampioenschappen (elke reeks), de Nationale Jeugdkampioenschappen bij jongens en meisjes (elke reeks), de Nationale </w:t>
      </w:r>
      <w:proofErr w:type="spellStart"/>
      <w:r w:rsidRPr="00892158">
        <w:rPr>
          <w:rFonts w:ascii="Verdana" w:hAnsi="Verdana"/>
          <w:color w:val="000000" w:themeColor="text1"/>
          <w:sz w:val="22"/>
          <w:szCs w:val="22"/>
          <w:lang w:val="nl-NL"/>
        </w:rPr>
        <w:t>Snelschaak</w:t>
      </w:r>
      <w:proofErr w:type="spellEnd"/>
      <w:r w:rsidRPr="00892158">
        <w:rPr>
          <w:rFonts w:ascii="Verdana" w:hAnsi="Verdana"/>
          <w:color w:val="000000" w:themeColor="text1"/>
          <w:sz w:val="22"/>
          <w:szCs w:val="22"/>
          <w:lang w:val="nl-NL"/>
        </w:rPr>
        <w:t xml:space="preserve">- en </w:t>
      </w:r>
      <w:proofErr w:type="spellStart"/>
      <w:r w:rsidRPr="00892158">
        <w:rPr>
          <w:rFonts w:ascii="Verdana" w:hAnsi="Verdana"/>
          <w:color w:val="000000" w:themeColor="text1"/>
          <w:sz w:val="22"/>
          <w:szCs w:val="22"/>
          <w:lang w:val="nl-NL"/>
        </w:rPr>
        <w:t>rapidkampioenschappen</w:t>
      </w:r>
      <w:proofErr w:type="spellEnd"/>
      <w:r w:rsidRPr="00892158">
        <w:rPr>
          <w:rFonts w:ascii="Verdana" w:hAnsi="Verdana"/>
          <w:color w:val="000000" w:themeColor="text1"/>
          <w:sz w:val="22"/>
          <w:szCs w:val="22"/>
          <w:lang w:val="nl-NL"/>
        </w:rPr>
        <w:t xml:space="preserve"> voor de Jeugd bij jongens en meisjes (elke reeks).</w:t>
      </w:r>
    </w:p>
    <w:p w14:paraId="029383E5" w14:textId="77777777" w:rsidR="004961B0" w:rsidRPr="00892158" w:rsidRDefault="004961B0" w:rsidP="004961B0">
      <w:pPr>
        <w:keepNext/>
        <w:autoSpaceDE w:val="0"/>
        <w:autoSpaceDN w:val="0"/>
        <w:adjustRightInd w:val="0"/>
        <w:spacing w:after="80"/>
        <w:ind w:firstLine="0"/>
        <w:rPr>
          <w:rFonts w:ascii="Verdana" w:hAnsi="Verdana"/>
          <w:color w:val="000000" w:themeColor="text1"/>
          <w:sz w:val="22"/>
          <w:szCs w:val="22"/>
          <w:lang w:val="nl-NL"/>
        </w:rPr>
      </w:pPr>
      <w:r w:rsidRPr="00892158">
        <w:rPr>
          <w:rFonts w:ascii="Verdana" w:hAnsi="Verdana"/>
          <w:color w:val="000000" w:themeColor="text1"/>
          <w:sz w:val="22"/>
          <w:szCs w:val="22"/>
          <w:lang w:val="nl-NL"/>
        </w:rPr>
        <w:t>b)</w:t>
      </w:r>
      <w:r w:rsidRPr="00892158">
        <w:rPr>
          <w:rFonts w:ascii="Verdana" w:hAnsi="Verdana"/>
          <w:color w:val="000000" w:themeColor="text1"/>
          <w:sz w:val="22"/>
          <w:szCs w:val="22"/>
          <w:lang w:val="nl-NL"/>
        </w:rPr>
        <w:tab/>
        <w:t>De titel van nationaal kampioen wordt toegekend aan de eerst eindigende speler:</w:t>
      </w:r>
    </w:p>
    <w:p w14:paraId="7037924C" w14:textId="77777777" w:rsidR="004961B0" w:rsidRPr="007B7000" w:rsidRDefault="004961B0" w:rsidP="004961B0">
      <w:pPr>
        <w:pStyle w:val="Lijstalinea"/>
        <w:keepNext/>
        <w:numPr>
          <w:ilvl w:val="0"/>
          <w:numId w:val="112"/>
        </w:numPr>
        <w:autoSpaceDE w:val="0"/>
        <w:autoSpaceDN w:val="0"/>
        <w:adjustRightInd w:val="0"/>
        <w:spacing w:after="80"/>
        <w:rPr>
          <w:rFonts w:ascii="Verdana" w:hAnsi="Verdana"/>
          <w:color w:val="000000" w:themeColor="text1"/>
        </w:rPr>
      </w:pPr>
      <w:r w:rsidRPr="007B7000">
        <w:rPr>
          <w:rFonts w:ascii="Verdana" w:hAnsi="Verdana"/>
          <w:color w:val="000000" w:themeColor="text1"/>
        </w:rPr>
        <w:t>die door de FIDE als Belg beschouwd wordt of</w:t>
      </w:r>
    </w:p>
    <w:p w14:paraId="1EF470F7" w14:textId="77777777" w:rsidR="004961B0" w:rsidRPr="007B7000" w:rsidRDefault="004961B0" w:rsidP="004961B0">
      <w:pPr>
        <w:pStyle w:val="Lijstalinea"/>
        <w:keepNext/>
        <w:numPr>
          <w:ilvl w:val="0"/>
          <w:numId w:val="112"/>
        </w:numPr>
        <w:autoSpaceDE w:val="0"/>
        <w:autoSpaceDN w:val="0"/>
        <w:adjustRightInd w:val="0"/>
        <w:spacing w:after="80"/>
        <w:rPr>
          <w:rFonts w:ascii="Verdana" w:hAnsi="Verdana"/>
          <w:color w:val="000000" w:themeColor="text1"/>
        </w:rPr>
      </w:pPr>
      <w:r w:rsidRPr="007B7000">
        <w:rPr>
          <w:rFonts w:ascii="Verdana" w:hAnsi="Verdana"/>
          <w:color w:val="000000" w:themeColor="text1"/>
        </w:rPr>
        <w:t>die niet geregistreerd staat bij de FIDE maar die bij aanvang van het kampioenschap als Belg kan geregistreerd worden volgens de voorwaarden vermeld in het FIDE handboek</w:t>
      </w:r>
      <w:r>
        <w:rPr>
          <w:rStyle w:val="Voetnootmarkering"/>
          <w:rFonts w:ascii="Verdana" w:hAnsi="Verdana"/>
          <w:color w:val="000000" w:themeColor="text1"/>
        </w:rPr>
        <w:footnoteReference w:id="15"/>
      </w:r>
      <w:r w:rsidRPr="007B7000">
        <w:rPr>
          <w:rFonts w:ascii="Verdana" w:hAnsi="Verdana"/>
          <w:color w:val="000000" w:themeColor="text1"/>
        </w:rPr>
        <w:t>.</w:t>
      </w:r>
    </w:p>
    <w:p w14:paraId="229E67CF" w14:textId="77777777" w:rsidR="004961B0" w:rsidRDefault="004961B0" w:rsidP="004961B0">
      <w:pPr>
        <w:autoSpaceDE w:val="0"/>
        <w:autoSpaceDN w:val="0"/>
        <w:adjustRightInd w:val="0"/>
        <w:spacing w:after="80"/>
        <w:ind w:firstLine="0"/>
        <w:rPr>
          <w:rFonts w:ascii="Verdana" w:hAnsi="Verdana" w:cs="Verdana"/>
          <w:sz w:val="22"/>
          <w:szCs w:val="22"/>
          <w:lang w:val="nl-NL"/>
        </w:rPr>
      </w:pPr>
      <w:r w:rsidRPr="00892158">
        <w:rPr>
          <w:rFonts w:ascii="Verdana" w:hAnsi="Verdana" w:cs="Verdana"/>
          <w:sz w:val="22"/>
          <w:szCs w:val="22"/>
          <w:lang w:val="nl-NL"/>
        </w:rPr>
        <w:t xml:space="preserve">Met andere woorden, spelers met de Belgische nationaliteit die door de FIDE niet als Belgen beschouwd worden, kunnen geen titels winnen. </w:t>
      </w:r>
    </w:p>
    <w:p w14:paraId="32012CE4" w14:textId="77777777" w:rsidR="004961B0" w:rsidRPr="00892158" w:rsidRDefault="004961B0" w:rsidP="004961B0">
      <w:pPr>
        <w:autoSpaceDE w:val="0"/>
        <w:autoSpaceDN w:val="0"/>
        <w:adjustRightInd w:val="0"/>
        <w:spacing w:after="80"/>
        <w:ind w:firstLine="0"/>
        <w:rPr>
          <w:rFonts w:ascii="Verdana" w:hAnsi="Verdana" w:cstheme="minorBidi"/>
          <w:sz w:val="22"/>
          <w:szCs w:val="22"/>
          <w:lang w:val="nl-NL"/>
        </w:rPr>
      </w:pPr>
      <w:r w:rsidRPr="00892158">
        <w:rPr>
          <w:rFonts w:ascii="Verdana" w:hAnsi="Verdana"/>
          <w:sz w:val="22"/>
          <w:szCs w:val="22"/>
          <w:lang w:val="nl-NL"/>
        </w:rPr>
        <w:t>Deze spelers dienen ook in orde te zijn met hun aansluiting bij een club van de KBSB tijdens het ganse kampioenschap.</w:t>
      </w:r>
    </w:p>
    <w:p w14:paraId="7224059C" w14:textId="77777777" w:rsidR="004961B0" w:rsidRPr="00892158" w:rsidRDefault="004961B0" w:rsidP="004961B0">
      <w:pPr>
        <w:keepNext/>
        <w:autoSpaceDE w:val="0"/>
        <w:autoSpaceDN w:val="0"/>
        <w:adjustRightInd w:val="0"/>
        <w:spacing w:after="80"/>
        <w:ind w:firstLine="0"/>
        <w:rPr>
          <w:rFonts w:ascii="Verdana" w:hAnsi="Verdana"/>
          <w:color w:val="000000" w:themeColor="text1"/>
          <w:sz w:val="22"/>
          <w:szCs w:val="22"/>
          <w:lang w:val="nl-NL"/>
        </w:rPr>
      </w:pPr>
      <w:r w:rsidRPr="00892158">
        <w:rPr>
          <w:rFonts w:ascii="Verdana" w:hAnsi="Verdana"/>
          <w:color w:val="000000" w:themeColor="text1"/>
          <w:sz w:val="22"/>
          <w:szCs w:val="22"/>
          <w:lang w:val="nl-NL"/>
        </w:rPr>
        <w:t>c)</w:t>
      </w:r>
      <w:r w:rsidRPr="00892158">
        <w:rPr>
          <w:rFonts w:ascii="Verdana" w:hAnsi="Verdana"/>
          <w:color w:val="000000" w:themeColor="text1"/>
          <w:sz w:val="22"/>
          <w:szCs w:val="22"/>
          <w:lang w:val="nl-NL"/>
        </w:rPr>
        <w:tab/>
        <w:t>De spelers die aan geen van die twee voorwaarden voldoen, of niet aangesloten zijn, kunnen geen aanspraak maken op de titels of de rechten alsook niet op de daarmee gerelateerde trofeeën voor de 1ste, 2de of 3de plaats. Ze kunnen wel aanspraak maken op alle andere prijzen en kunnen wel als winnaar van het toernooi uitgeroepen worden.</w:t>
      </w:r>
    </w:p>
    <w:p w14:paraId="6AF82941"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14 - Sancties</w:t>
      </w:r>
      <w:r>
        <w:rPr>
          <w:rStyle w:val="Voetnootmarkering"/>
          <w:rFonts w:ascii="Verdana" w:hAnsi="Verdana"/>
          <w:b/>
          <w:sz w:val="22"/>
          <w:szCs w:val="22"/>
          <w:lang w:val="nl-NL"/>
        </w:rPr>
        <w:footnoteReference w:id="16"/>
      </w:r>
    </w:p>
    <w:p w14:paraId="4D539EEB" w14:textId="77777777" w:rsidR="004961B0" w:rsidRPr="00892158" w:rsidRDefault="004961B0" w:rsidP="004961B0">
      <w:pPr>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 xml:space="preserve">De inrichter van elk toernooi of competitie in naam of voor rekening van de KBSB moet binnen de vijftien dagen na het einde ervan, aan de betrokken nationale </w:t>
      </w:r>
      <w:r w:rsidRPr="00892158">
        <w:rPr>
          <w:rFonts w:ascii="Verdana" w:hAnsi="Verdana"/>
          <w:sz w:val="22"/>
          <w:szCs w:val="22"/>
          <w:lang w:val="nl-NL"/>
        </w:rPr>
        <w:lastRenderedPageBreak/>
        <w:t>toernooileider (de Verantwoordelijke Nationale Toernooien of de Nationale jeugdleider) een omstandig verslag bezorgen over het verloop van het toernooi.</w:t>
      </w:r>
    </w:p>
    <w:p w14:paraId="1C048466" w14:textId="77777777" w:rsidR="004961B0" w:rsidRPr="00892158" w:rsidRDefault="004961B0" w:rsidP="004961B0">
      <w:pPr>
        <w:autoSpaceDE w:val="0"/>
        <w:autoSpaceDN w:val="0"/>
        <w:adjustRightInd w:val="0"/>
        <w:spacing w:after="120"/>
        <w:ind w:firstLine="0"/>
        <w:jc w:val="left"/>
        <w:rPr>
          <w:rFonts w:ascii="Verdana" w:hAnsi="Verdana"/>
          <w:sz w:val="22"/>
          <w:szCs w:val="22"/>
          <w:lang w:val="nl-NL"/>
        </w:rPr>
      </w:pPr>
      <w:r w:rsidRPr="00892158">
        <w:rPr>
          <w:rFonts w:ascii="Verdana" w:hAnsi="Verdana"/>
          <w:sz w:val="22"/>
          <w:szCs w:val="22"/>
          <w:lang w:val="nl-NL"/>
        </w:rPr>
        <w:t>Elke klacht of bezwaar betreffende een competitie of een toernooi moet aan de betrokken nationale toernooileider gericht worden, binnen de vijftien dagen na de feiten, behalve voor het bepaalde in artikel 38 j.</w:t>
      </w:r>
      <w:r w:rsidRPr="00892158">
        <w:rPr>
          <w:rFonts w:ascii="Verdana" w:eastAsia="CIDFont+F1" w:hAnsi="Verdana" w:cs="CIDFont+F1"/>
          <w:sz w:val="22"/>
          <w:szCs w:val="22"/>
          <w:lang w:val="nl-NL" w:eastAsia="en-GB"/>
        </w:rPr>
        <w:t xml:space="preserve"> Als deze nationale toernooileider als speler of arbiter zelf betrokken zou zijn, dan dient de klacht of bezwaar te worden gericht naar de voorzitter van de CIS.</w:t>
      </w:r>
    </w:p>
    <w:p w14:paraId="74580D86" w14:textId="77777777" w:rsidR="004961B0" w:rsidRPr="00892158" w:rsidRDefault="004961B0" w:rsidP="004961B0">
      <w:pPr>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 xml:space="preserve">Sancties zijn mogelijk telkens een speler, een ploeg of een club de FIDE-spelregels, de statuten, de toernooireglementen of het </w:t>
      </w:r>
      <w:r>
        <w:rPr>
          <w:rFonts w:ascii="Verdana" w:hAnsi="Verdana"/>
          <w:sz w:val="22"/>
          <w:szCs w:val="22"/>
          <w:lang w:val="nl-NL"/>
        </w:rPr>
        <w:t>intern</w:t>
      </w:r>
      <w:r w:rsidRPr="00892158">
        <w:rPr>
          <w:rFonts w:ascii="Verdana" w:hAnsi="Verdana"/>
          <w:sz w:val="22"/>
          <w:szCs w:val="22"/>
          <w:lang w:val="nl-NL"/>
        </w:rPr>
        <w:t xml:space="preserve"> reglement van de KBSB niet eerbiedigt of de goede faam van de KBSB in gevaar brengt. Bijvoorbeeld in de volgende gevallen:</w:t>
      </w:r>
    </w:p>
    <w:p w14:paraId="710BD107"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a.</w:t>
      </w:r>
      <w:r w:rsidRPr="00892158">
        <w:rPr>
          <w:rFonts w:ascii="Verdana" w:hAnsi="Verdana"/>
          <w:sz w:val="22"/>
          <w:szCs w:val="22"/>
          <w:lang w:val="nl-NL"/>
        </w:rPr>
        <w:tab/>
        <w:t xml:space="preserve">Een club die een niet-aangesloten speler opstelt in een officieel bondstoernooi </w:t>
      </w:r>
    </w:p>
    <w:p w14:paraId="6D5EE36A"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b.</w:t>
      </w:r>
      <w:r w:rsidRPr="00892158">
        <w:rPr>
          <w:rFonts w:ascii="Verdana" w:hAnsi="Verdana"/>
          <w:sz w:val="22"/>
          <w:szCs w:val="22"/>
          <w:lang w:val="nl-NL"/>
        </w:rPr>
        <w:tab/>
        <w:t>Een speler die tijdens een nationaal toernooi opgeeft of forfait geeft.</w:t>
      </w:r>
    </w:p>
    <w:p w14:paraId="6C474CAC"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c.</w:t>
      </w:r>
      <w:r w:rsidRPr="00892158">
        <w:rPr>
          <w:rFonts w:ascii="Verdana" w:hAnsi="Verdana"/>
          <w:sz w:val="22"/>
          <w:szCs w:val="22"/>
          <w:lang w:val="nl-NL"/>
        </w:rPr>
        <w:tab/>
        <w:t>Een speler of een club die strafrechtelijk veroordeeld is.</w:t>
      </w:r>
    </w:p>
    <w:p w14:paraId="0655435F" w14:textId="77777777" w:rsidR="004961B0" w:rsidRPr="00892158" w:rsidRDefault="004961B0" w:rsidP="004961B0">
      <w:pPr>
        <w:autoSpaceDE w:val="0"/>
        <w:autoSpaceDN w:val="0"/>
        <w:adjustRightInd w:val="0"/>
        <w:spacing w:after="80"/>
        <w:ind w:left="540" w:hanging="540"/>
        <w:rPr>
          <w:rFonts w:ascii="Verdana" w:hAnsi="Verdana"/>
          <w:dstrike/>
          <w:color w:val="000000" w:themeColor="text1"/>
          <w:sz w:val="22"/>
          <w:szCs w:val="22"/>
          <w:lang w:val="nl-NL"/>
        </w:rPr>
      </w:pPr>
      <w:r w:rsidRPr="00892158">
        <w:rPr>
          <w:rFonts w:ascii="Verdana" w:hAnsi="Verdana"/>
          <w:color w:val="000000" w:themeColor="text1"/>
          <w:sz w:val="22"/>
          <w:szCs w:val="22"/>
          <w:lang w:val="nl-NL"/>
        </w:rPr>
        <w:t>d.</w:t>
      </w:r>
      <w:r w:rsidRPr="00892158">
        <w:rPr>
          <w:rFonts w:ascii="Verdana" w:hAnsi="Verdana"/>
          <w:color w:val="000000" w:themeColor="text1"/>
          <w:sz w:val="22"/>
          <w:szCs w:val="22"/>
          <w:lang w:val="nl-NL"/>
        </w:rPr>
        <w:tab/>
        <w:t>Een club, een speler, een trainer of een verantwoordelijke die de uitslag van een partij door bedrieglijke middelen beïnvloeden of proberen te beïnvloeden.</w:t>
      </w:r>
    </w:p>
    <w:p w14:paraId="100641BF" w14:textId="77777777" w:rsidR="004961B0" w:rsidRPr="00892158" w:rsidRDefault="004961B0" w:rsidP="004961B0">
      <w:pPr>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Mogelijke sancties die door de Verantwoordelijke Nationale Toernooien of de Nationale Jeugdleider kunnen genomen worden, zijn.:</w:t>
      </w:r>
    </w:p>
    <w:p w14:paraId="5B14F2A2" w14:textId="77777777" w:rsidR="004961B0" w:rsidRPr="00892158" w:rsidRDefault="004961B0" w:rsidP="004961B0">
      <w:pPr>
        <w:tabs>
          <w:tab w:val="left" w:pos="540"/>
        </w:tabs>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w:t>
      </w:r>
      <w:r w:rsidRPr="00892158">
        <w:rPr>
          <w:rFonts w:ascii="Verdana" w:hAnsi="Verdana"/>
          <w:sz w:val="22"/>
          <w:szCs w:val="22"/>
          <w:lang w:val="nl-NL"/>
        </w:rPr>
        <w:tab/>
        <w:t>waarschuwing;</w:t>
      </w:r>
    </w:p>
    <w:p w14:paraId="4DAD1E2C" w14:textId="77777777" w:rsidR="004961B0" w:rsidRPr="00892158" w:rsidRDefault="004961B0" w:rsidP="004961B0">
      <w:pPr>
        <w:tabs>
          <w:tab w:val="left" w:pos="540"/>
        </w:tabs>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w:t>
      </w:r>
      <w:r w:rsidRPr="00892158">
        <w:rPr>
          <w:rFonts w:ascii="Verdana" w:hAnsi="Verdana"/>
          <w:sz w:val="22"/>
          <w:szCs w:val="22"/>
          <w:lang w:val="nl-NL"/>
        </w:rPr>
        <w:tab/>
        <w:t>blaam;</w:t>
      </w:r>
    </w:p>
    <w:p w14:paraId="056B585A" w14:textId="77777777" w:rsidR="004961B0" w:rsidRPr="00892158" w:rsidRDefault="004961B0" w:rsidP="004961B0">
      <w:pPr>
        <w:tabs>
          <w:tab w:val="left" w:pos="540"/>
        </w:tabs>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w:t>
      </w:r>
      <w:r w:rsidRPr="00892158">
        <w:rPr>
          <w:rFonts w:ascii="Verdana" w:hAnsi="Verdana"/>
          <w:sz w:val="22"/>
          <w:szCs w:val="22"/>
          <w:lang w:val="nl-NL"/>
        </w:rPr>
        <w:tab/>
        <w:t>wijziging van het resultaat van een individuele partij of van een ploegwedstrijd;</w:t>
      </w:r>
    </w:p>
    <w:p w14:paraId="02292A6C" w14:textId="77777777" w:rsidR="004961B0" w:rsidRPr="00892158" w:rsidRDefault="004961B0" w:rsidP="004961B0">
      <w:pPr>
        <w:tabs>
          <w:tab w:val="left" w:pos="540"/>
        </w:tabs>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w:t>
      </w:r>
      <w:r w:rsidRPr="00892158">
        <w:rPr>
          <w:rFonts w:ascii="Verdana" w:hAnsi="Verdana"/>
          <w:sz w:val="22"/>
          <w:szCs w:val="22"/>
          <w:lang w:val="nl-NL"/>
        </w:rPr>
        <w:tab/>
        <w:t>geldboete tot maximum 200 EUR, tenzij het reglement van een desbetreffende competitie een ander maximumbedrag voorziet;</w:t>
      </w:r>
    </w:p>
    <w:p w14:paraId="004D2DC8" w14:textId="77777777" w:rsidR="004961B0" w:rsidRPr="00892158" w:rsidRDefault="004961B0" w:rsidP="004961B0">
      <w:pPr>
        <w:tabs>
          <w:tab w:val="left" w:pos="540"/>
        </w:tabs>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w:t>
      </w:r>
      <w:r w:rsidRPr="00892158">
        <w:rPr>
          <w:rFonts w:ascii="Verdana" w:hAnsi="Verdana"/>
          <w:sz w:val="22"/>
          <w:szCs w:val="22"/>
          <w:lang w:val="nl-NL"/>
        </w:rPr>
        <w:tab/>
        <w:t>verlies van het recht op eventuele prijzen of op terugbetaling van waarborgen of op terugbetaling van onkosten;</w:t>
      </w:r>
    </w:p>
    <w:p w14:paraId="2BE1FC25" w14:textId="77777777" w:rsidR="004961B0" w:rsidRPr="00892158" w:rsidRDefault="004961B0" w:rsidP="004961B0">
      <w:pPr>
        <w:tabs>
          <w:tab w:val="left" w:pos="540"/>
        </w:tabs>
        <w:spacing w:after="80"/>
        <w:ind w:left="540" w:hanging="540"/>
        <w:rPr>
          <w:rFonts w:ascii="Verdana" w:hAnsi="Verdana"/>
          <w:sz w:val="22"/>
          <w:szCs w:val="22"/>
          <w:lang w:val="nl-NL"/>
        </w:rPr>
      </w:pPr>
      <w:r w:rsidRPr="00892158">
        <w:rPr>
          <w:rFonts w:ascii="Verdana" w:hAnsi="Verdana"/>
          <w:sz w:val="22"/>
          <w:szCs w:val="22"/>
          <w:lang w:val="nl-NL"/>
        </w:rPr>
        <w:t xml:space="preserve"> -</w:t>
      </w:r>
      <w:r w:rsidRPr="00892158">
        <w:rPr>
          <w:rFonts w:ascii="Verdana" w:hAnsi="Verdana"/>
          <w:sz w:val="22"/>
          <w:szCs w:val="22"/>
          <w:lang w:val="nl-NL"/>
        </w:rPr>
        <w:tab/>
        <w:t xml:space="preserve">schorsing of uitsluiting van de betreffende competitie </w:t>
      </w:r>
    </w:p>
    <w:p w14:paraId="1792E18B" w14:textId="77777777" w:rsidR="004961B0" w:rsidRPr="00892158" w:rsidRDefault="004961B0" w:rsidP="004961B0">
      <w:pPr>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De Verantwoordelijke Nationale Toernooien (of in voorkomend geval de Nationale jeugdleider) kan sancties opleggen tot vijfenveertig dagen na het einde van elke competitie.</w:t>
      </w:r>
    </w:p>
    <w:p w14:paraId="78E34D5C" w14:textId="77777777" w:rsidR="004961B0" w:rsidRPr="00892158" w:rsidRDefault="004961B0" w:rsidP="004961B0">
      <w:pPr>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De Verantwoordelijke Nationale Toernooien en de Nationale Jeugdleider kunnen ook alle sportmaatregelen nemen die nodig zijn voor het goede verloop van een competitie.</w:t>
      </w:r>
    </w:p>
    <w:p w14:paraId="431BC7A5" w14:textId="77777777" w:rsidR="004961B0" w:rsidRPr="00892158" w:rsidRDefault="004961B0" w:rsidP="004961B0">
      <w:pPr>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 xml:space="preserve">Mogelijke sancties die door </w:t>
      </w:r>
      <w:r>
        <w:rPr>
          <w:rFonts w:ascii="Verdana" w:hAnsi="Verdana"/>
          <w:sz w:val="22"/>
          <w:szCs w:val="22"/>
          <w:lang w:val="nl-NL"/>
        </w:rPr>
        <w:t>het bestuursorgaan</w:t>
      </w:r>
      <w:r w:rsidRPr="00892158">
        <w:rPr>
          <w:rFonts w:ascii="Verdana" w:hAnsi="Verdana"/>
          <w:sz w:val="22"/>
          <w:szCs w:val="22"/>
          <w:lang w:val="nl-NL"/>
        </w:rPr>
        <w:t xml:space="preserve"> van de KBSB kunnen genomen worden, zijn: </w:t>
      </w:r>
    </w:p>
    <w:p w14:paraId="1BC6DD49" w14:textId="77777777" w:rsidR="004961B0" w:rsidRPr="00892158" w:rsidRDefault="004961B0" w:rsidP="004961B0">
      <w:pPr>
        <w:tabs>
          <w:tab w:val="left" w:pos="540"/>
        </w:tabs>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w:t>
      </w:r>
      <w:r w:rsidRPr="00892158">
        <w:rPr>
          <w:rFonts w:ascii="Verdana" w:hAnsi="Verdana"/>
          <w:sz w:val="22"/>
          <w:szCs w:val="22"/>
          <w:lang w:val="nl-NL"/>
        </w:rPr>
        <w:tab/>
        <w:t xml:space="preserve">waarschuwing; </w:t>
      </w:r>
    </w:p>
    <w:p w14:paraId="3723F2EA" w14:textId="77777777" w:rsidR="004961B0" w:rsidRPr="00892158" w:rsidRDefault="004961B0" w:rsidP="004961B0">
      <w:pPr>
        <w:tabs>
          <w:tab w:val="left" w:pos="540"/>
        </w:tabs>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w:t>
      </w:r>
      <w:r w:rsidRPr="00892158">
        <w:rPr>
          <w:rFonts w:ascii="Verdana" w:hAnsi="Verdana"/>
          <w:sz w:val="22"/>
          <w:szCs w:val="22"/>
          <w:lang w:val="nl-NL"/>
        </w:rPr>
        <w:tab/>
        <w:t>blaam;</w:t>
      </w:r>
    </w:p>
    <w:p w14:paraId="792ADA17" w14:textId="77777777" w:rsidR="004961B0" w:rsidRPr="00892158" w:rsidRDefault="004961B0" w:rsidP="004961B0">
      <w:pPr>
        <w:tabs>
          <w:tab w:val="left" w:pos="540"/>
        </w:tabs>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w:t>
      </w:r>
      <w:r w:rsidRPr="00892158">
        <w:rPr>
          <w:rFonts w:ascii="Verdana" w:hAnsi="Verdana"/>
          <w:sz w:val="22"/>
          <w:szCs w:val="22"/>
          <w:lang w:val="nl-NL"/>
        </w:rPr>
        <w:tab/>
        <w:t>wijziging van het resultaat van een individuele partij of van een ploegwedstrijd;</w:t>
      </w:r>
    </w:p>
    <w:p w14:paraId="7BFD9173" w14:textId="77777777" w:rsidR="004961B0" w:rsidRPr="00892158" w:rsidRDefault="004961B0" w:rsidP="004961B0">
      <w:pPr>
        <w:tabs>
          <w:tab w:val="left" w:pos="540"/>
        </w:tabs>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w:t>
      </w:r>
      <w:r w:rsidRPr="00892158">
        <w:rPr>
          <w:rFonts w:ascii="Verdana" w:hAnsi="Verdana"/>
          <w:sz w:val="22"/>
          <w:szCs w:val="22"/>
          <w:lang w:val="nl-NL"/>
        </w:rPr>
        <w:tab/>
        <w:t>geldboete tot maximum 200 EUR, tenzij het reglement van een desbetreffende competitie een ander maximumbedrag voorziet;</w:t>
      </w:r>
    </w:p>
    <w:p w14:paraId="49C1D499" w14:textId="77777777" w:rsidR="004961B0" w:rsidRPr="00892158" w:rsidRDefault="004961B0" w:rsidP="004961B0">
      <w:pPr>
        <w:tabs>
          <w:tab w:val="left" w:pos="540"/>
        </w:tabs>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w:t>
      </w:r>
      <w:r w:rsidRPr="00892158">
        <w:rPr>
          <w:rFonts w:ascii="Verdana" w:hAnsi="Verdana"/>
          <w:sz w:val="22"/>
          <w:szCs w:val="22"/>
          <w:lang w:val="nl-NL"/>
        </w:rPr>
        <w:tab/>
        <w:t>verlies van het recht op eventuele prijzen of op terugbetaling van waarborgen of op terugbetaling van onkosten;</w:t>
      </w:r>
    </w:p>
    <w:p w14:paraId="2C05DA1C" w14:textId="77777777" w:rsidR="004961B0" w:rsidRPr="00892158" w:rsidRDefault="004961B0" w:rsidP="004961B0">
      <w:pPr>
        <w:tabs>
          <w:tab w:val="left" w:pos="540"/>
        </w:tabs>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w:t>
      </w:r>
      <w:r w:rsidRPr="00892158">
        <w:rPr>
          <w:rFonts w:ascii="Verdana" w:hAnsi="Verdana"/>
          <w:sz w:val="22"/>
          <w:szCs w:val="22"/>
          <w:lang w:val="nl-NL"/>
        </w:rPr>
        <w:tab/>
        <w:t>schorsing van maximum twee jaar:</w:t>
      </w:r>
    </w:p>
    <w:p w14:paraId="778D268E" w14:textId="77777777" w:rsidR="004961B0" w:rsidRPr="00892158" w:rsidRDefault="004961B0" w:rsidP="004961B0">
      <w:pPr>
        <w:tabs>
          <w:tab w:val="left" w:pos="1080"/>
        </w:tabs>
        <w:autoSpaceDE w:val="0"/>
        <w:autoSpaceDN w:val="0"/>
        <w:adjustRightInd w:val="0"/>
        <w:spacing w:after="80"/>
        <w:ind w:left="1080" w:hanging="540"/>
        <w:rPr>
          <w:rFonts w:ascii="Verdana" w:hAnsi="Verdana"/>
          <w:sz w:val="22"/>
          <w:szCs w:val="22"/>
          <w:lang w:val="nl-NL"/>
        </w:rPr>
      </w:pPr>
      <w:r w:rsidRPr="00892158">
        <w:rPr>
          <w:rFonts w:ascii="Verdana" w:hAnsi="Verdana"/>
          <w:sz w:val="22"/>
          <w:szCs w:val="22"/>
          <w:lang w:val="nl-NL"/>
        </w:rPr>
        <w:t>-</w:t>
      </w:r>
      <w:r w:rsidRPr="00892158">
        <w:rPr>
          <w:rFonts w:ascii="Verdana" w:hAnsi="Verdana"/>
          <w:sz w:val="22"/>
          <w:szCs w:val="22"/>
          <w:lang w:val="nl-NL"/>
        </w:rPr>
        <w:tab/>
        <w:t>in de betreffende competitie;</w:t>
      </w:r>
    </w:p>
    <w:p w14:paraId="7D0D133D" w14:textId="77777777" w:rsidR="004961B0" w:rsidRPr="00892158" w:rsidRDefault="004961B0" w:rsidP="004961B0">
      <w:pPr>
        <w:tabs>
          <w:tab w:val="left" w:pos="1080"/>
        </w:tabs>
        <w:autoSpaceDE w:val="0"/>
        <w:autoSpaceDN w:val="0"/>
        <w:adjustRightInd w:val="0"/>
        <w:spacing w:after="80"/>
        <w:ind w:left="1080" w:hanging="540"/>
        <w:rPr>
          <w:rFonts w:ascii="Verdana" w:hAnsi="Verdana"/>
          <w:sz w:val="22"/>
          <w:szCs w:val="22"/>
          <w:lang w:val="nl-NL"/>
        </w:rPr>
      </w:pPr>
      <w:r w:rsidRPr="00892158">
        <w:rPr>
          <w:rFonts w:ascii="Verdana" w:hAnsi="Verdana"/>
          <w:sz w:val="22"/>
          <w:szCs w:val="22"/>
          <w:lang w:val="nl-NL"/>
        </w:rPr>
        <w:lastRenderedPageBreak/>
        <w:t>-</w:t>
      </w:r>
      <w:r w:rsidRPr="00892158">
        <w:rPr>
          <w:rFonts w:ascii="Verdana" w:hAnsi="Verdana"/>
          <w:sz w:val="22"/>
          <w:szCs w:val="22"/>
          <w:lang w:val="nl-NL"/>
        </w:rPr>
        <w:tab/>
        <w:t>in een nationale competitie;</w:t>
      </w:r>
    </w:p>
    <w:p w14:paraId="79A7FC86" w14:textId="77777777" w:rsidR="004961B0" w:rsidRPr="00892158" w:rsidRDefault="004961B0" w:rsidP="004961B0">
      <w:pPr>
        <w:tabs>
          <w:tab w:val="left" w:pos="1080"/>
        </w:tabs>
        <w:autoSpaceDE w:val="0"/>
        <w:autoSpaceDN w:val="0"/>
        <w:adjustRightInd w:val="0"/>
        <w:spacing w:after="80"/>
        <w:ind w:left="1080" w:hanging="540"/>
        <w:rPr>
          <w:rFonts w:ascii="Verdana" w:hAnsi="Verdana"/>
          <w:sz w:val="22"/>
          <w:szCs w:val="22"/>
          <w:lang w:val="nl-NL"/>
        </w:rPr>
      </w:pPr>
      <w:r w:rsidRPr="00892158">
        <w:rPr>
          <w:rFonts w:ascii="Verdana" w:hAnsi="Verdana"/>
          <w:sz w:val="22"/>
          <w:szCs w:val="22"/>
          <w:lang w:val="nl-NL"/>
        </w:rPr>
        <w:t>-</w:t>
      </w:r>
      <w:r w:rsidRPr="00892158">
        <w:rPr>
          <w:rFonts w:ascii="Verdana" w:hAnsi="Verdana"/>
          <w:sz w:val="22"/>
          <w:szCs w:val="22"/>
          <w:lang w:val="nl-NL"/>
        </w:rPr>
        <w:tab/>
        <w:t>in een bondsfunctie.</w:t>
      </w:r>
    </w:p>
    <w:p w14:paraId="3C8F9A24" w14:textId="77777777" w:rsidR="004961B0" w:rsidRPr="00892158" w:rsidRDefault="004961B0" w:rsidP="004961B0">
      <w:pPr>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 xml:space="preserve">Mogelijke sancties die door de Algemene vergadering kunnen genomen worden, zijn: </w:t>
      </w:r>
    </w:p>
    <w:p w14:paraId="6C191B7C" w14:textId="77777777" w:rsidR="004961B0" w:rsidRPr="00892158" w:rsidRDefault="004961B0" w:rsidP="004961B0">
      <w:pPr>
        <w:tabs>
          <w:tab w:val="left" w:pos="540"/>
        </w:tabs>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w:t>
      </w:r>
      <w:r w:rsidRPr="00892158">
        <w:rPr>
          <w:rFonts w:ascii="Verdana" w:hAnsi="Verdana"/>
          <w:sz w:val="22"/>
          <w:szCs w:val="22"/>
          <w:lang w:val="nl-NL"/>
        </w:rPr>
        <w:tab/>
        <w:t xml:space="preserve">waarschuwing; </w:t>
      </w:r>
    </w:p>
    <w:p w14:paraId="1A405E08" w14:textId="77777777" w:rsidR="004961B0" w:rsidRPr="00892158" w:rsidRDefault="004961B0" w:rsidP="004961B0">
      <w:pPr>
        <w:tabs>
          <w:tab w:val="left" w:pos="540"/>
        </w:tabs>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w:t>
      </w:r>
      <w:r w:rsidRPr="00892158">
        <w:rPr>
          <w:rFonts w:ascii="Verdana" w:hAnsi="Verdana"/>
          <w:sz w:val="22"/>
          <w:szCs w:val="22"/>
          <w:lang w:val="nl-NL"/>
        </w:rPr>
        <w:tab/>
        <w:t>blaam;</w:t>
      </w:r>
    </w:p>
    <w:p w14:paraId="326427A8" w14:textId="77777777" w:rsidR="004961B0" w:rsidRPr="00892158" w:rsidRDefault="004961B0" w:rsidP="004961B0">
      <w:pPr>
        <w:tabs>
          <w:tab w:val="left" w:pos="540"/>
        </w:tabs>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w:t>
      </w:r>
      <w:r w:rsidRPr="00892158">
        <w:rPr>
          <w:rFonts w:ascii="Verdana" w:hAnsi="Verdana"/>
          <w:sz w:val="22"/>
          <w:szCs w:val="22"/>
          <w:lang w:val="nl-NL"/>
        </w:rPr>
        <w:tab/>
        <w:t>gedeeltelijke of volledige schorsing voor een bepaalde duur;</w:t>
      </w:r>
    </w:p>
    <w:p w14:paraId="47522E33" w14:textId="77777777" w:rsidR="004961B0" w:rsidRPr="00892158" w:rsidRDefault="004961B0" w:rsidP="004961B0">
      <w:pPr>
        <w:tabs>
          <w:tab w:val="left" w:pos="540"/>
        </w:tabs>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w:t>
      </w:r>
      <w:r w:rsidRPr="00892158">
        <w:rPr>
          <w:rFonts w:ascii="Verdana" w:hAnsi="Verdana"/>
          <w:sz w:val="22"/>
          <w:szCs w:val="22"/>
          <w:lang w:val="nl-NL"/>
        </w:rPr>
        <w:tab/>
        <w:t>levenslange uitsluiting.</w:t>
      </w:r>
    </w:p>
    <w:p w14:paraId="36C33005" w14:textId="77777777" w:rsidR="004961B0" w:rsidRPr="00892158" w:rsidRDefault="004961B0" w:rsidP="004961B0">
      <w:pPr>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 xml:space="preserve">In alle geval worden de betrokken partijen uitgenodigd om hun mening te uiten over een voorstel van sanctie. </w:t>
      </w:r>
    </w:p>
    <w:p w14:paraId="79161351" w14:textId="77777777" w:rsidR="004961B0" w:rsidRPr="00892158" w:rsidRDefault="004961B0" w:rsidP="004961B0">
      <w:pPr>
        <w:autoSpaceDE w:val="0"/>
        <w:autoSpaceDN w:val="0"/>
        <w:adjustRightInd w:val="0"/>
        <w:spacing w:after="80"/>
        <w:ind w:left="440" w:hanging="440"/>
        <w:rPr>
          <w:rFonts w:ascii="Verdana" w:hAnsi="Verdana"/>
          <w:sz w:val="22"/>
          <w:szCs w:val="22"/>
          <w:lang w:val="nl-NL"/>
        </w:rPr>
      </w:pPr>
      <w:r w:rsidRPr="00892158">
        <w:rPr>
          <w:rFonts w:ascii="Verdana" w:hAnsi="Verdana"/>
          <w:sz w:val="22"/>
          <w:szCs w:val="22"/>
          <w:lang w:val="nl-NL"/>
        </w:rPr>
        <w:t xml:space="preserve">Deze uitnodiging is niet verplicht </w:t>
      </w:r>
    </w:p>
    <w:p w14:paraId="5EF01305"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w:t>
      </w:r>
      <w:r w:rsidRPr="00892158">
        <w:rPr>
          <w:rFonts w:ascii="Verdana" w:hAnsi="Verdana"/>
          <w:sz w:val="22"/>
          <w:szCs w:val="22"/>
          <w:lang w:val="nl-NL"/>
        </w:rPr>
        <w:tab/>
        <w:t>wanneer het gaat om een voorstel van een dienst- of sportmaatregel.</w:t>
      </w:r>
    </w:p>
    <w:p w14:paraId="3B1685C0"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w:t>
      </w:r>
      <w:r w:rsidRPr="00892158">
        <w:rPr>
          <w:rFonts w:ascii="Verdana" w:hAnsi="Verdana"/>
          <w:sz w:val="22"/>
          <w:szCs w:val="22"/>
          <w:lang w:val="nl-NL"/>
        </w:rPr>
        <w:tab/>
        <w:t>wanneer de Verantwoordelijke Nationale Toernooien of de Nationale jeugdleider in een individuele partij of in een ploegwedstrijd als aangeduide scheidsrechter van de partij of van de wedstrijd tussenkomt.</w:t>
      </w:r>
    </w:p>
    <w:p w14:paraId="6A15F5E8" w14:textId="77777777" w:rsidR="004961B0" w:rsidRPr="00892158" w:rsidRDefault="004961B0" w:rsidP="004961B0">
      <w:pPr>
        <w:tabs>
          <w:tab w:val="left" w:pos="440"/>
          <w:tab w:val="left" w:pos="860"/>
          <w:tab w:val="left" w:pos="1160"/>
        </w:tabs>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 xml:space="preserve">De sancties beslist door een federatie tegen één van haar aangesloten spelers of clubs, zijn eveneens van toepassing op alle domeinen waar de KBSB bevoegd is. De vraag moet door de betrokken federatie aan </w:t>
      </w:r>
      <w:r>
        <w:rPr>
          <w:rFonts w:ascii="Verdana" w:hAnsi="Verdana"/>
          <w:sz w:val="22"/>
          <w:szCs w:val="22"/>
          <w:lang w:val="nl-NL"/>
        </w:rPr>
        <w:t>het bestuursorgaan</w:t>
      </w:r>
      <w:r w:rsidRPr="00892158">
        <w:rPr>
          <w:rFonts w:ascii="Verdana" w:hAnsi="Verdana"/>
          <w:sz w:val="22"/>
          <w:szCs w:val="22"/>
          <w:lang w:val="nl-NL"/>
        </w:rPr>
        <w:t xml:space="preserve"> van de KBSB gericht worden. De uitbreiding van de sanctie moet door de eerstvolgende Algemene Vergadering bevestigd worden telkens het gaat om een schorsing van meer dan twee jaar of om een levenslange uitsluiting.</w:t>
      </w:r>
    </w:p>
    <w:p w14:paraId="6787B958"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15 – Betwistingen</w:t>
      </w:r>
    </w:p>
    <w:p w14:paraId="5CDE4CAB" w14:textId="77777777" w:rsidR="004961B0" w:rsidRPr="00892158" w:rsidRDefault="004961B0" w:rsidP="004961B0">
      <w:pPr>
        <w:autoSpaceDE w:val="0"/>
        <w:autoSpaceDN w:val="0"/>
        <w:adjustRightInd w:val="0"/>
        <w:spacing w:after="80"/>
        <w:ind w:firstLine="0"/>
        <w:rPr>
          <w:rFonts w:ascii="Verdana" w:hAnsi="Verdana"/>
          <w:color w:val="000000" w:themeColor="text1"/>
          <w:sz w:val="22"/>
          <w:szCs w:val="22"/>
          <w:lang w:val="nl-NL"/>
        </w:rPr>
      </w:pPr>
      <w:r w:rsidRPr="00892158">
        <w:rPr>
          <w:rFonts w:ascii="Verdana" w:hAnsi="Verdana"/>
          <w:color w:val="000000" w:themeColor="text1"/>
          <w:sz w:val="22"/>
          <w:szCs w:val="22"/>
          <w:lang w:val="nl-NL"/>
        </w:rPr>
        <w:t xml:space="preserve">Elke klacht tegen een beslissing van de Verantwoordelijke Nationale Toernooien, de nationale jeugdleider en </w:t>
      </w:r>
      <w:r>
        <w:rPr>
          <w:rFonts w:ascii="Verdana" w:hAnsi="Verdana"/>
          <w:color w:val="000000" w:themeColor="text1"/>
          <w:sz w:val="22"/>
          <w:szCs w:val="22"/>
          <w:lang w:val="nl-NL"/>
        </w:rPr>
        <w:t>het bestuursorgaan</w:t>
      </w:r>
      <w:r w:rsidRPr="00892158">
        <w:rPr>
          <w:rFonts w:ascii="Verdana" w:hAnsi="Verdana"/>
          <w:color w:val="000000" w:themeColor="text1"/>
          <w:sz w:val="22"/>
          <w:szCs w:val="22"/>
          <w:lang w:val="nl-NL"/>
        </w:rPr>
        <w:t xml:space="preserve"> van de KBSB zal beslecht worden door de </w:t>
      </w:r>
      <w:r w:rsidRPr="00892158">
        <w:rPr>
          <w:rFonts w:ascii="Verdana" w:hAnsi="Verdana"/>
          <w:color w:val="000000" w:themeColor="text1"/>
          <w:sz w:val="22"/>
          <w:szCs w:val="22"/>
          <w:lang w:val="nl-NL" w:eastAsia="nl-BE"/>
        </w:rPr>
        <w:t>Commissie Geschillen</w:t>
      </w:r>
      <w:r w:rsidRPr="00892158">
        <w:rPr>
          <w:rFonts w:ascii="Verdana" w:hAnsi="Verdana"/>
          <w:color w:val="000000" w:themeColor="text1"/>
          <w:sz w:val="22"/>
          <w:szCs w:val="22"/>
          <w:lang w:val="nl-NL"/>
        </w:rPr>
        <w:t xml:space="preserve">, overeenkomstig de statuten, het </w:t>
      </w:r>
      <w:r>
        <w:rPr>
          <w:rFonts w:ascii="Verdana" w:hAnsi="Verdana"/>
          <w:color w:val="000000" w:themeColor="text1"/>
          <w:sz w:val="22"/>
          <w:szCs w:val="22"/>
          <w:lang w:val="nl-NL"/>
        </w:rPr>
        <w:t>intern</w:t>
      </w:r>
      <w:r w:rsidRPr="00892158">
        <w:rPr>
          <w:rFonts w:ascii="Verdana" w:hAnsi="Verdana"/>
          <w:color w:val="000000" w:themeColor="text1"/>
          <w:sz w:val="22"/>
          <w:szCs w:val="22"/>
          <w:lang w:val="nl-NL"/>
        </w:rPr>
        <w:t xml:space="preserve"> reglement en dit reglement.</w:t>
      </w:r>
    </w:p>
    <w:p w14:paraId="573024F2" w14:textId="77777777" w:rsidR="004961B0" w:rsidRPr="00892158" w:rsidRDefault="004961B0" w:rsidP="004961B0">
      <w:pPr>
        <w:autoSpaceDE w:val="0"/>
        <w:autoSpaceDN w:val="0"/>
        <w:adjustRightInd w:val="0"/>
        <w:spacing w:after="80"/>
        <w:ind w:firstLine="0"/>
        <w:rPr>
          <w:rFonts w:ascii="Verdana" w:hAnsi="Verdana"/>
          <w:color w:val="000000" w:themeColor="text1"/>
          <w:sz w:val="22"/>
          <w:szCs w:val="22"/>
          <w:lang w:val="nl-NL"/>
        </w:rPr>
      </w:pPr>
      <w:r w:rsidRPr="00892158">
        <w:rPr>
          <w:rFonts w:ascii="Verdana" w:hAnsi="Verdana"/>
          <w:color w:val="000000" w:themeColor="text1"/>
          <w:sz w:val="22"/>
          <w:szCs w:val="22"/>
          <w:lang w:val="nl-NL"/>
        </w:rPr>
        <w:t xml:space="preserve">Elke klacht moet schriftelijk, overeenkomstig de procedure beschreven in het </w:t>
      </w:r>
      <w:r>
        <w:rPr>
          <w:rFonts w:ascii="Verdana" w:hAnsi="Verdana"/>
          <w:color w:val="000000" w:themeColor="text1"/>
          <w:sz w:val="22"/>
          <w:szCs w:val="22"/>
          <w:lang w:val="nl-NL"/>
        </w:rPr>
        <w:t>Intern</w:t>
      </w:r>
      <w:r w:rsidRPr="00892158">
        <w:rPr>
          <w:rFonts w:ascii="Verdana" w:hAnsi="Verdana"/>
          <w:color w:val="000000" w:themeColor="text1"/>
          <w:sz w:val="22"/>
          <w:szCs w:val="22"/>
          <w:lang w:val="nl-NL"/>
        </w:rPr>
        <w:t xml:space="preserve"> Reglement ingediend worden.</w:t>
      </w:r>
    </w:p>
    <w:p w14:paraId="6D06362C"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18 - Wijzigingen van de reglementen</w:t>
      </w:r>
    </w:p>
    <w:p w14:paraId="22592328" w14:textId="77777777" w:rsidR="004961B0" w:rsidRPr="00892158" w:rsidRDefault="004961B0" w:rsidP="004961B0">
      <w:pPr>
        <w:keepNext/>
        <w:autoSpaceDE w:val="0"/>
        <w:autoSpaceDN w:val="0"/>
        <w:adjustRightInd w:val="0"/>
        <w:spacing w:after="80"/>
        <w:ind w:firstLine="0"/>
        <w:rPr>
          <w:rFonts w:ascii="Verdana" w:hAnsi="Verdana" w:cs="Arial"/>
          <w:color w:val="000000" w:themeColor="text1"/>
          <w:sz w:val="22"/>
          <w:szCs w:val="22"/>
          <w:lang w:val="nl-NL"/>
        </w:rPr>
      </w:pPr>
      <w:r w:rsidRPr="00892158">
        <w:rPr>
          <w:rFonts w:ascii="Verdana" w:hAnsi="Verdana" w:cs="Arial"/>
          <w:color w:val="000000" w:themeColor="text1"/>
          <w:sz w:val="22"/>
          <w:szCs w:val="22"/>
          <w:lang w:val="nl-NL"/>
        </w:rPr>
        <w:t xml:space="preserve">Elke wijziging van onderhavig reglement wordt van kracht op de datum, bepaald door de algemene vergadering of door </w:t>
      </w:r>
      <w:r>
        <w:rPr>
          <w:rFonts w:ascii="Verdana" w:hAnsi="Verdana" w:cs="Arial"/>
          <w:color w:val="000000" w:themeColor="text1"/>
          <w:sz w:val="22"/>
          <w:szCs w:val="22"/>
          <w:lang w:val="nl-NL"/>
        </w:rPr>
        <w:t>het bestuursorgaan</w:t>
      </w:r>
      <w:r w:rsidRPr="00892158">
        <w:rPr>
          <w:rFonts w:ascii="Verdana" w:hAnsi="Verdana" w:cs="Arial"/>
          <w:color w:val="000000" w:themeColor="text1"/>
          <w:sz w:val="22"/>
          <w:szCs w:val="22"/>
          <w:lang w:val="nl-NL"/>
        </w:rPr>
        <w:t>.</w:t>
      </w:r>
    </w:p>
    <w:p w14:paraId="50A68208" w14:textId="77777777" w:rsidR="004961B0" w:rsidRPr="00892158" w:rsidRDefault="004961B0" w:rsidP="004961B0">
      <w:pPr>
        <w:pStyle w:val="Kop1"/>
        <w:pBdr>
          <w:top w:val="none" w:sz="0" w:space="0" w:color="auto"/>
          <w:left w:val="none" w:sz="0" w:space="0" w:color="auto"/>
          <w:bottom w:val="none" w:sz="0" w:space="0" w:color="auto"/>
          <w:right w:val="none" w:sz="0" w:space="0" w:color="auto"/>
        </w:pBdr>
        <w:ind w:firstLine="0"/>
        <w:jc w:val="left"/>
      </w:pPr>
      <w:r w:rsidRPr="00892158">
        <w:br w:type="page"/>
      </w:r>
      <w:bookmarkStart w:id="5" w:name="_Toc53913851"/>
      <w:r w:rsidRPr="00892158">
        <w:lastRenderedPageBreak/>
        <w:t>HET BELGISCH KAMPIOENSCHAP</w:t>
      </w:r>
      <w:r w:rsidRPr="00892158">
        <w:rPr>
          <w:rStyle w:val="Voetnootmarkering"/>
          <w:b w:val="0"/>
          <w:sz w:val="22"/>
          <w:szCs w:val="22"/>
        </w:rPr>
        <w:footnoteReference w:id="17"/>
      </w:r>
      <w:bookmarkEnd w:id="5"/>
    </w:p>
    <w:p w14:paraId="1ED75835" w14:textId="77777777" w:rsidR="004961B0" w:rsidRPr="00655F4C" w:rsidRDefault="004961B0" w:rsidP="004961B0">
      <w:pPr>
        <w:pStyle w:val="Tekstzonderopmaak"/>
        <w:spacing w:after="80"/>
        <w:jc w:val="both"/>
        <w:rPr>
          <w:rFonts w:ascii="Verdana" w:hAnsi="Verdana"/>
          <w:b/>
          <w:sz w:val="22"/>
          <w:szCs w:val="22"/>
        </w:rPr>
      </w:pPr>
      <w:r w:rsidRPr="00655F4C">
        <w:rPr>
          <w:rFonts w:ascii="Verdana" w:hAnsi="Verdana"/>
          <w:b/>
          <w:sz w:val="22"/>
          <w:szCs w:val="22"/>
        </w:rPr>
        <w:t>Artikel 19 - DEELNAME.</w:t>
      </w:r>
    </w:p>
    <w:p w14:paraId="465FA0ED" w14:textId="3D9D44B1" w:rsidR="004961B0" w:rsidRPr="00655F4C" w:rsidRDefault="00057242" w:rsidP="004961B0">
      <w:pPr>
        <w:pStyle w:val="Tekstzonderopmaak"/>
        <w:spacing w:after="80"/>
        <w:jc w:val="both"/>
        <w:rPr>
          <w:rFonts w:ascii="Verdana" w:hAnsi="Verdana"/>
          <w:sz w:val="22"/>
          <w:szCs w:val="22"/>
        </w:rPr>
      </w:pPr>
      <w:r w:rsidRPr="00655F4C">
        <w:rPr>
          <w:rFonts w:ascii="Verdana" w:hAnsi="Verdana"/>
          <w:sz w:val="22"/>
          <w:szCs w:val="22"/>
        </w:rPr>
        <w:t xml:space="preserve">Het nationaal kampioenschap </w:t>
      </w:r>
      <w:r w:rsidR="004961B0" w:rsidRPr="00655F4C">
        <w:rPr>
          <w:rFonts w:ascii="Verdana" w:hAnsi="Verdana"/>
          <w:sz w:val="22"/>
          <w:szCs w:val="22"/>
        </w:rPr>
        <w:t xml:space="preserve">experten </w:t>
      </w:r>
      <w:r w:rsidR="00A81419" w:rsidRPr="00655F4C">
        <w:rPr>
          <w:rFonts w:ascii="Verdana" w:hAnsi="Verdana"/>
          <w:sz w:val="22"/>
          <w:szCs w:val="22"/>
        </w:rPr>
        <w:t xml:space="preserve">staat </w:t>
      </w:r>
      <w:r w:rsidR="004961B0" w:rsidRPr="00655F4C">
        <w:rPr>
          <w:rFonts w:ascii="Verdana" w:hAnsi="Verdana"/>
          <w:sz w:val="22"/>
          <w:szCs w:val="22"/>
        </w:rPr>
        <w:t>open voor spelers die aangesloten zijn bij een club die lid is van KBSB en voldoen aan tenminste één van de volgende voorwaardes:</w:t>
      </w:r>
    </w:p>
    <w:p w14:paraId="5DAD7C5D" w14:textId="77777777" w:rsidR="004961B0" w:rsidRPr="00655F4C" w:rsidRDefault="004961B0" w:rsidP="004961B0">
      <w:pPr>
        <w:pStyle w:val="Tekstzonderopmaak"/>
        <w:spacing w:after="80"/>
        <w:ind w:left="540" w:hanging="540"/>
        <w:jc w:val="both"/>
        <w:rPr>
          <w:rFonts w:ascii="Verdana" w:hAnsi="Verdana"/>
          <w:sz w:val="22"/>
          <w:szCs w:val="22"/>
        </w:rPr>
      </w:pPr>
      <w:r w:rsidRPr="00655F4C">
        <w:rPr>
          <w:rFonts w:ascii="Verdana" w:hAnsi="Verdana"/>
          <w:sz w:val="22"/>
          <w:szCs w:val="22"/>
        </w:rPr>
        <w:t>1.</w:t>
      </w:r>
      <w:r w:rsidRPr="00655F4C">
        <w:rPr>
          <w:rFonts w:ascii="Verdana" w:hAnsi="Verdana"/>
          <w:sz w:val="22"/>
          <w:szCs w:val="22"/>
        </w:rPr>
        <w:tab/>
        <w:t>Belg zijn of voorkomen op de FIDE ELO-lijst van 1 januari onder België;</w:t>
      </w:r>
    </w:p>
    <w:p w14:paraId="6388D493" w14:textId="77777777" w:rsidR="004961B0" w:rsidRPr="00655F4C" w:rsidRDefault="004961B0" w:rsidP="004961B0">
      <w:pPr>
        <w:pStyle w:val="Tekstzonderopmaak"/>
        <w:spacing w:after="80"/>
        <w:ind w:left="540" w:hanging="540"/>
        <w:jc w:val="both"/>
        <w:rPr>
          <w:rFonts w:ascii="Verdana" w:hAnsi="Verdana"/>
          <w:sz w:val="22"/>
          <w:szCs w:val="22"/>
        </w:rPr>
      </w:pPr>
      <w:r w:rsidRPr="00655F4C">
        <w:rPr>
          <w:rFonts w:ascii="Verdana" w:hAnsi="Verdana"/>
          <w:sz w:val="22"/>
          <w:szCs w:val="22"/>
        </w:rPr>
        <w:t>2.</w:t>
      </w:r>
      <w:r w:rsidRPr="00655F4C">
        <w:rPr>
          <w:rFonts w:ascii="Verdana" w:hAnsi="Verdana"/>
          <w:sz w:val="22"/>
          <w:szCs w:val="22"/>
        </w:rPr>
        <w:tab/>
        <w:t>gedomicilieerd zijn in België vanaf 1 januari;</w:t>
      </w:r>
    </w:p>
    <w:p w14:paraId="134FEE9C" w14:textId="5F424916" w:rsidR="004961B0" w:rsidRPr="00892158" w:rsidRDefault="00A81419" w:rsidP="004961B0">
      <w:pPr>
        <w:pStyle w:val="Tekstzonderopmaak"/>
        <w:spacing w:after="80"/>
        <w:jc w:val="both"/>
        <w:rPr>
          <w:rFonts w:ascii="Verdana" w:hAnsi="Verdana"/>
          <w:b/>
          <w:sz w:val="22"/>
          <w:szCs w:val="22"/>
        </w:rPr>
      </w:pPr>
      <w:r w:rsidRPr="00655F4C">
        <w:rPr>
          <w:rFonts w:ascii="Verdana" w:hAnsi="Verdana"/>
          <w:b/>
          <w:sz w:val="22"/>
          <w:szCs w:val="22"/>
        </w:rPr>
        <w:t xml:space="preserve">A. </w:t>
      </w:r>
      <w:r w:rsidR="004961B0" w:rsidRPr="00655F4C">
        <w:rPr>
          <w:rFonts w:ascii="Verdana" w:hAnsi="Verdana"/>
          <w:b/>
          <w:sz w:val="22"/>
          <w:szCs w:val="22"/>
        </w:rPr>
        <w:t>EXPERTENKAMPIOENSCHAP</w:t>
      </w:r>
      <w:r w:rsidR="004961B0" w:rsidRPr="00892158">
        <w:rPr>
          <w:rFonts w:ascii="Verdana" w:hAnsi="Verdana"/>
          <w:b/>
          <w:sz w:val="22"/>
          <w:szCs w:val="22"/>
        </w:rPr>
        <w:t>.</w:t>
      </w:r>
    </w:p>
    <w:p w14:paraId="7C819D07" w14:textId="77777777" w:rsidR="004961B0" w:rsidRPr="00892158" w:rsidRDefault="004961B0" w:rsidP="004961B0">
      <w:pPr>
        <w:pStyle w:val="Tekstzonderopmaak"/>
        <w:spacing w:after="80"/>
        <w:ind w:left="540" w:hanging="540"/>
        <w:jc w:val="both"/>
        <w:rPr>
          <w:rFonts w:ascii="Verdana" w:hAnsi="Verdana"/>
          <w:sz w:val="22"/>
          <w:szCs w:val="22"/>
        </w:rPr>
      </w:pPr>
      <w:r w:rsidRPr="00892158">
        <w:rPr>
          <w:rFonts w:ascii="Verdana" w:hAnsi="Verdana"/>
          <w:sz w:val="22"/>
          <w:szCs w:val="22"/>
        </w:rPr>
        <w:t>10 deelnemers; gesloten groep (dus 9 rondes).</w:t>
      </w:r>
    </w:p>
    <w:p w14:paraId="137204E4" w14:textId="77777777" w:rsidR="004961B0" w:rsidRPr="00892158" w:rsidRDefault="004961B0" w:rsidP="004961B0">
      <w:pPr>
        <w:pStyle w:val="Tekstzonderopmaak"/>
        <w:spacing w:after="80"/>
        <w:ind w:left="540" w:hanging="540"/>
        <w:jc w:val="both"/>
        <w:rPr>
          <w:rFonts w:ascii="Verdana" w:hAnsi="Verdana"/>
          <w:sz w:val="22"/>
          <w:szCs w:val="22"/>
        </w:rPr>
      </w:pPr>
      <w:r w:rsidRPr="00892158">
        <w:rPr>
          <w:rFonts w:ascii="Verdana" w:hAnsi="Verdana"/>
          <w:sz w:val="22"/>
          <w:szCs w:val="22"/>
        </w:rPr>
        <w:t>Het deelnemersveld omvat :</w:t>
      </w:r>
    </w:p>
    <w:p w14:paraId="18324F4F" w14:textId="77777777" w:rsidR="004961B0" w:rsidRPr="00892158" w:rsidRDefault="004961B0" w:rsidP="004961B0">
      <w:pPr>
        <w:pStyle w:val="Tekstzonderopmaak"/>
        <w:spacing w:after="80"/>
        <w:ind w:left="540" w:hanging="540"/>
        <w:jc w:val="both"/>
        <w:rPr>
          <w:rFonts w:ascii="Verdana" w:hAnsi="Verdana"/>
          <w:sz w:val="22"/>
          <w:szCs w:val="22"/>
        </w:rPr>
      </w:pPr>
      <w:r w:rsidRPr="00892158">
        <w:rPr>
          <w:rFonts w:ascii="Verdana" w:hAnsi="Verdana"/>
          <w:sz w:val="22"/>
          <w:szCs w:val="22"/>
        </w:rPr>
        <w:t>a.</w:t>
      </w:r>
      <w:r w:rsidRPr="00892158">
        <w:rPr>
          <w:rFonts w:ascii="Verdana" w:hAnsi="Verdana"/>
          <w:sz w:val="22"/>
          <w:szCs w:val="22"/>
        </w:rPr>
        <w:tab/>
        <w:t xml:space="preserve">de kampioen van het vorig </w:t>
      </w:r>
      <w:proofErr w:type="spellStart"/>
      <w:r w:rsidRPr="00892158">
        <w:rPr>
          <w:rFonts w:ascii="Verdana" w:hAnsi="Verdana"/>
          <w:sz w:val="22"/>
          <w:szCs w:val="22"/>
        </w:rPr>
        <w:t>expertenkampioenschap</w:t>
      </w:r>
      <w:proofErr w:type="spellEnd"/>
    </w:p>
    <w:p w14:paraId="5D19512E" w14:textId="77777777" w:rsidR="004961B0" w:rsidRPr="00892158" w:rsidRDefault="004961B0" w:rsidP="004961B0">
      <w:pPr>
        <w:pStyle w:val="Tekstzonderopmaak"/>
        <w:spacing w:after="80"/>
        <w:ind w:left="540" w:hanging="540"/>
        <w:jc w:val="both"/>
        <w:rPr>
          <w:rFonts w:ascii="Verdana" w:hAnsi="Verdana"/>
          <w:sz w:val="22"/>
          <w:szCs w:val="22"/>
        </w:rPr>
      </w:pPr>
      <w:r w:rsidRPr="00892158">
        <w:rPr>
          <w:rFonts w:ascii="Verdana" w:hAnsi="Verdana"/>
          <w:sz w:val="22"/>
          <w:szCs w:val="22"/>
        </w:rPr>
        <w:t>b.</w:t>
      </w:r>
      <w:r w:rsidRPr="00892158">
        <w:rPr>
          <w:rFonts w:ascii="Verdana" w:hAnsi="Verdana"/>
          <w:sz w:val="22"/>
          <w:szCs w:val="22"/>
        </w:rPr>
        <w:tab/>
        <w:t>de kampioen van de open groep van het vorig kampioenschap</w:t>
      </w:r>
    </w:p>
    <w:p w14:paraId="2F4C367E" w14:textId="77777777" w:rsidR="004961B0" w:rsidRPr="00892158" w:rsidRDefault="004961B0" w:rsidP="004961B0">
      <w:pPr>
        <w:pStyle w:val="Tekstzonderopmaak"/>
        <w:spacing w:after="80"/>
        <w:ind w:left="540" w:hanging="540"/>
        <w:jc w:val="both"/>
        <w:rPr>
          <w:rFonts w:ascii="Verdana" w:hAnsi="Verdana"/>
          <w:sz w:val="22"/>
          <w:szCs w:val="22"/>
        </w:rPr>
      </w:pPr>
      <w:r w:rsidRPr="00892158">
        <w:rPr>
          <w:rFonts w:ascii="Verdana" w:hAnsi="Verdana"/>
          <w:sz w:val="22"/>
          <w:szCs w:val="22"/>
        </w:rPr>
        <w:t>c.</w:t>
      </w:r>
      <w:r w:rsidRPr="00892158">
        <w:rPr>
          <w:rFonts w:ascii="Verdana" w:hAnsi="Verdana"/>
          <w:sz w:val="22"/>
          <w:szCs w:val="22"/>
        </w:rPr>
        <w:tab/>
      </w:r>
      <w:r w:rsidRPr="00892158">
        <w:rPr>
          <w:rFonts w:ascii="Verdana" w:hAnsi="Verdana"/>
          <w:sz w:val="22"/>
          <w:szCs w:val="18"/>
        </w:rPr>
        <w:t xml:space="preserve">de kampioen/kampioene met de hoogste gebruikte </w:t>
      </w:r>
      <w:proofErr w:type="spellStart"/>
      <w:r w:rsidRPr="00892158">
        <w:rPr>
          <w:rFonts w:ascii="Verdana" w:hAnsi="Verdana"/>
          <w:sz w:val="22"/>
          <w:szCs w:val="18"/>
        </w:rPr>
        <w:t>elo</w:t>
      </w:r>
      <w:proofErr w:type="spellEnd"/>
      <w:r w:rsidRPr="00892158">
        <w:rPr>
          <w:rFonts w:ascii="Verdana" w:hAnsi="Verdana"/>
          <w:sz w:val="22"/>
          <w:szCs w:val="18"/>
        </w:rPr>
        <w:t xml:space="preserve"> uit alle jeugdcategorieën op het allerlaatste BJK (en bij gelijkheid in gebruikte </w:t>
      </w:r>
      <w:proofErr w:type="spellStart"/>
      <w:r w:rsidRPr="00892158">
        <w:rPr>
          <w:rFonts w:ascii="Verdana" w:hAnsi="Verdana"/>
          <w:sz w:val="22"/>
          <w:szCs w:val="18"/>
        </w:rPr>
        <w:t>elo</w:t>
      </w:r>
      <w:proofErr w:type="spellEnd"/>
      <w:r w:rsidRPr="00892158">
        <w:rPr>
          <w:rFonts w:ascii="Verdana" w:hAnsi="Verdana"/>
          <w:sz w:val="22"/>
          <w:szCs w:val="18"/>
        </w:rPr>
        <w:t xml:space="preserve"> de oudste speler), voor zover dit minimum 2</w:t>
      </w:r>
      <w:r>
        <w:rPr>
          <w:rFonts w:ascii="Verdana" w:hAnsi="Verdana"/>
          <w:sz w:val="22"/>
          <w:szCs w:val="18"/>
        </w:rPr>
        <w:t>2</w:t>
      </w:r>
      <w:r w:rsidRPr="00892158">
        <w:rPr>
          <w:rFonts w:ascii="Verdana" w:hAnsi="Verdana"/>
          <w:sz w:val="22"/>
          <w:szCs w:val="18"/>
        </w:rPr>
        <w:t>50</w:t>
      </w:r>
      <w:r>
        <w:rPr>
          <w:rStyle w:val="Voetnootmarkering"/>
          <w:rFonts w:ascii="Verdana" w:hAnsi="Verdana"/>
          <w:sz w:val="22"/>
          <w:szCs w:val="18"/>
        </w:rPr>
        <w:footnoteReference w:id="18"/>
      </w:r>
      <w:r>
        <w:rPr>
          <w:rFonts w:ascii="Verdana" w:hAnsi="Verdana"/>
          <w:sz w:val="22"/>
          <w:szCs w:val="18"/>
        </w:rPr>
        <w:t xml:space="preserve"> is en de kandidaat nog jeugdspeler is.</w:t>
      </w:r>
    </w:p>
    <w:p w14:paraId="19D33F04" w14:textId="77777777" w:rsidR="004961B0" w:rsidRPr="00892158" w:rsidRDefault="004961B0" w:rsidP="004961B0">
      <w:pPr>
        <w:pStyle w:val="Tekstzonderopmaak"/>
        <w:spacing w:after="80"/>
        <w:ind w:left="540" w:hanging="540"/>
        <w:jc w:val="both"/>
        <w:rPr>
          <w:rFonts w:ascii="Verdana" w:hAnsi="Verdana"/>
          <w:sz w:val="22"/>
          <w:szCs w:val="22"/>
        </w:rPr>
      </w:pPr>
      <w:r w:rsidRPr="00892158">
        <w:rPr>
          <w:rFonts w:ascii="Verdana" w:hAnsi="Verdana"/>
          <w:sz w:val="22"/>
          <w:szCs w:val="22"/>
        </w:rPr>
        <w:t>d.</w:t>
      </w:r>
      <w:r w:rsidRPr="00892158">
        <w:rPr>
          <w:rFonts w:ascii="Verdana" w:hAnsi="Verdana"/>
          <w:sz w:val="22"/>
          <w:szCs w:val="22"/>
        </w:rPr>
        <w:tab/>
      </w:r>
      <w:r w:rsidRPr="00892158">
        <w:rPr>
          <w:rFonts w:ascii="Verdana" w:hAnsi="Verdana"/>
          <w:color w:val="000000" w:themeColor="text1"/>
          <w:sz w:val="22"/>
          <w:szCs w:val="22"/>
        </w:rPr>
        <w:t>twee spelers van de federatie met de meest aangesloten sportbeoefenaars op 1 januari, één speler van elke andere federatie</w:t>
      </w:r>
      <w:r w:rsidRPr="00892158">
        <w:rPr>
          <w:rFonts w:ascii="Verdana" w:hAnsi="Verdana"/>
          <w:sz w:val="22"/>
          <w:szCs w:val="22"/>
        </w:rPr>
        <w:t>.</w:t>
      </w:r>
    </w:p>
    <w:p w14:paraId="58253B9E" w14:textId="77777777" w:rsidR="004961B0" w:rsidRPr="00892158" w:rsidRDefault="004961B0" w:rsidP="004961B0">
      <w:pPr>
        <w:pStyle w:val="Tekstzonderopmaak"/>
        <w:spacing w:after="80"/>
        <w:ind w:left="540" w:hanging="540"/>
        <w:jc w:val="both"/>
        <w:rPr>
          <w:rFonts w:ascii="Verdana" w:hAnsi="Verdana"/>
          <w:sz w:val="22"/>
          <w:szCs w:val="22"/>
        </w:rPr>
      </w:pPr>
      <w:r w:rsidRPr="00892158">
        <w:rPr>
          <w:rFonts w:ascii="Verdana" w:hAnsi="Verdana"/>
          <w:sz w:val="22"/>
          <w:szCs w:val="22"/>
        </w:rPr>
        <w:t>e.</w:t>
      </w:r>
      <w:r w:rsidRPr="00892158">
        <w:rPr>
          <w:rFonts w:ascii="Verdana" w:hAnsi="Verdana"/>
          <w:sz w:val="22"/>
          <w:szCs w:val="22"/>
        </w:rPr>
        <w:tab/>
        <w:t>de best gerangschikte spelers op FIDE-rating volgens art. 11 zodat een aantal van 10 spelers bereikt wordt.</w:t>
      </w:r>
    </w:p>
    <w:p w14:paraId="276CFAF6" w14:textId="77777777" w:rsidR="004961B0" w:rsidRPr="00892158" w:rsidRDefault="004961B0" w:rsidP="004961B0">
      <w:pPr>
        <w:pStyle w:val="Tekstzonderopmaak"/>
        <w:spacing w:after="80"/>
        <w:jc w:val="both"/>
        <w:rPr>
          <w:rFonts w:ascii="Verdana" w:hAnsi="Verdana"/>
          <w:b/>
          <w:sz w:val="22"/>
          <w:szCs w:val="22"/>
        </w:rPr>
      </w:pPr>
      <w:r w:rsidRPr="00892158">
        <w:rPr>
          <w:rFonts w:ascii="Verdana" w:hAnsi="Verdana"/>
          <w:b/>
          <w:sz w:val="22"/>
          <w:szCs w:val="22"/>
        </w:rPr>
        <w:t xml:space="preserve">Bijkomende criteria voor het bepalen van de gerechtigden uit de </w:t>
      </w:r>
      <w:proofErr w:type="spellStart"/>
      <w:r w:rsidRPr="00892158">
        <w:rPr>
          <w:rFonts w:ascii="Verdana" w:hAnsi="Verdana"/>
          <w:b/>
          <w:sz w:val="22"/>
          <w:szCs w:val="22"/>
        </w:rPr>
        <w:t>Expertengroep</w:t>
      </w:r>
      <w:proofErr w:type="spellEnd"/>
      <w:r w:rsidRPr="00892158">
        <w:rPr>
          <w:rFonts w:ascii="Verdana" w:hAnsi="Verdana"/>
          <w:b/>
          <w:sz w:val="22"/>
          <w:szCs w:val="22"/>
        </w:rPr>
        <w:t>.</w:t>
      </w:r>
    </w:p>
    <w:p w14:paraId="1AE46BB0" w14:textId="77777777" w:rsidR="004961B0" w:rsidRPr="00892158" w:rsidRDefault="004961B0" w:rsidP="004961B0">
      <w:pPr>
        <w:pStyle w:val="Tekstzonderopmaak"/>
        <w:numPr>
          <w:ilvl w:val="0"/>
          <w:numId w:val="2"/>
        </w:numPr>
        <w:tabs>
          <w:tab w:val="clear" w:pos="502"/>
        </w:tabs>
        <w:spacing w:after="80"/>
        <w:ind w:left="540" w:hanging="540"/>
        <w:jc w:val="both"/>
        <w:rPr>
          <w:rFonts w:ascii="Verdana" w:hAnsi="Verdana"/>
          <w:sz w:val="22"/>
          <w:szCs w:val="22"/>
        </w:rPr>
      </w:pPr>
      <w:r w:rsidRPr="00892158">
        <w:rPr>
          <w:rFonts w:ascii="Verdana" w:hAnsi="Verdana"/>
          <w:sz w:val="22"/>
          <w:szCs w:val="22"/>
        </w:rPr>
        <w:t>Bij afzeggingen in de punten a-b-c mag geen beroep gedaan worden op de volgende(n) in de eindrangschikking.</w:t>
      </w:r>
    </w:p>
    <w:p w14:paraId="4803FAE1" w14:textId="24113052" w:rsidR="004961B0" w:rsidRPr="00655F4C" w:rsidRDefault="004961B0" w:rsidP="00A81419">
      <w:pPr>
        <w:pStyle w:val="Tekstzonderopmaak"/>
        <w:numPr>
          <w:ilvl w:val="0"/>
          <w:numId w:val="5"/>
        </w:numPr>
        <w:tabs>
          <w:tab w:val="clear" w:pos="502"/>
        </w:tabs>
        <w:spacing w:after="80"/>
        <w:jc w:val="both"/>
        <w:rPr>
          <w:rFonts w:ascii="Verdana" w:hAnsi="Verdana"/>
          <w:sz w:val="22"/>
          <w:szCs w:val="22"/>
        </w:rPr>
      </w:pPr>
      <w:r w:rsidRPr="00A81419">
        <w:rPr>
          <w:rFonts w:ascii="Verdana" w:hAnsi="Verdana"/>
          <w:sz w:val="22"/>
          <w:szCs w:val="22"/>
        </w:rPr>
        <w:t xml:space="preserve">Er is een minimum FIDE-rating van 2300 vereist voor alle deelnemers, behalve voor de Belgische </w:t>
      </w:r>
      <w:r w:rsidRPr="00655F4C">
        <w:rPr>
          <w:rFonts w:ascii="Verdana" w:hAnsi="Verdana"/>
          <w:sz w:val="22"/>
          <w:szCs w:val="22"/>
        </w:rPr>
        <w:t>Jeugdkampioen</w:t>
      </w:r>
      <w:r w:rsidR="00A81419" w:rsidRPr="00655F4C">
        <w:rPr>
          <w:rFonts w:ascii="Verdana" w:hAnsi="Verdana"/>
          <w:sz w:val="22"/>
          <w:szCs w:val="22"/>
        </w:rPr>
        <w:t xml:space="preserve"> waar 2250 vereist wordt</w:t>
      </w:r>
      <w:r w:rsidRPr="00655F4C">
        <w:rPr>
          <w:rFonts w:ascii="Verdana" w:hAnsi="Verdana"/>
          <w:sz w:val="22"/>
          <w:szCs w:val="22"/>
        </w:rPr>
        <w:t>.</w:t>
      </w:r>
    </w:p>
    <w:p w14:paraId="7646C8F4" w14:textId="77777777" w:rsidR="00655F4C" w:rsidRPr="00655F4C" w:rsidRDefault="004961B0" w:rsidP="00655F4C">
      <w:pPr>
        <w:pStyle w:val="Tekstzonderopmaak"/>
        <w:numPr>
          <w:ilvl w:val="0"/>
          <w:numId w:val="5"/>
        </w:numPr>
        <w:tabs>
          <w:tab w:val="clear" w:pos="502"/>
        </w:tabs>
        <w:spacing w:after="80"/>
        <w:ind w:left="540" w:hanging="540"/>
        <w:jc w:val="both"/>
        <w:rPr>
          <w:rFonts w:ascii="Verdana" w:hAnsi="Verdana"/>
          <w:b/>
          <w:sz w:val="22"/>
          <w:szCs w:val="22"/>
        </w:rPr>
      </w:pPr>
      <w:r w:rsidRPr="00655F4C">
        <w:rPr>
          <w:rFonts w:ascii="Verdana" w:hAnsi="Verdana"/>
          <w:sz w:val="22"/>
          <w:szCs w:val="22"/>
        </w:rPr>
        <w:t>De spelers dienen actief te staan in de FIDE-ratinglijst</w:t>
      </w:r>
      <w:r w:rsidR="00655F4C" w:rsidRPr="00655F4C">
        <w:rPr>
          <w:rFonts w:ascii="Verdana" w:hAnsi="Verdana"/>
          <w:sz w:val="22"/>
          <w:szCs w:val="22"/>
        </w:rPr>
        <w:t>.</w:t>
      </w:r>
    </w:p>
    <w:p w14:paraId="4AFD1A69" w14:textId="4B34D6B6" w:rsidR="004961B0" w:rsidRPr="00655F4C" w:rsidRDefault="00A81419" w:rsidP="00655F4C">
      <w:pPr>
        <w:pStyle w:val="Tekstzonderopmaak"/>
        <w:spacing w:after="80"/>
        <w:jc w:val="both"/>
        <w:rPr>
          <w:rFonts w:ascii="Verdana" w:hAnsi="Verdana"/>
          <w:b/>
          <w:sz w:val="22"/>
          <w:szCs w:val="22"/>
        </w:rPr>
      </w:pPr>
      <w:r w:rsidRPr="00655F4C">
        <w:rPr>
          <w:rFonts w:ascii="Verdana" w:hAnsi="Verdana"/>
          <w:b/>
          <w:sz w:val="22"/>
          <w:szCs w:val="22"/>
        </w:rPr>
        <w:t xml:space="preserve">B. </w:t>
      </w:r>
      <w:r w:rsidR="004961B0" w:rsidRPr="00655F4C">
        <w:rPr>
          <w:rFonts w:ascii="Verdana" w:hAnsi="Verdana"/>
          <w:b/>
          <w:sz w:val="22"/>
          <w:szCs w:val="22"/>
        </w:rPr>
        <w:t>OPEN TOERNOOI.</w:t>
      </w:r>
    </w:p>
    <w:p w14:paraId="6AEB183E" w14:textId="77777777" w:rsidR="004961B0" w:rsidRPr="00655F4C" w:rsidRDefault="004961B0" w:rsidP="004961B0">
      <w:pPr>
        <w:pStyle w:val="Tekstzonderopmaak"/>
        <w:spacing w:after="80"/>
        <w:jc w:val="both"/>
        <w:rPr>
          <w:rFonts w:ascii="Verdana" w:hAnsi="Verdana"/>
          <w:sz w:val="22"/>
          <w:szCs w:val="22"/>
        </w:rPr>
      </w:pPr>
      <w:r w:rsidRPr="00655F4C">
        <w:rPr>
          <w:rFonts w:ascii="Verdana" w:hAnsi="Verdana"/>
          <w:sz w:val="22"/>
          <w:szCs w:val="22"/>
        </w:rPr>
        <w:t>9 rondes; Zwitsers.</w:t>
      </w:r>
    </w:p>
    <w:p w14:paraId="580DE427" w14:textId="77777777" w:rsidR="004961B0" w:rsidRPr="00655F4C" w:rsidRDefault="004961B0" w:rsidP="004961B0">
      <w:pPr>
        <w:pStyle w:val="Tekstzonderopmaak"/>
        <w:spacing w:after="80"/>
        <w:jc w:val="both"/>
        <w:rPr>
          <w:rFonts w:ascii="Verdana" w:hAnsi="Verdana"/>
          <w:sz w:val="22"/>
          <w:szCs w:val="22"/>
        </w:rPr>
      </w:pPr>
      <w:r w:rsidRPr="00655F4C">
        <w:rPr>
          <w:rFonts w:ascii="Verdana" w:hAnsi="Verdana"/>
          <w:sz w:val="22"/>
          <w:szCs w:val="22"/>
        </w:rPr>
        <w:t xml:space="preserve">Staat open voor elke speler aangesloten bij een club die lid is van KBSB en die niet gerechtigd is tot deelname aan de </w:t>
      </w:r>
      <w:proofErr w:type="spellStart"/>
      <w:r w:rsidRPr="00655F4C">
        <w:rPr>
          <w:rFonts w:ascii="Verdana" w:hAnsi="Verdana"/>
          <w:sz w:val="22"/>
          <w:szCs w:val="22"/>
        </w:rPr>
        <w:t>Expertengroep</w:t>
      </w:r>
      <w:proofErr w:type="spellEnd"/>
      <w:r w:rsidRPr="00655F4C">
        <w:rPr>
          <w:rFonts w:ascii="Verdana" w:hAnsi="Verdana"/>
          <w:sz w:val="22"/>
          <w:szCs w:val="22"/>
        </w:rPr>
        <w:t xml:space="preserve"> of Dameskampioenschap.</w:t>
      </w:r>
    </w:p>
    <w:p w14:paraId="27F6A015" w14:textId="76759E83" w:rsidR="004961B0" w:rsidRPr="00892158" w:rsidRDefault="00A81419" w:rsidP="004961B0">
      <w:pPr>
        <w:pStyle w:val="Tekstzonderopmaak"/>
        <w:spacing w:after="80"/>
        <w:jc w:val="both"/>
        <w:rPr>
          <w:rFonts w:ascii="Verdana" w:hAnsi="Verdana"/>
          <w:sz w:val="22"/>
          <w:szCs w:val="22"/>
        </w:rPr>
      </w:pPr>
      <w:r w:rsidRPr="00655F4C">
        <w:rPr>
          <w:rFonts w:ascii="Verdana" w:hAnsi="Verdana"/>
          <w:b/>
          <w:sz w:val="22"/>
          <w:szCs w:val="22"/>
        </w:rPr>
        <w:t xml:space="preserve">C. </w:t>
      </w:r>
      <w:r w:rsidR="004961B0" w:rsidRPr="00655F4C">
        <w:rPr>
          <w:rFonts w:ascii="Verdana" w:hAnsi="Verdana"/>
          <w:b/>
          <w:sz w:val="22"/>
          <w:szCs w:val="22"/>
        </w:rPr>
        <w:t>OPMERKINGEN.</w:t>
      </w:r>
    </w:p>
    <w:p w14:paraId="3B681F65" w14:textId="77777777" w:rsidR="004961B0" w:rsidRPr="00892158" w:rsidRDefault="004961B0" w:rsidP="004961B0">
      <w:pPr>
        <w:pStyle w:val="Tekstzonderopmaak"/>
        <w:numPr>
          <w:ilvl w:val="0"/>
          <w:numId w:val="3"/>
        </w:numPr>
        <w:tabs>
          <w:tab w:val="clear" w:pos="900"/>
          <w:tab w:val="num" w:pos="540"/>
        </w:tabs>
        <w:spacing w:after="80"/>
        <w:ind w:left="540" w:hanging="540"/>
        <w:jc w:val="both"/>
        <w:rPr>
          <w:rFonts w:ascii="Verdana" w:hAnsi="Verdana"/>
          <w:sz w:val="22"/>
          <w:szCs w:val="22"/>
        </w:rPr>
      </w:pPr>
      <w:r w:rsidRPr="00892158">
        <w:rPr>
          <w:rFonts w:ascii="Verdana" w:hAnsi="Verdana"/>
          <w:sz w:val="22"/>
          <w:szCs w:val="22"/>
        </w:rPr>
        <w:t>De Verantwoordelijke Nationale Toernooien kan in speciale gevallen of in onvoorziene omstandigheden afwijken van hoger vermelde toernooivormen.</w:t>
      </w:r>
    </w:p>
    <w:p w14:paraId="24893066" w14:textId="77777777" w:rsidR="004961B0" w:rsidRPr="00892158" w:rsidRDefault="004961B0" w:rsidP="004961B0">
      <w:pPr>
        <w:pStyle w:val="Tekstzonderopmaak"/>
        <w:numPr>
          <w:ilvl w:val="0"/>
          <w:numId w:val="3"/>
        </w:numPr>
        <w:tabs>
          <w:tab w:val="clear" w:pos="900"/>
          <w:tab w:val="num" w:pos="540"/>
        </w:tabs>
        <w:spacing w:after="80"/>
        <w:ind w:left="540" w:hanging="540"/>
        <w:jc w:val="both"/>
        <w:rPr>
          <w:rFonts w:ascii="Verdana" w:hAnsi="Verdana"/>
          <w:sz w:val="22"/>
          <w:szCs w:val="22"/>
        </w:rPr>
      </w:pPr>
      <w:r w:rsidRPr="00892158">
        <w:rPr>
          <w:rFonts w:ascii="Verdana" w:hAnsi="Verdana"/>
          <w:sz w:val="22"/>
          <w:szCs w:val="22"/>
        </w:rPr>
        <w:t>In geval er geen afzonderlijk nationaal dameskampioenschap plaats vindt, dan zal de titel voor dameskampioen gaan naar de hoogst eindigende speelster in het open toernooi. Indien er daar geen speelster is, dan zal de titel niet uitgereikt worden.</w:t>
      </w:r>
    </w:p>
    <w:p w14:paraId="3E127034" w14:textId="77777777" w:rsidR="004961B0" w:rsidRPr="00892158" w:rsidRDefault="004961B0" w:rsidP="004961B0">
      <w:pPr>
        <w:pStyle w:val="Lijstalinea"/>
        <w:spacing w:after="80" w:line="240" w:lineRule="auto"/>
        <w:ind w:left="567" w:hanging="567"/>
        <w:contextualSpacing w:val="0"/>
        <w:rPr>
          <w:rFonts w:ascii="Verdana" w:hAnsi="Verdana"/>
          <w:szCs w:val="20"/>
        </w:rPr>
      </w:pPr>
      <w:r w:rsidRPr="00892158">
        <w:rPr>
          <w:rFonts w:ascii="Verdana" w:hAnsi="Verdana"/>
          <w:szCs w:val="20"/>
        </w:rPr>
        <w:t xml:space="preserve">c. </w:t>
      </w:r>
      <w:r w:rsidRPr="00892158">
        <w:rPr>
          <w:rFonts w:ascii="Verdana" w:hAnsi="Verdana"/>
          <w:szCs w:val="20"/>
        </w:rPr>
        <w:tab/>
        <w:t>Zoals voorzien in de FIDE-regels van het Schaakspel (art. 9.1) kan de organisatie in samenspraak met de VNT Sofia-regels bepalen. Deze Sofia-</w:t>
      </w:r>
      <w:r w:rsidRPr="00892158">
        <w:rPr>
          <w:rFonts w:ascii="Verdana" w:hAnsi="Verdana"/>
          <w:szCs w:val="20"/>
        </w:rPr>
        <w:lastRenderedPageBreak/>
        <w:t xml:space="preserve">regels bepalen dat een </w:t>
      </w:r>
      <w:proofErr w:type="spellStart"/>
      <w:r w:rsidRPr="00892158">
        <w:rPr>
          <w:rFonts w:ascii="Verdana" w:hAnsi="Verdana"/>
          <w:szCs w:val="20"/>
        </w:rPr>
        <w:t>remise-aanbod</w:t>
      </w:r>
      <w:proofErr w:type="spellEnd"/>
      <w:r w:rsidRPr="00892158">
        <w:rPr>
          <w:rFonts w:ascii="Verdana" w:hAnsi="Verdana"/>
          <w:szCs w:val="20"/>
        </w:rPr>
        <w:t xml:space="preserve"> in een bepaald (of volledig) deel van de partij of onder bepaalde omstandigheid verboden is. Bij het opstellen van die Sofia-regels dient rekening gehouden te worden met drie zaken:</w:t>
      </w:r>
    </w:p>
    <w:p w14:paraId="646748BD" w14:textId="77777777" w:rsidR="004961B0" w:rsidRPr="00892158" w:rsidRDefault="004961B0" w:rsidP="004961B0">
      <w:pPr>
        <w:pStyle w:val="Lijstalinea"/>
        <w:spacing w:after="80" w:line="240" w:lineRule="auto"/>
        <w:ind w:left="567"/>
        <w:contextualSpacing w:val="0"/>
        <w:rPr>
          <w:rFonts w:ascii="Verdana" w:hAnsi="Verdana"/>
          <w:szCs w:val="20"/>
        </w:rPr>
      </w:pPr>
      <w:r w:rsidRPr="00892158">
        <w:rPr>
          <w:rFonts w:ascii="Verdana" w:hAnsi="Verdana"/>
          <w:szCs w:val="20"/>
        </w:rPr>
        <w:t>- aantal zetten (altijd wit en zwart) waarbinnen geen remise mag voorgesteld worden</w:t>
      </w:r>
    </w:p>
    <w:p w14:paraId="695E704C" w14:textId="77777777" w:rsidR="004961B0" w:rsidRPr="00892158" w:rsidRDefault="004961B0" w:rsidP="004961B0">
      <w:pPr>
        <w:pStyle w:val="Lijstalinea"/>
        <w:spacing w:after="80" w:line="240" w:lineRule="auto"/>
        <w:ind w:left="567"/>
        <w:contextualSpacing w:val="0"/>
        <w:rPr>
          <w:rFonts w:ascii="Verdana" w:hAnsi="Verdana"/>
          <w:szCs w:val="20"/>
        </w:rPr>
      </w:pPr>
      <w:r w:rsidRPr="00892158">
        <w:rPr>
          <w:rFonts w:ascii="Verdana" w:hAnsi="Verdana"/>
          <w:szCs w:val="20"/>
        </w:rPr>
        <w:t>- duur in tijd vanaf het reële aanvangsuur (wit en zwart samen) waarbinnen geen remise mag voorgesteld worden</w:t>
      </w:r>
    </w:p>
    <w:p w14:paraId="6706F431" w14:textId="77777777" w:rsidR="004961B0" w:rsidRPr="00892158" w:rsidRDefault="004961B0" w:rsidP="004961B0">
      <w:pPr>
        <w:pStyle w:val="Lijstalinea"/>
        <w:spacing w:after="80" w:line="240" w:lineRule="auto"/>
        <w:ind w:left="567"/>
        <w:contextualSpacing w:val="0"/>
        <w:rPr>
          <w:rFonts w:ascii="Verdana" w:hAnsi="Verdana"/>
          <w:szCs w:val="20"/>
        </w:rPr>
      </w:pPr>
      <w:r w:rsidRPr="00892158">
        <w:rPr>
          <w:rFonts w:ascii="Verdana" w:hAnsi="Verdana"/>
          <w:szCs w:val="20"/>
        </w:rPr>
        <w:t>- met of zonder de toestemming van de arbiter</w:t>
      </w:r>
    </w:p>
    <w:p w14:paraId="10D2DAD0" w14:textId="77777777" w:rsidR="004961B0" w:rsidRPr="001B6A8C" w:rsidRDefault="004961B0" w:rsidP="004961B0">
      <w:pPr>
        <w:pStyle w:val="Lijstalinea"/>
        <w:spacing w:after="80" w:line="240" w:lineRule="auto"/>
        <w:ind w:left="567"/>
        <w:contextualSpacing w:val="0"/>
        <w:rPr>
          <w:rFonts w:ascii="Verdana" w:hAnsi="Verdana"/>
          <w:szCs w:val="20"/>
        </w:rPr>
      </w:pPr>
      <w:r w:rsidRPr="001B6A8C">
        <w:rPr>
          <w:rFonts w:ascii="Verdana" w:hAnsi="Verdana"/>
          <w:szCs w:val="20"/>
        </w:rPr>
        <w:t xml:space="preserve">Een voorbeeld van de Sofia-regels: zonder goedkeuring van de wedstrijdleider kan een speler </w:t>
      </w:r>
      <w:r w:rsidRPr="001B6A8C">
        <w:rPr>
          <w:rFonts w:ascii="Verdana" w:hAnsi="Verdana"/>
          <w:b/>
          <w:szCs w:val="20"/>
        </w:rPr>
        <w:t>geen remise</w:t>
      </w:r>
      <w:r w:rsidRPr="001B6A8C">
        <w:rPr>
          <w:rFonts w:ascii="Verdana" w:hAnsi="Verdana"/>
          <w:szCs w:val="20"/>
        </w:rPr>
        <w:t xml:space="preserve"> voorstellen aan zijn tegenstander vooraleer dat er minstens 20 zetten per speler uitgevoerd zijn én er minstens één uur in totaal is gespeeld.</w:t>
      </w:r>
    </w:p>
    <w:p w14:paraId="04211D55" w14:textId="77777777" w:rsidR="004961B0" w:rsidRPr="00892158" w:rsidRDefault="004961B0" w:rsidP="004961B0">
      <w:pPr>
        <w:pStyle w:val="Tekstzonderopmaak"/>
        <w:widowControl w:val="0"/>
        <w:spacing w:after="80"/>
        <w:jc w:val="both"/>
        <w:rPr>
          <w:rFonts w:ascii="Verdana" w:hAnsi="Verdana"/>
          <w:b/>
          <w:sz w:val="22"/>
          <w:szCs w:val="22"/>
        </w:rPr>
      </w:pPr>
      <w:r w:rsidRPr="00892158">
        <w:rPr>
          <w:rFonts w:ascii="Verdana" w:hAnsi="Verdana"/>
          <w:b/>
          <w:sz w:val="22"/>
          <w:szCs w:val="22"/>
        </w:rPr>
        <w:t>Artikel 20 -INSCHRIJVING.</w:t>
      </w:r>
    </w:p>
    <w:p w14:paraId="056EE919" w14:textId="77777777" w:rsidR="004961B0" w:rsidRPr="00892158" w:rsidRDefault="004961B0" w:rsidP="004961B0">
      <w:pPr>
        <w:pStyle w:val="Tekstzonderopmaak"/>
        <w:widowControl w:val="0"/>
        <w:numPr>
          <w:ilvl w:val="0"/>
          <w:numId w:val="4"/>
        </w:numPr>
        <w:spacing w:after="80"/>
        <w:ind w:hanging="600"/>
        <w:jc w:val="both"/>
        <w:rPr>
          <w:rFonts w:ascii="Verdana" w:hAnsi="Verdana"/>
          <w:sz w:val="22"/>
          <w:szCs w:val="22"/>
        </w:rPr>
      </w:pPr>
      <w:r>
        <w:rPr>
          <w:rFonts w:ascii="Verdana" w:hAnsi="Verdana"/>
          <w:sz w:val="22"/>
          <w:szCs w:val="22"/>
        </w:rPr>
        <w:t>De</w:t>
      </w:r>
      <w:r w:rsidRPr="00892158">
        <w:rPr>
          <w:rFonts w:ascii="Verdana" w:hAnsi="Verdana"/>
          <w:sz w:val="22"/>
          <w:szCs w:val="22"/>
        </w:rPr>
        <w:t xml:space="preserve"> deelnemers</w:t>
      </w:r>
      <w:r>
        <w:rPr>
          <w:rFonts w:ascii="Verdana" w:hAnsi="Verdana"/>
          <w:sz w:val="22"/>
          <w:szCs w:val="22"/>
        </w:rPr>
        <w:t xml:space="preserve"> die niet rechtstreeks geplaatst zijn,</w:t>
      </w:r>
      <w:r w:rsidRPr="00892158">
        <w:rPr>
          <w:rFonts w:ascii="Verdana" w:hAnsi="Verdana"/>
          <w:sz w:val="22"/>
          <w:szCs w:val="22"/>
        </w:rPr>
        <w:t xml:space="preserve"> dienen zich in te schrijven voor verstrijking van de inschrijvingsdatum bepaald door </w:t>
      </w:r>
      <w:r>
        <w:rPr>
          <w:rFonts w:ascii="Verdana" w:hAnsi="Verdana"/>
          <w:sz w:val="22"/>
          <w:szCs w:val="22"/>
        </w:rPr>
        <w:t>het bestuursorgaan</w:t>
      </w:r>
      <w:r w:rsidRPr="00892158">
        <w:rPr>
          <w:rFonts w:ascii="Verdana" w:hAnsi="Verdana"/>
          <w:sz w:val="22"/>
          <w:szCs w:val="22"/>
        </w:rPr>
        <w:t xml:space="preserve"> bij diegene die door </w:t>
      </w:r>
      <w:r>
        <w:rPr>
          <w:rFonts w:ascii="Verdana" w:hAnsi="Verdana"/>
          <w:sz w:val="22"/>
          <w:szCs w:val="22"/>
        </w:rPr>
        <w:t>het bestuursorgaan</w:t>
      </w:r>
      <w:r w:rsidRPr="00892158">
        <w:rPr>
          <w:rFonts w:ascii="Verdana" w:hAnsi="Verdana"/>
          <w:sz w:val="22"/>
          <w:szCs w:val="22"/>
        </w:rPr>
        <w:t xml:space="preserve"> daartoe is aangeduid.</w:t>
      </w:r>
    </w:p>
    <w:p w14:paraId="0AF125CC" w14:textId="77777777" w:rsidR="004961B0" w:rsidRPr="00892158" w:rsidRDefault="004961B0" w:rsidP="004961B0">
      <w:pPr>
        <w:pStyle w:val="Tekstzonderopmaak"/>
        <w:widowControl w:val="0"/>
        <w:numPr>
          <w:ilvl w:val="0"/>
          <w:numId w:val="4"/>
        </w:numPr>
        <w:spacing w:after="80"/>
        <w:ind w:hanging="600"/>
        <w:jc w:val="both"/>
        <w:rPr>
          <w:rFonts w:ascii="Verdana" w:hAnsi="Verdana"/>
          <w:sz w:val="22"/>
          <w:szCs w:val="22"/>
        </w:rPr>
      </w:pPr>
      <w:r w:rsidRPr="00892158">
        <w:rPr>
          <w:rFonts w:ascii="Verdana" w:hAnsi="Verdana"/>
          <w:sz w:val="22"/>
          <w:szCs w:val="22"/>
        </w:rPr>
        <w:t xml:space="preserve">De federaties dienen zelf minstens vier weken voor het begin van het toernooi hun gerechtigden voor de </w:t>
      </w:r>
      <w:proofErr w:type="spellStart"/>
      <w:r w:rsidRPr="00892158">
        <w:rPr>
          <w:rFonts w:ascii="Verdana" w:hAnsi="Verdana"/>
          <w:sz w:val="22"/>
          <w:szCs w:val="22"/>
        </w:rPr>
        <w:t>Expertengroep</w:t>
      </w:r>
      <w:proofErr w:type="spellEnd"/>
      <w:r w:rsidRPr="00892158">
        <w:rPr>
          <w:rFonts w:ascii="Verdana" w:hAnsi="Verdana"/>
          <w:sz w:val="22"/>
          <w:szCs w:val="22"/>
        </w:rPr>
        <w:t xml:space="preserve"> aan de Verantwoordelijke Nationale Toernooien door te geven (enige uitzondering: als hun federaal kampioenschap wat als basis dient voor de afvaardiging, eindigt op minder dan vier weken voor het begin van het toernooi, dan dienen ze ten laatste op de dag dat het federaal kampioenschap eindigt, hun gerechtigden door te geven).</w:t>
      </w:r>
    </w:p>
    <w:p w14:paraId="6043C20C" w14:textId="77777777" w:rsidR="004961B0" w:rsidRPr="00892158" w:rsidRDefault="004961B0" w:rsidP="004961B0">
      <w:pPr>
        <w:pStyle w:val="Tekstzonderopmaak"/>
        <w:widowControl w:val="0"/>
        <w:numPr>
          <w:ilvl w:val="0"/>
          <w:numId w:val="4"/>
        </w:numPr>
        <w:spacing w:after="80"/>
        <w:ind w:hanging="600"/>
        <w:jc w:val="both"/>
        <w:rPr>
          <w:rFonts w:ascii="Verdana" w:hAnsi="Verdana"/>
          <w:sz w:val="22"/>
          <w:szCs w:val="22"/>
        </w:rPr>
      </w:pPr>
      <w:r w:rsidRPr="00892158">
        <w:rPr>
          <w:rFonts w:ascii="Verdana" w:hAnsi="Verdana"/>
          <w:sz w:val="22"/>
          <w:szCs w:val="22"/>
        </w:rPr>
        <w:t>Alle gerechtigde spelers worden door de Verantwoordelijke Nationale Toernooien minstens vier weken voor het begin van het toernooi uitgenodigd (indien via mail met ontvangstbevestiging).</w:t>
      </w:r>
    </w:p>
    <w:p w14:paraId="22783661" w14:textId="77777777" w:rsidR="004961B0" w:rsidRPr="00892158" w:rsidRDefault="004961B0" w:rsidP="004961B0">
      <w:pPr>
        <w:pStyle w:val="Tekstzonderopmaak"/>
        <w:widowControl w:val="0"/>
        <w:numPr>
          <w:ilvl w:val="0"/>
          <w:numId w:val="4"/>
        </w:numPr>
        <w:spacing w:after="80"/>
        <w:ind w:hanging="600"/>
        <w:jc w:val="both"/>
        <w:rPr>
          <w:rFonts w:ascii="Verdana" w:hAnsi="Verdana"/>
          <w:sz w:val="22"/>
          <w:szCs w:val="22"/>
        </w:rPr>
      </w:pPr>
      <w:r w:rsidRPr="00892158">
        <w:rPr>
          <w:rFonts w:ascii="Verdana" w:hAnsi="Verdana"/>
          <w:sz w:val="22"/>
          <w:szCs w:val="22"/>
        </w:rPr>
        <w:t>Alle gerechtigden onder punten b en c dienen hun deelname minstens 4 weken voor aanvang van het toernooi schriftelijk te bevestigen bij de Verantwoordelijke Nationale Toernooien.</w:t>
      </w:r>
    </w:p>
    <w:p w14:paraId="78CAEFEA" w14:textId="77777777" w:rsidR="004961B0" w:rsidRPr="00892158" w:rsidRDefault="004961B0" w:rsidP="004961B0">
      <w:pPr>
        <w:pStyle w:val="Tekstzonderopmaak"/>
        <w:widowControl w:val="0"/>
        <w:numPr>
          <w:ilvl w:val="0"/>
          <w:numId w:val="4"/>
        </w:numPr>
        <w:spacing w:after="80"/>
        <w:ind w:hanging="600"/>
        <w:jc w:val="both"/>
        <w:rPr>
          <w:rFonts w:ascii="Verdana" w:hAnsi="Verdana"/>
          <w:sz w:val="22"/>
          <w:szCs w:val="22"/>
        </w:rPr>
      </w:pPr>
      <w:r w:rsidRPr="00892158">
        <w:rPr>
          <w:rFonts w:ascii="Verdana" w:hAnsi="Verdana"/>
          <w:sz w:val="22"/>
          <w:szCs w:val="22"/>
        </w:rPr>
        <w:t xml:space="preserve">Spelers die zich willen plaatsen op basis van rating, hetzij voor de </w:t>
      </w:r>
      <w:proofErr w:type="spellStart"/>
      <w:r w:rsidRPr="00892158">
        <w:rPr>
          <w:rFonts w:ascii="Verdana" w:hAnsi="Verdana"/>
          <w:sz w:val="22"/>
          <w:szCs w:val="22"/>
        </w:rPr>
        <w:t>Expertengroep</w:t>
      </w:r>
      <w:proofErr w:type="spellEnd"/>
      <w:r w:rsidRPr="00892158">
        <w:rPr>
          <w:rFonts w:ascii="Verdana" w:hAnsi="Verdana"/>
          <w:sz w:val="22"/>
          <w:szCs w:val="22"/>
        </w:rPr>
        <w:t>, hetzij voor het Dameskampioenschap, dienen zelf hun kandidatuur ten laatste 6 weken voor aanvang van het toernooi bij de Verantwoordelijke Nationale Toernooien in te dienen.</w:t>
      </w:r>
    </w:p>
    <w:p w14:paraId="1C62EB8E" w14:textId="77777777" w:rsidR="004961B0" w:rsidRPr="00892158" w:rsidRDefault="004961B0" w:rsidP="004961B0">
      <w:pPr>
        <w:pStyle w:val="Tekstzonderopmaak"/>
        <w:widowControl w:val="0"/>
        <w:numPr>
          <w:ilvl w:val="0"/>
          <w:numId w:val="4"/>
        </w:numPr>
        <w:spacing w:after="80"/>
        <w:ind w:hanging="600"/>
        <w:jc w:val="both"/>
        <w:rPr>
          <w:rFonts w:ascii="Verdana" w:hAnsi="Verdana"/>
          <w:sz w:val="22"/>
          <w:szCs w:val="22"/>
        </w:rPr>
      </w:pPr>
      <w:r w:rsidRPr="00892158">
        <w:rPr>
          <w:rFonts w:ascii="Verdana" w:hAnsi="Verdana"/>
          <w:sz w:val="22"/>
          <w:szCs w:val="22"/>
        </w:rPr>
        <w:t xml:space="preserve">Aan de hand van de lijst van spelers die hun kandidatuur ingediend hebben om via rating geselecteerd te worden voor de </w:t>
      </w:r>
      <w:proofErr w:type="spellStart"/>
      <w:r w:rsidRPr="00892158">
        <w:rPr>
          <w:rFonts w:ascii="Verdana" w:hAnsi="Verdana"/>
          <w:sz w:val="22"/>
          <w:szCs w:val="22"/>
        </w:rPr>
        <w:t>Expertengroep</w:t>
      </w:r>
      <w:proofErr w:type="spellEnd"/>
      <w:r w:rsidRPr="00892158">
        <w:rPr>
          <w:rFonts w:ascii="Verdana" w:hAnsi="Verdana"/>
          <w:sz w:val="22"/>
          <w:szCs w:val="22"/>
        </w:rPr>
        <w:t xml:space="preserve"> of het Dameskampioenschap, zal de Verantwoordelijke Nationale Toernooien het aantal spelers die hun deelname bevestigd hebben, aanvullen. Daarna worden de lijsten gepubliceerd op de website van de organisatie.</w:t>
      </w:r>
    </w:p>
    <w:p w14:paraId="19F370B1" w14:textId="451DECF1" w:rsidR="004961B0" w:rsidRPr="00892158" w:rsidRDefault="004961B0" w:rsidP="004961B0">
      <w:pPr>
        <w:pStyle w:val="Tekstzonderopmaak"/>
        <w:widowControl w:val="0"/>
        <w:numPr>
          <w:ilvl w:val="0"/>
          <w:numId w:val="4"/>
        </w:numPr>
        <w:spacing w:after="80"/>
        <w:ind w:hanging="600"/>
        <w:jc w:val="both"/>
        <w:rPr>
          <w:rFonts w:ascii="Verdana" w:hAnsi="Verdana"/>
          <w:sz w:val="22"/>
          <w:szCs w:val="22"/>
        </w:rPr>
      </w:pPr>
      <w:r w:rsidRPr="00892158">
        <w:rPr>
          <w:rFonts w:ascii="Verdana" w:hAnsi="Verdana"/>
          <w:sz w:val="22"/>
          <w:szCs w:val="22"/>
        </w:rPr>
        <w:t xml:space="preserve">Spelers uit de </w:t>
      </w:r>
      <w:proofErr w:type="spellStart"/>
      <w:r w:rsidRPr="00892158">
        <w:rPr>
          <w:rFonts w:ascii="Verdana" w:hAnsi="Verdana"/>
          <w:sz w:val="22"/>
          <w:szCs w:val="22"/>
        </w:rPr>
        <w:t>Expertengroep</w:t>
      </w:r>
      <w:proofErr w:type="spellEnd"/>
      <w:r w:rsidRPr="00892158">
        <w:rPr>
          <w:rFonts w:ascii="Verdana" w:hAnsi="Verdana"/>
          <w:sz w:val="22"/>
          <w:szCs w:val="22"/>
        </w:rPr>
        <w:t xml:space="preserve"> die na het bevestigen van hun deelname en vóór aanvang van het toernooi zich nog zouden afmelden zonder bewezen reden van overmacht, zullen gesanctioneerd worden volgens art. 14.</w:t>
      </w:r>
    </w:p>
    <w:p w14:paraId="2B37026E" w14:textId="30F36D5F" w:rsidR="004961B0" w:rsidRPr="00892158" w:rsidRDefault="004961B0" w:rsidP="004961B0">
      <w:pPr>
        <w:pStyle w:val="Tekstzonderopmaak"/>
        <w:widowControl w:val="0"/>
        <w:numPr>
          <w:ilvl w:val="0"/>
          <w:numId w:val="4"/>
        </w:numPr>
        <w:spacing w:after="80"/>
        <w:ind w:hanging="600"/>
        <w:jc w:val="both"/>
        <w:rPr>
          <w:rFonts w:ascii="Verdana" w:hAnsi="Verdana"/>
          <w:sz w:val="22"/>
          <w:szCs w:val="22"/>
        </w:rPr>
      </w:pPr>
      <w:r w:rsidRPr="00892158">
        <w:rPr>
          <w:rFonts w:ascii="Verdana" w:hAnsi="Verdana"/>
          <w:sz w:val="22"/>
          <w:szCs w:val="22"/>
        </w:rPr>
        <w:t xml:space="preserve">De loting van paringsnummers waarna ook de kalender zal bekend zijn, dient te </w:t>
      </w:r>
      <w:r w:rsidRPr="00655F4C">
        <w:rPr>
          <w:rFonts w:ascii="Verdana" w:hAnsi="Verdana"/>
          <w:sz w:val="22"/>
          <w:szCs w:val="22"/>
        </w:rPr>
        <w:t xml:space="preserve">gebeuren in een </w:t>
      </w:r>
      <w:r w:rsidR="00A81419" w:rsidRPr="00655F4C">
        <w:rPr>
          <w:rFonts w:ascii="Verdana" w:hAnsi="Verdana"/>
          <w:sz w:val="22"/>
          <w:szCs w:val="22"/>
        </w:rPr>
        <w:t>openbaar toegankelijke of online meeting liefst enkele weken voor aanvang van het toernooi</w:t>
      </w:r>
      <w:r w:rsidRPr="00655F4C">
        <w:rPr>
          <w:rFonts w:ascii="Verdana" w:hAnsi="Verdana"/>
          <w:sz w:val="22"/>
          <w:szCs w:val="22"/>
        </w:rPr>
        <w:t>.</w:t>
      </w:r>
    </w:p>
    <w:p w14:paraId="7864FE6A" w14:textId="77777777" w:rsidR="004961B0" w:rsidRPr="00892158" w:rsidRDefault="004961B0" w:rsidP="004961B0">
      <w:pPr>
        <w:pStyle w:val="Tekstzonderopmaak"/>
        <w:widowControl w:val="0"/>
        <w:numPr>
          <w:ilvl w:val="0"/>
          <w:numId w:val="4"/>
        </w:numPr>
        <w:spacing w:after="80"/>
        <w:ind w:hanging="600"/>
        <w:jc w:val="both"/>
        <w:rPr>
          <w:rFonts w:ascii="Verdana" w:hAnsi="Verdana"/>
          <w:sz w:val="22"/>
          <w:szCs w:val="22"/>
        </w:rPr>
      </w:pPr>
      <w:r w:rsidRPr="00892158">
        <w:rPr>
          <w:rFonts w:ascii="Verdana" w:hAnsi="Verdana"/>
          <w:sz w:val="22"/>
          <w:szCs w:val="22"/>
        </w:rPr>
        <w:t xml:space="preserve">De exacte inschrijvingsdatum voor zowel de punten b-c-d-e als de termijn voor punt f zal jaarlijks bepaald worden door </w:t>
      </w:r>
      <w:r>
        <w:rPr>
          <w:rFonts w:ascii="Verdana" w:hAnsi="Verdana"/>
          <w:sz w:val="22"/>
          <w:szCs w:val="22"/>
        </w:rPr>
        <w:t>het bestuursorgaan</w:t>
      </w:r>
      <w:r w:rsidRPr="00892158">
        <w:rPr>
          <w:rFonts w:ascii="Verdana" w:hAnsi="Verdana"/>
          <w:sz w:val="22"/>
          <w:szCs w:val="22"/>
        </w:rPr>
        <w:t>.</w:t>
      </w:r>
    </w:p>
    <w:p w14:paraId="55811B26" w14:textId="588EA2DC" w:rsidR="004961B0" w:rsidRPr="00A81419" w:rsidRDefault="004961B0" w:rsidP="00A81419">
      <w:pPr>
        <w:pStyle w:val="Tekstzonderopmaak"/>
        <w:widowControl w:val="0"/>
        <w:numPr>
          <w:ilvl w:val="0"/>
          <w:numId w:val="4"/>
        </w:numPr>
        <w:spacing w:after="80"/>
        <w:jc w:val="both"/>
        <w:rPr>
          <w:rFonts w:ascii="Verdana" w:hAnsi="Verdana"/>
          <w:sz w:val="22"/>
          <w:szCs w:val="22"/>
        </w:rPr>
      </w:pPr>
      <w:r w:rsidRPr="00A81419">
        <w:rPr>
          <w:rFonts w:ascii="Verdana" w:hAnsi="Verdana"/>
          <w:sz w:val="22"/>
          <w:szCs w:val="22"/>
        </w:rPr>
        <w:t xml:space="preserve">Ook het bedrag van het inschrijvingsgeld voor alle deelnemers uit de open </w:t>
      </w:r>
      <w:r w:rsidRPr="00A81419">
        <w:rPr>
          <w:rFonts w:ascii="Verdana" w:hAnsi="Verdana"/>
          <w:sz w:val="22"/>
          <w:szCs w:val="22"/>
        </w:rPr>
        <w:lastRenderedPageBreak/>
        <w:t>reeks wordt door het bestuursorgaan bepaald. Eveneens kan zij een verminderd inschrijvingsgeld bepalen voor bepaalde categorieën (vb. jeugd, titelhouders)</w:t>
      </w:r>
      <w:r w:rsidRPr="00892158">
        <w:rPr>
          <w:rStyle w:val="Voetnootmarkering"/>
          <w:rFonts w:ascii="Verdana" w:hAnsi="Verdana"/>
          <w:sz w:val="22"/>
          <w:szCs w:val="22"/>
        </w:rPr>
        <w:footnoteReference w:id="19"/>
      </w:r>
      <w:r w:rsidRPr="00A81419">
        <w:rPr>
          <w:rFonts w:ascii="Verdana" w:hAnsi="Verdana"/>
          <w:sz w:val="22"/>
          <w:szCs w:val="22"/>
        </w:rPr>
        <w:t>. De organisatie kan een verhoogd inschrijvingsgeld toepassen voor inschrijvingen die later dan één week voor aanvang van het toernooi gebeuren en voor betalingen ter plaatse, mits dit aangekondigd staat op de uitnodigingen.</w:t>
      </w:r>
    </w:p>
    <w:p w14:paraId="54FB5759" w14:textId="77777777" w:rsidR="004961B0" w:rsidRPr="00892158" w:rsidRDefault="004961B0" w:rsidP="004961B0">
      <w:pPr>
        <w:pStyle w:val="Tekstzonderopmaak"/>
        <w:widowControl w:val="0"/>
        <w:spacing w:after="80"/>
        <w:jc w:val="both"/>
        <w:rPr>
          <w:rFonts w:ascii="Verdana" w:hAnsi="Verdana"/>
          <w:b/>
          <w:sz w:val="22"/>
          <w:szCs w:val="22"/>
        </w:rPr>
      </w:pPr>
      <w:r w:rsidRPr="00892158">
        <w:rPr>
          <w:rFonts w:ascii="Verdana" w:hAnsi="Verdana"/>
          <w:b/>
          <w:sz w:val="22"/>
          <w:szCs w:val="22"/>
        </w:rPr>
        <w:t>Artikel 21 -ONKOSTEN VAN DE DEELNEMERS.</w:t>
      </w:r>
    </w:p>
    <w:p w14:paraId="4952C34E" w14:textId="77777777" w:rsidR="004961B0" w:rsidRPr="00892158" w:rsidRDefault="004961B0" w:rsidP="004961B0">
      <w:pPr>
        <w:pStyle w:val="Tekstzonderopmaak"/>
        <w:widowControl w:val="0"/>
        <w:spacing w:after="80"/>
        <w:jc w:val="both"/>
        <w:rPr>
          <w:rFonts w:ascii="Verdana" w:hAnsi="Verdana"/>
          <w:sz w:val="22"/>
          <w:szCs w:val="22"/>
        </w:rPr>
      </w:pPr>
      <w:r w:rsidRPr="00892158">
        <w:rPr>
          <w:rFonts w:ascii="Verdana" w:hAnsi="Verdana"/>
          <w:sz w:val="22"/>
          <w:szCs w:val="22"/>
        </w:rPr>
        <w:t xml:space="preserve">Behoudens andersluidende beslissing van </w:t>
      </w:r>
      <w:r>
        <w:rPr>
          <w:rFonts w:ascii="Verdana" w:hAnsi="Verdana"/>
          <w:sz w:val="22"/>
          <w:szCs w:val="22"/>
        </w:rPr>
        <w:t>het bestuursorgaan</w:t>
      </w:r>
      <w:r w:rsidRPr="00892158">
        <w:rPr>
          <w:rFonts w:ascii="Verdana" w:hAnsi="Verdana"/>
          <w:sz w:val="22"/>
          <w:szCs w:val="22"/>
        </w:rPr>
        <w:t xml:space="preserve"> zijn de kosten voor verplaatsing, logement en maaltijden ten laste van de deelnemers.</w:t>
      </w:r>
      <w:r w:rsidRPr="00892158">
        <w:rPr>
          <w:rStyle w:val="Voetnootmarkering"/>
          <w:rFonts w:ascii="Verdana" w:hAnsi="Verdana"/>
          <w:sz w:val="22"/>
          <w:szCs w:val="22"/>
        </w:rPr>
        <w:footnoteReference w:id="20"/>
      </w:r>
      <w:r w:rsidRPr="00892158">
        <w:rPr>
          <w:rFonts w:ascii="Verdana" w:hAnsi="Verdana"/>
          <w:sz w:val="22"/>
          <w:szCs w:val="22"/>
        </w:rPr>
        <w:t xml:space="preserve"> Indien er toch kosten worden terugbetaald, dan dient dit te gebeuren op de laatste speeldag.</w:t>
      </w:r>
    </w:p>
    <w:p w14:paraId="071B563D" w14:textId="77777777" w:rsidR="004961B0" w:rsidRPr="00892158" w:rsidRDefault="004961B0" w:rsidP="004961B0">
      <w:pPr>
        <w:pStyle w:val="Tekstzonderopmaak"/>
        <w:widowControl w:val="0"/>
        <w:spacing w:after="80"/>
        <w:jc w:val="both"/>
        <w:rPr>
          <w:rFonts w:ascii="Verdana" w:hAnsi="Verdana"/>
          <w:b/>
          <w:sz w:val="22"/>
          <w:szCs w:val="22"/>
        </w:rPr>
      </w:pPr>
      <w:r w:rsidRPr="00892158">
        <w:rPr>
          <w:rFonts w:ascii="Verdana" w:hAnsi="Verdana"/>
          <w:b/>
          <w:sz w:val="22"/>
          <w:szCs w:val="22"/>
        </w:rPr>
        <w:t>Artikel 22 -TEMPO.</w:t>
      </w:r>
    </w:p>
    <w:p w14:paraId="3EC81FE7" w14:textId="0ECEF492" w:rsidR="004961B0" w:rsidRPr="00892158" w:rsidRDefault="004961B0" w:rsidP="00A81419">
      <w:pPr>
        <w:widowControl w:val="0"/>
        <w:autoSpaceDE w:val="0"/>
        <w:autoSpaceDN w:val="0"/>
        <w:adjustRightInd w:val="0"/>
        <w:spacing w:after="80"/>
        <w:ind w:firstLine="0"/>
        <w:rPr>
          <w:rFonts w:ascii="Verdana" w:hAnsi="Verdana"/>
          <w:sz w:val="22"/>
          <w:szCs w:val="22"/>
          <w:lang w:val="nl-NL"/>
        </w:rPr>
      </w:pPr>
      <w:r w:rsidRPr="00892158">
        <w:rPr>
          <w:rFonts w:ascii="Verdana" w:hAnsi="Verdana"/>
          <w:color w:val="000000" w:themeColor="text1"/>
          <w:sz w:val="22"/>
          <w:szCs w:val="22"/>
          <w:lang w:val="nl-NL"/>
        </w:rPr>
        <w:t xml:space="preserve">Alle partijen worden gespeeld volgens het Fischer-tempo van 40 zetten in 1u30 </w:t>
      </w:r>
      <w:r w:rsidRPr="00655F4C">
        <w:rPr>
          <w:rFonts w:ascii="Verdana" w:hAnsi="Verdana"/>
          <w:color w:val="000000" w:themeColor="text1"/>
          <w:sz w:val="22"/>
          <w:szCs w:val="22"/>
          <w:lang w:val="nl-NL"/>
        </w:rPr>
        <w:t>gevolgd door 30 minuten voor het einde van de partij met een increment van 30 seconden vanaf zet één</w:t>
      </w:r>
      <w:r w:rsidR="00A81419" w:rsidRPr="00655F4C">
        <w:rPr>
          <w:lang w:val="nl-BE"/>
        </w:rPr>
        <w:t xml:space="preserve"> </w:t>
      </w:r>
      <w:r w:rsidR="00A81419" w:rsidRPr="00655F4C">
        <w:rPr>
          <w:rFonts w:ascii="Verdana" w:hAnsi="Verdana"/>
          <w:sz w:val="22"/>
          <w:szCs w:val="22"/>
          <w:lang w:val="nl-NL"/>
        </w:rPr>
        <w:t xml:space="preserve">tenzij de VNT op aanraden van de organisator een ander tempo geldig voor </w:t>
      </w:r>
      <w:proofErr w:type="spellStart"/>
      <w:r w:rsidR="00A81419" w:rsidRPr="00655F4C">
        <w:rPr>
          <w:rFonts w:ascii="Verdana" w:hAnsi="Verdana"/>
          <w:sz w:val="22"/>
          <w:szCs w:val="22"/>
          <w:lang w:val="nl-NL"/>
        </w:rPr>
        <w:t>eloverwerking</w:t>
      </w:r>
      <w:proofErr w:type="spellEnd"/>
      <w:r w:rsidR="00A81419" w:rsidRPr="00655F4C">
        <w:rPr>
          <w:rFonts w:ascii="Verdana" w:hAnsi="Verdana"/>
          <w:sz w:val="22"/>
          <w:szCs w:val="22"/>
          <w:lang w:val="nl-NL"/>
        </w:rPr>
        <w:t xml:space="preserve"> en normen goedkeurt.</w:t>
      </w:r>
    </w:p>
    <w:p w14:paraId="1E7CAE2C" w14:textId="77777777" w:rsidR="004961B0" w:rsidRPr="00892158" w:rsidRDefault="004961B0" w:rsidP="004961B0">
      <w:pPr>
        <w:pStyle w:val="Tekstzonderopmaak"/>
        <w:widowControl w:val="0"/>
        <w:spacing w:after="80"/>
        <w:jc w:val="both"/>
        <w:rPr>
          <w:rFonts w:ascii="Verdana" w:hAnsi="Verdana"/>
          <w:b/>
          <w:sz w:val="22"/>
          <w:szCs w:val="22"/>
        </w:rPr>
      </w:pPr>
      <w:r w:rsidRPr="00892158">
        <w:rPr>
          <w:rFonts w:ascii="Verdana" w:hAnsi="Verdana"/>
          <w:b/>
          <w:sz w:val="22"/>
          <w:szCs w:val="22"/>
        </w:rPr>
        <w:t>Artikel 23 -PRIJZEN.</w:t>
      </w:r>
    </w:p>
    <w:p w14:paraId="30328BE0" w14:textId="77777777" w:rsidR="004961B0" w:rsidRPr="00892158" w:rsidRDefault="004961B0" w:rsidP="004961B0">
      <w:pPr>
        <w:pStyle w:val="Tekstzonderopmaak"/>
        <w:widowControl w:val="0"/>
        <w:spacing w:after="80"/>
        <w:jc w:val="both"/>
        <w:rPr>
          <w:rFonts w:ascii="Verdana" w:hAnsi="Verdana"/>
          <w:sz w:val="22"/>
          <w:szCs w:val="22"/>
        </w:rPr>
      </w:pPr>
      <w:r w:rsidRPr="00892158">
        <w:rPr>
          <w:rFonts w:ascii="Verdana" w:hAnsi="Verdana"/>
          <w:sz w:val="22"/>
          <w:szCs w:val="22"/>
        </w:rPr>
        <w:t>Aan de kampioenschappen</w:t>
      </w:r>
      <w:r w:rsidRPr="00892158">
        <w:rPr>
          <w:rStyle w:val="Voetnootmarkering"/>
          <w:rFonts w:ascii="Verdana" w:hAnsi="Verdana"/>
          <w:sz w:val="22"/>
          <w:szCs w:val="22"/>
        </w:rPr>
        <w:footnoteReference w:id="21"/>
      </w:r>
      <w:r w:rsidRPr="00892158">
        <w:rPr>
          <w:rFonts w:ascii="Verdana" w:hAnsi="Verdana"/>
          <w:sz w:val="22"/>
          <w:szCs w:val="22"/>
        </w:rPr>
        <w:t xml:space="preserve"> wordt door de KBSB een subsidie toegekend waarmee een gedeelte aan geldprijzen uitgekeerd moet worden. Deze bedragen worden bepaald door het bondsbudget.</w:t>
      </w:r>
      <w:r w:rsidRPr="00892158">
        <w:rPr>
          <w:rStyle w:val="Voetnootmarkering"/>
          <w:rFonts w:ascii="Verdana" w:hAnsi="Verdana"/>
          <w:sz w:val="22"/>
          <w:szCs w:val="22"/>
        </w:rPr>
        <w:footnoteReference w:id="22"/>
      </w:r>
      <w:r w:rsidRPr="00892158">
        <w:rPr>
          <w:rFonts w:ascii="Verdana" w:hAnsi="Verdana"/>
          <w:sz w:val="22"/>
          <w:szCs w:val="22"/>
        </w:rPr>
        <w:t xml:space="preserve"> De bepaling van het aantal prijzen, evenals de verdeling ervan, valt onder de bevoegdheid van </w:t>
      </w:r>
      <w:r>
        <w:rPr>
          <w:rFonts w:ascii="Verdana" w:hAnsi="Verdana"/>
          <w:sz w:val="22"/>
          <w:szCs w:val="22"/>
        </w:rPr>
        <w:t>het bestuursorgaan</w:t>
      </w:r>
      <w:r w:rsidRPr="00892158">
        <w:rPr>
          <w:rFonts w:ascii="Verdana" w:hAnsi="Verdana"/>
          <w:sz w:val="22"/>
          <w:szCs w:val="22"/>
        </w:rPr>
        <w:t xml:space="preserve">. Ten minste 80% van de inschrijvingsgelden moeten </w:t>
      </w:r>
      <w:r>
        <w:rPr>
          <w:rFonts w:ascii="Verdana" w:hAnsi="Verdana"/>
          <w:sz w:val="22"/>
          <w:szCs w:val="22"/>
        </w:rPr>
        <w:t xml:space="preserve">ook </w:t>
      </w:r>
      <w:r w:rsidRPr="00892158">
        <w:rPr>
          <w:rFonts w:ascii="Verdana" w:hAnsi="Verdana"/>
          <w:sz w:val="22"/>
          <w:szCs w:val="22"/>
        </w:rPr>
        <w:t xml:space="preserve">als geldprijzen uitgekeerd worden, waarvan eveneens het aantal en de verdeling door </w:t>
      </w:r>
      <w:r>
        <w:rPr>
          <w:rFonts w:ascii="Verdana" w:hAnsi="Verdana"/>
          <w:sz w:val="22"/>
          <w:szCs w:val="22"/>
        </w:rPr>
        <w:t>het bestuursorgaan</w:t>
      </w:r>
      <w:r w:rsidRPr="00892158">
        <w:rPr>
          <w:rFonts w:ascii="Verdana" w:hAnsi="Verdana"/>
          <w:sz w:val="22"/>
          <w:szCs w:val="22"/>
        </w:rPr>
        <w:t xml:space="preserve"> bepaald worden.</w:t>
      </w:r>
    </w:p>
    <w:p w14:paraId="1E2CEB91" w14:textId="77777777" w:rsidR="004961B0" w:rsidRDefault="004961B0" w:rsidP="004961B0">
      <w:pPr>
        <w:ind w:firstLine="0"/>
        <w:jc w:val="left"/>
        <w:rPr>
          <w:rFonts w:ascii="Verdana" w:hAnsi="Verdana"/>
          <w:b/>
          <w:sz w:val="22"/>
          <w:szCs w:val="22"/>
          <w:lang w:val="nl-NL"/>
        </w:rPr>
      </w:pPr>
      <w:r>
        <w:rPr>
          <w:rFonts w:ascii="Verdana" w:hAnsi="Verdana"/>
          <w:b/>
          <w:sz w:val="22"/>
          <w:szCs w:val="22"/>
          <w:lang w:val="nl-NL"/>
        </w:rPr>
        <w:br w:type="page"/>
      </w:r>
    </w:p>
    <w:p w14:paraId="3C55CF53"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lastRenderedPageBreak/>
        <w:t>NATIONALE SNELSCHAAKKAMPIOENSCHAPPEN</w:t>
      </w:r>
    </w:p>
    <w:p w14:paraId="42FF7F17"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24 – Deelname</w:t>
      </w:r>
    </w:p>
    <w:p w14:paraId="5EBB6A53" w14:textId="77777777" w:rsidR="004961B0" w:rsidRPr="00892158" w:rsidRDefault="004961B0" w:rsidP="004961B0">
      <w:pPr>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Mogen er aan deelnemen : allen</w:t>
      </w:r>
    </w:p>
    <w:p w14:paraId="56EACB3E"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25 - Inrichting</w:t>
      </w:r>
    </w:p>
    <w:p w14:paraId="0883E23E"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a.</w:t>
      </w:r>
      <w:r w:rsidRPr="00892158">
        <w:rPr>
          <w:rFonts w:ascii="Verdana" w:hAnsi="Verdana"/>
          <w:sz w:val="22"/>
          <w:szCs w:val="22"/>
          <w:lang w:val="nl-NL"/>
        </w:rPr>
        <w:tab/>
        <w:t xml:space="preserve">Het nationaal </w:t>
      </w:r>
      <w:proofErr w:type="spellStart"/>
      <w:r w:rsidRPr="00892158">
        <w:rPr>
          <w:rFonts w:ascii="Verdana" w:hAnsi="Verdana"/>
          <w:sz w:val="22"/>
          <w:szCs w:val="22"/>
          <w:lang w:val="nl-NL"/>
        </w:rPr>
        <w:t>snelschaakkampioenschap</w:t>
      </w:r>
      <w:proofErr w:type="spellEnd"/>
      <w:r w:rsidRPr="00892158">
        <w:rPr>
          <w:rFonts w:ascii="Verdana" w:hAnsi="Verdana"/>
          <w:sz w:val="22"/>
          <w:szCs w:val="22"/>
          <w:lang w:val="nl-NL"/>
        </w:rPr>
        <w:t xml:space="preserve"> wordt betwist op één dag. </w:t>
      </w:r>
    </w:p>
    <w:p w14:paraId="468B1A66"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b.</w:t>
      </w:r>
      <w:r w:rsidRPr="00892158">
        <w:rPr>
          <w:rFonts w:ascii="Verdana" w:hAnsi="Verdana"/>
          <w:sz w:val="22"/>
          <w:szCs w:val="22"/>
          <w:lang w:val="nl-NL"/>
        </w:rPr>
        <w:tab/>
        <w:t xml:space="preserve">Volgens het aantal deelnemers wordt er gespeeld in een of meer reeksen, een volledig toernooi of volgens Zwitsers systeem. </w:t>
      </w:r>
    </w:p>
    <w:p w14:paraId="61808588"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26 - Onkosten en inschrijving</w:t>
      </w:r>
    </w:p>
    <w:p w14:paraId="1A8FA161"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a.</w:t>
      </w:r>
      <w:r w:rsidRPr="00892158">
        <w:rPr>
          <w:rFonts w:ascii="Verdana" w:hAnsi="Verdana"/>
          <w:sz w:val="22"/>
          <w:szCs w:val="22"/>
          <w:lang w:val="nl-NL"/>
        </w:rPr>
        <w:tab/>
        <w:t xml:space="preserve">De verplaatsingskosten zijn ten laste van de deelnemers. </w:t>
      </w:r>
    </w:p>
    <w:p w14:paraId="132EBA17"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b.</w:t>
      </w:r>
      <w:r w:rsidRPr="00892158">
        <w:rPr>
          <w:rFonts w:ascii="Verdana" w:hAnsi="Verdana"/>
          <w:sz w:val="22"/>
          <w:szCs w:val="22"/>
          <w:lang w:val="nl-NL"/>
        </w:rPr>
        <w:tab/>
        <w:t xml:space="preserve">Het inschrijvingsrecht wordt vastgesteld door de </w:t>
      </w:r>
      <w:r>
        <w:rPr>
          <w:rFonts w:ascii="Verdana" w:hAnsi="Verdana"/>
          <w:sz w:val="22"/>
          <w:szCs w:val="22"/>
          <w:lang w:val="nl-NL"/>
        </w:rPr>
        <w:t>raad van  bestuur</w:t>
      </w:r>
      <w:r w:rsidRPr="00892158">
        <w:rPr>
          <w:rFonts w:ascii="Verdana" w:hAnsi="Verdana"/>
          <w:sz w:val="22"/>
          <w:szCs w:val="22"/>
          <w:lang w:val="nl-NL"/>
        </w:rPr>
        <w:t xml:space="preserve"> en komt toe aan de inrichters. Hij kan eveneens een verminderd inschrijvingsgeld bepalen voor bepaalde categorieën (vb. jeugd, titelhouders). De inrichters kunnen een verhoogd inschrijvingsgeld toepassen voor inschrijvingen die later dan één week voor aanvang van het toernooi gebeuren en voor betalingen ter plaatse, mits dit aangekondigd staat op de uitnodigingen.</w:t>
      </w:r>
    </w:p>
    <w:p w14:paraId="02A5D282"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27 - Tempo</w:t>
      </w:r>
    </w:p>
    <w:p w14:paraId="2E898A03" w14:textId="77777777" w:rsidR="004961B0" w:rsidRPr="003139E4" w:rsidRDefault="004961B0" w:rsidP="004961B0">
      <w:pPr>
        <w:autoSpaceDE w:val="0"/>
        <w:autoSpaceDN w:val="0"/>
        <w:adjustRightInd w:val="0"/>
        <w:spacing w:after="80"/>
        <w:ind w:firstLine="0"/>
        <w:rPr>
          <w:rFonts w:ascii="Verdana" w:hAnsi="Verdana"/>
          <w:sz w:val="22"/>
          <w:szCs w:val="22"/>
          <w:lang w:val="nl-NL"/>
        </w:rPr>
      </w:pPr>
      <w:r w:rsidRPr="00E175B9">
        <w:rPr>
          <w:rStyle w:val="c7"/>
          <w:rFonts w:ascii="Verdana" w:hAnsi="Verdana" w:cs="Calibri"/>
          <w:color w:val="000000"/>
          <w:sz w:val="22"/>
          <w:szCs w:val="22"/>
          <w:lang w:val="nl-BE"/>
        </w:rPr>
        <w:t>Het speeltempo bedraagt 3 minuten plus 2 secondes increment per zet vanaf zet 1. De</w:t>
      </w:r>
      <w:r w:rsidRPr="00E175B9">
        <w:rPr>
          <w:rStyle w:val="c1"/>
          <w:rFonts w:ascii="Verdana" w:hAnsi="Verdana" w:cs="Calibri"/>
          <w:color w:val="000000"/>
          <w:sz w:val="22"/>
          <w:szCs w:val="22"/>
          <w:lang w:val="nl-BE"/>
        </w:rPr>
        <w:t> Verantwoordelijke Nationale Toernooien </w:t>
      </w:r>
      <w:r w:rsidRPr="00E175B9">
        <w:rPr>
          <w:rStyle w:val="c7"/>
          <w:rFonts w:ascii="Verdana" w:hAnsi="Verdana" w:cs="Calibri"/>
          <w:color w:val="000000"/>
          <w:sz w:val="22"/>
          <w:szCs w:val="22"/>
          <w:lang w:val="nl-BE"/>
        </w:rPr>
        <w:t>kan</w:t>
      </w:r>
      <w:r w:rsidRPr="00E175B9">
        <w:rPr>
          <w:rStyle w:val="c2"/>
          <w:rFonts w:ascii="Verdana" w:hAnsi="Verdana" w:cs="Calibri"/>
          <w:color w:val="000000"/>
          <w:sz w:val="22"/>
          <w:szCs w:val="22"/>
          <w:lang w:val="nl-BE"/>
        </w:rPr>
        <w:t> een ander tempo goedkeuren</w:t>
      </w:r>
      <w:r w:rsidRPr="003139E4">
        <w:rPr>
          <w:rFonts w:ascii="Verdana" w:hAnsi="Verdana"/>
          <w:sz w:val="22"/>
          <w:szCs w:val="22"/>
          <w:lang w:val="nl-NL"/>
        </w:rPr>
        <w:t>.</w:t>
      </w:r>
      <w:r>
        <w:rPr>
          <w:rStyle w:val="Voetnootmarkering"/>
          <w:rFonts w:ascii="Verdana" w:hAnsi="Verdana"/>
          <w:sz w:val="22"/>
          <w:szCs w:val="22"/>
          <w:lang w:val="nl-NL"/>
        </w:rPr>
        <w:footnoteReference w:id="23"/>
      </w:r>
    </w:p>
    <w:p w14:paraId="6D806530"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28 –Titels en prijzen</w:t>
      </w:r>
    </w:p>
    <w:p w14:paraId="71B6D9F2"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b.</w:t>
      </w:r>
      <w:r w:rsidRPr="00892158">
        <w:rPr>
          <w:rFonts w:ascii="Verdana" w:hAnsi="Verdana"/>
          <w:sz w:val="22"/>
          <w:szCs w:val="22"/>
          <w:lang w:val="nl-NL"/>
        </w:rPr>
        <w:tab/>
        <w:t xml:space="preserve">De bepaling van het aantal prijzen, evenals de verdeling ervan, valt onder de bevoegdheid van </w:t>
      </w:r>
      <w:r>
        <w:rPr>
          <w:rFonts w:ascii="Verdana" w:hAnsi="Verdana"/>
          <w:sz w:val="22"/>
          <w:szCs w:val="22"/>
          <w:lang w:val="nl-NL"/>
        </w:rPr>
        <w:t>het bestuursorgaan</w:t>
      </w:r>
      <w:r w:rsidRPr="00892158">
        <w:rPr>
          <w:rFonts w:ascii="Verdana" w:hAnsi="Verdana"/>
          <w:sz w:val="22"/>
          <w:szCs w:val="22"/>
          <w:lang w:val="nl-NL"/>
        </w:rPr>
        <w:t>.</w:t>
      </w:r>
    </w:p>
    <w:p w14:paraId="0ED40E54"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c.</w:t>
      </w:r>
      <w:r w:rsidRPr="00892158">
        <w:rPr>
          <w:rFonts w:ascii="Verdana" w:hAnsi="Verdana"/>
          <w:sz w:val="22"/>
          <w:szCs w:val="22"/>
          <w:lang w:val="nl-NL"/>
        </w:rPr>
        <w:tab/>
        <w:t>Minstens 80% van de inschrijvingsgelden moeten in geldprijzen uitgekeerd worden.</w:t>
      </w:r>
    </w:p>
    <w:p w14:paraId="78367844" w14:textId="77777777" w:rsidR="004961B0" w:rsidRPr="00892158" w:rsidRDefault="004961B0" w:rsidP="004961B0">
      <w:pPr>
        <w:keepNext/>
        <w:autoSpaceDE w:val="0"/>
        <w:autoSpaceDN w:val="0"/>
        <w:adjustRightInd w:val="0"/>
        <w:spacing w:after="80"/>
        <w:ind w:firstLine="0"/>
        <w:rPr>
          <w:rFonts w:ascii="Verdana" w:hAnsi="Verdana"/>
          <w:b/>
          <w:i/>
          <w:sz w:val="22"/>
          <w:szCs w:val="22"/>
          <w:lang w:val="nl-NL"/>
        </w:rPr>
      </w:pPr>
      <w:r w:rsidRPr="00892158">
        <w:rPr>
          <w:rFonts w:ascii="Verdana" w:hAnsi="Verdana"/>
          <w:b/>
          <w:sz w:val="22"/>
          <w:szCs w:val="22"/>
          <w:lang w:val="nl-NL"/>
        </w:rPr>
        <w:t>NATIONALE RAPIDKAMPIOENSCHAPPEN</w:t>
      </w:r>
    </w:p>
    <w:p w14:paraId="5CB0BB0B"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28 bis</w:t>
      </w:r>
    </w:p>
    <w:p w14:paraId="03047608"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 xml:space="preserve">a. </w:t>
      </w:r>
      <w:r w:rsidRPr="00892158">
        <w:rPr>
          <w:rFonts w:ascii="Verdana" w:hAnsi="Verdana"/>
          <w:sz w:val="22"/>
          <w:szCs w:val="22"/>
          <w:lang w:val="nl-NL"/>
        </w:rPr>
        <w:tab/>
        <w:t>Deelname</w:t>
      </w:r>
    </w:p>
    <w:p w14:paraId="5D30CCFF"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ab/>
        <w:t xml:space="preserve">De voorwaarden tot deelname zijn dezelfde als deze bepaald onder artikel 24 voor de nationale </w:t>
      </w:r>
      <w:proofErr w:type="spellStart"/>
      <w:r w:rsidRPr="00892158">
        <w:rPr>
          <w:rFonts w:ascii="Verdana" w:hAnsi="Verdana"/>
          <w:sz w:val="22"/>
          <w:szCs w:val="22"/>
          <w:lang w:val="nl-NL"/>
        </w:rPr>
        <w:t>snelschaakkampioenschappen</w:t>
      </w:r>
      <w:proofErr w:type="spellEnd"/>
      <w:r w:rsidRPr="00892158">
        <w:rPr>
          <w:rFonts w:ascii="Verdana" w:hAnsi="Verdana"/>
          <w:sz w:val="22"/>
          <w:szCs w:val="22"/>
          <w:lang w:val="nl-NL"/>
        </w:rPr>
        <w:t xml:space="preserve">. </w:t>
      </w:r>
      <w:r w:rsidRPr="00892158">
        <w:rPr>
          <w:rStyle w:val="Voetnootmarkering"/>
          <w:rFonts w:ascii="Verdana" w:hAnsi="Verdana"/>
          <w:sz w:val="22"/>
          <w:szCs w:val="22"/>
          <w:lang w:val="nl-NL"/>
        </w:rPr>
        <w:footnoteReference w:id="24"/>
      </w:r>
    </w:p>
    <w:p w14:paraId="34354668"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 xml:space="preserve">b. </w:t>
      </w:r>
      <w:r w:rsidRPr="00892158">
        <w:rPr>
          <w:rFonts w:ascii="Verdana" w:hAnsi="Verdana"/>
          <w:sz w:val="22"/>
          <w:szCs w:val="22"/>
          <w:lang w:val="nl-NL"/>
        </w:rPr>
        <w:tab/>
        <w:t xml:space="preserve">Inrichting </w:t>
      </w:r>
    </w:p>
    <w:p w14:paraId="7ADAC03F" w14:textId="77777777" w:rsidR="004961B0"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ab/>
        <w:t xml:space="preserve">De nationale </w:t>
      </w:r>
      <w:proofErr w:type="spellStart"/>
      <w:r w:rsidRPr="00892158">
        <w:rPr>
          <w:rFonts w:ascii="Verdana" w:hAnsi="Verdana"/>
          <w:sz w:val="22"/>
          <w:szCs w:val="22"/>
          <w:lang w:val="nl-NL"/>
        </w:rPr>
        <w:t>rapidkampioenschappen</w:t>
      </w:r>
      <w:proofErr w:type="spellEnd"/>
      <w:r w:rsidRPr="00892158">
        <w:rPr>
          <w:rFonts w:ascii="Verdana" w:hAnsi="Verdana"/>
          <w:sz w:val="22"/>
          <w:szCs w:val="22"/>
          <w:lang w:val="nl-NL"/>
        </w:rPr>
        <w:t xml:space="preserve"> worden gespeeld op </w:t>
      </w:r>
      <w:r>
        <w:rPr>
          <w:rFonts w:ascii="Verdana" w:hAnsi="Verdana"/>
          <w:sz w:val="22"/>
          <w:szCs w:val="22"/>
          <w:lang w:val="nl-NL"/>
        </w:rPr>
        <w:t>één</w:t>
      </w:r>
      <w:r w:rsidRPr="00892158">
        <w:rPr>
          <w:rFonts w:ascii="Verdana" w:hAnsi="Verdana"/>
          <w:sz w:val="22"/>
          <w:szCs w:val="22"/>
          <w:lang w:val="nl-NL"/>
        </w:rPr>
        <w:t xml:space="preserve"> dag. </w:t>
      </w:r>
    </w:p>
    <w:p w14:paraId="350E2121" w14:textId="77777777" w:rsidR="004961B0" w:rsidRPr="00892158" w:rsidRDefault="004961B0" w:rsidP="004961B0">
      <w:pPr>
        <w:autoSpaceDE w:val="0"/>
        <w:autoSpaceDN w:val="0"/>
        <w:adjustRightInd w:val="0"/>
        <w:spacing w:after="80"/>
        <w:ind w:left="540" w:firstLine="0"/>
        <w:rPr>
          <w:rFonts w:ascii="Verdana" w:hAnsi="Verdana"/>
          <w:sz w:val="22"/>
          <w:szCs w:val="22"/>
          <w:lang w:val="nl-NL"/>
        </w:rPr>
      </w:pPr>
      <w:r w:rsidRPr="00892158">
        <w:rPr>
          <w:rFonts w:ascii="Verdana" w:hAnsi="Verdana"/>
          <w:sz w:val="22"/>
          <w:szCs w:val="22"/>
          <w:lang w:val="nl-NL"/>
        </w:rPr>
        <w:t xml:space="preserve">Volgens het aantal deelnemers worden ze betwist in één of meer reeksen, in een volledig toernooi of volgens het Zwitsers systeem. </w:t>
      </w:r>
    </w:p>
    <w:p w14:paraId="7A19CCB8"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 xml:space="preserve">c. </w:t>
      </w:r>
      <w:r w:rsidRPr="00892158">
        <w:rPr>
          <w:rFonts w:ascii="Verdana" w:hAnsi="Verdana"/>
          <w:sz w:val="22"/>
          <w:szCs w:val="22"/>
          <w:lang w:val="nl-NL"/>
        </w:rPr>
        <w:tab/>
        <w:t xml:space="preserve">Onkosten en inschrijving </w:t>
      </w:r>
    </w:p>
    <w:p w14:paraId="4ACFB7F6" w14:textId="77777777" w:rsidR="004961B0" w:rsidRPr="00CB295D" w:rsidRDefault="004961B0" w:rsidP="004961B0">
      <w:pPr>
        <w:pStyle w:val="Lijstalinea"/>
        <w:numPr>
          <w:ilvl w:val="0"/>
          <w:numId w:val="116"/>
        </w:numPr>
        <w:tabs>
          <w:tab w:val="clear" w:pos="720"/>
          <w:tab w:val="num" w:pos="993"/>
        </w:tabs>
        <w:autoSpaceDE w:val="0"/>
        <w:autoSpaceDN w:val="0"/>
        <w:adjustRightInd w:val="0"/>
        <w:spacing w:after="80"/>
        <w:ind w:left="993"/>
        <w:rPr>
          <w:rFonts w:ascii="Verdana" w:hAnsi="Verdana"/>
        </w:rPr>
      </w:pPr>
      <w:r w:rsidRPr="00CB295D">
        <w:rPr>
          <w:rFonts w:ascii="Verdana" w:hAnsi="Verdana"/>
        </w:rPr>
        <w:t xml:space="preserve">De verplaatsingskosten zijn ten laste van de deelnemers. </w:t>
      </w:r>
    </w:p>
    <w:p w14:paraId="1DD141CB" w14:textId="77777777" w:rsidR="004961B0" w:rsidRPr="00CB295D" w:rsidRDefault="004961B0" w:rsidP="004961B0">
      <w:pPr>
        <w:pStyle w:val="Lijstalinea"/>
        <w:numPr>
          <w:ilvl w:val="0"/>
          <w:numId w:val="116"/>
        </w:numPr>
        <w:tabs>
          <w:tab w:val="clear" w:pos="720"/>
          <w:tab w:val="num" w:pos="993"/>
        </w:tabs>
        <w:autoSpaceDE w:val="0"/>
        <w:autoSpaceDN w:val="0"/>
        <w:adjustRightInd w:val="0"/>
        <w:spacing w:after="80"/>
        <w:ind w:left="993"/>
        <w:rPr>
          <w:rFonts w:ascii="Verdana" w:hAnsi="Verdana"/>
        </w:rPr>
      </w:pPr>
      <w:r w:rsidRPr="00CB295D">
        <w:rPr>
          <w:rFonts w:ascii="Verdana" w:hAnsi="Verdana"/>
        </w:rPr>
        <w:t xml:space="preserve">Het inschrijvingsrecht wordt bepaald door </w:t>
      </w:r>
      <w:r>
        <w:rPr>
          <w:rFonts w:ascii="Verdana" w:hAnsi="Verdana"/>
        </w:rPr>
        <w:t>het bestuursorgaan</w:t>
      </w:r>
      <w:r w:rsidRPr="00CB295D">
        <w:rPr>
          <w:rFonts w:ascii="Verdana" w:hAnsi="Verdana"/>
        </w:rPr>
        <w:t xml:space="preserve"> en komt toe aan de inrichters. </w:t>
      </w:r>
    </w:p>
    <w:p w14:paraId="7FD5D206" w14:textId="77777777" w:rsidR="004961B0" w:rsidRPr="00CB295D" w:rsidRDefault="004961B0" w:rsidP="004961B0">
      <w:pPr>
        <w:pStyle w:val="Lijstalinea"/>
        <w:numPr>
          <w:ilvl w:val="0"/>
          <w:numId w:val="116"/>
        </w:numPr>
        <w:tabs>
          <w:tab w:val="clear" w:pos="720"/>
          <w:tab w:val="num" w:pos="993"/>
        </w:tabs>
        <w:autoSpaceDE w:val="0"/>
        <w:autoSpaceDN w:val="0"/>
        <w:adjustRightInd w:val="0"/>
        <w:spacing w:after="80"/>
        <w:ind w:left="993"/>
        <w:rPr>
          <w:rFonts w:ascii="Verdana" w:hAnsi="Verdana"/>
        </w:rPr>
      </w:pPr>
      <w:r>
        <w:rPr>
          <w:rFonts w:ascii="Verdana" w:hAnsi="Verdana"/>
        </w:rPr>
        <w:t>Het bestuursorgaan</w:t>
      </w:r>
      <w:r w:rsidRPr="00CB295D">
        <w:rPr>
          <w:rFonts w:ascii="Verdana" w:hAnsi="Verdana"/>
        </w:rPr>
        <w:t xml:space="preserve"> kan eveneens een verminderd inschrijvingsgeld bepalen voor bepaalde categorieën (vb. jeugd, titelhouders). De </w:t>
      </w:r>
      <w:r w:rsidRPr="00CB295D">
        <w:rPr>
          <w:rFonts w:ascii="Verdana" w:hAnsi="Verdana"/>
        </w:rPr>
        <w:lastRenderedPageBreak/>
        <w:t>inrichters kunnen een verhoogd inschrijvingsgeld toepassen voor inschrijvingen die later dan één week voor aanvang van het toernooi gebeuren en voor betalingen ter plaatse, mits dit aangekondigd staat op de uitnodigingen.</w:t>
      </w:r>
    </w:p>
    <w:p w14:paraId="48E722BF"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 xml:space="preserve">d. </w:t>
      </w:r>
      <w:r w:rsidRPr="00892158">
        <w:rPr>
          <w:rFonts w:ascii="Verdana" w:hAnsi="Verdana"/>
          <w:sz w:val="22"/>
          <w:szCs w:val="22"/>
          <w:lang w:val="nl-NL"/>
        </w:rPr>
        <w:tab/>
        <w:t xml:space="preserve">Tempo </w:t>
      </w:r>
    </w:p>
    <w:p w14:paraId="662CC8E2" w14:textId="77777777" w:rsidR="004961B0" w:rsidRPr="003139E4"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ab/>
      </w:r>
      <w:r w:rsidRPr="00E175B9">
        <w:rPr>
          <w:rStyle w:val="c7"/>
          <w:rFonts w:ascii="Verdana" w:hAnsi="Verdana" w:cs="Calibri"/>
          <w:color w:val="000000"/>
          <w:sz w:val="22"/>
          <w:szCs w:val="22"/>
          <w:lang w:val="nl-BE"/>
        </w:rPr>
        <w:t>Het speeltempo bedraagt 10 minuten plus 5 secondes increment per zet vanaf zet 1. De</w:t>
      </w:r>
      <w:r w:rsidRPr="00E175B9">
        <w:rPr>
          <w:rStyle w:val="c1"/>
          <w:rFonts w:ascii="Verdana" w:hAnsi="Verdana" w:cs="Calibri"/>
          <w:color w:val="000000"/>
          <w:sz w:val="22"/>
          <w:szCs w:val="22"/>
          <w:lang w:val="nl-BE"/>
        </w:rPr>
        <w:t> Verantwoordelijke Nationale Toernooien </w:t>
      </w:r>
      <w:r w:rsidRPr="00E175B9">
        <w:rPr>
          <w:rStyle w:val="c7"/>
          <w:rFonts w:ascii="Verdana" w:hAnsi="Verdana" w:cs="Calibri"/>
          <w:color w:val="000000"/>
          <w:sz w:val="22"/>
          <w:szCs w:val="22"/>
          <w:lang w:val="nl-BE"/>
        </w:rPr>
        <w:t>kan</w:t>
      </w:r>
      <w:r w:rsidRPr="00E175B9">
        <w:rPr>
          <w:rStyle w:val="c2"/>
          <w:rFonts w:ascii="Verdana" w:hAnsi="Verdana" w:cs="Calibri"/>
          <w:color w:val="000000"/>
          <w:sz w:val="22"/>
          <w:szCs w:val="22"/>
          <w:lang w:val="nl-BE"/>
        </w:rPr>
        <w:t> een ander tempo goedkeuren</w:t>
      </w:r>
      <w:r w:rsidRPr="003139E4">
        <w:rPr>
          <w:rFonts w:ascii="Verdana" w:hAnsi="Verdana"/>
          <w:sz w:val="22"/>
          <w:szCs w:val="22"/>
          <w:lang w:val="nl-NL"/>
        </w:rPr>
        <w:t>.</w:t>
      </w:r>
    </w:p>
    <w:p w14:paraId="5F237B96"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 xml:space="preserve">e. </w:t>
      </w:r>
      <w:r w:rsidRPr="00892158">
        <w:rPr>
          <w:rFonts w:ascii="Verdana" w:hAnsi="Verdana"/>
          <w:sz w:val="22"/>
          <w:szCs w:val="22"/>
          <w:lang w:val="nl-NL"/>
        </w:rPr>
        <w:tab/>
        <w:t xml:space="preserve">Prijzen </w:t>
      </w:r>
    </w:p>
    <w:p w14:paraId="6F492280"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ab/>
      </w:r>
      <w:r>
        <w:rPr>
          <w:rFonts w:ascii="Verdana" w:hAnsi="Verdana"/>
          <w:sz w:val="22"/>
          <w:szCs w:val="22"/>
          <w:lang w:val="nl-NL"/>
        </w:rPr>
        <w:t xml:space="preserve">b. </w:t>
      </w:r>
      <w:r w:rsidRPr="00892158">
        <w:rPr>
          <w:rFonts w:ascii="Verdana" w:hAnsi="Verdana"/>
          <w:sz w:val="22"/>
          <w:szCs w:val="22"/>
          <w:lang w:val="nl-NL"/>
        </w:rPr>
        <w:t xml:space="preserve">De bepaling van het aantal prijzen, evenals de verdeling ervan, valt onder de bevoegdheid van </w:t>
      </w:r>
      <w:r>
        <w:rPr>
          <w:rFonts w:ascii="Verdana" w:hAnsi="Verdana"/>
          <w:sz w:val="22"/>
          <w:szCs w:val="22"/>
          <w:lang w:val="nl-NL"/>
        </w:rPr>
        <w:t>het bestuursorgaan</w:t>
      </w:r>
      <w:r w:rsidRPr="00892158">
        <w:rPr>
          <w:rFonts w:ascii="Verdana" w:hAnsi="Verdana"/>
          <w:sz w:val="22"/>
          <w:szCs w:val="22"/>
          <w:lang w:val="nl-NL"/>
        </w:rPr>
        <w:t>.</w:t>
      </w:r>
    </w:p>
    <w:p w14:paraId="63BD6FC0" w14:textId="77777777" w:rsidR="004961B0"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ab/>
      </w:r>
      <w:r>
        <w:rPr>
          <w:rFonts w:ascii="Verdana" w:hAnsi="Verdana"/>
          <w:sz w:val="22"/>
          <w:szCs w:val="22"/>
          <w:lang w:val="nl-NL"/>
        </w:rPr>
        <w:t xml:space="preserve">c. </w:t>
      </w:r>
      <w:r w:rsidRPr="00892158">
        <w:rPr>
          <w:rFonts w:ascii="Verdana" w:hAnsi="Verdana"/>
          <w:sz w:val="22"/>
          <w:szCs w:val="22"/>
          <w:lang w:val="nl-NL"/>
        </w:rPr>
        <w:t>Minstens 80% van de inschrijvingsgelden moeten in geldprijzen uitgekeerd worden.</w:t>
      </w:r>
    </w:p>
    <w:p w14:paraId="7574FE46" w14:textId="77777777" w:rsidR="004961B0" w:rsidRPr="00E175B9" w:rsidRDefault="004961B0" w:rsidP="004961B0">
      <w:pPr>
        <w:pStyle w:val="c0"/>
        <w:spacing w:before="0" w:beforeAutospacing="0" w:after="80" w:afterAutospacing="0"/>
        <w:rPr>
          <w:rFonts w:ascii="Verdana" w:hAnsi="Verdana" w:cs="Calibri"/>
          <w:b/>
          <w:bCs/>
          <w:color w:val="000000"/>
          <w:sz w:val="22"/>
          <w:szCs w:val="22"/>
          <w:lang w:val="de-DE"/>
        </w:rPr>
      </w:pPr>
      <w:r w:rsidRPr="00E175B9">
        <w:rPr>
          <w:rStyle w:val="c2"/>
          <w:rFonts w:ascii="Verdana" w:hAnsi="Verdana" w:cs="Calibri"/>
          <w:b/>
          <w:bCs/>
          <w:color w:val="000000"/>
          <w:sz w:val="22"/>
          <w:szCs w:val="22"/>
          <w:lang w:val="de-DE"/>
        </w:rPr>
        <w:t xml:space="preserve">Nationale </w:t>
      </w:r>
      <w:proofErr w:type="spellStart"/>
      <w:r w:rsidRPr="00E175B9">
        <w:rPr>
          <w:rStyle w:val="c2"/>
          <w:rFonts w:ascii="Verdana" w:hAnsi="Verdana" w:cs="Calibri"/>
          <w:b/>
          <w:bCs/>
          <w:color w:val="000000"/>
          <w:sz w:val="22"/>
          <w:szCs w:val="22"/>
          <w:lang w:val="de-DE"/>
        </w:rPr>
        <w:t>Fischerrandomkampioenschappen</w:t>
      </w:r>
      <w:proofErr w:type="spellEnd"/>
      <w:r w:rsidRPr="00E175B9">
        <w:rPr>
          <w:rStyle w:val="c2"/>
          <w:rFonts w:ascii="Verdana" w:hAnsi="Verdana" w:cs="Calibri"/>
          <w:b/>
          <w:bCs/>
          <w:color w:val="000000"/>
          <w:sz w:val="22"/>
          <w:szCs w:val="22"/>
          <w:lang w:val="de-DE"/>
        </w:rPr>
        <w:t xml:space="preserve"> (Chess960)</w:t>
      </w:r>
    </w:p>
    <w:p w14:paraId="244BC85B" w14:textId="77777777" w:rsidR="004961B0" w:rsidRPr="00E175B9" w:rsidRDefault="004961B0" w:rsidP="004961B0">
      <w:pPr>
        <w:pStyle w:val="c0"/>
        <w:spacing w:before="0" w:beforeAutospacing="0" w:after="80" w:afterAutospacing="0"/>
        <w:rPr>
          <w:rFonts w:ascii="Verdana" w:hAnsi="Verdana" w:cs="Calibri"/>
          <w:color w:val="000000"/>
          <w:sz w:val="22"/>
          <w:szCs w:val="22"/>
          <w:lang w:val="de-DE"/>
        </w:rPr>
      </w:pPr>
      <w:r w:rsidRPr="00E175B9">
        <w:rPr>
          <w:rStyle w:val="c2"/>
          <w:rFonts w:ascii="Verdana" w:hAnsi="Verdana" w:cs="Calibri"/>
          <w:color w:val="000000"/>
          <w:sz w:val="22"/>
          <w:szCs w:val="22"/>
          <w:lang w:val="de-DE"/>
        </w:rPr>
        <w:t>Art. 28ter</w:t>
      </w:r>
    </w:p>
    <w:p w14:paraId="0A520788" w14:textId="77777777" w:rsidR="004961B0" w:rsidRPr="00E175B9" w:rsidRDefault="004961B0" w:rsidP="004961B0">
      <w:pPr>
        <w:pStyle w:val="c0"/>
        <w:spacing w:before="0" w:beforeAutospacing="0" w:after="80" w:afterAutospacing="0"/>
        <w:rPr>
          <w:rFonts w:ascii="Verdana" w:hAnsi="Verdana" w:cs="Calibri"/>
          <w:color w:val="000000"/>
          <w:sz w:val="22"/>
          <w:szCs w:val="22"/>
          <w:lang w:val="de-DE"/>
        </w:rPr>
      </w:pPr>
      <w:r w:rsidRPr="00E175B9">
        <w:rPr>
          <w:rStyle w:val="c2"/>
          <w:rFonts w:ascii="Verdana" w:hAnsi="Verdana" w:cs="Calibri"/>
          <w:color w:val="000000"/>
          <w:sz w:val="22"/>
          <w:szCs w:val="22"/>
          <w:lang w:val="de-DE"/>
        </w:rPr>
        <w:t>1. Reglement</w:t>
      </w:r>
    </w:p>
    <w:p w14:paraId="07F78FED" w14:textId="77777777" w:rsidR="004961B0" w:rsidRPr="00E175B9" w:rsidRDefault="004961B0" w:rsidP="004961B0">
      <w:pPr>
        <w:pStyle w:val="c0"/>
        <w:spacing w:before="0" w:beforeAutospacing="0" w:after="80" w:afterAutospacing="0"/>
        <w:rPr>
          <w:rFonts w:ascii="Verdana" w:hAnsi="Verdana" w:cs="Calibri"/>
          <w:color w:val="000000"/>
          <w:sz w:val="22"/>
          <w:szCs w:val="22"/>
          <w:lang w:val="nl-BE"/>
        </w:rPr>
      </w:pPr>
      <w:r w:rsidRPr="00E175B9">
        <w:rPr>
          <w:rStyle w:val="c7"/>
          <w:rFonts w:ascii="Verdana" w:hAnsi="Verdana" w:cs="Calibri"/>
          <w:color w:val="000000"/>
          <w:sz w:val="22"/>
          <w:szCs w:val="22"/>
          <w:lang w:val="nl-BE"/>
        </w:rPr>
        <w:t>De FIDE-regels voor Fischerrandom partijen zijn van toepassing.</w:t>
      </w:r>
      <w:r w:rsidRPr="006D4623">
        <w:rPr>
          <w:rStyle w:val="Voetnootmarkering"/>
          <w:rFonts w:ascii="Verdana" w:hAnsi="Verdana" w:cs="Calibri"/>
          <w:color w:val="000000"/>
          <w:sz w:val="22"/>
          <w:szCs w:val="22"/>
        </w:rPr>
        <w:footnoteReference w:id="25"/>
      </w:r>
      <w:r w:rsidRPr="00E175B9">
        <w:rPr>
          <w:rFonts w:ascii="Verdana" w:hAnsi="Verdana" w:cs="Calibri"/>
          <w:color w:val="000000"/>
          <w:sz w:val="22"/>
          <w:szCs w:val="22"/>
          <w:lang w:val="nl-BE"/>
        </w:rPr>
        <w:t xml:space="preserve"> </w:t>
      </w:r>
    </w:p>
    <w:p w14:paraId="3F592E52" w14:textId="77777777" w:rsidR="004961B0" w:rsidRPr="00E175B9" w:rsidRDefault="004961B0" w:rsidP="004961B0">
      <w:pPr>
        <w:pStyle w:val="c0"/>
        <w:spacing w:before="0" w:beforeAutospacing="0" w:after="80" w:afterAutospacing="0"/>
        <w:rPr>
          <w:rFonts w:ascii="Verdana" w:hAnsi="Verdana" w:cs="Calibri"/>
          <w:color w:val="000000"/>
          <w:sz w:val="22"/>
          <w:szCs w:val="22"/>
          <w:lang w:val="nl-BE"/>
        </w:rPr>
      </w:pPr>
      <w:r w:rsidRPr="00E175B9">
        <w:rPr>
          <w:rStyle w:val="c2"/>
          <w:rFonts w:ascii="Verdana" w:hAnsi="Verdana" w:cs="Calibri"/>
          <w:color w:val="000000"/>
          <w:sz w:val="22"/>
          <w:szCs w:val="22"/>
          <w:lang w:val="nl-BE"/>
        </w:rPr>
        <w:t xml:space="preserve">2. Het speeltempo van of snelschaakpartijen of </w:t>
      </w:r>
      <w:proofErr w:type="spellStart"/>
      <w:r w:rsidRPr="00E175B9">
        <w:rPr>
          <w:rStyle w:val="c2"/>
          <w:rFonts w:ascii="Verdana" w:hAnsi="Verdana" w:cs="Calibri"/>
          <w:color w:val="000000"/>
          <w:sz w:val="22"/>
          <w:szCs w:val="22"/>
          <w:lang w:val="nl-BE"/>
        </w:rPr>
        <w:t>rapidpartijen</w:t>
      </w:r>
      <w:proofErr w:type="spellEnd"/>
      <w:r w:rsidRPr="00E175B9">
        <w:rPr>
          <w:rStyle w:val="c2"/>
          <w:rFonts w:ascii="Verdana" w:hAnsi="Verdana" w:cs="Calibri"/>
          <w:color w:val="000000"/>
          <w:sz w:val="22"/>
          <w:szCs w:val="22"/>
          <w:lang w:val="nl-BE"/>
        </w:rPr>
        <w:t xml:space="preserve"> en het aantal rondes worden op voorhand vermeld.</w:t>
      </w:r>
    </w:p>
    <w:p w14:paraId="5B52D49B" w14:textId="77777777" w:rsidR="004961B0" w:rsidRPr="00E175B9" w:rsidRDefault="004961B0" w:rsidP="004961B0">
      <w:pPr>
        <w:pStyle w:val="c0"/>
        <w:spacing w:before="0" w:beforeAutospacing="0" w:after="80" w:afterAutospacing="0"/>
        <w:ind w:left="709"/>
        <w:rPr>
          <w:rFonts w:ascii="Verdana" w:hAnsi="Verdana" w:cs="Calibri"/>
          <w:color w:val="000000"/>
          <w:sz w:val="22"/>
          <w:szCs w:val="22"/>
          <w:lang w:val="nl-BE"/>
        </w:rPr>
      </w:pPr>
      <w:r w:rsidRPr="00E175B9">
        <w:rPr>
          <w:rStyle w:val="c2"/>
          <w:rFonts w:ascii="Verdana" w:hAnsi="Verdana" w:cs="Calibri"/>
          <w:color w:val="000000"/>
          <w:sz w:val="22"/>
          <w:szCs w:val="22"/>
          <w:lang w:val="nl-BE"/>
        </w:rPr>
        <w:t>a. Indien het speeltempo dat van snelschaakpartijen is, dan zijn de artikels van 24 tot en met 28 van toepassing.</w:t>
      </w:r>
    </w:p>
    <w:p w14:paraId="13B32FD4" w14:textId="77777777" w:rsidR="004961B0" w:rsidRPr="00E175B9" w:rsidRDefault="004961B0" w:rsidP="004961B0">
      <w:pPr>
        <w:pStyle w:val="c0"/>
        <w:spacing w:before="0" w:beforeAutospacing="0" w:after="80" w:afterAutospacing="0"/>
        <w:ind w:left="709"/>
        <w:rPr>
          <w:rFonts w:ascii="Verdana" w:hAnsi="Verdana" w:cs="Calibri"/>
          <w:color w:val="000000"/>
          <w:sz w:val="22"/>
          <w:szCs w:val="22"/>
          <w:lang w:val="nl-BE"/>
        </w:rPr>
      </w:pPr>
      <w:r w:rsidRPr="00E175B9">
        <w:rPr>
          <w:rStyle w:val="c2"/>
          <w:rFonts w:ascii="Verdana" w:hAnsi="Verdana" w:cs="Calibri"/>
          <w:color w:val="000000"/>
          <w:sz w:val="22"/>
          <w:szCs w:val="22"/>
          <w:lang w:val="nl-BE"/>
        </w:rPr>
        <w:t xml:space="preserve">b. Indien het speeltempo dat van </w:t>
      </w:r>
      <w:proofErr w:type="spellStart"/>
      <w:r w:rsidRPr="00E175B9">
        <w:rPr>
          <w:rStyle w:val="c2"/>
          <w:rFonts w:ascii="Verdana" w:hAnsi="Verdana" w:cs="Calibri"/>
          <w:color w:val="000000"/>
          <w:sz w:val="22"/>
          <w:szCs w:val="22"/>
          <w:lang w:val="nl-BE"/>
        </w:rPr>
        <w:t>rapidpartijen</w:t>
      </w:r>
      <w:proofErr w:type="spellEnd"/>
      <w:r w:rsidRPr="00E175B9">
        <w:rPr>
          <w:rStyle w:val="c2"/>
          <w:rFonts w:ascii="Verdana" w:hAnsi="Verdana" w:cs="Calibri"/>
          <w:color w:val="000000"/>
          <w:sz w:val="22"/>
          <w:szCs w:val="22"/>
          <w:lang w:val="nl-BE"/>
        </w:rPr>
        <w:t xml:space="preserve"> is, dan is het artikel 28bis van toepassing.</w:t>
      </w:r>
    </w:p>
    <w:p w14:paraId="5C3E929C" w14:textId="77777777" w:rsidR="004961B0" w:rsidRPr="00E175B9" w:rsidRDefault="004961B0" w:rsidP="004961B0">
      <w:pPr>
        <w:pStyle w:val="c0"/>
        <w:spacing w:before="0" w:beforeAutospacing="0" w:after="80" w:afterAutospacing="0"/>
        <w:rPr>
          <w:rFonts w:ascii="Verdana" w:hAnsi="Verdana" w:cs="Calibri"/>
          <w:color w:val="000000"/>
          <w:sz w:val="22"/>
          <w:szCs w:val="22"/>
          <w:lang w:val="nl-BE"/>
        </w:rPr>
      </w:pPr>
      <w:r w:rsidRPr="00E175B9">
        <w:rPr>
          <w:rStyle w:val="c7"/>
          <w:rFonts w:ascii="Verdana" w:hAnsi="Verdana" w:cs="Calibri"/>
          <w:color w:val="000000"/>
          <w:sz w:val="22"/>
          <w:szCs w:val="22"/>
          <w:lang w:val="nl-BE"/>
        </w:rPr>
        <w:t>3. De wijze waarop de loting voor de beginpositie van de stukken voor een ronde zal gebeuren en hoe deze beginpositie van de stukken aan de deelnemers zal worden meegedeeld, moet in de uitnodiging worden vermeld.</w:t>
      </w:r>
    </w:p>
    <w:p w14:paraId="678B4628"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p>
    <w:p w14:paraId="650F646A" w14:textId="77777777" w:rsidR="004961B0" w:rsidRPr="00892158" w:rsidRDefault="004961B0" w:rsidP="004961B0">
      <w:pPr>
        <w:pStyle w:val="Kop1"/>
        <w:pBdr>
          <w:top w:val="none" w:sz="0" w:space="0" w:color="auto"/>
          <w:left w:val="none" w:sz="0" w:space="0" w:color="auto"/>
          <w:bottom w:val="none" w:sz="0" w:space="0" w:color="auto"/>
          <w:right w:val="none" w:sz="0" w:space="0" w:color="auto"/>
        </w:pBdr>
        <w:ind w:firstLine="0"/>
        <w:jc w:val="left"/>
      </w:pPr>
      <w:r w:rsidRPr="00892158">
        <w:br w:type="page"/>
      </w:r>
      <w:bookmarkStart w:id="6" w:name="_Toc53913852"/>
      <w:r w:rsidRPr="00892158">
        <w:lastRenderedPageBreak/>
        <w:t>NATIONALE INTERCLUBKAMPIOENSCHAPPEN</w:t>
      </w:r>
      <w:bookmarkEnd w:id="6"/>
    </w:p>
    <w:p w14:paraId="1A8C2854" w14:textId="77777777" w:rsidR="004961B0" w:rsidRPr="00CB295D" w:rsidRDefault="004961B0" w:rsidP="004961B0">
      <w:pPr>
        <w:pStyle w:val="Voetnoottekst"/>
      </w:pPr>
      <w:r w:rsidRPr="00CB295D">
        <w:t>De clubs kunnen alle offici</w:t>
      </w:r>
      <w:r w:rsidRPr="00CB295D">
        <w:rPr>
          <w:rStyle w:val="algo-summary"/>
          <w:bCs/>
        </w:rPr>
        <w:t>ë</w:t>
      </w:r>
      <w:r w:rsidRPr="00CB295D">
        <w:t xml:space="preserve">le mededelingen met betrekking tot de Nationale Interclubs vinden op de website </w:t>
      </w:r>
      <w:hyperlink r:id="rId7" w:history="1">
        <w:r w:rsidRPr="00841EE8">
          <w:rPr>
            <w:rStyle w:val="Hyperlink"/>
            <w:b/>
          </w:rPr>
          <w:t>www.frbe-kbsb-ksb.be</w:t>
        </w:r>
      </w:hyperlink>
      <w:r w:rsidRPr="00CB295D">
        <w:t>. Het is via deze site dat ze hun gegevens dienen mede te delen (inschrijving van de ploegen, resultaten van de ontmoetingen,…) en kunnen kennis nemen van de samenstelling van de series, de spelerslijsten, de offici</w:t>
      </w:r>
      <w:r w:rsidRPr="00CB295D">
        <w:rPr>
          <w:rStyle w:val="algo-summary"/>
          <w:bCs/>
        </w:rPr>
        <w:t>ë</w:t>
      </w:r>
      <w:r w:rsidRPr="00CB295D">
        <w:t>le resultaten, de boetes en van de eventuele wijzigingen van de datums of de plaats van de ontmoetingen in de loop van het seizoen.</w:t>
      </w:r>
    </w:p>
    <w:p w14:paraId="0DF3CE9F"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29 - Algemene bepalingen</w:t>
      </w:r>
    </w:p>
    <w:p w14:paraId="5D4A74C3" w14:textId="77777777" w:rsidR="004961B0" w:rsidRPr="00892158" w:rsidRDefault="004961B0" w:rsidP="004961B0">
      <w:pPr>
        <w:autoSpaceDE w:val="0"/>
        <w:autoSpaceDN w:val="0"/>
        <w:adjustRightInd w:val="0"/>
        <w:spacing w:after="80"/>
        <w:ind w:firstLine="0"/>
        <w:rPr>
          <w:rFonts w:ascii="Verdana" w:hAnsi="Verdana"/>
          <w:color w:val="000000" w:themeColor="text1"/>
          <w:sz w:val="22"/>
          <w:szCs w:val="22"/>
          <w:lang w:val="nl-NL"/>
        </w:rPr>
      </w:pPr>
      <w:r w:rsidRPr="00892158">
        <w:rPr>
          <w:rFonts w:ascii="Verdana" w:hAnsi="Verdana"/>
          <w:color w:val="000000" w:themeColor="text1"/>
          <w:sz w:val="22"/>
          <w:szCs w:val="22"/>
          <w:lang w:val="nl-NL"/>
        </w:rPr>
        <w:t xml:space="preserve">De K.B.S.B. richt elk jaar een ploegenkampioenschap in. </w:t>
      </w:r>
    </w:p>
    <w:p w14:paraId="0C6E563A" w14:textId="77777777" w:rsidR="004961B0" w:rsidRPr="00892158" w:rsidRDefault="004961B0" w:rsidP="004961B0">
      <w:pPr>
        <w:autoSpaceDE w:val="0"/>
        <w:autoSpaceDN w:val="0"/>
        <w:adjustRightInd w:val="0"/>
        <w:spacing w:after="80"/>
        <w:ind w:left="567" w:hanging="567"/>
        <w:rPr>
          <w:rFonts w:ascii="Verdana" w:hAnsi="Verdana"/>
          <w:color w:val="000000" w:themeColor="text1"/>
          <w:sz w:val="22"/>
          <w:szCs w:val="22"/>
          <w:lang w:val="nl-NL"/>
        </w:rPr>
      </w:pPr>
      <w:r w:rsidRPr="00892158">
        <w:rPr>
          <w:rFonts w:ascii="Verdana" w:hAnsi="Verdana"/>
          <w:color w:val="000000" w:themeColor="text1"/>
          <w:sz w:val="22"/>
          <w:szCs w:val="22"/>
          <w:lang w:val="nl-NL"/>
        </w:rPr>
        <w:t>a.</w:t>
      </w:r>
      <w:r w:rsidRPr="00892158">
        <w:rPr>
          <w:rFonts w:ascii="Verdana" w:hAnsi="Verdana"/>
          <w:color w:val="000000" w:themeColor="text1"/>
          <w:sz w:val="22"/>
          <w:szCs w:val="22"/>
          <w:lang w:val="nl-NL"/>
        </w:rPr>
        <w:tab/>
        <w:t xml:space="preserve">Volgens het aantal ingeschreven ploegen kunnen er meerdere afdelingen voorzien worden. </w:t>
      </w:r>
    </w:p>
    <w:p w14:paraId="7FEEAC6F" w14:textId="77777777" w:rsidR="004961B0" w:rsidRPr="00892158" w:rsidRDefault="004961B0" w:rsidP="004961B0">
      <w:pPr>
        <w:autoSpaceDE w:val="0"/>
        <w:autoSpaceDN w:val="0"/>
        <w:adjustRightInd w:val="0"/>
        <w:spacing w:after="80"/>
        <w:ind w:left="567" w:hanging="567"/>
        <w:rPr>
          <w:rFonts w:ascii="Verdana" w:hAnsi="Verdana"/>
          <w:color w:val="000000" w:themeColor="text1"/>
          <w:sz w:val="22"/>
          <w:szCs w:val="22"/>
          <w:lang w:val="nl-NL"/>
        </w:rPr>
      </w:pPr>
      <w:r w:rsidRPr="00892158">
        <w:rPr>
          <w:rFonts w:ascii="Verdana" w:hAnsi="Verdana"/>
          <w:color w:val="000000" w:themeColor="text1"/>
          <w:sz w:val="22"/>
          <w:szCs w:val="22"/>
          <w:lang w:val="nl-NL"/>
        </w:rPr>
        <w:t>b.</w:t>
      </w:r>
      <w:r w:rsidRPr="00892158">
        <w:rPr>
          <w:rFonts w:ascii="Verdana" w:hAnsi="Verdana"/>
          <w:color w:val="000000" w:themeColor="text1"/>
          <w:sz w:val="22"/>
          <w:szCs w:val="22"/>
          <w:lang w:val="nl-NL"/>
        </w:rPr>
        <w:tab/>
      </w:r>
      <w:r>
        <w:rPr>
          <w:rFonts w:ascii="Verdana" w:hAnsi="Verdana"/>
          <w:color w:val="000000" w:themeColor="text1"/>
          <w:sz w:val="22"/>
          <w:szCs w:val="22"/>
          <w:lang w:val="nl-NL"/>
        </w:rPr>
        <w:t>Het BO</w:t>
      </w:r>
      <w:r w:rsidRPr="00892158">
        <w:rPr>
          <w:rFonts w:ascii="Verdana" w:hAnsi="Verdana"/>
          <w:color w:val="000000" w:themeColor="text1"/>
          <w:sz w:val="22"/>
          <w:szCs w:val="22"/>
          <w:lang w:val="nl-NL"/>
        </w:rPr>
        <w:t xml:space="preserve"> bepaalt op voorstel van de Verantwoordelijke Nationale Toernooien minstens één seizoen op voorhand de data van elke ronde, de reservedata en de datum voor eventuele testwedstrijden. Later bepaalt zij eveneens de datum van afsluiting van de inschrijvingen. De ronden grijpen plaats tussen 1 september en 30 april. </w:t>
      </w:r>
    </w:p>
    <w:p w14:paraId="025A1577" w14:textId="77777777" w:rsidR="004961B0" w:rsidRPr="00892158" w:rsidRDefault="004961B0" w:rsidP="004961B0">
      <w:pPr>
        <w:autoSpaceDE w:val="0"/>
        <w:autoSpaceDN w:val="0"/>
        <w:adjustRightInd w:val="0"/>
        <w:spacing w:after="80"/>
        <w:ind w:left="567" w:hanging="567"/>
        <w:rPr>
          <w:rFonts w:ascii="Verdana" w:hAnsi="Verdana"/>
          <w:color w:val="000000" w:themeColor="text1"/>
          <w:sz w:val="22"/>
          <w:szCs w:val="22"/>
          <w:lang w:val="nl-NL"/>
        </w:rPr>
      </w:pPr>
      <w:r w:rsidRPr="00892158">
        <w:rPr>
          <w:rFonts w:ascii="Verdana" w:hAnsi="Verdana"/>
          <w:color w:val="000000" w:themeColor="text1"/>
          <w:sz w:val="22"/>
          <w:szCs w:val="22"/>
          <w:lang w:val="nl-NL"/>
        </w:rPr>
        <w:t>c.</w:t>
      </w:r>
      <w:r w:rsidRPr="00892158">
        <w:rPr>
          <w:rFonts w:ascii="Verdana" w:hAnsi="Verdana"/>
          <w:color w:val="000000" w:themeColor="text1"/>
          <w:sz w:val="22"/>
          <w:szCs w:val="22"/>
          <w:lang w:val="nl-NL"/>
        </w:rPr>
        <w:tab/>
      </w:r>
      <w:r>
        <w:rPr>
          <w:rFonts w:ascii="Verdana" w:hAnsi="Verdana"/>
          <w:color w:val="000000" w:themeColor="text1"/>
          <w:sz w:val="22"/>
          <w:szCs w:val="22"/>
          <w:lang w:val="nl-NL"/>
        </w:rPr>
        <w:t xml:space="preserve">Het bestuursorgaan </w:t>
      </w:r>
      <w:r w:rsidRPr="00892158">
        <w:rPr>
          <w:rFonts w:ascii="Verdana" w:hAnsi="Verdana"/>
          <w:color w:val="000000" w:themeColor="text1"/>
          <w:sz w:val="22"/>
          <w:szCs w:val="22"/>
          <w:lang w:val="nl-NL"/>
        </w:rPr>
        <w:t xml:space="preserve">beslist over de indeling der reeksen, op voorstel van de Verantwoordelijke Nationale Toernooien, en vermijdt zoveel mogelijk dat twee ploegen van eenzelfde club in dezelfde reeks worden ondergebracht. </w:t>
      </w:r>
      <w:r>
        <w:rPr>
          <w:rFonts w:ascii="Verdana" w:hAnsi="Verdana"/>
          <w:color w:val="000000" w:themeColor="text1"/>
          <w:sz w:val="22"/>
          <w:szCs w:val="22"/>
          <w:lang w:val="nl-NL"/>
        </w:rPr>
        <w:t>Hij</w:t>
      </w:r>
      <w:r w:rsidRPr="00892158">
        <w:rPr>
          <w:rFonts w:ascii="Verdana" w:hAnsi="Verdana"/>
          <w:color w:val="000000" w:themeColor="text1"/>
          <w:sz w:val="22"/>
          <w:szCs w:val="22"/>
          <w:lang w:val="nl-NL"/>
        </w:rPr>
        <w:t xml:space="preserve"> voert de lottrekking uit. Wanneer toch twee ploegen van eenzelfde club in dezelfde reeks spelen, ontmoeten zij elkaar in </w:t>
      </w:r>
      <w:r>
        <w:rPr>
          <w:rFonts w:ascii="Verdana" w:hAnsi="Verdana"/>
          <w:color w:val="000000" w:themeColor="text1"/>
          <w:sz w:val="22"/>
          <w:szCs w:val="22"/>
          <w:lang w:val="nl-NL"/>
        </w:rPr>
        <w:t xml:space="preserve">of voor </w:t>
      </w:r>
      <w:r w:rsidRPr="00892158">
        <w:rPr>
          <w:rFonts w:ascii="Verdana" w:hAnsi="Verdana"/>
          <w:color w:val="000000" w:themeColor="text1"/>
          <w:sz w:val="22"/>
          <w:szCs w:val="22"/>
          <w:lang w:val="nl-NL"/>
        </w:rPr>
        <w:t xml:space="preserve">de eerste ronde. </w:t>
      </w:r>
    </w:p>
    <w:p w14:paraId="54F62283" w14:textId="77777777" w:rsidR="004961B0" w:rsidRPr="00892158" w:rsidRDefault="004961B0" w:rsidP="004961B0">
      <w:pPr>
        <w:autoSpaceDE w:val="0"/>
        <w:autoSpaceDN w:val="0"/>
        <w:adjustRightInd w:val="0"/>
        <w:spacing w:after="80"/>
        <w:ind w:left="567" w:hanging="567"/>
        <w:rPr>
          <w:rFonts w:ascii="Verdana" w:hAnsi="Verdana"/>
          <w:color w:val="000000" w:themeColor="text1"/>
          <w:sz w:val="22"/>
          <w:szCs w:val="22"/>
          <w:lang w:val="nl-NL"/>
        </w:rPr>
      </w:pPr>
      <w:r w:rsidRPr="00892158">
        <w:rPr>
          <w:rFonts w:ascii="Verdana" w:hAnsi="Verdana"/>
          <w:color w:val="000000" w:themeColor="text1"/>
          <w:sz w:val="22"/>
          <w:szCs w:val="22"/>
          <w:lang w:val="nl-NL"/>
        </w:rPr>
        <w:t>d.</w:t>
      </w:r>
      <w:r w:rsidRPr="00892158">
        <w:rPr>
          <w:rFonts w:ascii="Verdana" w:hAnsi="Verdana"/>
          <w:color w:val="000000" w:themeColor="text1"/>
          <w:sz w:val="22"/>
          <w:szCs w:val="22"/>
          <w:lang w:val="nl-NL"/>
        </w:rPr>
        <w:tab/>
        <w:t>Clubs hebben de mogelijkheid om, mits onderling akkoord, de datum en/of het uur van hun ontmoeting te vervroegen of de plaats ervan te wijzigen. Dit akkoord is geldig mits het schriftelijk (of per fax of per mail) met ontvangstbevestiging aan de Verantwoordelijke Nationale Toernooien werd gemeld zeven dagen voor de nieuw voorziene datum en behoudens verzet van laatstgenoemde drie dagen voor de nieuw voorziene datum. Alle partijen van een ontmoeting moeten op dezelfde plaats, dag en uur plaatsgrijpen. Enkel in geval van bewezen overmacht kan de Verantwoordelijke Nationale Toernooien anders beslissen.</w:t>
      </w:r>
    </w:p>
    <w:p w14:paraId="0196E2D9" w14:textId="77777777" w:rsidR="004961B0" w:rsidRPr="00892158" w:rsidRDefault="004961B0" w:rsidP="004961B0">
      <w:pPr>
        <w:autoSpaceDE w:val="0"/>
        <w:autoSpaceDN w:val="0"/>
        <w:adjustRightInd w:val="0"/>
        <w:spacing w:after="80"/>
        <w:ind w:left="567" w:hanging="567"/>
        <w:rPr>
          <w:rFonts w:ascii="Verdana" w:hAnsi="Verdana"/>
          <w:color w:val="000000" w:themeColor="text1"/>
          <w:sz w:val="22"/>
          <w:szCs w:val="22"/>
          <w:lang w:val="nl-NL"/>
        </w:rPr>
      </w:pPr>
      <w:r w:rsidRPr="00892158">
        <w:rPr>
          <w:rFonts w:ascii="Verdana" w:hAnsi="Verdana"/>
          <w:color w:val="000000" w:themeColor="text1"/>
          <w:sz w:val="22"/>
          <w:szCs w:val="22"/>
          <w:lang w:val="nl-NL"/>
        </w:rPr>
        <w:t>e.</w:t>
      </w:r>
      <w:r w:rsidRPr="00892158">
        <w:rPr>
          <w:rFonts w:ascii="Verdana" w:hAnsi="Verdana"/>
          <w:color w:val="000000" w:themeColor="text1"/>
          <w:sz w:val="22"/>
          <w:szCs w:val="22"/>
          <w:lang w:val="nl-NL"/>
        </w:rPr>
        <w:tab/>
        <w:t xml:space="preserve">Een club kan een aanvraag indienen bij de VNT om een wedstrijd </w:t>
      </w:r>
      <w:r>
        <w:rPr>
          <w:rFonts w:ascii="Verdana" w:hAnsi="Verdana"/>
          <w:color w:val="000000" w:themeColor="text1"/>
          <w:sz w:val="22"/>
          <w:szCs w:val="22"/>
          <w:lang w:val="nl-NL"/>
        </w:rPr>
        <w:t>van haar eerste ploeg</w:t>
      </w:r>
      <w:r>
        <w:rPr>
          <w:rStyle w:val="Voetnootmarkering"/>
          <w:rFonts w:ascii="Verdana" w:hAnsi="Verdana"/>
          <w:color w:val="000000" w:themeColor="text1"/>
          <w:sz w:val="22"/>
          <w:szCs w:val="22"/>
          <w:lang w:val="nl-NL"/>
        </w:rPr>
        <w:footnoteReference w:id="26"/>
      </w:r>
      <w:r>
        <w:rPr>
          <w:rFonts w:ascii="Verdana" w:hAnsi="Verdana"/>
          <w:color w:val="000000" w:themeColor="text1"/>
          <w:sz w:val="22"/>
          <w:szCs w:val="22"/>
          <w:lang w:val="nl-NL"/>
        </w:rPr>
        <w:t xml:space="preserve"> </w:t>
      </w:r>
      <w:r w:rsidRPr="00892158">
        <w:rPr>
          <w:rFonts w:ascii="Verdana" w:hAnsi="Verdana"/>
          <w:color w:val="000000" w:themeColor="text1"/>
          <w:sz w:val="22"/>
          <w:szCs w:val="22"/>
          <w:lang w:val="nl-NL"/>
        </w:rPr>
        <w:t xml:space="preserve">te verplaatsen indien zij minstens twee spelers </w:t>
      </w:r>
      <w:r>
        <w:rPr>
          <w:rFonts w:ascii="Verdana" w:hAnsi="Verdana"/>
          <w:color w:val="000000" w:themeColor="text1"/>
          <w:sz w:val="22"/>
          <w:szCs w:val="22"/>
          <w:lang w:val="nl-NL"/>
        </w:rPr>
        <w:t xml:space="preserve">in die ploeg </w:t>
      </w:r>
      <w:r w:rsidRPr="00892158">
        <w:rPr>
          <w:rFonts w:ascii="Verdana" w:hAnsi="Verdana"/>
          <w:color w:val="000000" w:themeColor="text1"/>
          <w:sz w:val="22"/>
          <w:szCs w:val="22"/>
          <w:lang w:val="nl-NL"/>
        </w:rPr>
        <w:t>dient te missen wegens afvaardiging van de KBSB in een internationaal toernooi. Deze aanvraag dient gebeurd te zijn uiterlijk één week na de inschrijving door de club / spelers voor dat internationaal toernooi (bij de KBSB). De VNT zal zo vlug mogelijk de betrokken clubs meedelen naar welke reservedatum die datum verschoven wordt.</w:t>
      </w:r>
    </w:p>
    <w:p w14:paraId="14894E7D" w14:textId="77777777" w:rsidR="004961B0" w:rsidRPr="00892158" w:rsidRDefault="004961B0" w:rsidP="004961B0">
      <w:pPr>
        <w:autoSpaceDE w:val="0"/>
        <w:autoSpaceDN w:val="0"/>
        <w:adjustRightInd w:val="0"/>
        <w:spacing w:after="80"/>
        <w:ind w:left="567" w:hanging="567"/>
        <w:rPr>
          <w:rFonts w:ascii="Verdana" w:hAnsi="Verdana"/>
          <w:color w:val="000000" w:themeColor="text1"/>
          <w:sz w:val="22"/>
          <w:szCs w:val="22"/>
          <w:lang w:val="nl-NL"/>
        </w:rPr>
      </w:pPr>
      <w:r w:rsidRPr="00892158">
        <w:rPr>
          <w:rFonts w:ascii="Verdana" w:hAnsi="Verdana"/>
          <w:color w:val="000000" w:themeColor="text1"/>
          <w:sz w:val="22"/>
          <w:szCs w:val="22"/>
          <w:lang w:val="nl-NL"/>
        </w:rPr>
        <w:t>f.</w:t>
      </w:r>
      <w:r w:rsidRPr="00892158">
        <w:rPr>
          <w:rFonts w:ascii="Verdana" w:hAnsi="Verdana"/>
          <w:color w:val="000000" w:themeColor="text1"/>
          <w:sz w:val="22"/>
          <w:szCs w:val="22"/>
          <w:lang w:val="nl-NL"/>
        </w:rPr>
        <w:tab/>
        <w:t xml:space="preserve">De prijzen toegekend aan de winnaars van elke reeks worden vastgesteld door </w:t>
      </w:r>
      <w:r>
        <w:rPr>
          <w:rFonts w:ascii="Verdana" w:hAnsi="Verdana"/>
          <w:color w:val="000000" w:themeColor="text1"/>
          <w:sz w:val="22"/>
          <w:szCs w:val="22"/>
          <w:lang w:val="nl-NL"/>
        </w:rPr>
        <w:t>het bestuursorgaan</w:t>
      </w:r>
      <w:r w:rsidRPr="00892158">
        <w:rPr>
          <w:rFonts w:ascii="Verdana" w:hAnsi="Verdana"/>
          <w:color w:val="000000" w:themeColor="text1"/>
          <w:sz w:val="22"/>
          <w:szCs w:val="22"/>
          <w:lang w:val="nl-NL"/>
        </w:rPr>
        <w:t>.</w:t>
      </w:r>
      <w:r>
        <w:rPr>
          <w:rStyle w:val="Voetnootmarkering"/>
          <w:rFonts w:ascii="Verdana" w:hAnsi="Verdana"/>
          <w:color w:val="000000" w:themeColor="text1"/>
          <w:sz w:val="22"/>
          <w:szCs w:val="22"/>
          <w:lang w:val="nl-NL"/>
        </w:rPr>
        <w:footnoteReference w:id="27"/>
      </w:r>
      <w:r w:rsidRPr="00892158">
        <w:rPr>
          <w:rFonts w:ascii="Verdana" w:hAnsi="Verdana"/>
          <w:color w:val="000000" w:themeColor="text1"/>
          <w:sz w:val="22"/>
          <w:szCs w:val="22"/>
          <w:lang w:val="nl-NL"/>
        </w:rPr>
        <w:t xml:space="preserve"> </w:t>
      </w:r>
    </w:p>
    <w:p w14:paraId="7294D8F7" w14:textId="77777777" w:rsidR="004961B0" w:rsidRPr="00892158" w:rsidRDefault="004961B0" w:rsidP="004961B0">
      <w:pPr>
        <w:autoSpaceDE w:val="0"/>
        <w:autoSpaceDN w:val="0"/>
        <w:adjustRightInd w:val="0"/>
        <w:spacing w:after="80"/>
        <w:ind w:left="567" w:hanging="567"/>
        <w:rPr>
          <w:rFonts w:ascii="Verdana" w:hAnsi="Verdana"/>
          <w:color w:val="000000" w:themeColor="text1"/>
          <w:sz w:val="22"/>
          <w:szCs w:val="22"/>
          <w:lang w:val="nl-NL"/>
        </w:rPr>
      </w:pPr>
      <w:r w:rsidRPr="00892158">
        <w:rPr>
          <w:rFonts w:ascii="Verdana" w:hAnsi="Verdana"/>
          <w:color w:val="000000" w:themeColor="text1"/>
          <w:sz w:val="22"/>
          <w:szCs w:val="22"/>
          <w:lang w:val="nl-NL"/>
        </w:rPr>
        <w:t>g.</w:t>
      </w:r>
      <w:r w:rsidRPr="00892158">
        <w:rPr>
          <w:rFonts w:ascii="Verdana" w:hAnsi="Verdana"/>
          <w:color w:val="000000" w:themeColor="text1"/>
          <w:sz w:val="22"/>
          <w:szCs w:val="22"/>
          <w:lang w:val="nl-NL"/>
        </w:rPr>
        <w:tab/>
        <w:t>De KBSB kan voorzien om alle ontmoetingen van een ronde van eerste en/of tweede afdeling op 1 plaats te organiseren.</w:t>
      </w:r>
    </w:p>
    <w:p w14:paraId="535472FA" w14:textId="77777777" w:rsidR="004961B0" w:rsidRPr="00892158" w:rsidRDefault="004961B0" w:rsidP="004961B0">
      <w:pPr>
        <w:autoSpaceDE w:val="0"/>
        <w:autoSpaceDN w:val="0"/>
        <w:adjustRightInd w:val="0"/>
        <w:spacing w:after="80"/>
        <w:ind w:left="567" w:hanging="567"/>
        <w:rPr>
          <w:rFonts w:ascii="Verdana" w:hAnsi="Verdana"/>
          <w:color w:val="000000" w:themeColor="text1"/>
          <w:sz w:val="22"/>
          <w:szCs w:val="22"/>
          <w:lang w:val="nl-NL"/>
        </w:rPr>
      </w:pPr>
      <w:r w:rsidRPr="00892158">
        <w:rPr>
          <w:rFonts w:ascii="Verdana" w:hAnsi="Verdana"/>
          <w:color w:val="000000" w:themeColor="text1"/>
          <w:sz w:val="22"/>
          <w:szCs w:val="22"/>
          <w:lang w:val="nl-NL"/>
        </w:rPr>
        <w:lastRenderedPageBreak/>
        <w:t>h.</w:t>
      </w:r>
      <w:r w:rsidRPr="00892158">
        <w:rPr>
          <w:rFonts w:ascii="Verdana" w:hAnsi="Verdana"/>
          <w:color w:val="000000" w:themeColor="text1"/>
          <w:sz w:val="22"/>
          <w:szCs w:val="22"/>
          <w:lang w:val="nl-NL"/>
        </w:rPr>
        <w:tab/>
        <w:t>De volgende definities zijn van toepassing op het reglement van de nationale interclubs:</w:t>
      </w:r>
    </w:p>
    <w:p w14:paraId="69CBD0FC" w14:textId="77777777" w:rsidR="004961B0" w:rsidRPr="00892158" w:rsidRDefault="004961B0" w:rsidP="004961B0">
      <w:pPr>
        <w:autoSpaceDE w:val="0"/>
        <w:autoSpaceDN w:val="0"/>
        <w:adjustRightInd w:val="0"/>
        <w:spacing w:after="80"/>
        <w:ind w:left="567" w:hanging="567"/>
        <w:rPr>
          <w:rFonts w:ascii="Verdana" w:hAnsi="Verdana"/>
          <w:color w:val="000000" w:themeColor="text1"/>
          <w:sz w:val="22"/>
          <w:szCs w:val="22"/>
          <w:lang w:val="nl-NL"/>
        </w:rPr>
      </w:pPr>
      <w:r w:rsidRPr="00892158">
        <w:rPr>
          <w:rFonts w:ascii="Verdana" w:hAnsi="Verdana"/>
          <w:color w:val="000000" w:themeColor="text1"/>
          <w:sz w:val="22"/>
          <w:szCs w:val="22"/>
          <w:lang w:val="nl-NL"/>
        </w:rPr>
        <w:tab/>
        <w:t>- Titularis: een speler die op de spelerslijst gekoppeld wordt aan een ploeg.</w:t>
      </w:r>
    </w:p>
    <w:p w14:paraId="4B1D5087" w14:textId="77777777" w:rsidR="004961B0" w:rsidRPr="00892158" w:rsidRDefault="004961B0" w:rsidP="004961B0">
      <w:pPr>
        <w:autoSpaceDE w:val="0"/>
        <w:autoSpaceDN w:val="0"/>
        <w:adjustRightInd w:val="0"/>
        <w:spacing w:after="80"/>
        <w:ind w:left="567" w:hanging="567"/>
        <w:rPr>
          <w:rFonts w:ascii="Verdana" w:hAnsi="Verdana"/>
          <w:color w:val="000000" w:themeColor="text1"/>
          <w:sz w:val="22"/>
          <w:szCs w:val="22"/>
          <w:lang w:val="nl-NL"/>
        </w:rPr>
      </w:pPr>
      <w:r w:rsidRPr="00892158">
        <w:rPr>
          <w:rFonts w:ascii="Verdana" w:hAnsi="Verdana"/>
          <w:color w:val="000000" w:themeColor="text1"/>
          <w:sz w:val="22"/>
          <w:szCs w:val="22"/>
          <w:lang w:val="nl-NL"/>
        </w:rPr>
        <w:tab/>
        <w:t>- Effectieve speler: een speler die in een bepaalde ronde in een ploeg speelt.</w:t>
      </w:r>
    </w:p>
    <w:p w14:paraId="3EA723FC" w14:textId="77777777" w:rsidR="004961B0" w:rsidRPr="00892158" w:rsidRDefault="004961B0" w:rsidP="004961B0">
      <w:pPr>
        <w:keepNext/>
        <w:autoSpaceDE w:val="0"/>
        <w:autoSpaceDN w:val="0"/>
        <w:adjustRightInd w:val="0"/>
        <w:spacing w:after="80"/>
        <w:ind w:firstLine="0"/>
        <w:rPr>
          <w:rFonts w:ascii="Verdana" w:hAnsi="Verdana"/>
          <w:b/>
          <w:color w:val="000000" w:themeColor="text1"/>
          <w:sz w:val="22"/>
          <w:szCs w:val="22"/>
          <w:lang w:val="nl-NL"/>
        </w:rPr>
      </w:pPr>
      <w:r w:rsidRPr="00892158">
        <w:rPr>
          <w:rFonts w:ascii="Verdana" w:hAnsi="Verdana"/>
          <w:b/>
          <w:color w:val="000000" w:themeColor="text1"/>
          <w:sz w:val="22"/>
          <w:szCs w:val="22"/>
          <w:lang w:val="nl-NL"/>
        </w:rPr>
        <w:t>Artikel 30 - Inschrijvingen</w:t>
      </w:r>
    </w:p>
    <w:p w14:paraId="2D1C4554" w14:textId="77777777" w:rsidR="004961B0" w:rsidRPr="00892158" w:rsidRDefault="004961B0" w:rsidP="004961B0">
      <w:pPr>
        <w:autoSpaceDE w:val="0"/>
        <w:autoSpaceDN w:val="0"/>
        <w:adjustRightInd w:val="0"/>
        <w:spacing w:after="80"/>
        <w:ind w:left="540" w:hanging="540"/>
        <w:rPr>
          <w:rFonts w:ascii="Verdana" w:hAnsi="Verdana"/>
          <w:color w:val="000000" w:themeColor="text1"/>
          <w:sz w:val="22"/>
          <w:szCs w:val="22"/>
          <w:lang w:val="nl-NL"/>
        </w:rPr>
      </w:pPr>
      <w:r w:rsidRPr="00892158">
        <w:rPr>
          <w:rFonts w:ascii="Verdana" w:hAnsi="Verdana"/>
          <w:color w:val="000000" w:themeColor="text1"/>
          <w:sz w:val="22"/>
          <w:szCs w:val="22"/>
          <w:lang w:val="nl-NL"/>
        </w:rPr>
        <w:t xml:space="preserve">a. </w:t>
      </w:r>
      <w:r w:rsidRPr="00892158">
        <w:rPr>
          <w:rFonts w:ascii="Verdana" w:hAnsi="Verdana"/>
          <w:color w:val="000000" w:themeColor="text1"/>
          <w:sz w:val="22"/>
          <w:szCs w:val="22"/>
          <w:lang w:val="nl-NL"/>
        </w:rPr>
        <w:tab/>
        <w:t xml:space="preserve">De inschrijvingen dienen te gebeuren bij de Verantwoordelijke Nationale Toernooien. </w:t>
      </w:r>
    </w:p>
    <w:p w14:paraId="309C65A2" w14:textId="77777777" w:rsidR="004961B0" w:rsidRPr="00892158" w:rsidRDefault="004961B0" w:rsidP="004961B0">
      <w:pPr>
        <w:autoSpaceDE w:val="0"/>
        <w:autoSpaceDN w:val="0"/>
        <w:adjustRightInd w:val="0"/>
        <w:spacing w:after="80"/>
        <w:ind w:left="540" w:hanging="540"/>
        <w:rPr>
          <w:rFonts w:ascii="Verdana" w:hAnsi="Verdana"/>
          <w:color w:val="000000" w:themeColor="text1"/>
          <w:sz w:val="22"/>
          <w:szCs w:val="22"/>
          <w:lang w:val="nl-NL"/>
        </w:rPr>
      </w:pPr>
      <w:r w:rsidRPr="00892158">
        <w:rPr>
          <w:rFonts w:ascii="Verdana" w:hAnsi="Verdana"/>
          <w:color w:val="000000" w:themeColor="text1"/>
          <w:sz w:val="22"/>
          <w:szCs w:val="22"/>
          <w:lang w:val="nl-NL"/>
        </w:rPr>
        <w:t>b.</w:t>
      </w:r>
      <w:r w:rsidRPr="00892158">
        <w:rPr>
          <w:rFonts w:ascii="Verdana" w:hAnsi="Verdana"/>
          <w:color w:val="000000" w:themeColor="text1"/>
          <w:sz w:val="22"/>
          <w:szCs w:val="22"/>
          <w:lang w:val="nl-NL"/>
        </w:rPr>
        <w:tab/>
        <w:t xml:space="preserve">Het inschrijvingsrecht per ploeg, dat </w:t>
      </w:r>
      <w:r>
        <w:rPr>
          <w:rFonts w:ascii="Verdana" w:hAnsi="Verdana"/>
          <w:color w:val="000000" w:themeColor="text1"/>
          <w:sz w:val="22"/>
          <w:szCs w:val="22"/>
          <w:lang w:val="nl-NL"/>
        </w:rPr>
        <w:t>gelijktijdig</w:t>
      </w:r>
      <w:r>
        <w:rPr>
          <w:rStyle w:val="Voetnootmarkering"/>
          <w:rFonts w:ascii="Verdana" w:hAnsi="Verdana"/>
          <w:color w:val="000000" w:themeColor="text1"/>
          <w:sz w:val="22"/>
          <w:szCs w:val="22"/>
          <w:lang w:val="nl-NL"/>
        </w:rPr>
        <w:footnoteReference w:id="28"/>
      </w:r>
      <w:r w:rsidRPr="00892158">
        <w:rPr>
          <w:rFonts w:ascii="Verdana" w:hAnsi="Verdana"/>
          <w:color w:val="000000" w:themeColor="text1"/>
          <w:sz w:val="22"/>
          <w:szCs w:val="22"/>
          <w:lang w:val="nl-NL"/>
        </w:rPr>
        <w:t xml:space="preserve"> aan de nationale penningmeester moet gestort worden, wordt bepaald door </w:t>
      </w:r>
      <w:r>
        <w:rPr>
          <w:rFonts w:ascii="Verdana" w:hAnsi="Verdana"/>
          <w:color w:val="000000" w:themeColor="text1"/>
          <w:sz w:val="22"/>
          <w:szCs w:val="22"/>
          <w:lang w:val="nl-NL"/>
        </w:rPr>
        <w:t>het bestuursorgaan</w:t>
      </w:r>
      <w:r w:rsidRPr="00892158">
        <w:rPr>
          <w:rStyle w:val="Voetnootmarkering"/>
          <w:rFonts w:ascii="Verdana" w:hAnsi="Verdana"/>
          <w:color w:val="000000" w:themeColor="text1"/>
          <w:sz w:val="22"/>
          <w:szCs w:val="22"/>
          <w:lang w:val="nl-NL"/>
        </w:rPr>
        <w:t xml:space="preserve"> </w:t>
      </w:r>
      <w:r w:rsidRPr="00892158">
        <w:rPr>
          <w:rStyle w:val="Voetnootmarkering"/>
          <w:rFonts w:ascii="Verdana" w:hAnsi="Verdana"/>
          <w:color w:val="000000" w:themeColor="text1"/>
          <w:sz w:val="22"/>
          <w:szCs w:val="22"/>
          <w:lang w:val="nl-NL"/>
        </w:rPr>
        <w:footnoteReference w:id="29"/>
      </w:r>
      <w:r w:rsidRPr="00892158">
        <w:rPr>
          <w:rFonts w:ascii="Verdana" w:hAnsi="Verdana"/>
          <w:color w:val="000000" w:themeColor="text1"/>
          <w:sz w:val="22"/>
          <w:szCs w:val="22"/>
          <w:lang w:val="nl-NL"/>
        </w:rPr>
        <w:t xml:space="preserve">. </w:t>
      </w:r>
    </w:p>
    <w:p w14:paraId="7AF3C194" w14:textId="77777777" w:rsidR="004961B0" w:rsidRPr="00892158" w:rsidRDefault="004961B0" w:rsidP="004961B0">
      <w:pPr>
        <w:autoSpaceDE w:val="0"/>
        <w:autoSpaceDN w:val="0"/>
        <w:adjustRightInd w:val="0"/>
        <w:spacing w:after="80"/>
        <w:ind w:left="540" w:hanging="540"/>
        <w:rPr>
          <w:rFonts w:ascii="Verdana" w:hAnsi="Verdana"/>
          <w:color w:val="000000" w:themeColor="text1"/>
          <w:sz w:val="22"/>
          <w:szCs w:val="22"/>
          <w:lang w:val="nl-NL"/>
        </w:rPr>
      </w:pPr>
      <w:r w:rsidRPr="00892158">
        <w:rPr>
          <w:rFonts w:ascii="Verdana" w:hAnsi="Verdana"/>
          <w:color w:val="000000" w:themeColor="text1"/>
          <w:sz w:val="22"/>
          <w:szCs w:val="22"/>
          <w:lang w:val="nl-NL"/>
        </w:rPr>
        <w:t>c.</w:t>
      </w:r>
      <w:r w:rsidRPr="00892158">
        <w:rPr>
          <w:rFonts w:ascii="Verdana" w:hAnsi="Verdana"/>
          <w:color w:val="000000" w:themeColor="text1"/>
          <w:sz w:val="22"/>
          <w:szCs w:val="22"/>
          <w:lang w:val="nl-NL"/>
        </w:rPr>
        <w:tab/>
        <w:t xml:space="preserve">Elke club die Artikel 12d niet naleeft, zal geweigerd worden. </w:t>
      </w:r>
    </w:p>
    <w:p w14:paraId="745640C6"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31 - Samenstelling van de ploegen</w:t>
      </w:r>
    </w:p>
    <w:p w14:paraId="2BFFEF6E"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a.</w:t>
      </w:r>
      <w:r w:rsidRPr="00892158">
        <w:rPr>
          <w:rFonts w:ascii="Verdana" w:hAnsi="Verdana"/>
          <w:sz w:val="22"/>
          <w:szCs w:val="22"/>
          <w:lang w:val="nl-NL"/>
        </w:rPr>
        <w:tab/>
        <w:t xml:space="preserve">De ploegen bestaan uit acht spelers in afdeling I en II, uit zes spelers in afdeling III en uit vier spelers in afdeling IV en V. </w:t>
      </w:r>
    </w:p>
    <w:p w14:paraId="21DF6C79" w14:textId="77777777" w:rsidR="005714A6" w:rsidRDefault="004961B0" w:rsidP="004961B0">
      <w:pPr>
        <w:autoSpaceDE w:val="0"/>
        <w:autoSpaceDN w:val="0"/>
        <w:adjustRightInd w:val="0"/>
        <w:spacing w:after="80"/>
        <w:ind w:left="540" w:hanging="540"/>
        <w:rPr>
          <w:rFonts w:ascii="Verdana" w:hAnsi="Verdana"/>
          <w:color w:val="000000" w:themeColor="text1"/>
          <w:sz w:val="22"/>
          <w:szCs w:val="22"/>
          <w:lang w:val="nl-NL"/>
        </w:rPr>
      </w:pPr>
      <w:r w:rsidRPr="00892158">
        <w:rPr>
          <w:rFonts w:ascii="Verdana" w:hAnsi="Verdana"/>
          <w:color w:val="000000" w:themeColor="text1"/>
          <w:sz w:val="22"/>
          <w:szCs w:val="22"/>
          <w:lang w:val="nl-NL"/>
        </w:rPr>
        <w:t>b.</w:t>
      </w:r>
      <w:r w:rsidRPr="00892158">
        <w:rPr>
          <w:rFonts w:ascii="Verdana" w:hAnsi="Verdana"/>
          <w:color w:val="000000" w:themeColor="text1"/>
          <w:sz w:val="22"/>
          <w:szCs w:val="22"/>
          <w:lang w:val="nl-NL"/>
        </w:rPr>
        <w:tab/>
        <w:t xml:space="preserve">Elke deelnemende club moet aan de Verantwoordelijke Nationale Toernooien, binnen de door hem bepaalde termijn en in het door </w:t>
      </w:r>
      <w:r>
        <w:rPr>
          <w:rFonts w:ascii="Verdana" w:hAnsi="Verdana"/>
          <w:color w:val="000000" w:themeColor="text1"/>
          <w:sz w:val="22"/>
          <w:szCs w:val="22"/>
          <w:lang w:val="nl-NL"/>
        </w:rPr>
        <w:t>het BO</w:t>
      </w:r>
      <w:r w:rsidRPr="00892158">
        <w:rPr>
          <w:rFonts w:ascii="Verdana" w:hAnsi="Verdana"/>
          <w:color w:val="000000" w:themeColor="text1"/>
          <w:sz w:val="22"/>
          <w:szCs w:val="22"/>
          <w:lang w:val="nl-NL"/>
        </w:rPr>
        <w:t xml:space="preserve"> bepaald formaat en via het door </w:t>
      </w:r>
      <w:r>
        <w:rPr>
          <w:rFonts w:ascii="Verdana" w:hAnsi="Verdana"/>
          <w:color w:val="000000" w:themeColor="text1"/>
          <w:sz w:val="22"/>
          <w:szCs w:val="22"/>
          <w:lang w:val="nl-NL"/>
        </w:rPr>
        <w:t>het BO</w:t>
      </w:r>
      <w:r w:rsidRPr="00892158">
        <w:rPr>
          <w:rFonts w:ascii="Verdana" w:hAnsi="Verdana"/>
          <w:color w:val="000000" w:themeColor="text1"/>
          <w:sz w:val="22"/>
          <w:szCs w:val="22"/>
          <w:lang w:val="nl-NL"/>
        </w:rPr>
        <w:t xml:space="preserve"> bepaald medium, een spelerslijst bezorgen.</w:t>
      </w:r>
      <w:r w:rsidRPr="00892158">
        <w:rPr>
          <w:rStyle w:val="Voetnootmarkering"/>
          <w:rFonts w:ascii="Verdana" w:hAnsi="Verdana"/>
          <w:color w:val="000000" w:themeColor="text1"/>
          <w:sz w:val="22"/>
          <w:szCs w:val="22"/>
          <w:lang w:val="nl-NL"/>
        </w:rPr>
        <w:footnoteReference w:id="30"/>
      </w:r>
      <w:r w:rsidRPr="00892158">
        <w:rPr>
          <w:rFonts w:ascii="Verdana" w:hAnsi="Verdana"/>
          <w:color w:val="000000" w:themeColor="text1"/>
          <w:sz w:val="22"/>
          <w:szCs w:val="22"/>
          <w:lang w:val="nl-NL"/>
        </w:rPr>
        <w:t xml:space="preserve"> De spelers zullen opgesteld worden op basis van de laatst verschenen nationale of FIDE-klassering. Voor deze opstelling mag echter de quotering van elke speler met </w:t>
      </w:r>
      <w:r>
        <w:rPr>
          <w:rFonts w:ascii="Verdana" w:hAnsi="Verdana"/>
          <w:color w:val="000000" w:themeColor="text1"/>
          <w:sz w:val="22"/>
          <w:szCs w:val="22"/>
          <w:lang w:val="nl-NL"/>
        </w:rPr>
        <w:t>10</w:t>
      </w:r>
      <w:r w:rsidRPr="00892158">
        <w:rPr>
          <w:rFonts w:ascii="Verdana" w:hAnsi="Verdana"/>
          <w:color w:val="000000" w:themeColor="text1"/>
          <w:sz w:val="22"/>
          <w:szCs w:val="22"/>
          <w:lang w:val="nl-NL"/>
        </w:rPr>
        <w:t>0</w:t>
      </w:r>
      <w:r>
        <w:rPr>
          <w:rStyle w:val="Voetnootmarkering"/>
          <w:rFonts w:ascii="Verdana" w:hAnsi="Verdana"/>
          <w:color w:val="000000" w:themeColor="text1"/>
          <w:sz w:val="22"/>
          <w:szCs w:val="22"/>
          <w:lang w:val="nl-NL"/>
        </w:rPr>
        <w:footnoteReference w:id="31"/>
      </w:r>
      <w:r w:rsidRPr="00892158">
        <w:rPr>
          <w:rFonts w:ascii="Verdana" w:hAnsi="Verdana"/>
          <w:color w:val="000000" w:themeColor="text1"/>
          <w:sz w:val="22"/>
          <w:szCs w:val="22"/>
          <w:lang w:val="nl-NL"/>
        </w:rPr>
        <w:t xml:space="preserve"> punten verhoogd of verlaagd worden (=aangepaste ELO). Om informaticaredenen mag geen enkele speler van een zelfde club dezelfde aangepaste ELO hebben op de spelerslijst.</w:t>
      </w:r>
    </w:p>
    <w:p w14:paraId="5CDB4EC1" w14:textId="05AAD16C" w:rsidR="005714A6" w:rsidRPr="00655F4C" w:rsidRDefault="008A5CC2" w:rsidP="005714A6">
      <w:pPr>
        <w:autoSpaceDE w:val="0"/>
        <w:autoSpaceDN w:val="0"/>
        <w:adjustRightInd w:val="0"/>
        <w:spacing w:after="80"/>
        <w:ind w:left="540" w:firstLine="0"/>
        <w:rPr>
          <w:rFonts w:ascii="Verdana" w:hAnsi="Verdana"/>
          <w:b/>
          <w:bCs/>
          <w:color w:val="000000" w:themeColor="text1"/>
          <w:sz w:val="22"/>
          <w:szCs w:val="22"/>
          <w:lang w:val="nl-NL"/>
        </w:rPr>
      </w:pPr>
      <w:r w:rsidRPr="00655F4C">
        <w:rPr>
          <w:rFonts w:ascii="Verdana" w:hAnsi="Verdana"/>
          <w:b/>
          <w:bCs/>
          <w:color w:val="000000" w:themeColor="text1"/>
          <w:sz w:val="22"/>
          <w:szCs w:val="22"/>
          <w:lang w:val="nl-NL"/>
        </w:rPr>
        <w:t>Geldig tot en met seizoen 2023-2024</w:t>
      </w:r>
      <w:r w:rsidR="005714A6" w:rsidRPr="00655F4C">
        <w:rPr>
          <w:rFonts w:ascii="Verdana" w:hAnsi="Verdana"/>
          <w:b/>
          <w:bCs/>
          <w:color w:val="000000" w:themeColor="text1"/>
          <w:sz w:val="22"/>
          <w:szCs w:val="22"/>
          <w:lang w:val="nl-NL"/>
        </w:rPr>
        <w:t>:</w:t>
      </w:r>
    </w:p>
    <w:p w14:paraId="14912069" w14:textId="04FF9A9E" w:rsidR="004961B0" w:rsidRPr="00892158" w:rsidRDefault="004961B0" w:rsidP="005714A6">
      <w:pPr>
        <w:autoSpaceDE w:val="0"/>
        <w:autoSpaceDN w:val="0"/>
        <w:adjustRightInd w:val="0"/>
        <w:spacing w:after="80"/>
        <w:ind w:left="540" w:firstLine="0"/>
        <w:rPr>
          <w:rFonts w:ascii="Verdana" w:hAnsi="Verdana"/>
          <w:color w:val="000000" w:themeColor="text1"/>
          <w:sz w:val="22"/>
          <w:szCs w:val="22"/>
          <w:lang w:val="nl-NL"/>
        </w:rPr>
      </w:pPr>
      <w:r w:rsidRPr="00892158">
        <w:rPr>
          <w:rFonts w:ascii="Verdana" w:hAnsi="Verdana"/>
          <w:color w:val="000000" w:themeColor="text1"/>
          <w:sz w:val="22"/>
          <w:szCs w:val="22"/>
          <w:lang w:val="nl-NL"/>
        </w:rPr>
        <w:t xml:space="preserve">Indien een club meerdere ploegen in eenzelfde afdeling opstelt, moet hij de titularissen voor elke ploeg aanduiden. Deze titularissen worden gekozen tussen de eerst </w:t>
      </w:r>
      <w:proofErr w:type="spellStart"/>
      <w:r w:rsidRPr="00892158">
        <w:rPr>
          <w:rFonts w:ascii="Verdana" w:hAnsi="Verdana"/>
          <w:color w:val="000000" w:themeColor="text1"/>
          <w:sz w:val="22"/>
          <w:szCs w:val="22"/>
          <w:lang w:val="nl-NL"/>
        </w:rPr>
        <w:t>geklasseerden</w:t>
      </w:r>
      <w:proofErr w:type="spellEnd"/>
      <w:r w:rsidRPr="00892158">
        <w:rPr>
          <w:rFonts w:ascii="Verdana" w:hAnsi="Verdana"/>
          <w:color w:val="000000" w:themeColor="text1"/>
          <w:sz w:val="22"/>
          <w:szCs w:val="22"/>
          <w:lang w:val="nl-NL"/>
        </w:rPr>
        <w:t>, zoals in de volgende voorbeelden verduidelijkt wordt:</w:t>
      </w:r>
    </w:p>
    <w:p w14:paraId="1E9520A2" w14:textId="77777777" w:rsidR="004961B0" w:rsidRPr="00892158" w:rsidRDefault="004961B0" w:rsidP="004961B0">
      <w:pPr>
        <w:autoSpaceDE w:val="0"/>
        <w:autoSpaceDN w:val="0"/>
        <w:adjustRightInd w:val="0"/>
        <w:spacing w:after="80"/>
        <w:ind w:left="720" w:firstLine="0"/>
        <w:rPr>
          <w:rFonts w:ascii="Verdana" w:hAnsi="Verdana"/>
          <w:color w:val="000000" w:themeColor="text1"/>
          <w:sz w:val="22"/>
          <w:szCs w:val="22"/>
          <w:lang w:val="nl-NL"/>
        </w:rPr>
      </w:pPr>
      <w:r w:rsidRPr="00892158">
        <w:rPr>
          <w:rFonts w:ascii="Verdana" w:hAnsi="Verdana"/>
          <w:b/>
          <w:color w:val="000000" w:themeColor="text1"/>
          <w:sz w:val="22"/>
          <w:szCs w:val="22"/>
          <w:lang w:val="nl-NL"/>
        </w:rPr>
        <w:t>1</w:t>
      </w:r>
      <w:r w:rsidRPr="00892158">
        <w:rPr>
          <w:rFonts w:ascii="Verdana" w:hAnsi="Verdana"/>
          <w:b/>
          <w:color w:val="000000" w:themeColor="text1"/>
          <w:position w:val="6"/>
          <w:sz w:val="22"/>
          <w:szCs w:val="22"/>
          <w:lang w:val="nl-NL"/>
        </w:rPr>
        <w:t>e</w:t>
      </w:r>
      <w:r w:rsidRPr="00892158">
        <w:rPr>
          <w:rFonts w:ascii="Verdana" w:hAnsi="Verdana"/>
          <w:b/>
          <w:color w:val="000000" w:themeColor="text1"/>
          <w:sz w:val="22"/>
          <w:szCs w:val="22"/>
          <w:lang w:val="nl-NL"/>
        </w:rPr>
        <w:t xml:space="preserve"> voorbeeld: </w:t>
      </w:r>
      <w:r w:rsidRPr="00892158">
        <w:rPr>
          <w:rFonts w:ascii="Verdana" w:hAnsi="Verdana"/>
          <w:color w:val="000000" w:themeColor="text1"/>
          <w:sz w:val="22"/>
          <w:szCs w:val="22"/>
          <w:lang w:val="nl-NL"/>
        </w:rPr>
        <w:t xml:space="preserve">een club heeft als 2 hoogste ploegen 2 ploegen in afdeling III: Van de 12 best </w:t>
      </w:r>
      <w:proofErr w:type="spellStart"/>
      <w:r w:rsidRPr="00892158">
        <w:rPr>
          <w:rFonts w:ascii="Verdana" w:hAnsi="Verdana"/>
          <w:color w:val="000000" w:themeColor="text1"/>
          <w:sz w:val="22"/>
          <w:szCs w:val="22"/>
          <w:lang w:val="nl-NL"/>
        </w:rPr>
        <w:t>gerangschikten</w:t>
      </w:r>
      <w:proofErr w:type="spellEnd"/>
      <w:r w:rsidRPr="00892158">
        <w:rPr>
          <w:rFonts w:ascii="Verdana" w:hAnsi="Verdana"/>
          <w:color w:val="000000" w:themeColor="text1"/>
          <w:sz w:val="22"/>
          <w:szCs w:val="22"/>
          <w:lang w:val="nl-NL"/>
        </w:rPr>
        <w:t xml:space="preserve"> spelen er 6 in ploeg 1, de andere 6 in ploeg 2.</w:t>
      </w:r>
    </w:p>
    <w:p w14:paraId="5A119B13" w14:textId="77777777" w:rsidR="004961B0" w:rsidRPr="00892158" w:rsidRDefault="004961B0" w:rsidP="004961B0">
      <w:pPr>
        <w:autoSpaceDE w:val="0"/>
        <w:autoSpaceDN w:val="0"/>
        <w:adjustRightInd w:val="0"/>
        <w:spacing w:after="80"/>
        <w:ind w:left="720" w:firstLine="0"/>
        <w:jc w:val="left"/>
        <w:rPr>
          <w:rFonts w:ascii="Verdana" w:hAnsi="Verdana"/>
          <w:color w:val="000000" w:themeColor="text1"/>
          <w:sz w:val="22"/>
          <w:szCs w:val="22"/>
          <w:lang w:val="nl-NL"/>
        </w:rPr>
      </w:pPr>
      <w:r w:rsidRPr="00892158">
        <w:rPr>
          <w:rFonts w:ascii="Verdana" w:hAnsi="Verdana"/>
          <w:b/>
          <w:color w:val="000000" w:themeColor="text1"/>
          <w:sz w:val="22"/>
          <w:szCs w:val="22"/>
          <w:lang w:val="nl-NL"/>
        </w:rPr>
        <w:t>2</w:t>
      </w:r>
      <w:r w:rsidRPr="00892158">
        <w:rPr>
          <w:rFonts w:ascii="Verdana" w:hAnsi="Verdana"/>
          <w:b/>
          <w:color w:val="000000" w:themeColor="text1"/>
          <w:position w:val="6"/>
          <w:sz w:val="22"/>
          <w:szCs w:val="22"/>
          <w:lang w:val="nl-NL"/>
        </w:rPr>
        <w:t>e</w:t>
      </w:r>
      <w:r w:rsidRPr="00892158">
        <w:rPr>
          <w:rFonts w:ascii="Verdana" w:hAnsi="Verdana"/>
          <w:b/>
          <w:color w:val="000000" w:themeColor="text1"/>
          <w:sz w:val="22"/>
          <w:szCs w:val="22"/>
          <w:lang w:val="nl-NL"/>
        </w:rPr>
        <w:t xml:space="preserve"> voorbeeld: </w:t>
      </w:r>
      <w:r w:rsidRPr="00892158">
        <w:rPr>
          <w:rFonts w:ascii="Verdana" w:hAnsi="Verdana"/>
          <w:color w:val="000000" w:themeColor="text1"/>
          <w:sz w:val="22"/>
          <w:szCs w:val="22"/>
          <w:lang w:val="nl-NL"/>
        </w:rPr>
        <w:t>de drie (eerste) ploegen van een club spelen in afdeling V:</w:t>
      </w:r>
      <w:r w:rsidRPr="00892158">
        <w:rPr>
          <w:rFonts w:ascii="Verdana" w:hAnsi="Verdana"/>
          <w:color w:val="000000" w:themeColor="text1"/>
          <w:sz w:val="22"/>
          <w:szCs w:val="22"/>
          <w:lang w:val="nl-NL"/>
        </w:rPr>
        <w:br/>
        <w:t xml:space="preserve">Van de 12 best gerangschikte spelen er 4 in ploeg 1, 4 in ploeg 2 en 4 in ploeg 3. </w:t>
      </w:r>
    </w:p>
    <w:p w14:paraId="707718E4" w14:textId="77777777" w:rsidR="004961B0" w:rsidRDefault="004961B0" w:rsidP="004961B0">
      <w:pPr>
        <w:autoSpaceDE w:val="0"/>
        <w:autoSpaceDN w:val="0"/>
        <w:adjustRightInd w:val="0"/>
        <w:spacing w:after="80"/>
        <w:ind w:left="720" w:firstLine="0"/>
        <w:rPr>
          <w:rFonts w:ascii="Verdana" w:hAnsi="Verdana"/>
          <w:color w:val="000000" w:themeColor="text1"/>
          <w:sz w:val="22"/>
          <w:szCs w:val="22"/>
          <w:lang w:val="nl-NL"/>
        </w:rPr>
      </w:pPr>
      <w:r w:rsidRPr="00892158">
        <w:rPr>
          <w:rFonts w:ascii="Verdana" w:hAnsi="Verdana"/>
          <w:b/>
          <w:color w:val="000000" w:themeColor="text1"/>
          <w:sz w:val="22"/>
          <w:szCs w:val="22"/>
          <w:lang w:val="nl-NL"/>
        </w:rPr>
        <w:t>3</w:t>
      </w:r>
      <w:r w:rsidRPr="00892158">
        <w:rPr>
          <w:rFonts w:ascii="Verdana" w:hAnsi="Verdana"/>
          <w:b/>
          <w:color w:val="000000" w:themeColor="text1"/>
          <w:position w:val="6"/>
          <w:sz w:val="22"/>
          <w:szCs w:val="22"/>
          <w:lang w:val="nl-NL"/>
        </w:rPr>
        <w:t>e</w:t>
      </w:r>
      <w:r w:rsidRPr="00892158">
        <w:rPr>
          <w:rFonts w:ascii="Verdana" w:hAnsi="Verdana"/>
          <w:b/>
          <w:color w:val="000000" w:themeColor="text1"/>
          <w:sz w:val="22"/>
          <w:szCs w:val="22"/>
          <w:lang w:val="nl-NL"/>
        </w:rPr>
        <w:t xml:space="preserve"> voorbeeld:</w:t>
      </w:r>
      <w:r w:rsidRPr="00892158">
        <w:rPr>
          <w:rFonts w:ascii="Verdana" w:hAnsi="Verdana"/>
          <w:color w:val="000000" w:themeColor="text1"/>
          <w:sz w:val="22"/>
          <w:szCs w:val="22"/>
          <w:lang w:val="nl-NL"/>
        </w:rPr>
        <w:t xml:space="preserve">  1 ploeg in afdeling I, 2 ploegen in afdeling II en 1 ploeg in afdeling III: In ploeg 1 de acht best </w:t>
      </w:r>
      <w:proofErr w:type="spellStart"/>
      <w:r w:rsidRPr="00892158">
        <w:rPr>
          <w:rFonts w:ascii="Verdana" w:hAnsi="Verdana"/>
          <w:color w:val="000000" w:themeColor="text1"/>
          <w:sz w:val="22"/>
          <w:szCs w:val="22"/>
          <w:lang w:val="nl-NL"/>
        </w:rPr>
        <w:t>gerangschikten</w:t>
      </w:r>
      <w:proofErr w:type="spellEnd"/>
      <w:r w:rsidRPr="00892158">
        <w:rPr>
          <w:rFonts w:ascii="Verdana" w:hAnsi="Verdana"/>
          <w:color w:val="000000" w:themeColor="text1"/>
          <w:sz w:val="22"/>
          <w:szCs w:val="22"/>
          <w:lang w:val="nl-NL"/>
        </w:rPr>
        <w:t xml:space="preserve">; acht spelers van de </w:t>
      </w:r>
      <w:proofErr w:type="spellStart"/>
      <w:r w:rsidRPr="00892158">
        <w:rPr>
          <w:rFonts w:ascii="Verdana" w:hAnsi="Verdana"/>
          <w:color w:val="000000" w:themeColor="text1"/>
          <w:sz w:val="22"/>
          <w:szCs w:val="22"/>
          <w:lang w:val="nl-NL"/>
        </w:rPr>
        <w:t>gerangschikten</w:t>
      </w:r>
      <w:proofErr w:type="spellEnd"/>
      <w:r w:rsidRPr="00892158">
        <w:rPr>
          <w:rFonts w:ascii="Verdana" w:hAnsi="Verdana"/>
          <w:color w:val="000000" w:themeColor="text1"/>
          <w:sz w:val="22"/>
          <w:szCs w:val="22"/>
          <w:lang w:val="nl-NL"/>
        </w:rPr>
        <w:t xml:space="preserve"> tussen de 9</w:t>
      </w:r>
      <w:r w:rsidRPr="00892158">
        <w:rPr>
          <w:rFonts w:ascii="Verdana" w:hAnsi="Verdana"/>
          <w:color w:val="000000" w:themeColor="text1"/>
          <w:position w:val="6"/>
          <w:sz w:val="22"/>
          <w:szCs w:val="22"/>
          <w:lang w:val="nl-NL"/>
        </w:rPr>
        <w:t>de</w:t>
      </w:r>
      <w:r w:rsidRPr="00892158">
        <w:rPr>
          <w:rFonts w:ascii="Verdana" w:hAnsi="Verdana"/>
          <w:color w:val="000000" w:themeColor="text1"/>
          <w:sz w:val="22"/>
          <w:szCs w:val="22"/>
          <w:lang w:val="nl-NL"/>
        </w:rPr>
        <w:t xml:space="preserve"> tot de 24</w:t>
      </w:r>
      <w:proofErr w:type="spellStart"/>
      <w:r w:rsidRPr="00892158">
        <w:rPr>
          <w:rFonts w:ascii="Verdana" w:hAnsi="Verdana"/>
          <w:color w:val="000000" w:themeColor="text1"/>
          <w:position w:val="6"/>
          <w:sz w:val="22"/>
          <w:szCs w:val="22"/>
          <w:lang w:val="nl-NL"/>
        </w:rPr>
        <w:t>ste</w:t>
      </w:r>
      <w:proofErr w:type="spellEnd"/>
      <w:r w:rsidRPr="00892158">
        <w:rPr>
          <w:rFonts w:ascii="Verdana" w:hAnsi="Verdana"/>
          <w:color w:val="000000" w:themeColor="text1"/>
          <w:sz w:val="22"/>
          <w:szCs w:val="22"/>
          <w:lang w:val="nl-NL"/>
        </w:rPr>
        <w:t xml:space="preserve"> plaats in ploeg 2 en de </w:t>
      </w:r>
      <w:proofErr w:type="spellStart"/>
      <w:r w:rsidRPr="00892158">
        <w:rPr>
          <w:rFonts w:ascii="Verdana" w:hAnsi="Verdana"/>
          <w:color w:val="000000" w:themeColor="text1"/>
          <w:sz w:val="22"/>
          <w:szCs w:val="22"/>
          <w:lang w:val="nl-NL"/>
        </w:rPr>
        <w:t>overigen</w:t>
      </w:r>
      <w:proofErr w:type="spellEnd"/>
      <w:r w:rsidRPr="00892158">
        <w:rPr>
          <w:rFonts w:ascii="Verdana" w:hAnsi="Verdana"/>
          <w:color w:val="000000" w:themeColor="text1"/>
          <w:sz w:val="22"/>
          <w:szCs w:val="22"/>
          <w:lang w:val="nl-NL"/>
        </w:rPr>
        <w:t xml:space="preserve"> in ploeg 3. De spelers met de 25</w:t>
      </w:r>
      <w:proofErr w:type="spellStart"/>
      <w:r w:rsidRPr="00892158">
        <w:rPr>
          <w:rFonts w:ascii="Verdana" w:hAnsi="Verdana"/>
          <w:color w:val="000000" w:themeColor="text1"/>
          <w:position w:val="6"/>
          <w:sz w:val="22"/>
          <w:szCs w:val="22"/>
          <w:lang w:val="nl-NL"/>
        </w:rPr>
        <w:t>ste</w:t>
      </w:r>
      <w:proofErr w:type="spellEnd"/>
      <w:r w:rsidRPr="00892158">
        <w:rPr>
          <w:rFonts w:ascii="Verdana" w:hAnsi="Verdana"/>
          <w:color w:val="000000" w:themeColor="text1"/>
          <w:sz w:val="22"/>
          <w:szCs w:val="22"/>
          <w:lang w:val="nl-NL"/>
        </w:rPr>
        <w:t xml:space="preserve"> tot 30</w:t>
      </w:r>
      <w:proofErr w:type="spellStart"/>
      <w:r w:rsidRPr="00892158">
        <w:rPr>
          <w:rFonts w:ascii="Verdana" w:hAnsi="Verdana"/>
          <w:color w:val="000000" w:themeColor="text1"/>
          <w:position w:val="6"/>
          <w:sz w:val="22"/>
          <w:szCs w:val="22"/>
          <w:lang w:val="nl-NL"/>
        </w:rPr>
        <w:t>ste</w:t>
      </w:r>
      <w:proofErr w:type="spellEnd"/>
      <w:r w:rsidRPr="00892158">
        <w:rPr>
          <w:rFonts w:ascii="Verdana" w:hAnsi="Verdana"/>
          <w:color w:val="000000" w:themeColor="text1"/>
          <w:sz w:val="22"/>
          <w:szCs w:val="22"/>
          <w:lang w:val="nl-NL"/>
        </w:rPr>
        <w:t xml:space="preserve"> plaats in ploeg 4. </w:t>
      </w:r>
    </w:p>
    <w:p w14:paraId="36D1B2F9" w14:textId="28944F70" w:rsidR="005714A6" w:rsidRPr="00655F4C" w:rsidRDefault="008A5CC2" w:rsidP="005714A6">
      <w:pPr>
        <w:autoSpaceDE w:val="0"/>
        <w:autoSpaceDN w:val="0"/>
        <w:adjustRightInd w:val="0"/>
        <w:spacing w:after="80"/>
        <w:ind w:left="567" w:firstLine="0"/>
        <w:rPr>
          <w:rFonts w:ascii="Verdana" w:hAnsi="Verdana"/>
          <w:b/>
          <w:color w:val="000000" w:themeColor="text1"/>
          <w:sz w:val="22"/>
          <w:szCs w:val="22"/>
          <w:lang w:val="nl-NL"/>
        </w:rPr>
      </w:pPr>
      <w:r w:rsidRPr="00655F4C">
        <w:rPr>
          <w:rFonts w:ascii="Verdana" w:hAnsi="Verdana"/>
          <w:b/>
          <w:color w:val="000000" w:themeColor="text1"/>
          <w:sz w:val="22"/>
          <w:szCs w:val="22"/>
          <w:lang w:val="nl-NL"/>
        </w:rPr>
        <w:lastRenderedPageBreak/>
        <w:t>Geldig vanaf seizoen 2024-2025</w:t>
      </w:r>
      <w:r w:rsidR="005714A6" w:rsidRPr="00655F4C">
        <w:rPr>
          <w:rFonts w:ascii="Verdana" w:hAnsi="Verdana"/>
          <w:b/>
          <w:color w:val="000000" w:themeColor="text1"/>
          <w:sz w:val="22"/>
          <w:szCs w:val="22"/>
          <w:lang w:val="nl-NL"/>
        </w:rPr>
        <w:t>:</w:t>
      </w:r>
    </w:p>
    <w:p w14:paraId="1CCF7404" w14:textId="531D1AC7" w:rsidR="005714A6" w:rsidRPr="00655F4C" w:rsidRDefault="008A5CC2" w:rsidP="005714A6">
      <w:pPr>
        <w:autoSpaceDE w:val="0"/>
        <w:autoSpaceDN w:val="0"/>
        <w:adjustRightInd w:val="0"/>
        <w:spacing w:after="80"/>
        <w:ind w:left="567" w:firstLine="0"/>
        <w:rPr>
          <w:rFonts w:ascii="Verdana" w:hAnsi="Verdana"/>
          <w:bCs/>
          <w:color w:val="000000" w:themeColor="text1"/>
          <w:sz w:val="22"/>
          <w:szCs w:val="22"/>
          <w:lang w:val="nl-NL"/>
        </w:rPr>
      </w:pPr>
      <w:r w:rsidRPr="00655F4C">
        <w:rPr>
          <w:rFonts w:ascii="Verdana" w:hAnsi="Verdana"/>
          <w:bCs/>
          <w:color w:val="000000" w:themeColor="text1"/>
          <w:sz w:val="22"/>
          <w:szCs w:val="22"/>
          <w:lang w:val="nl-NL"/>
        </w:rPr>
        <w:t>De club kan aan elke ploeg tot X + 2 titularissen toewijzen aan elke ploeg van 4 spelers, tot X + 3 titularissen aan elke ploeg van 6 spelers en tot X + 4 titularissen aan elke ploeg van 8 spelers.</w:t>
      </w:r>
      <w:r w:rsidR="005714A6" w:rsidRPr="00655F4C">
        <w:rPr>
          <w:rFonts w:ascii="Verdana" w:hAnsi="Verdana"/>
          <w:bCs/>
          <w:color w:val="000000" w:themeColor="text1"/>
          <w:sz w:val="22"/>
          <w:szCs w:val="22"/>
          <w:lang w:val="nl-NL"/>
        </w:rPr>
        <w:t xml:space="preserve"> X is het aantal spelers dat elke ronde moet opgesteld worden zoals beschreven in artikel 31a. </w:t>
      </w:r>
    </w:p>
    <w:p w14:paraId="53219D85" w14:textId="5DA26D55" w:rsidR="005714A6" w:rsidRPr="005714A6" w:rsidRDefault="005714A6" w:rsidP="005714A6">
      <w:pPr>
        <w:autoSpaceDE w:val="0"/>
        <w:autoSpaceDN w:val="0"/>
        <w:adjustRightInd w:val="0"/>
        <w:spacing w:after="80"/>
        <w:ind w:left="567" w:firstLine="0"/>
        <w:rPr>
          <w:rFonts w:ascii="Verdana" w:hAnsi="Verdana"/>
          <w:bCs/>
          <w:color w:val="000000" w:themeColor="text1"/>
          <w:sz w:val="22"/>
          <w:szCs w:val="22"/>
          <w:lang w:val="nl-NL"/>
        </w:rPr>
      </w:pPr>
      <w:r w:rsidRPr="00655F4C">
        <w:rPr>
          <w:rFonts w:ascii="Verdana" w:hAnsi="Verdana"/>
          <w:bCs/>
          <w:color w:val="000000" w:themeColor="text1"/>
          <w:sz w:val="22"/>
          <w:szCs w:val="22"/>
          <w:lang w:val="nl-NL"/>
        </w:rPr>
        <w:t>Een speler kan maar in 1 ploeg als titularis staan.</w:t>
      </w:r>
    </w:p>
    <w:p w14:paraId="2402DFBC"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c.</w:t>
      </w:r>
      <w:r w:rsidRPr="00892158">
        <w:rPr>
          <w:rFonts w:ascii="Verdana" w:hAnsi="Verdana"/>
          <w:sz w:val="22"/>
          <w:szCs w:val="22"/>
          <w:lang w:val="nl-NL"/>
        </w:rPr>
        <w:tab/>
        <w:t xml:space="preserve">Wanneer op de lijst spelers van een andere hoofdclub voorkomen, moet het nummer van die club achter de spelersnaam vermeld worden. </w:t>
      </w:r>
      <w:r w:rsidRPr="00892158">
        <w:rPr>
          <w:rFonts w:ascii="Verdana" w:hAnsi="Verdana"/>
          <w:sz w:val="22"/>
          <w:szCs w:val="22"/>
          <w:lang w:val="nl-NL"/>
        </w:rPr>
        <w:br/>
        <w:t>Elke deelnemende club kent op zijn spelerslijst een aangepaste ELO aan de niet-geklasseerde spelers</w:t>
      </w:r>
      <w:r w:rsidRPr="00892158">
        <w:rPr>
          <w:rStyle w:val="Voetnootmarkering"/>
          <w:rFonts w:ascii="Verdana" w:hAnsi="Verdana"/>
          <w:sz w:val="22"/>
          <w:szCs w:val="22"/>
          <w:lang w:val="nl-NL"/>
        </w:rPr>
        <w:footnoteReference w:id="32"/>
      </w:r>
      <w:r>
        <w:rPr>
          <w:rFonts w:ascii="Verdana" w:hAnsi="Verdana"/>
          <w:sz w:val="22"/>
          <w:szCs w:val="22"/>
          <w:lang w:val="nl-NL"/>
        </w:rPr>
        <w:t xml:space="preserve"> toe</w:t>
      </w:r>
      <w:r w:rsidRPr="00892158">
        <w:rPr>
          <w:rFonts w:ascii="Verdana" w:hAnsi="Verdana"/>
          <w:sz w:val="22"/>
          <w:szCs w:val="22"/>
          <w:lang w:val="nl-NL"/>
        </w:rPr>
        <w:t xml:space="preserve">. Dit ELO-cijfer, gebaseerd op de geschatte sterkte van de speler, kan </w:t>
      </w:r>
      <w:r w:rsidRPr="00892158">
        <w:rPr>
          <w:rFonts w:ascii="Verdana" w:hAnsi="Verdana"/>
          <w:color w:val="000000" w:themeColor="text1"/>
          <w:sz w:val="22"/>
          <w:szCs w:val="22"/>
          <w:lang w:val="nl-NL"/>
        </w:rPr>
        <w:t xml:space="preserve">minimaal 1000 en maximaal 1600 </w:t>
      </w:r>
      <w:r w:rsidRPr="00892158">
        <w:rPr>
          <w:rFonts w:ascii="Verdana" w:hAnsi="Verdana"/>
          <w:sz w:val="22"/>
          <w:szCs w:val="22"/>
          <w:lang w:val="nl-NL"/>
        </w:rPr>
        <w:t xml:space="preserve">zijn. Deze aangepaste ELO is geldig voor de ganse interclubcompetitie. </w:t>
      </w:r>
    </w:p>
    <w:p w14:paraId="1D4E0159" w14:textId="77777777" w:rsidR="004961B0" w:rsidRPr="00892158" w:rsidRDefault="004961B0" w:rsidP="004961B0">
      <w:pPr>
        <w:autoSpaceDE w:val="0"/>
        <w:autoSpaceDN w:val="0"/>
        <w:adjustRightInd w:val="0"/>
        <w:spacing w:after="80"/>
        <w:ind w:left="540" w:firstLine="27"/>
        <w:rPr>
          <w:rFonts w:ascii="Verdana" w:hAnsi="Verdana"/>
          <w:color w:val="000000" w:themeColor="text1"/>
          <w:sz w:val="22"/>
          <w:szCs w:val="22"/>
          <w:lang w:val="nl-NL"/>
        </w:rPr>
      </w:pPr>
      <w:r w:rsidRPr="00892158">
        <w:rPr>
          <w:rFonts w:ascii="Verdana" w:hAnsi="Verdana"/>
          <w:color w:val="000000" w:themeColor="text1"/>
          <w:sz w:val="22"/>
          <w:szCs w:val="22"/>
          <w:lang w:val="nl-NL"/>
        </w:rPr>
        <w:t xml:space="preserve">Spelers met een voorlopige quotering worden niet beschouwd als niet-gequoteerde. Echter spelers met een quotering lager dan 1150 krijgen een aangepaste </w:t>
      </w:r>
      <w:proofErr w:type="spellStart"/>
      <w:r w:rsidRPr="00892158">
        <w:rPr>
          <w:rFonts w:ascii="Verdana" w:hAnsi="Verdana"/>
          <w:color w:val="000000" w:themeColor="text1"/>
          <w:sz w:val="22"/>
          <w:szCs w:val="22"/>
          <w:lang w:val="nl-NL"/>
        </w:rPr>
        <w:t>elo</w:t>
      </w:r>
      <w:proofErr w:type="spellEnd"/>
      <w:r w:rsidRPr="00892158">
        <w:rPr>
          <w:rFonts w:ascii="Verdana" w:hAnsi="Verdana"/>
          <w:color w:val="000000" w:themeColor="text1"/>
          <w:sz w:val="22"/>
          <w:szCs w:val="22"/>
          <w:lang w:val="nl-NL"/>
        </w:rPr>
        <w:t xml:space="preserve"> van 1150 waarop dan ook de 50-puntenregeling mag toegepast worden. In België niet-gequoteerde buitenlanders, wel gequoteerd in hun land, worden op de lijst ingelast op de plaats die overeenstemt met hun FIDE-quotering of indien onbestaand met de quotering in hun land.</w:t>
      </w:r>
    </w:p>
    <w:p w14:paraId="549662D6" w14:textId="77777777" w:rsidR="004961B0" w:rsidRPr="00892158" w:rsidRDefault="004961B0" w:rsidP="004961B0">
      <w:pPr>
        <w:autoSpaceDE w:val="0"/>
        <w:autoSpaceDN w:val="0"/>
        <w:adjustRightInd w:val="0"/>
        <w:spacing w:after="80"/>
        <w:ind w:left="540" w:firstLine="27"/>
        <w:rPr>
          <w:rFonts w:ascii="Verdana" w:hAnsi="Verdana"/>
          <w:sz w:val="22"/>
          <w:szCs w:val="22"/>
          <w:lang w:val="nl-NL"/>
        </w:rPr>
      </w:pPr>
      <w:r w:rsidRPr="00892158">
        <w:rPr>
          <w:rFonts w:ascii="Verdana" w:hAnsi="Verdana"/>
          <w:sz w:val="22"/>
          <w:szCs w:val="22"/>
          <w:lang w:val="nl-NL"/>
        </w:rPr>
        <w:t>De visueel gehandicapte spelers die eventueel op de lijst staan moeten door een overeengekomen teken worden aangeduid. Dit geldt ook voor de motorische mindervaliden zoals rolstoelpatiënten. De manier waarop deze spelers in de lijsten worden aangeduid moet door de Verantwoordelijke Nationale Toernooien bepaald worden ter gelegenheid van de jaarlijkse aankondiging van de nationale interclubs die de data en de inschrijvingsmodaliteiten aan de clubs vermeldt.</w:t>
      </w:r>
    </w:p>
    <w:p w14:paraId="285A8BBA" w14:textId="77777777" w:rsidR="004961B0" w:rsidRPr="00892158" w:rsidRDefault="004961B0" w:rsidP="004961B0">
      <w:pPr>
        <w:autoSpaceDE w:val="0"/>
        <w:autoSpaceDN w:val="0"/>
        <w:adjustRightInd w:val="0"/>
        <w:spacing w:after="80"/>
        <w:ind w:left="540" w:hanging="540"/>
        <w:jc w:val="left"/>
        <w:rPr>
          <w:rFonts w:ascii="Verdana" w:hAnsi="Verdana"/>
          <w:sz w:val="22"/>
          <w:szCs w:val="22"/>
          <w:lang w:val="nl-NL"/>
        </w:rPr>
      </w:pPr>
      <w:r w:rsidRPr="00892158">
        <w:rPr>
          <w:rFonts w:ascii="Verdana" w:hAnsi="Verdana"/>
          <w:sz w:val="22"/>
          <w:szCs w:val="22"/>
          <w:lang w:val="nl-NL"/>
        </w:rPr>
        <w:t>d.</w:t>
      </w:r>
      <w:r w:rsidRPr="00892158">
        <w:rPr>
          <w:rFonts w:ascii="Verdana" w:hAnsi="Verdana"/>
          <w:sz w:val="22"/>
          <w:szCs w:val="22"/>
          <w:lang w:val="nl-NL"/>
        </w:rPr>
        <w:tab/>
        <w:t xml:space="preserve">Om te mogen opgesteld worden, moet een speler aangesloten zijn bij een club die lid is van KBSB. </w:t>
      </w:r>
    </w:p>
    <w:p w14:paraId="34AF2C32"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e.</w:t>
      </w:r>
      <w:r w:rsidRPr="00892158">
        <w:rPr>
          <w:rFonts w:ascii="Verdana" w:hAnsi="Verdana"/>
          <w:sz w:val="22"/>
          <w:szCs w:val="22"/>
          <w:lang w:val="nl-NL"/>
        </w:rPr>
        <w:tab/>
        <w:t xml:space="preserve">De Verantwoordelijke Nationale Toernooien controleert de hem toegezonden spelerslijsten en verbetert ze. De verbeterde spelerslijsten worden voor aanvang van de competitie aan alle clubs ter beschikking gesteld via het door </w:t>
      </w:r>
      <w:r>
        <w:rPr>
          <w:rFonts w:ascii="Verdana" w:hAnsi="Verdana"/>
          <w:sz w:val="22"/>
          <w:szCs w:val="22"/>
          <w:lang w:val="nl-NL"/>
        </w:rPr>
        <w:t>het bestuursorgaan</w:t>
      </w:r>
      <w:r w:rsidRPr="00892158">
        <w:rPr>
          <w:rFonts w:ascii="Verdana" w:hAnsi="Verdana"/>
          <w:sz w:val="22"/>
          <w:szCs w:val="22"/>
          <w:lang w:val="nl-NL"/>
        </w:rPr>
        <w:t xml:space="preserve"> bepaald medium.</w:t>
      </w:r>
    </w:p>
    <w:p w14:paraId="3F3F5AE6"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f.</w:t>
      </w:r>
      <w:r w:rsidRPr="00892158">
        <w:rPr>
          <w:rFonts w:ascii="Verdana" w:hAnsi="Verdana"/>
          <w:sz w:val="22"/>
          <w:szCs w:val="22"/>
          <w:lang w:val="nl-NL"/>
        </w:rPr>
        <w:tab/>
        <w:t>Voor de ontmoeting wordt de opstelling van de ploegen door de kapiteins uitgewisseld (iedere ploegkapitein kan bij wijze van controle de identiteitskaarten van de tegenstrevers vragen.). Spelers van een ploeg waarvan de opstelling niet volledig wordt bekendgemaakt, mogen hun partij niet aanvangen, terwijl hun klokken wel in gang gebracht worden. Indien de opstelling van beide ploegen niet bekend gemaakt zijn, worden de klokken van de witspelers in gang gebracht. Eenmaal een partij begonnen is, kan de opstelling van de ploegen niet meer veranderd worden. Om een gemakkelijke toepassing van dit punt toe te laten, dienen de borden genummerd te zijn.</w:t>
      </w:r>
    </w:p>
    <w:p w14:paraId="7C8EF022"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g.</w:t>
      </w:r>
      <w:r w:rsidRPr="00892158">
        <w:rPr>
          <w:rFonts w:ascii="Verdana" w:hAnsi="Verdana"/>
          <w:sz w:val="22"/>
          <w:szCs w:val="22"/>
          <w:lang w:val="nl-NL"/>
        </w:rPr>
        <w:tab/>
        <w:t>Elk jaar kan op 3 november</w:t>
      </w:r>
      <w:r w:rsidRPr="00892158">
        <w:rPr>
          <w:rStyle w:val="Voetnootmarkering"/>
          <w:rFonts w:ascii="Verdana" w:hAnsi="Verdana"/>
          <w:sz w:val="22"/>
          <w:szCs w:val="22"/>
          <w:lang w:val="nl-NL"/>
        </w:rPr>
        <w:footnoteReference w:id="33"/>
      </w:r>
      <w:r w:rsidRPr="00892158">
        <w:rPr>
          <w:rFonts w:ascii="Verdana" w:hAnsi="Verdana"/>
          <w:sz w:val="22"/>
          <w:szCs w:val="22"/>
          <w:lang w:val="nl-NL"/>
        </w:rPr>
        <w:t xml:space="preserve"> en 3 januari de spelerslijst in fine vervolledigd worden met Belgische spelers die nog geen ELO-quotering hebben en die zich </w:t>
      </w:r>
      <w:r w:rsidRPr="00892158">
        <w:rPr>
          <w:rFonts w:ascii="Verdana" w:hAnsi="Verdana"/>
          <w:sz w:val="22"/>
          <w:szCs w:val="22"/>
          <w:lang w:val="nl-NL"/>
        </w:rPr>
        <w:lastRenderedPageBreak/>
        <w:t xml:space="preserve">voor de eerste maal aansloten </w:t>
      </w:r>
      <w:r>
        <w:rPr>
          <w:rFonts w:ascii="Verdana" w:hAnsi="Verdana"/>
          <w:sz w:val="22"/>
          <w:szCs w:val="22"/>
          <w:lang w:val="nl-NL"/>
        </w:rPr>
        <w:t xml:space="preserve">bij een club van de KBSB </w:t>
      </w:r>
      <w:r w:rsidRPr="00892158">
        <w:rPr>
          <w:rFonts w:ascii="Verdana" w:hAnsi="Verdana"/>
          <w:sz w:val="22"/>
          <w:szCs w:val="22"/>
          <w:lang w:val="nl-NL"/>
        </w:rPr>
        <w:t>na 15 september v</w:t>
      </w:r>
      <w:r>
        <w:rPr>
          <w:rFonts w:ascii="Verdana" w:hAnsi="Verdana"/>
          <w:sz w:val="22"/>
          <w:szCs w:val="22"/>
          <w:lang w:val="nl-NL"/>
        </w:rPr>
        <w:t>oorafgaand</w:t>
      </w:r>
      <w:r w:rsidRPr="00892158">
        <w:rPr>
          <w:rFonts w:ascii="Verdana" w:hAnsi="Verdana"/>
          <w:sz w:val="22"/>
          <w:szCs w:val="22"/>
          <w:lang w:val="nl-NL"/>
        </w:rPr>
        <w:t>.</w:t>
      </w:r>
    </w:p>
    <w:p w14:paraId="129F4C9A"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ab/>
        <w:t>Hiertoe dient elke club die van deze mogelijkheid gebruik wil maken ten laatste op 2 november of 2 januari een nieuwe lijst, bepaald volgens voorgaande paragraaf bij de Verantwoordelijke Nationale Toernooien te doen toekomen.</w:t>
      </w:r>
    </w:p>
    <w:p w14:paraId="044A7A5A"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ab/>
        <w:t xml:space="preserve">De aangepaste spelerslijsten dienen opgestuurd te worden naar de Verantwoordelijke Nationale Toernooien in het formaat en op de wijze zoals door hem bepaald. Van zodra de spelerslijsten door hem gepubliceerd zijn via het door </w:t>
      </w:r>
      <w:r>
        <w:rPr>
          <w:rFonts w:ascii="Verdana" w:hAnsi="Verdana"/>
          <w:sz w:val="22"/>
          <w:szCs w:val="22"/>
          <w:lang w:val="nl-NL"/>
        </w:rPr>
        <w:t>het bestuursorgaan</w:t>
      </w:r>
      <w:r w:rsidRPr="00892158">
        <w:rPr>
          <w:rFonts w:ascii="Verdana" w:hAnsi="Verdana"/>
          <w:sz w:val="22"/>
          <w:szCs w:val="22"/>
          <w:lang w:val="nl-NL"/>
        </w:rPr>
        <w:t xml:space="preserve"> bepaald medium, zijn deze spelers speelgerechtigd.</w:t>
      </w:r>
    </w:p>
    <w:p w14:paraId="38449055"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32 - Indeling der reeksen</w:t>
      </w:r>
    </w:p>
    <w:p w14:paraId="3961EB37"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a.</w:t>
      </w:r>
      <w:r w:rsidRPr="00892158">
        <w:rPr>
          <w:rFonts w:ascii="Verdana" w:hAnsi="Verdana"/>
          <w:sz w:val="22"/>
          <w:szCs w:val="22"/>
          <w:lang w:val="nl-NL"/>
        </w:rPr>
        <w:tab/>
        <w:t xml:space="preserve">Afdeling I : Het aantal ploegen bedraagt twaalf. De laatste twee </w:t>
      </w:r>
      <w:proofErr w:type="spellStart"/>
      <w:r w:rsidRPr="00892158">
        <w:rPr>
          <w:rFonts w:ascii="Verdana" w:hAnsi="Verdana"/>
          <w:sz w:val="22"/>
          <w:szCs w:val="22"/>
          <w:lang w:val="nl-NL"/>
        </w:rPr>
        <w:t>gerangschikten</w:t>
      </w:r>
      <w:proofErr w:type="spellEnd"/>
      <w:r w:rsidRPr="00892158">
        <w:rPr>
          <w:rFonts w:ascii="Verdana" w:hAnsi="Verdana"/>
          <w:sz w:val="22"/>
          <w:szCs w:val="22"/>
          <w:lang w:val="nl-NL"/>
        </w:rPr>
        <w:t xml:space="preserve"> dalen naar afdeling II. </w:t>
      </w:r>
    </w:p>
    <w:p w14:paraId="7C896AC1"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 xml:space="preserve">b. </w:t>
      </w:r>
      <w:r w:rsidRPr="00892158">
        <w:rPr>
          <w:rFonts w:ascii="Verdana" w:hAnsi="Verdana"/>
          <w:sz w:val="22"/>
          <w:szCs w:val="22"/>
          <w:lang w:val="nl-NL"/>
        </w:rPr>
        <w:tab/>
        <w:t xml:space="preserve">Afdeling II : Het aantal ploegen bedraagt vierentwintig. Zij worden in twee gelijke reeksen ingedeeld. De winnaar van elke reeks stijgt naar afdeling I. De laatste twee </w:t>
      </w:r>
      <w:proofErr w:type="spellStart"/>
      <w:r w:rsidRPr="00892158">
        <w:rPr>
          <w:rFonts w:ascii="Verdana" w:hAnsi="Verdana"/>
          <w:sz w:val="22"/>
          <w:szCs w:val="22"/>
          <w:lang w:val="nl-NL"/>
        </w:rPr>
        <w:t>gerangschikten</w:t>
      </w:r>
      <w:proofErr w:type="spellEnd"/>
      <w:r w:rsidRPr="00892158">
        <w:rPr>
          <w:rFonts w:ascii="Verdana" w:hAnsi="Verdana"/>
          <w:sz w:val="22"/>
          <w:szCs w:val="22"/>
          <w:lang w:val="nl-NL"/>
        </w:rPr>
        <w:t xml:space="preserve"> van elke reeks dalen naar afdeling III.</w:t>
      </w:r>
    </w:p>
    <w:p w14:paraId="3ED15CC8"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 xml:space="preserve">c. </w:t>
      </w:r>
      <w:r w:rsidRPr="00892158">
        <w:rPr>
          <w:rFonts w:ascii="Verdana" w:hAnsi="Verdana"/>
          <w:sz w:val="22"/>
          <w:szCs w:val="22"/>
          <w:lang w:val="nl-NL"/>
        </w:rPr>
        <w:tab/>
        <w:t xml:space="preserve">Afdeling III : Het aantal ploegen bedraagt achtenveertig. Zij worden in vier gelijke reeksen ingedeeld. De winnaar van elke reeks stijgt naar afdeling II. De laatste twee </w:t>
      </w:r>
      <w:proofErr w:type="spellStart"/>
      <w:r w:rsidRPr="00892158">
        <w:rPr>
          <w:rFonts w:ascii="Verdana" w:hAnsi="Verdana"/>
          <w:sz w:val="22"/>
          <w:szCs w:val="22"/>
          <w:lang w:val="nl-NL"/>
        </w:rPr>
        <w:t>gerangschikten</w:t>
      </w:r>
      <w:proofErr w:type="spellEnd"/>
      <w:r w:rsidRPr="00892158">
        <w:rPr>
          <w:rFonts w:ascii="Verdana" w:hAnsi="Verdana"/>
          <w:sz w:val="22"/>
          <w:szCs w:val="22"/>
          <w:lang w:val="nl-NL"/>
        </w:rPr>
        <w:t xml:space="preserve"> van elke reeks dalen naar afdeling IV.</w:t>
      </w:r>
    </w:p>
    <w:p w14:paraId="00E14970"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 xml:space="preserve">d. </w:t>
      </w:r>
      <w:r w:rsidRPr="00892158">
        <w:rPr>
          <w:rFonts w:ascii="Verdana" w:hAnsi="Verdana"/>
          <w:sz w:val="22"/>
          <w:szCs w:val="22"/>
          <w:lang w:val="nl-NL"/>
        </w:rPr>
        <w:tab/>
        <w:t xml:space="preserve">Afdeling IV : Het aantal ploegen bedraagt zesennegentig. Zij worden in acht gelijke reeksen ingedeeld. De winnaar van elke reeks stijgt naar afdeling III. De laatste twee </w:t>
      </w:r>
      <w:proofErr w:type="spellStart"/>
      <w:r w:rsidRPr="00892158">
        <w:rPr>
          <w:rFonts w:ascii="Verdana" w:hAnsi="Verdana"/>
          <w:sz w:val="22"/>
          <w:szCs w:val="22"/>
          <w:lang w:val="nl-NL"/>
        </w:rPr>
        <w:t>gerangschikten</w:t>
      </w:r>
      <w:proofErr w:type="spellEnd"/>
      <w:r w:rsidRPr="00892158">
        <w:rPr>
          <w:rFonts w:ascii="Verdana" w:hAnsi="Verdana"/>
          <w:sz w:val="22"/>
          <w:szCs w:val="22"/>
          <w:lang w:val="nl-NL"/>
        </w:rPr>
        <w:t xml:space="preserve"> van elke reeks dalen naar afdeling V.</w:t>
      </w:r>
    </w:p>
    <w:p w14:paraId="5DCB0CED"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 xml:space="preserve">e. </w:t>
      </w:r>
      <w:r w:rsidRPr="00892158">
        <w:rPr>
          <w:rFonts w:ascii="Verdana" w:hAnsi="Verdana"/>
          <w:sz w:val="22"/>
          <w:szCs w:val="22"/>
          <w:lang w:val="nl-NL"/>
        </w:rPr>
        <w:tab/>
        <w:t xml:space="preserve">Afdeling V : Volgens het aantal ingeschreven ploegen worden verschillende reeksen van maximum twaalf ploegen gevormd. De eerste van elke reeks stijgt naar afdeling IV. De juiste modaliteiten van stijgen worden door </w:t>
      </w:r>
      <w:r>
        <w:rPr>
          <w:rFonts w:ascii="Verdana" w:hAnsi="Verdana"/>
          <w:sz w:val="22"/>
          <w:szCs w:val="22"/>
          <w:lang w:val="nl-NL"/>
        </w:rPr>
        <w:t>het bestuursorgaan</w:t>
      </w:r>
      <w:r w:rsidRPr="00892158">
        <w:rPr>
          <w:rFonts w:ascii="Verdana" w:hAnsi="Verdana"/>
          <w:sz w:val="22"/>
          <w:szCs w:val="22"/>
          <w:lang w:val="nl-NL"/>
        </w:rPr>
        <w:t xml:space="preserve"> bepaald vóór aanvang van de competitie in functie van het aantal reeksen in afdeling V.</w:t>
      </w:r>
    </w:p>
    <w:p w14:paraId="51BBC5A0"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f.</w:t>
      </w:r>
      <w:r w:rsidRPr="00892158">
        <w:rPr>
          <w:rFonts w:ascii="Verdana" w:hAnsi="Verdana"/>
          <w:sz w:val="22"/>
          <w:szCs w:val="22"/>
          <w:lang w:val="nl-NL"/>
        </w:rPr>
        <w:tab/>
        <w:t>Iedere ploeg die zich nieuw inschrijft of die zich na één of meerdere jaren onderbreking opnieuw inschrijft, zal in afdeling V moeten starten. Elke club waarvan een ploeg het voorgaande seizoen forfait heeft gegeven, zal bij de inschrijvingen van het daaropvolgende seizoen het aantal ploegen met één moeten verminderen, tenzij de Verantwoordelijke Nationale Toernooien anders zou beslissen op basis van een ingediend dossier.</w:t>
      </w:r>
    </w:p>
    <w:p w14:paraId="2B997526" w14:textId="77777777" w:rsidR="004961B0" w:rsidRPr="00892158" w:rsidRDefault="004961B0" w:rsidP="004961B0">
      <w:pPr>
        <w:autoSpaceDE w:val="0"/>
        <w:autoSpaceDN w:val="0"/>
        <w:adjustRightInd w:val="0"/>
        <w:spacing w:after="80"/>
        <w:ind w:left="540" w:hanging="540"/>
        <w:rPr>
          <w:rFonts w:ascii="Verdana" w:hAnsi="Verdana"/>
          <w:color w:val="000000" w:themeColor="text1"/>
          <w:sz w:val="22"/>
          <w:szCs w:val="22"/>
          <w:lang w:val="nl-NL"/>
        </w:rPr>
      </w:pPr>
      <w:r w:rsidRPr="00892158">
        <w:rPr>
          <w:rFonts w:ascii="Verdana" w:hAnsi="Verdana"/>
          <w:color w:val="000000" w:themeColor="text1"/>
          <w:sz w:val="22"/>
          <w:szCs w:val="22"/>
          <w:lang w:val="nl-NL"/>
        </w:rPr>
        <w:t>g.</w:t>
      </w:r>
      <w:r w:rsidRPr="00892158">
        <w:rPr>
          <w:rFonts w:ascii="Verdana" w:hAnsi="Verdana"/>
          <w:color w:val="000000" w:themeColor="text1"/>
          <w:sz w:val="22"/>
          <w:szCs w:val="22"/>
          <w:lang w:val="nl-NL"/>
        </w:rPr>
        <w:tab/>
        <w:t>Wanneer in een afdeling één of meer plaatsen vrij zijn, worden die ingenomen door de best gerangschikte tweeden uit de onmiddellijk lagere afdeling van de eindstand uit de vorige competitie. Men beschouwt als best gerangschikte tweede de ploeg met het beste coëfficiënt matchpunten. Dit coëfficiënt wordt berekend door het aantal behaalde matchpunten te delen door het aantal ontmoetingen verrekend in de eindstand. Wanneer dan nog gelijkheid bestaat, wordt hetzelfde principe toegepast op de bordpunten. Bij nieuwe gelijkheid gebeurt er door de Verantwoordelijke Nationale Toernooien een lottrekking tussen de betrokken ploegen. Indien er meer plaatsen vrij zijn dan dat er tweedes zijn, dan wordt verder gegaan met de best gerangschikte derden enz.</w:t>
      </w:r>
    </w:p>
    <w:p w14:paraId="39300D78" w14:textId="77777777" w:rsidR="004961B0" w:rsidRPr="00892158" w:rsidRDefault="004961B0" w:rsidP="004961B0">
      <w:pPr>
        <w:autoSpaceDE w:val="0"/>
        <w:autoSpaceDN w:val="0"/>
        <w:adjustRightInd w:val="0"/>
        <w:spacing w:after="80"/>
        <w:ind w:left="540" w:hanging="540"/>
        <w:rPr>
          <w:rFonts w:ascii="Verdana" w:hAnsi="Verdana"/>
          <w:color w:val="000000" w:themeColor="text1"/>
          <w:sz w:val="22"/>
          <w:szCs w:val="22"/>
          <w:lang w:val="nl-NL"/>
        </w:rPr>
      </w:pPr>
      <w:r w:rsidRPr="00892158">
        <w:rPr>
          <w:rFonts w:ascii="Verdana" w:hAnsi="Verdana"/>
          <w:color w:val="000000" w:themeColor="text1"/>
          <w:sz w:val="22"/>
          <w:szCs w:val="22"/>
          <w:lang w:val="nl-NL"/>
        </w:rPr>
        <w:t>h.</w:t>
      </w:r>
      <w:r w:rsidRPr="00892158">
        <w:rPr>
          <w:rFonts w:ascii="Verdana" w:hAnsi="Verdana"/>
          <w:color w:val="000000" w:themeColor="text1"/>
          <w:sz w:val="22"/>
          <w:szCs w:val="22"/>
          <w:lang w:val="nl-NL"/>
        </w:rPr>
        <w:tab/>
        <w:t xml:space="preserve">Een club mag niet meer dan één ploeg hebben in eerste afdeling. Indien een ploeg van een club kampioen wordt in tweede afdeling en deze club heeft reeds een ploeg in eerste afdeling, dan mag deze ploeg niet promoveren. Haar </w:t>
      </w:r>
      <w:r w:rsidRPr="00892158">
        <w:rPr>
          <w:rFonts w:ascii="Verdana" w:hAnsi="Verdana"/>
          <w:color w:val="000000" w:themeColor="text1"/>
          <w:sz w:val="22"/>
          <w:szCs w:val="22"/>
          <w:lang w:val="nl-NL"/>
        </w:rPr>
        <w:lastRenderedPageBreak/>
        <w:t>plaats zal ingenomen worden door de beste eindigende ploeg uit dezelfde reeks die hiervoor in aanmerking komt</w:t>
      </w:r>
    </w:p>
    <w:p w14:paraId="03818632" w14:textId="74DC9C44" w:rsidR="004961B0" w:rsidRDefault="004961B0" w:rsidP="00026BCD">
      <w:pPr>
        <w:autoSpaceDE w:val="0"/>
        <w:autoSpaceDN w:val="0"/>
        <w:adjustRightInd w:val="0"/>
        <w:spacing w:after="80"/>
        <w:ind w:left="540" w:hanging="540"/>
        <w:rPr>
          <w:rFonts w:ascii="Verdana" w:hAnsi="Verdana"/>
          <w:color w:val="000000" w:themeColor="text1"/>
          <w:sz w:val="22"/>
          <w:szCs w:val="22"/>
          <w:lang w:val="nl-NL"/>
        </w:rPr>
      </w:pPr>
      <w:r w:rsidRPr="00892158">
        <w:rPr>
          <w:rFonts w:ascii="Verdana" w:hAnsi="Verdana"/>
          <w:color w:val="000000" w:themeColor="text1"/>
          <w:sz w:val="22"/>
          <w:szCs w:val="22"/>
          <w:lang w:val="nl-NL"/>
        </w:rPr>
        <w:t xml:space="preserve"> i.</w:t>
      </w:r>
      <w:r w:rsidRPr="00892158">
        <w:rPr>
          <w:rFonts w:ascii="Verdana" w:hAnsi="Verdana"/>
          <w:color w:val="000000" w:themeColor="text1"/>
          <w:sz w:val="22"/>
          <w:szCs w:val="22"/>
          <w:lang w:val="nl-NL"/>
        </w:rPr>
        <w:tab/>
      </w:r>
      <w:r w:rsidRPr="00655F4C">
        <w:rPr>
          <w:rFonts w:ascii="Verdana" w:hAnsi="Verdana"/>
          <w:color w:val="000000" w:themeColor="text1"/>
          <w:sz w:val="22"/>
          <w:szCs w:val="22"/>
          <w:lang w:val="nl-NL"/>
        </w:rPr>
        <w:t>Een club mag één van zijn ploegen vrijwillig laten degraderen. Maar dan komt deze ploeg gedurende de twee daaropvolgende seizoenen niet in aanmerking voor een promotie of voor om het even welk prijzengeld</w:t>
      </w:r>
      <w:r w:rsidR="00026BCD" w:rsidRPr="00655F4C">
        <w:rPr>
          <w:rFonts w:ascii="Verdana" w:hAnsi="Verdana"/>
          <w:color w:val="000000" w:themeColor="text1"/>
          <w:sz w:val="22"/>
          <w:szCs w:val="22"/>
          <w:lang w:val="nl-NL"/>
        </w:rPr>
        <w:t xml:space="preserve"> tenzij de Verantwoordelijke Nationale Toernooien anders zou beslissen op basis van een ingediend dossier. Indien een club één of meerdere ploegen in een hogere afdeling dan de afdeling van zijn laagste ploeg niet meer wil inschrijven, dan wordt voor elke ploeg de eerstvolgende ploeg van die club onder die hoger afdeling beschouwd als zijnde vrijwillig gedegradeerd tenzij de Verantwoordelijke Nationale Toernooien anders zou beslissen op basis van een ingediend dossier.</w:t>
      </w:r>
      <w:r w:rsidR="00026BCD" w:rsidRPr="00655F4C">
        <w:rPr>
          <w:rStyle w:val="Voetnootmarkering"/>
          <w:rFonts w:ascii="Verdana" w:hAnsi="Verdana"/>
          <w:color w:val="000000" w:themeColor="text1"/>
          <w:sz w:val="22"/>
          <w:szCs w:val="22"/>
          <w:lang w:val="nl-NL"/>
        </w:rPr>
        <w:footnoteReference w:id="34"/>
      </w:r>
    </w:p>
    <w:p w14:paraId="1B05D839" w14:textId="77777777" w:rsidR="004961B0" w:rsidRPr="00DE5156" w:rsidRDefault="004961B0" w:rsidP="004961B0">
      <w:pPr>
        <w:autoSpaceDE w:val="0"/>
        <w:autoSpaceDN w:val="0"/>
        <w:adjustRightInd w:val="0"/>
        <w:spacing w:after="80"/>
        <w:ind w:left="540" w:hanging="540"/>
        <w:rPr>
          <w:rFonts w:ascii="Verdana" w:hAnsi="Verdana"/>
          <w:color w:val="000000" w:themeColor="text1"/>
          <w:sz w:val="22"/>
          <w:szCs w:val="22"/>
          <w:lang w:val="nl-NL"/>
        </w:rPr>
      </w:pPr>
      <w:r w:rsidRPr="00DE5156">
        <w:rPr>
          <w:rFonts w:ascii="Verdana" w:hAnsi="Verdana"/>
          <w:color w:val="000000" w:themeColor="text1"/>
          <w:sz w:val="22"/>
          <w:szCs w:val="22"/>
          <w:lang w:val="nl-NL"/>
        </w:rPr>
        <w:t>j.</w:t>
      </w:r>
      <w:r w:rsidRPr="00DE5156">
        <w:rPr>
          <w:rFonts w:ascii="Verdana" w:hAnsi="Verdana"/>
          <w:color w:val="000000" w:themeColor="text1"/>
          <w:sz w:val="22"/>
          <w:szCs w:val="22"/>
          <w:lang w:val="nl-NL"/>
        </w:rPr>
        <w:tab/>
      </w:r>
      <w:r w:rsidRPr="00E175B9">
        <w:rPr>
          <w:rFonts w:ascii="Verdana" w:hAnsi="Verdana"/>
          <w:sz w:val="22"/>
          <w:szCs w:val="22"/>
          <w:lang w:val="nl-BE"/>
        </w:rPr>
        <w:t>Het BO beslist in alle niet voorziene gevallen.</w:t>
      </w:r>
    </w:p>
    <w:p w14:paraId="4A44D50E"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33 - Opstelling van de spelers</w:t>
      </w:r>
    </w:p>
    <w:p w14:paraId="4DAE4577"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a.</w:t>
      </w:r>
      <w:r w:rsidRPr="00892158">
        <w:rPr>
          <w:rFonts w:ascii="Verdana" w:hAnsi="Verdana"/>
          <w:sz w:val="22"/>
          <w:szCs w:val="22"/>
          <w:lang w:val="nl-NL"/>
        </w:rPr>
        <w:tab/>
      </w:r>
      <w:r w:rsidRPr="00892158">
        <w:rPr>
          <w:rFonts w:ascii="Verdana" w:hAnsi="Verdana"/>
          <w:color w:val="000000" w:themeColor="text1"/>
          <w:sz w:val="22"/>
          <w:szCs w:val="22"/>
          <w:lang w:val="nl-NL"/>
        </w:rPr>
        <w:t>De spelers moeten verplicht opgesteld worden volgens de volgorde op de op voorhand ingediende spelerslijst (zie art. 31.b) (of eventuele aanvullingen (zie art. 31.g)). Wanneer ploegen uitkomen in verschillende afdelingen, mogen de titularissen van ploeg I in geen andere ploeg spelen; de titularissen van ploeg II mogen slechts in ploegen I en II spelen, en zo verder. Wanneer meer ploegen van een zelfde club in een zelfde afdeling spelen, mogen de titularissen van één ploeg niet spelen in een andere ploeg uit dezelfde afdeling.</w:t>
      </w:r>
    </w:p>
    <w:p w14:paraId="31ABB5BB"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b.</w:t>
      </w:r>
      <w:r w:rsidRPr="00892158">
        <w:rPr>
          <w:rFonts w:ascii="Verdana" w:hAnsi="Verdana"/>
          <w:sz w:val="22"/>
          <w:szCs w:val="22"/>
          <w:lang w:val="nl-NL"/>
        </w:rPr>
        <w:tab/>
        <w:t xml:space="preserve">Wanneer meerdere ploegen van een zelfde club in een zelfde reeks spelen, mogen de </w:t>
      </w:r>
      <w:proofErr w:type="spellStart"/>
      <w:r w:rsidRPr="00892158">
        <w:rPr>
          <w:rFonts w:ascii="Verdana" w:hAnsi="Verdana"/>
          <w:sz w:val="22"/>
          <w:szCs w:val="22"/>
          <w:lang w:val="nl-NL"/>
        </w:rPr>
        <w:t>reserven</w:t>
      </w:r>
      <w:proofErr w:type="spellEnd"/>
      <w:r w:rsidRPr="00892158">
        <w:rPr>
          <w:rFonts w:ascii="Verdana" w:hAnsi="Verdana"/>
          <w:sz w:val="22"/>
          <w:szCs w:val="22"/>
          <w:lang w:val="nl-NL"/>
        </w:rPr>
        <w:t xml:space="preserve"> gedurende de ganse competitie maar voor één van die ploegen uitkomen. Elke inbreuk op deze regel betekent voor de onregelmatig opgestelde speler verlies van de partij door forfait.</w:t>
      </w:r>
    </w:p>
    <w:p w14:paraId="2367960F" w14:textId="77777777" w:rsidR="004961B0"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c.</w:t>
      </w:r>
      <w:r w:rsidRPr="00892158">
        <w:rPr>
          <w:rFonts w:ascii="Verdana" w:hAnsi="Verdana"/>
          <w:sz w:val="22"/>
          <w:szCs w:val="22"/>
          <w:lang w:val="nl-NL"/>
        </w:rPr>
        <w:tab/>
        <w:t>Bij een fout in de rangorde van opstelling van de spelers, verliest de te laag opgestelde speler de partij met forfait.</w:t>
      </w:r>
    </w:p>
    <w:p w14:paraId="75A6D32E" w14:textId="391D54AF" w:rsidR="008A5CC2" w:rsidRPr="00655F4C" w:rsidRDefault="008A5CC2" w:rsidP="004961B0">
      <w:pPr>
        <w:autoSpaceDE w:val="0"/>
        <w:autoSpaceDN w:val="0"/>
        <w:adjustRightInd w:val="0"/>
        <w:spacing w:after="80"/>
        <w:ind w:left="540" w:hanging="540"/>
        <w:rPr>
          <w:rFonts w:ascii="Verdana" w:hAnsi="Verdana"/>
          <w:sz w:val="22"/>
          <w:szCs w:val="22"/>
          <w:lang w:val="nl-NL"/>
        </w:rPr>
      </w:pPr>
      <w:r>
        <w:rPr>
          <w:rFonts w:ascii="Verdana" w:hAnsi="Verdana"/>
          <w:sz w:val="22"/>
          <w:szCs w:val="22"/>
          <w:lang w:val="nl-NL"/>
        </w:rPr>
        <w:t>d</w:t>
      </w:r>
      <w:r w:rsidRPr="00892158">
        <w:rPr>
          <w:rFonts w:ascii="Verdana" w:hAnsi="Verdana"/>
          <w:sz w:val="22"/>
          <w:szCs w:val="22"/>
          <w:lang w:val="nl-NL"/>
        </w:rPr>
        <w:t>.</w:t>
      </w:r>
      <w:r w:rsidRPr="00892158">
        <w:rPr>
          <w:rFonts w:ascii="Verdana" w:hAnsi="Verdana"/>
          <w:sz w:val="22"/>
          <w:szCs w:val="22"/>
          <w:lang w:val="nl-NL"/>
        </w:rPr>
        <w:tab/>
      </w:r>
      <w:r w:rsidRPr="00655F4C">
        <w:rPr>
          <w:rFonts w:ascii="Verdana" w:hAnsi="Verdana"/>
          <w:b/>
          <w:bCs/>
          <w:sz w:val="22"/>
          <w:szCs w:val="22"/>
          <w:lang w:val="nl-NL"/>
        </w:rPr>
        <w:t>Geldig vanaf seizoen 2024-2025:</w:t>
      </w:r>
    </w:p>
    <w:p w14:paraId="28349DA1" w14:textId="77777777" w:rsidR="008A5CC2" w:rsidRPr="00655F4C" w:rsidRDefault="008A5CC2" w:rsidP="008A5CC2">
      <w:pPr>
        <w:autoSpaceDE w:val="0"/>
        <w:autoSpaceDN w:val="0"/>
        <w:adjustRightInd w:val="0"/>
        <w:spacing w:after="80"/>
        <w:ind w:left="540" w:hanging="540"/>
        <w:rPr>
          <w:rFonts w:ascii="Verdana" w:hAnsi="Verdana"/>
          <w:sz w:val="22"/>
          <w:szCs w:val="22"/>
          <w:lang w:val="nl-NL"/>
        </w:rPr>
      </w:pPr>
      <w:r w:rsidRPr="00655F4C">
        <w:rPr>
          <w:rFonts w:ascii="Verdana" w:hAnsi="Verdana"/>
          <w:sz w:val="22"/>
          <w:szCs w:val="22"/>
          <w:lang w:val="nl-NL"/>
        </w:rPr>
        <w:tab/>
        <w:t>Elk team mag elke ronde titularissen en zoveel reservespelers opstellen als nodig is in een ploeg. Die reservespelers mogen bij de datum van het indienen van de spelerslijst geen FIDE-rating (indien geen FIDE-rating, dan wordt de Belgische rating genomen) hebben die hoger is dan:</w:t>
      </w:r>
    </w:p>
    <w:p w14:paraId="058FF28C" w14:textId="77777777" w:rsidR="008A5CC2" w:rsidRPr="00655F4C" w:rsidRDefault="008A5CC2" w:rsidP="008A5CC2">
      <w:pPr>
        <w:autoSpaceDE w:val="0"/>
        <w:autoSpaceDN w:val="0"/>
        <w:adjustRightInd w:val="0"/>
        <w:spacing w:after="80"/>
        <w:ind w:left="1248" w:hanging="540"/>
        <w:rPr>
          <w:rFonts w:ascii="Verdana" w:hAnsi="Verdana"/>
          <w:sz w:val="22"/>
          <w:szCs w:val="22"/>
          <w:lang w:val="nl-NL"/>
        </w:rPr>
      </w:pPr>
      <w:r w:rsidRPr="00655F4C">
        <w:rPr>
          <w:rFonts w:ascii="Verdana" w:hAnsi="Verdana"/>
          <w:sz w:val="22"/>
          <w:szCs w:val="22"/>
          <w:lang w:val="nl-NL"/>
        </w:rPr>
        <w:t>2300 in eerste klasse</w:t>
      </w:r>
    </w:p>
    <w:p w14:paraId="7E589C27" w14:textId="77777777" w:rsidR="008A5CC2" w:rsidRPr="00655F4C" w:rsidRDefault="008A5CC2" w:rsidP="008A5CC2">
      <w:pPr>
        <w:autoSpaceDE w:val="0"/>
        <w:autoSpaceDN w:val="0"/>
        <w:adjustRightInd w:val="0"/>
        <w:spacing w:after="80"/>
        <w:ind w:left="1248" w:hanging="540"/>
        <w:rPr>
          <w:rFonts w:ascii="Verdana" w:hAnsi="Verdana"/>
          <w:sz w:val="22"/>
          <w:szCs w:val="22"/>
          <w:lang w:val="nl-NL"/>
        </w:rPr>
      </w:pPr>
      <w:r w:rsidRPr="00655F4C">
        <w:rPr>
          <w:rFonts w:ascii="Verdana" w:hAnsi="Verdana"/>
          <w:sz w:val="22"/>
          <w:szCs w:val="22"/>
          <w:lang w:val="nl-NL"/>
        </w:rPr>
        <w:t>2150 in tweede klasse</w:t>
      </w:r>
    </w:p>
    <w:p w14:paraId="286B8652" w14:textId="77777777" w:rsidR="008A5CC2" w:rsidRPr="00655F4C" w:rsidRDefault="008A5CC2" w:rsidP="008A5CC2">
      <w:pPr>
        <w:autoSpaceDE w:val="0"/>
        <w:autoSpaceDN w:val="0"/>
        <w:adjustRightInd w:val="0"/>
        <w:spacing w:after="80"/>
        <w:ind w:left="1248" w:hanging="540"/>
        <w:rPr>
          <w:rFonts w:ascii="Verdana" w:hAnsi="Verdana"/>
          <w:sz w:val="22"/>
          <w:szCs w:val="22"/>
          <w:lang w:val="nl-NL"/>
        </w:rPr>
      </w:pPr>
      <w:r w:rsidRPr="00655F4C">
        <w:rPr>
          <w:rFonts w:ascii="Verdana" w:hAnsi="Verdana"/>
          <w:sz w:val="22"/>
          <w:szCs w:val="22"/>
          <w:lang w:val="nl-NL"/>
        </w:rPr>
        <w:t>2000 in derde klasse</w:t>
      </w:r>
    </w:p>
    <w:p w14:paraId="400CBEE5" w14:textId="77777777" w:rsidR="008A5CC2" w:rsidRPr="00655F4C" w:rsidRDefault="008A5CC2" w:rsidP="008A5CC2">
      <w:pPr>
        <w:autoSpaceDE w:val="0"/>
        <w:autoSpaceDN w:val="0"/>
        <w:adjustRightInd w:val="0"/>
        <w:spacing w:after="80"/>
        <w:ind w:left="1248" w:hanging="540"/>
        <w:rPr>
          <w:rFonts w:ascii="Verdana" w:hAnsi="Verdana"/>
          <w:sz w:val="22"/>
          <w:szCs w:val="22"/>
          <w:lang w:val="nl-NL"/>
        </w:rPr>
      </w:pPr>
      <w:r w:rsidRPr="00655F4C">
        <w:rPr>
          <w:rFonts w:ascii="Verdana" w:hAnsi="Verdana"/>
          <w:sz w:val="22"/>
          <w:szCs w:val="22"/>
          <w:lang w:val="nl-NL"/>
        </w:rPr>
        <w:t>1800 in vierde klasse</w:t>
      </w:r>
    </w:p>
    <w:p w14:paraId="44043F7E" w14:textId="77777777" w:rsidR="008A5CC2" w:rsidRPr="00655F4C" w:rsidRDefault="008A5CC2" w:rsidP="008A5CC2">
      <w:pPr>
        <w:autoSpaceDE w:val="0"/>
        <w:autoSpaceDN w:val="0"/>
        <w:adjustRightInd w:val="0"/>
        <w:spacing w:after="80"/>
        <w:ind w:left="1248" w:hanging="540"/>
        <w:rPr>
          <w:rFonts w:ascii="Verdana" w:hAnsi="Verdana"/>
          <w:sz w:val="22"/>
          <w:szCs w:val="22"/>
          <w:lang w:val="nl-NL"/>
        </w:rPr>
      </w:pPr>
      <w:r w:rsidRPr="00655F4C">
        <w:rPr>
          <w:rFonts w:ascii="Verdana" w:hAnsi="Verdana"/>
          <w:sz w:val="22"/>
          <w:szCs w:val="22"/>
          <w:lang w:val="nl-NL"/>
        </w:rPr>
        <w:t>1650 in vijfde klasse</w:t>
      </w:r>
    </w:p>
    <w:p w14:paraId="6EA1C0E5" w14:textId="7204989E" w:rsidR="008A5CC2" w:rsidRPr="00655F4C" w:rsidRDefault="008A5CC2" w:rsidP="008A5CC2">
      <w:pPr>
        <w:autoSpaceDE w:val="0"/>
        <w:autoSpaceDN w:val="0"/>
        <w:adjustRightInd w:val="0"/>
        <w:spacing w:after="80"/>
        <w:ind w:left="540" w:firstLine="0"/>
        <w:rPr>
          <w:rFonts w:ascii="Verdana" w:hAnsi="Verdana"/>
          <w:sz w:val="22"/>
          <w:szCs w:val="22"/>
          <w:lang w:val="nl-NL"/>
        </w:rPr>
      </w:pPr>
      <w:r w:rsidRPr="00655F4C">
        <w:rPr>
          <w:rFonts w:ascii="Verdana" w:hAnsi="Verdana"/>
          <w:sz w:val="22"/>
          <w:szCs w:val="22"/>
          <w:lang w:val="nl-NL"/>
        </w:rPr>
        <w:t xml:space="preserve">Deze grenzen worden jaarlijks voor aanvang van het seizoen door het BO bepaald als de gemiddelde </w:t>
      </w:r>
      <w:proofErr w:type="spellStart"/>
      <w:r w:rsidRPr="00655F4C">
        <w:rPr>
          <w:rFonts w:ascii="Verdana" w:hAnsi="Verdana"/>
          <w:sz w:val="22"/>
          <w:szCs w:val="22"/>
          <w:lang w:val="nl-NL"/>
        </w:rPr>
        <w:t>elo</w:t>
      </w:r>
      <w:proofErr w:type="spellEnd"/>
      <w:r w:rsidRPr="00655F4C">
        <w:rPr>
          <w:rFonts w:ascii="Verdana" w:hAnsi="Verdana"/>
          <w:sz w:val="22"/>
          <w:szCs w:val="22"/>
          <w:lang w:val="nl-NL"/>
        </w:rPr>
        <w:t xml:space="preserve"> van de teams per afdeling van vorig seizoen, </w:t>
      </w:r>
      <w:r w:rsidRPr="00655F4C">
        <w:rPr>
          <w:rFonts w:ascii="Verdana" w:hAnsi="Verdana"/>
          <w:sz w:val="22"/>
          <w:szCs w:val="22"/>
          <w:lang w:val="nl-NL"/>
        </w:rPr>
        <w:lastRenderedPageBreak/>
        <w:t xml:space="preserve">verhoogd met 50 tot 100 </w:t>
      </w:r>
      <w:proofErr w:type="spellStart"/>
      <w:r w:rsidRPr="00655F4C">
        <w:rPr>
          <w:rFonts w:ascii="Verdana" w:hAnsi="Verdana"/>
          <w:sz w:val="22"/>
          <w:szCs w:val="22"/>
          <w:lang w:val="nl-NL"/>
        </w:rPr>
        <w:t>elo</w:t>
      </w:r>
      <w:proofErr w:type="spellEnd"/>
      <w:r w:rsidRPr="00655F4C">
        <w:rPr>
          <w:rFonts w:ascii="Verdana" w:hAnsi="Verdana"/>
          <w:sz w:val="22"/>
          <w:szCs w:val="22"/>
          <w:lang w:val="nl-NL"/>
        </w:rPr>
        <w:t xml:space="preserve"> om zo op een afgerond getal eindigend op 50 of 00 te komen.</w:t>
      </w:r>
    </w:p>
    <w:p w14:paraId="57F49018" w14:textId="31F40D05" w:rsidR="004961B0" w:rsidRPr="00655F4C" w:rsidRDefault="008A5CC2" w:rsidP="004961B0">
      <w:pPr>
        <w:autoSpaceDE w:val="0"/>
        <w:autoSpaceDN w:val="0"/>
        <w:adjustRightInd w:val="0"/>
        <w:spacing w:after="80"/>
        <w:ind w:left="540" w:hanging="540"/>
        <w:rPr>
          <w:rFonts w:ascii="Verdana" w:hAnsi="Verdana"/>
          <w:sz w:val="22"/>
          <w:szCs w:val="22"/>
          <w:lang w:val="nl-NL"/>
        </w:rPr>
      </w:pPr>
      <w:r w:rsidRPr="00655F4C">
        <w:rPr>
          <w:rFonts w:ascii="Verdana" w:hAnsi="Verdana"/>
          <w:sz w:val="22"/>
          <w:szCs w:val="22"/>
          <w:lang w:val="nl-NL"/>
        </w:rPr>
        <w:t>e</w:t>
      </w:r>
      <w:r w:rsidR="004961B0" w:rsidRPr="00655F4C">
        <w:rPr>
          <w:rFonts w:ascii="Verdana" w:hAnsi="Verdana"/>
          <w:sz w:val="22"/>
          <w:szCs w:val="22"/>
          <w:lang w:val="nl-NL"/>
        </w:rPr>
        <w:t>.</w:t>
      </w:r>
      <w:r w:rsidR="004961B0" w:rsidRPr="00655F4C">
        <w:rPr>
          <w:rFonts w:ascii="Verdana" w:hAnsi="Verdana"/>
          <w:sz w:val="22"/>
          <w:szCs w:val="22"/>
          <w:lang w:val="nl-NL"/>
        </w:rPr>
        <w:tab/>
        <w:t>Bij opstelling van een niet-gerechtigde speler verliest de speler die partij door forfait. Bij herhaling tijdens eenzelfde competitie verliest de betrokken ploeg de wedstrijd met forfait en de bij artikel 35c voorziene sancties zijn van toepassing. Als niet-gerechtigde speler wordt beschouwd hetzij een speler die niet voorkomt op de door de Verantwoordelijke Nationale Toernooien goedgekeurde spelerslijst, hetzij een speler die niet meer aangesloten is op het ogenblik van zijn opstelling, hetzij een door de KBSB geschorste speler.</w:t>
      </w:r>
    </w:p>
    <w:p w14:paraId="5C48CFF8" w14:textId="0D79BA68" w:rsidR="004961B0" w:rsidRPr="00655F4C" w:rsidRDefault="008A5CC2" w:rsidP="004961B0">
      <w:pPr>
        <w:autoSpaceDE w:val="0"/>
        <w:autoSpaceDN w:val="0"/>
        <w:adjustRightInd w:val="0"/>
        <w:spacing w:after="80"/>
        <w:ind w:left="540" w:hanging="540"/>
        <w:rPr>
          <w:rFonts w:ascii="Verdana" w:hAnsi="Verdana"/>
          <w:sz w:val="22"/>
          <w:szCs w:val="22"/>
          <w:lang w:val="nl-NL"/>
        </w:rPr>
      </w:pPr>
      <w:r w:rsidRPr="00655F4C">
        <w:rPr>
          <w:rFonts w:ascii="Verdana" w:hAnsi="Verdana"/>
          <w:sz w:val="22"/>
          <w:szCs w:val="22"/>
          <w:lang w:val="nl-NL"/>
        </w:rPr>
        <w:t>f</w:t>
      </w:r>
      <w:r w:rsidR="004961B0" w:rsidRPr="00655F4C">
        <w:rPr>
          <w:rFonts w:ascii="Verdana" w:hAnsi="Verdana"/>
          <w:sz w:val="22"/>
          <w:szCs w:val="22"/>
          <w:lang w:val="nl-NL"/>
        </w:rPr>
        <w:t>.</w:t>
      </w:r>
      <w:r w:rsidR="004961B0" w:rsidRPr="00655F4C">
        <w:rPr>
          <w:rFonts w:ascii="Verdana" w:hAnsi="Verdana"/>
          <w:sz w:val="22"/>
          <w:szCs w:val="22"/>
          <w:lang w:val="nl-NL"/>
        </w:rPr>
        <w:tab/>
        <w:t xml:space="preserve">Geen speler mag opgesteld worden in twee ontmoetingen die aanvankelijk op dezelfde datum voorzien waren. </w:t>
      </w:r>
    </w:p>
    <w:p w14:paraId="705F4278" w14:textId="621DAD5E" w:rsidR="004961B0" w:rsidRPr="00655F4C" w:rsidRDefault="008A5CC2" w:rsidP="004961B0">
      <w:pPr>
        <w:autoSpaceDE w:val="0"/>
        <w:autoSpaceDN w:val="0"/>
        <w:adjustRightInd w:val="0"/>
        <w:spacing w:after="80"/>
        <w:ind w:left="540" w:hanging="540"/>
        <w:rPr>
          <w:rFonts w:ascii="Verdana" w:hAnsi="Verdana"/>
          <w:sz w:val="22"/>
          <w:szCs w:val="22"/>
          <w:lang w:val="nl-NL"/>
        </w:rPr>
      </w:pPr>
      <w:r w:rsidRPr="00655F4C">
        <w:rPr>
          <w:rFonts w:ascii="Verdana" w:hAnsi="Verdana"/>
          <w:sz w:val="22"/>
          <w:szCs w:val="22"/>
          <w:lang w:val="nl-NL"/>
        </w:rPr>
        <w:t>g</w:t>
      </w:r>
      <w:r w:rsidR="004961B0" w:rsidRPr="00655F4C">
        <w:rPr>
          <w:rFonts w:ascii="Verdana" w:hAnsi="Verdana"/>
          <w:sz w:val="22"/>
          <w:szCs w:val="22"/>
          <w:lang w:val="nl-NL"/>
        </w:rPr>
        <w:t>.</w:t>
      </w:r>
      <w:r w:rsidR="004961B0" w:rsidRPr="00655F4C">
        <w:rPr>
          <w:rFonts w:ascii="Verdana" w:hAnsi="Verdana"/>
          <w:sz w:val="22"/>
          <w:szCs w:val="22"/>
          <w:lang w:val="nl-NL"/>
        </w:rPr>
        <w:tab/>
        <w:t>Wanneer meerdere ploegen van eenzelfde club deelnemen, mag bij elke ontmoeting de gemiddelde ELO van een ploeg in een hogere afdeling niet lager zijn dan de gemiddelde ELO van de ploeg(en) van dezelfde club in een lagere afdeling(en). Deze regel geldt niet tussen de 4</w:t>
      </w:r>
      <w:r w:rsidR="004961B0" w:rsidRPr="00655F4C">
        <w:rPr>
          <w:rFonts w:ascii="Verdana" w:hAnsi="Verdana"/>
          <w:sz w:val="22"/>
          <w:szCs w:val="22"/>
          <w:vertAlign w:val="superscript"/>
          <w:lang w:val="nl-NL"/>
        </w:rPr>
        <w:t>de</w:t>
      </w:r>
      <w:r w:rsidR="004961B0" w:rsidRPr="00655F4C">
        <w:rPr>
          <w:rFonts w:ascii="Verdana" w:hAnsi="Verdana"/>
          <w:sz w:val="22"/>
          <w:szCs w:val="22"/>
          <w:lang w:val="nl-NL"/>
        </w:rPr>
        <w:t xml:space="preserve"> en de 5</w:t>
      </w:r>
      <w:r w:rsidR="004961B0" w:rsidRPr="00655F4C">
        <w:rPr>
          <w:rFonts w:ascii="Verdana" w:hAnsi="Verdana"/>
          <w:sz w:val="22"/>
          <w:szCs w:val="22"/>
          <w:vertAlign w:val="superscript"/>
          <w:lang w:val="nl-NL"/>
        </w:rPr>
        <w:t>de</w:t>
      </w:r>
      <w:r w:rsidR="004961B0" w:rsidRPr="00655F4C">
        <w:rPr>
          <w:rFonts w:ascii="Verdana" w:hAnsi="Verdana"/>
          <w:sz w:val="22"/>
          <w:szCs w:val="22"/>
          <w:lang w:val="nl-NL"/>
        </w:rPr>
        <w:t xml:space="preserve"> afdeling. De berekening van het ELO-gemiddelde van de ploegen van een club gebeurt op basis van de aangepaste </w:t>
      </w:r>
      <w:proofErr w:type="spellStart"/>
      <w:r w:rsidR="004961B0" w:rsidRPr="00655F4C">
        <w:rPr>
          <w:rFonts w:ascii="Verdana" w:hAnsi="Verdana"/>
          <w:sz w:val="22"/>
          <w:szCs w:val="22"/>
          <w:lang w:val="nl-NL"/>
        </w:rPr>
        <w:t>ELO’s</w:t>
      </w:r>
      <w:proofErr w:type="spellEnd"/>
      <w:r w:rsidR="004961B0" w:rsidRPr="00655F4C">
        <w:rPr>
          <w:rFonts w:ascii="Verdana" w:hAnsi="Verdana"/>
          <w:sz w:val="22"/>
          <w:szCs w:val="22"/>
          <w:lang w:val="nl-NL"/>
        </w:rPr>
        <w:t xml:space="preserve"> van elk van de spelers, zoals vermeld op de spelerslijst die voor de aanvang van de competitie door de club werd ingediend</w:t>
      </w:r>
      <w:r w:rsidR="004961B0" w:rsidRPr="00655F4C">
        <w:rPr>
          <w:rStyle w:val="Voetnootmarkering"/>
          <w:rFonts w:ascii="Verdana" w:hAnsi="Verdana"/>
          <w:sz w:val="22"/>
          <w:szCs w:val="22"/>
          <w:lang w:val="nl-NL"/>
        </w:rPr>
        <w:footnoteReference w:id="35"/>
      </w:r>
      <w:r w:rsidR="004961B0" w:rsidRPr="00655F4C">
        <w:rPr>
          <w:rFonts w:ascii="Verdana" w:hAnsi="Verdana"/>
          <w:sz w:val="22"/>
          <w:szCs w:val="22"/>
          <w:lang w:val="nl-NL"/>
        </w:rPr>
        <w:t>. Een nieuw ELO-klassement heeft met andere woorden geen invloed op de berekening van het gemiddelde.</w:t>
      </w:r>
    </w:p>
    <w:p w14:paraId="1185EC95" w14:textId="77777777" w:rsidR="004961B0" w:rsidRPr="00655F4C" w:rsidRDefault="004961B0" w:rsidP="004961B0">
      <w:pPr>
        <w:autoSpaceDE w:val="0"/>
        <w:autoSpaceDN w:val="0"/>
        <w:adjustRightInd w:val="0"/>
        <w:spacing w:after="80"/>
        <w:ind w:left="540" w:hanging="540"/>
        <w:rPr>
          <w:rFonts w:ascii="Verdana" w:hAnsi="Verdana"/>
          <w:sz w:val="22"/>
          <w:szCs w:val="22"/>
          <w:lang w:val="nl-NL"/>
        </w:rPr>
      </w:pPr>
      <w:r w:rsidRPr="00655F4C">
        <w:rPr>
          <w:rFonts w:ascii="Verdana" w:hAnsi="Verdana"/>
          <w:sz w:val="22"/>
          <w:szCs w:val="22"/>
          <w:lang w:val="nl-NL"/>
        </w:rPr>
        <w:tab/>
        <w:t>Een eerste overtreding wordt bestraft voor de betrokken ronde met een forfait voor alle borden van de ploegen van dezelfde club die een hogere ELO-gemiddelde hebben dan één van hun ploegen uit een hogere afdeling.</w:t>
      </w:r>
      <w:r w:rsidRPr="00655F4C">
        <w:rPr>
          <w:rStyle w:val="Voetnootmarkering"/>
          <w:rFonts w:ascii="Verdana" w:hAnsi="Verdana"/>
          <w:sz w:val="22"/>
          <w:szCs w:val="22"/>
          <w:lang w:val="nl-NL"/>
        </w:rPr>
        <w:footnoteReference w:id="36"/>
      </w:r>
      <w:r w:rsidRPr="00655F4C">
        <w:rPr>
          <w:rFonts w:ascii="Verdana" w:hAnsi="Verdana"/>
          <w:sz w:val="22"/>
          <w:szCs w:val="22"/>
          <w:lang w:val="nl-NL"/>
        </w:rPr>
        <w:t xml:space="preserve"> Zulk een forfait is echter niet onderhevig aan de voorziene sancties in artikel 35. Een volgende overtreding in hetzelfde seizoen voor ploegen die wederom een hoger ELO-gemiddelde hebben dan ploeg(en) uit hogere afdelingen heeft wel de automatische uitsluiting voor dat seizoen tot gevolg.</w:t>
      </w:r>
    </w:p>
    <w:p w14:paraId="59D1D4B0" w14:textId="36B0E80B" w:rsidR="004961B0" w:rsidRPr="00892158" w:rsidRDefault="008A5CC2" w:rsidP="004961B0">
      <w:pPr>
        <w:autoSpaceDE w:val="0"/>
        <w:autoSpaceDN w:val="0"/>
        <w:adjustRightInd w:val="0"/>
        <w:spacing w:after="80"/>
        <w:ind w:left="540" w:hanging="540"/>
        <w:rPr>
          <w:rFonts w:ascii="Verdana" w:hAnsi="Verdana"/>
          <w:sz w:val="22"/>
          <w:szCs w:val="22"/>
          <w:lang w:val="nl-NL"/>
        </w:rPr>
      </w:pPr>
      <w:r w:rsidRPr="00655F4C">
        <w:rPr>
          <w:rFonts w:ascii="Verdana" w:hAnsi="Verdana"/>
          <w:sz w:val="22"/>
          <w:szCs w:val="22"/>
          <w:lang w:val="nl-NL"/>
        </w:rPr>
        <w:t>h</w:t>
      </w:r>
      <w:r w:rsidR="004961B0" w:rsidRPr="00655F4C">
        <w:rPr>
          <w:rFonts w:ascii="Verdana" w:hAnsi="Verdana"/>
          <w:sz w:val="22"/>
          <w:szCs w:val="22"/>
          <w:lang w:val="nl-NL"/>
        </w:rPr>
        <w:t>.</w:t>
      </w:r>
      <w:r w:rsidR="004961B0" w:rsidRPr="00655F4C">
        <w:rPr>
          <w:rFonts w:ascii="Verdana" w:hAnsi="Verdana"/>
          <w:sz w:val="22"/>
          <w:szCs w:val="22"/>
          <w:lang w:val="nl-NL"/>
        </w:rPr>
        <w:tab/>
      </w:r>
      <w:r w:rsidR="004961B0" w:rsidRPr="00655F4C">
        <w:rPr>
          <w:rFonts w:ascii="Verdana" w:hAnsi="Verdana"/>
          <w:color w:val="000000" w:themeColor="text1"/>
          <w:sz w:val="22"/>
          <w:szCs w:val="22"/>
          <w:lang w:val="nl-NL"/>
        </w:rPr>
        <w:t>Wanneer tijdens de competitie blijkt dat een speler die als niet-gequoteerde werd aangesloten toch een quotering had op het ogenblik van opstelling van de</w:t>
      </w:r>
      <w:r w:rsidR="004961B0" w:rsidRPr="00892158">
        <w:rPr>
          <w:rFonts w:ascii="Verdana" w:hAnsi="Verdana"/>
          <w:color w:val="000000" w:themeColor="text1"/>
          <w:sz w:val="22"/>
          <w:szCs w:val="22"/>
          <w:lang w:val="nl-NL"/>
        </w:rPr>
        <w:t xml:space="preserve"> spelerslijst, verliest hij alle door hem tot dan toe gespeelde partijen door forfait. Bovendien kan hij van dan af worden uitgesloten van de competitie. Indien niet wordt de speler op die plaats op de spelerslijst geplaatst die overeenstemt met zijn </w:t>
      </w:r>
      <w:proofErr w:type="spellStart"/>
      <w:r w:rsidR="004961B0" w:rsidRPr="00892158">
        <w:rPr>
          <w:rFonts w:ascii="Verdana" w:hAnsi="Verdana"/>
          <w:color w:val="000000" w:themeColor="text1"/>
          <w:sz w:val="22"/>
          <w:szCs w:val="22"/>
          <w:lang w:val="nl-NL"/>
        </w:rPr>
        <w:t>elo</w:t>
      </w:r>
      <w:proofErr w:type="spellEnd"/>
      <w:r w:rsidR="004961B0" w:rsidRPr="00892158">
        <w:rPr>
          <w:rFonts w:ascii="Verdana" w:hAnsi="Verdana"/>
          <w:color w:val="000000" w:themeColor="text1"/>
          <w:sz w:val="22"/>
          <w:szCs w:val="22"/>
          <w:lang w:val="nl-NL"/>
        </w:rPr>
        <w:t>, tenzij als de VNT er anders over beslist</w:t>
      </w:r>
      <w:r w:rsidR="004961B0" w:rsidRPr="00892158">
        <w:rPr>
          <w:rFonts w:ascii="Verdana" w:hAnsi="Verdana"/>
          <w:sz w:val="22"/>
          <w:szCs w:val="22"/>
          <w:lang w:val="nl-NL"/>
        </w:rPr>
        <w:t xml:space="preserve">. </w:t>
      </w:r>
    </w:p>
    <w:p w14:paraId="61D9457E"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34 – Tempo</w:t>
      </w:r>
    </w:p>
    <w:p w14:paraId="674BDFA4" w14:textId="77777777" w:rsidR="004961B0" w:rsidRPr="00892158" w:rsidRDefault="004961B0" w:rsidP="004961B0">
      <w:pPr>
        <w:autoSpaceDE w:val="0"/>
        <w:autoSpaceDN w:val="0"/>
        <w:adjustRightInd w:val="0"/>
        <w:spacing w:after="80"/>
        <w:ind w:firstLine="0"/>
        <w:rPr>
          <w:rFonts w:ascii="Verdana" w:hAnsi="Verdana"/>
          <w:color w:val="000000" w:themeColor="text1"/>
          <w:sz w:val="22"/>
          <w:szCs w:val="22"/>
          <w:lang w:val="nl-NL"/>
        </w:rPr>
      </w:pPr>
      <w:r w:rsidRPr="00892158">
        <w:rPr>
          <w:rFonts w:ascii="Verdana" w:hAnsi="Verdana"/>
          <w:color w:val="000000" w:themeColor="text1"/>
          <w:sz w:val="22"/>
          <w:szCs w:val="22"/>
          <w:lang w:val="nl-NL"/>
        </w:rPr>
        <w:t xml:space="preserve">Het </w:t>
      </w:r>
      <w:proofErr w:type="spellStart"/>
      <w:r w:rsidRPr="00892158">
        <w:rPr>
          <w:rFonts w:ascii="Verdana" w:hAnsi="Verdana"/>
          <w:color w:val="000000" w:themeColor="text1"/>
          <w:sz w:val="22"/>
          <w:szCs w:val="22"/>
          <w:lang w:val="nl-NL"/>
        </w:rPr>
        <w:t>fischertempo</w:t>
      </w:r>
      <w:proofErr w:type="spellEnd"/>
      <w:r w:rsidRPr="00892158">
        <w:rPr>
          <w:rFonts w:ascii="Verdana" w:hAnsi="Verdana"/>
          <w:color w:val="000000" w:themeColor="text1"/>
          <w:sz w:val="22"/>
          <w:szCs w:val="22"/>
          <w:lang w:val="nl-NL"/>
        </w:rPr>
        <w:t xml:space="preserve"> voor alle partijen bedraagt 90 min. voor 40 zetten gevolgd door 30 min. voor de rest van de partij met toevoeging van 30 sec. per zet vanaf zet 1.</w:t>
      </w:r>
      <w:r w:rsidRPr="00892158">
        <w:rPr>
          <w:rStyle w:val="Voetnootmarkering"/>
          <w:rFonts w:ascii="Verdana" w:hAnsi="Verdana"/>
          <w:color w:val="000000" w:themeColor="text1"/>
          <w:sz w:val="22"/>
          <w:szCs w:val="22"/>
          <w:lang w:val="nl-NL"/>
        </w:rPr>
        <w:footnoteReference w:id="37"/>
      </w:r>
    </w:p>
    <w:p w14:paraId="64CF93DB" w14:textId="77777777" w:rsidR="004961B0" w:rsidRPr="00892158" w:rsidRDefault="004961B0" w:rsidP="004961B0">
      <w:pPr>
        <w:autoSpaceDE w:val="0"/>
        <w:autoSpaceDN w:val="0"/>
        <w:adjustRightInd w:val="0"/>
        <w:spacing w:after="80"/>
        <w:ind w:firstLine="0"/>
        <w:rPr>
          <w:rFonts w:ascii="Verdana" w:hAnsi="Verdana"/>
          <w:color w:val="000000" w:themeColor="text1"/>
          <w:sz w:val="22"/>
          <w:szCs w:val="22"/>
          <w:lang w:val="nl-NL"/>
        </w:rPr>
      </w:pPr>
      <w:r w:rsidRPr="00892158">
        <w:rPr>
          <w:rFonts w:ascii="Verdana" w:hAnsi="Verdana"/>
          <w:color w:val="000000" w:themeColor="text1"/>
          <w:sz w:val="22"/>
          <w:szCs w:val="22"/>
          <w:lang w:val="nl-NL"/>
        </w:rPr>
        <w:lastRenderedPageBreak/>
        <w:t>Indien in een partij een slechtziende speler aantreedt, wordt op zijn vraag een traditionele klok gebruikt. Het aangepast tempo is dan 40 zetten in 2u gevolgd door 30 min QPF (Quick Play Finish).</w:t>
      </w:r>
    </w:p>
    <w:p w14:paraId="0A682D60" w14:textId="77777777" w:rsidR="004961B0" w:rsidRPr="00892158" w:rsidRDefault="004961B0" w:rsidP="004961B0">
      <w:pPr>
        <w:keepNext/>
        <w:autoSpaceDE w:val="0"/>
        <w:autoSpaceDN w:val="0"/>
        <w:adjustRightInd w:val="0"/>
        <w:spacing w:after="80"/>
        <w:ind w:firstLine="0"/>
        <w:rPr>
          <w:rFonts w:ascii="Verdana" w:hAnsi="Verdana"/>
          <w:b/>
          <w:color w:val="000000" w:themeColor="text1"/>
          <w:sz w:val="22"/>
          <w:szCs w:val="22"/>
          <w:lang w:val="nl-NL"/>
        </w:rPr>
      </w:pPr>
      <w:r w:rsidRPr="00892158">
        <w:rPr>
          <w:rFonts w:ascii="Verdana" w:hAnsi="Verdana"/>
          <w:b/>
          <w:color w:val="000000" w:themeColor="text1"/>
          <w:sz w:val="22"/>
          <w:szCs w:val="22"/>
          <w:lang w:val="nl-NL"/>
        </w:rPr>
        <w:t>Artikel 35 - Forfaits</w:t>
      </w:r>
    </w:p>
    <w:p w14:paraId="59A1762B" w14:textId="77777777" w:rsidR="004961B0" w:rsidRPr="00892158" w:rsidRDefault="004961B0" w:rsidP="004961B0">
      <w:pPr>
        <w:autoSpaceDE w:val="0"/>
        <w:autoSpaceDN w:val="0"/>
        <w:adjustRightInd w:val="0"/>
        <w:spacing w:after="80"/>
        <w:ind w:left="540" w:hanging="540"/>
        <w:rPr>
          <w:rFonts w:ascii="Verdana" w:hAnsi="Verdana"/>
          <w:color w:val="000000" w:themeColor="text1"/>
          <w:sz w:val="22"/>
          <w:szCs w:val="22"/>
          <w:lang w:val="nl-NL"/>
        </w:rPr>
      </w:pPr>
      <w:r w:rsidRPr="00892158">
        <w:rPr>
          <w:rFonts w:ascii="Verdana" w:hAnsi="Verdana"/>
          <w:color w:val="000000" w:themeColor="text1"/>
          <w:sz w:val="22"/>
          <w:szCs w:val="22"/>
          <w:lang w:val="nl-NL"/>
        </w:rPr>
        <w:t>a.</w:t>
      </w:r>
      <w:r w:rsidRPr="00892158">
        <w:rPr>
          <w:rFonts w:ascii="Verdana" w:hAnsi="Verdana"/>
          <w:color w:val="000000" w:themeColor="text1"/>
          <w:sz w:val="22"/>
          <w:szCs w:val="22"/>
          <w:lang w:val="nl-NL"/>
        </w:rPr>
        <w:tab/>
        <w:t>Onder forfait verstaat men elke, om welke reden ook, niet gespeelde partij of gespeeld in onregelmatige omstandigheden (artikel 33. b, c en d) behalve bij officieel uitstel door de Verantwoordelijke Nationale Toernooien of bij verschuiving wegens niet te voorziene omstandigheden, aanvaard door de Verantwoordelijke Nationale Toernooien (zie artikel 35. c, 4</w:t>
      </w:r>
      <w:r w:rsidRPr="00892158">
        <w:rPr>
          <w:rFonts w:ascii="Verdana" w:hAnsi="Verdana"/>
          <w:color w:val="000000" w:themeColor="text1"/>
          <w:position w:val="6"/>
          <w:sz w:val="22"/>
          <w:szCs w:val="22"/>
          <w:lang w:val="nl-NL"/>
        </w:rPr>
        <w:t>de</w:t>
      </w:r>
      <w:r w:rsidRPr="00892158">
        <w:rPr>
          <w:rFonts w:ascii="Verdana" w:hAnsi="Verdana"/>
          <w:color w:val="000000" w:themeColor="text1"/>
          <w:sz w:val="22"/>
          <w:szCs w:val="22"/>
          <w:lang w:val="nl-NL"/>
        </w:rPr>
        <w:t xml:space="preserve"> alinea).</w:t>
      </w:r>
    </w:p>
    <w:p w14:paraId="223F359A" w14:textId="77777777" w:rsidR="004961B0" w:rsidRPr="00892158" w:rsidRDefault="004961B0" w:rsidP="004961B0">
      <w:pPr>
        <w:autoSpaceDE w:val="0"/>
        <w:autoSpaceDN w:val="0"/>
        <w:adjustRightInd w:val="0"/>
        <w:spacing w:after="80"/>
        <w:ind w:left="540" w:hanging="540"/>
        <w:rPr>
          <w:rFonts w:ascii="Verdana" w:hAnsi="Verdana"/>
          <w:color w:val="000000" w:themeColor="text1"/>
          <w:sz w:val="22"/>
          <w:szCs w:val="22"/>
          <w:lang w:val="nl-NL"/>
        </w:rPr>
      </w:pPr>
      <w:r w:rsidRPr="00892158">
        <w:rPr>
          <w:rFonts w:ascii="Verdana" w:hAnsi="Verdana"/>
          <w:color w:val="000000" w:themeColor="text1"/>
          <w:sz w:val="22"/>
          <w:szCs w:val="22"/>
          <w:lang w:val="nl-NL"/>
        </w:rPr>
        <w:t>b.</w:t>
      </w:r>
      <w:r w:rsidRPr="00892158">
        <w:rPr>
          <w:rFonts w:ascii="Verdana" w:hAnsi="Verdana"/>
          <w:color w:val="000000" w:themeColor="text1"/>
          <w:sz w:val="22"/>
          <w:szCs w:val="22"/>
          <w:lang w:val="nl-NL"/>
        </w:rPr>
        <w:tab/>
        <w:t xml:space="preserve">Voor elke forfait op een bord krijgt de club een boete waarvan het bedrag bepaald wordt door </w:t>
      </w:r>
      <w:r>
        <w:rPr>
          <w:rFonts w:ascii="Verdana" w:hAnsi="Verdana"/>
          <w:color w:val="000000" w:themeColor="text1"/>
          <w:sz w:val="22"/>
          <w:szCs w:val="22"/>
          <w:lang w:val="nl-NL"/>
        </w:rPr>
        <w:t>het bestuursorgaan</w:t>
      </w:r>
      <w:r w:rsidRPr="00892158">
        <w:rPr>
          <w:rStyle w:val="Voetnootmarkering"/>
          <w:rFonts w:ascii="Verdana" w:hAnsi="Verdana"/>
          <w:color w:val="000000" w:themeColor="text1"/>
          <w:sz w:val="22"/>
          <w:szCs w:val="22"/>
          <w:lang w:val="nl-NL"/>
        </w:rPr>
        <w:t xml:space="preserve"> </w:t>
      </w:r>
      <w:r w:rsidRPr="00892158">
        <w:rPr>
          <w:rStyle w:val="Voetnootmarkering"/>
          <w:rFonts w:ascii="Verdana" w:hAnsi="Verdana"/>
          <w:color w:val="000000" w:themeColor="text1"/>
          <w:sz w:val="22"/>
          <w:szCs w:val="22"/>
          <w:lang w:val="nl-NL"/>
        </w:rPr>
        <w:footnoteReference w:id="38"/>
      </w:r>
      <w:r w:rsidRPr="00892158">
        <w:rPr>
          <w:rFonts w:ascii="Verdana" w:hAnsi="Verdana"/>
          <w:color w:val="000000" w:themeColor="text1"/>
          <w:sz w:val="22"/>
          <w:szCs w:val="22"/>
          <w:lang w:val="nl-NL"/>
        </w:rPr>
        <w:t>. Voor een ploeg die zich aanbiedt met minder dan de helft van de vereiste spelers wordt forfait toegepast</w:t>
      </w:r>
      <w:r>
        <w:rPr>
          <w:rFonts w:ascii="Verdana" w:hAnsi="Verdana"/>
          <w:color w:val="000000" w:themeColor="text1"/>
          <w:sz w:val="22"/>
          <w:szCs w:val="22"/>
          <w:lang w:val="nl-NL"/>
        </w:rPr>
        <w:t>, in dat geval gaat het om een ploegforfait.</w:t>
      </w:r>
    </w:p>
    <w:p w14:paraId="6DF81096" w14:textId="77777777" w:rsidR="004961B0" w:rsidRPr="00892158" w:rsidRDefault="004961B0" w:rsidP="004961B0">
      <w:pPr>
        <w:autoSpaceDE w:val="0"/>
        <w:autoSpaceDN w:val="0"/>
        <w:adjustRightInd w:val="0"/>
        <w:spacing w:after="80"/>
        <w:ind w:left="540" w:hanging="540"/>
        <w:rPr>
          <w:rFonts w:ascii="Verdana" w:hAnsi="Verdana"/>
          <w:color w:val="000000" w:themeColor="text1"/>
          <w:sz w:val="22"/>
          <w:szCs w:val="22"/>
          <w:lang w:val="nl-NL"/>
        </w:rPr>
      </w:pPr>
      <w:r w:rsidRPr="00892158">
        <w:rPr>
          <w:rFonts w:ascii="Verdana" w:hAnsi="Verdana"/>
          <w:color w:val="000000" w:themeColor="text1"/>
          <w:sz w:val="22"/>
          <w:szCs w:val="22"/>
          <w:lang w:val="nl-NL"/>
        </w:rPr>
        <w:t>c.</w:t>
      </w:r>
      <w:r w:rsidRPr="00892158">
        <w:rPr>
          <w:rFonts w:ascii="Verdana" w:hAnsi="Verdana"/>
          <w:color w:val="000000" w:themeColor="text1"/>
          <w:sz w:val="22"/>
          <w:szCs w:val="22"/>
          <w:lang w:val="nl-NL"/>
        </w:rPr>
        <w:tab/>
        <w:t xml:space="preserve">Op elk ploegenforfait in een ronde staat een boete, waarvan het bedrag bepaald wordt door </w:t>
      </w:r>
      <w:r>
        <w:rPr>
          <w:rFonts w:ascii="Verdana" w:hAnsi="Verdana"/>
          <w:color w:val="000000" w:themeColor="text1"/>
          <w:sz w:val="22"/>
          <w:szCs w:val="22"/>
          <w:lang w:val="nl-NL"/>
        </w:rPr>
        <w:t>het bestuursorgaan</w:t>
      </w:r>
      <w:r w:rsidRPr="00892158">
        <w:rPr>
          <w:rFonts w:ascii="Verdana" w:hAnsi="Verdana"/>
          <w:color w:val="000000" w:themeColor="text1"/>
          <w:sz w:val="22"/>
          <w:szCs w:val="22"/>
          <w:lang w:val="nl-NL"/>
        </w:rPr>
        <w:t>.</w:t>
      </w:r>
    </w:p>
    <w:p w14:paraId="60A13ACF" w14:textId="77777777" w:rsidR="004961B0" w:rsidRPr="00892158" w:rsidRDefault="004961B0" w:rsidP="004961B0">
      <w:pPr>
        <w:autoSpaceDE w:val="0"/>
        <w:autoSpaceDN w:val="0"/>
        <w:adjustRightInd w:val="0"/>
        <w:spacing w:after="80"/>
        <w:ind w:left="540" w:firstLine="27"/>
        <w:rPr>
          <w:rFonts w:ascii="Verdana" w:hAnsi="Verdana"/>
          <w:color w:val="000000" w:themeColor="text1"/>
          <w:sz w:val="22"/>
          <w:szCs w:val="22"/>
          <w:lang w:val="nl-NL"/>
        </w:rPr>
      </w:pPr>
      <w:r w:rsidRPr="00892158">
        <w:rPr>
          <w:rFonts w:ascii="Verdana" w:hAnsi="Verdana"/>
          <w:color w:val="000000" w:themeColor="text1"/>
          <w:sz w:val="22"/>
          <w:szCs w:val="22"/>
          <w:lang w:val="nl-NL"/>
        </w:rPr>
        <w:t>Behalve voor de laatste ronde, brengt elk ploegenforfait de uitsluiting uit de competitie mee voor die ploeg, de vernietiging van al haar uitslagen en die van al haar tegenstanders, en de afdaling naar de lagere afdeling.</w:t>
      </w:r>
    </w:p>
    <w:p w14:paraId="2459FBD4" w14:textId="77777777" w:rsidR="004961B0" w:rsidRPr="00892158" w:rsidRDefault="004961B0" w:rsidP="004961B0">
      <w:pPr>
        <w:autoSpaceDE w:val="0"/>
        <w:autoSpaceDN w:val="0"/>
        <w:adjustRightInd w:val="0"/>
        <w:spacing w:after="80"/>
        <w:ind w:left="540" w:firstLine="27"/>
        <w:rPr>
          <w:rFonts w:ascii="Verdana" w:hAnsi="Verdana"/>
          <w:color w:val="000000" w:themeColor="text1"/>
          <w:sz w:val="22"/>
          <w:szCs w:val="22"/>
          <w:lang w:val="nl-NL"/>
        </w:rPr>
      </w:pPr>
      <w:r w:rsidRPr="00892158">
        <w:rPr>
          <w:rFonts w:ascii="Verdana" w:hAnsi="Verdana"/>
          <w:color w:val="000000" w:themeColor="text1"/>
          <w:sz w:val="22"/>
          <w:szCs w:val="22"/>
          <w:lang w:val="nl-NL"/>
        </w:rPr>
        <w:t xml:space="preserve">Elke ploegenforfait tijdens de laatste ronde brengt de uitsluiting uit de competitie mee en de afdaling naar de lagere afdeling, al haar uitslagen </w:t>
      </w:r>
      <w:r>
        <w:rPr>
          <w:rFonts w:ascii="Verdana" w:hAnsi="Verdana"/>
          <w:color w:val="000000" w:themeColor="text1"/>
          <w:sz w:val="22"/>
          <w:szCs w:val="22"/>
          <w:lang w:val="nl-NL"/>
        </w:rPr>
        <w:t>(zowel matchpunten als bordpunten)</w:t>
      </w:r>
      <w:r>
        <w:rPr>
          <w:rStyle w:val="Voetnootmarkering"/>
          <w:rFonts w:ascii="Verdana" w:hAnsi="Verdana"/>
          <w:color w:val="000000" w:themeColor="text1"/>
          <w:sz w:val="22"/>
          <w:szCs w:val="22"/>
          <w:lang w:val="nl-NL"/>
        </w:rPr>
        <w:footnoteReference w:id="39"/>
      </w:r>
      <w:r>
        <w:rPr>
          <w:rFonts w:ascii="Verdana" w:hAnsi="Verdana"/>
          <w:color w:val="000000" w:themeColor="text1"/>
          <w:sz w:val="22"/>
          <w:szCs w:val="22"/>
          <w:lang w:val="nl-NL"/>
        </w:rPr>
        <w:t xml:space="preserve"> </w:t>
      </w:r>
      <w:r w:rsidRPr="00892158">
        <w:rPr>
          <w:rFonts w:ascii="Verdana" w:hAnsi="Verdana"/>
          <w:color w:val="000000" w:themeColor="text1"/>
          <w:sz w:val="22"/>
          <w:szCs w:val="22"/>
          <w:lang w:val="nl-NL"/>
        </w:rPr>
        <w:t>worden vernietigd, maar de behaalde uitslagen van al haar tegenstanders worden niet vernietigd.</w:t>
      </w:r>
    </w:p>
    <w:p w14:paraId="2B1ECBAF" w14:textId="77777777" w:rsidR="004961B0" w:rsidRPr="00892158" w:rsidRDefault="004961B0" w:rsidP="004961B0">
      <w:pPr>
        <w:autoSpaceDE w:val="0"/>
        <w:autoSpaceDN w:val="0"/>
        <w:adjustRightInd w:val="0"/>
        <w:spacing w:after="80"/>
        <w:ind w:left="540" w:firstLine="0"/>
        <w:rPr>
          <w:rFonts w:ascii="Verdana" w:hAnsi="Verdana"/>
          <w:color w:val="000000" w:themeColor="text1"/>
          <w:sz w:val="22"/>
          <w:szCs w:val="22"/>
          <w:lang w:val="nl-NL"/>
        </w:rPr>
      </w:pPr>
      <w:r w:rsidRPr="00892158">
        <w:rPr>
          <w:rFonts w:ascii="Verdana" w:hAnsi="Verdana"/>
          <w:color w:val="000000" w:themeColor="text1"/>
          <w:sz w:val="22"/>
          <w:szCs w:val="22"/>
          <w:lang w:val="nl-NL"/>
        </w:rPr>
        <w:t>Elke ploegenforfait brengt de toepassing van artikel 32.f met zich mee.</w:t>
      </w:r>
    </w:p>
    <w:p w14:paraId="5778BFFB" w14:textId="77777777" w:rsidR="004961B0" w:rsidRPr="00892158" w:rsidRDefault="004961B0" w:rsidP="004961B0">
      <w:pPr>
        <w:autoSpaceDE w:val="0"/>
        <w:autoSpaceDN w:val="0"/>
        <w:adjustRightInd w:val="0"/>
        <w:spacing w:after="80"/>
        <w:ind w:left="540" w:firstLine="0"/>
        <w:rPr>
          <w:rFonts w:ascii="Verdana" w:hAnsi="Verdana"/>
          <w:color w:val="000000" w:themeColor="text1"/>
          <w:sz w:val="22"/>
          <w:szCs w:val="22"/>
          <w:lang w:val="nl-NL"/>
        </w:rPr>
      </w:pPr>
      <w:r w:rsidRPr="00892158">
        <w:rPr>
          <w:rFonts w:ascii="Verdana" w:hAnsi="Verdana"/>
          <w:color w:val="000000" w:themeColor="text1"/>
          <w:sz w:val="22"/>
          <w:szCs w:val="22"/>
          <w:lang w:val="nl-NL"/>
        </w:rPr>
        <w:t>Uitzonderlijk kan worden afgeweken van de maatregelen, voorzien in de voorgaande alinea's, wanneer de betrokken speler of ploeg kan bewijzen dat dit forfait te wijten is aan uitzonderlijke omstandigheden, onafhankelijk van haar wil (bijv. onverwachte wagenpech, verkeersongeval, enz.). In dit geval moet het verzoek tot niet-toepassing van voormelde maatregelen door de club gericht worden aan de Verantwoordelijke Nationale Toernooien, binnen de acht dagen volgend op de ontmoeting.</w:t>
      </w:r>
    </w:p>
    <w:p w14:paraId="4E69DDFE" w14:textId="77777777" w:rsidR="004961B0" w:rsidRPr="00892158" w:rsidRDefault="004961B0" w:rsidP="004961B0">
      <w:pPr>
        <w:autoSpaceDE w:val="0"/>
        <w:autoSpaceDN w:val="0"/>
        <w:adjustRightInd w:val="0"/>
        <w:spacing w:after="80"/>
        <w:ind w:left="540" w:firstLine="0"/>
        <w:rPr>
          <w:rFonts w:ascii="Verdana" w:hAnsi="Verdana"/>
          <w:color w:val="000000" w:themeColor="text1"/>
          <w:sz w:val="22"/>
          <w:szCs w:val="22"/>
          <w:lang w:val="nl-NL"/>
        </w:rPr>
      </w:pPr>
      <w:r w:rsidRPr="00892158">
        <w:rPr>
          <w:rFonts w:ascii="Verdana" w:hAnsi="Verdana"/>
          <w:color w:val="000000" w:themeColor="text1"/>
          <w:sz w:val="22"/>
          <w:szCs w:val="22"/>
          <w:lang w:val="nl-NL"/>
        </w:rPr>
        <w:t>In geval bij een ploegenforfait het verzoek aanvaard wordt en behalve voor de laatste ronde (waar de forfaitscore behouden wordt), kan de ontmoeting gespeeld worden op een nieuwe datum die door de Verantwoordelijke Nationale Toernooien zal bepaald worden.</w:t>
      </w:r>
    </w:p>
    <w:p w14:paraId="4E7642FF" w14:textId="77777777" w:rsidR="004961B0" w:rsidRPr="00892158" w:rsidRDefault="004961B0" w:rsidP="004961B0">
      <w:pPr>
        <w:widowControl w:val="0"/>
        <w:tabs>
          <w:tab w:val="left" w:pos="540"/>
        </w:tabs>
        <w:spacing w:after="80"/>
        <w:ind w:left="540" w:hanging="538"/>
        <w:rPr>
          <w:rFonts w:ascii="Verdana" w:hAnsi="Verdana"/>
          <w:color w:val="000000" w:themeColor="text1"/>
          <w:sz w:val="22"/>
          <w:szCs w:val="22"/>
          <w:lang w:val="nl-NL"/>
        </w:rPr>
      </w:pPr>
      <w:r w:rsidRPr="00892158">
        <w:rPr>
          <w:rFonts w:ascii="Verdana" w:hAnsi="Verdana"/>
          <w:color w:val="000000" w:themeColor="text1"/>
          <w:sz w:val="22"/>
          <w:szCs w:val="22"/>
          <w:lang w:val="nl-NL"/>
        </w:rPr>
        <w:t>d.</w:t>
      </w:r>
      <w:r w:rsidRPr="00892158">
        <w:rPr>
          <w:rFonts w:ascii="Verdana" w:hAnsi="Verdana"/>
          <w:color w:val="000000" w:themeColor="text1"/>
          <w:sz w:val="22"/>
          <w:szCs w:val="22"/>
          <w:lang w:val="nl-NL"/>
        </w:rPr>
        <w:tab/>
        <w:t xml:space="preserve">Indien een ploeg uit afdeling I, II of III forfait geeft, terwijl volgens de rangschikking het mathematisch niet meer mogelijk is de degradatie naar een </w:t>
      </w:r>
      <w:r w:rsidRPr="00892158">
        <w:rPr>
          <w:rFonts w:ascii="Verdana" w:hAnsi="Verdana"/>
          <w:color w:val="000000" w:themeColor="text1"/>
          <w:sz w:val="22"/>
          <w:szCs w:val="22"/>
          <w:lang w:val="nl-NL"/>
        </w:rPr>
        <w:lastRenderedPageBreak/>
        <w:t xml:space="preserve">lagere afdeling te ontlopen, zal deze ploeg naar twee afdelingen lager degraderen. De vrijgekomen plaats in de lagergelegen afdeling wordt ingenomen door de beste tweede van de daarop lagere afdeling. </w:t>
      </w:r>
    </w:p>
    <w:p w14:paraId="29F515CB"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36 - Uitslagen</w:t>
      </w:r>
    </w:p>
    <w:p w14:paraId="3A51C877" w14:textId="77777777" w:rsidR="004961B0" w:rsidRPr="00892158" w:rsidRDefault="004961B0" w:rsidP="004961B0">
      <w:pPr>
        <w:keepNext/>
        <w:autoSpaceDE w:val="0"/>
        <w:autoSpaceDN w:val="0"/>
        <w:adjustRightInd w:val="0"/>
        <w:spacing w:after="80"/>
        <w:ind w:left="567" w:hanging="567"/>
        <w:rPr>
          <w:rFonts w:ascii="Verdana" w:hAnsi="Verdana"/>
          <w:color w:val="000000" w:themeColor="text1"/>
          <w:sz w:val="22"/>
          <w:szCs w:val="22"/>
          <w:lang w:val="nl-NL"/>
        </w:rPr>
      </w:pPr>
      <w:r w:rsidRPr="00892158">
        <w:rPr>
          <w:rFonts w:ascii="Verdana" w:hAnsi="Verdana"/>
          <w:sz w:val="22"/>
          <w:szCs w:val="22"/>
          <w:lang w:val="nl-NL"/>
        </w:rPr>
        <w:t>a.</w:t>
      </w:r>
      <w:r w:rsidRPr="00892158">
        <w:rPr>
          <w:rFonts w:ascii="Verdana" w:hAnsi="Verdana"/>
          <w:sz w:val="22"/>
          <w:szCs w:val="22"/>
          <w:lang w:val="nl-NL"/>
        </w:rPr>
        <w:tab/>
      </w:r>
      <w:r w:rsidRPr="00892158">
        <w:rPr>
          <w:rFonts w:ascii="Verdana" w:hAnsi="Verdana"/>
          <w:color w:val="000000" w:themeColor="text1"/>
          <w:sz w:val="22"/>
          <w:szCs w:val="22"/>
          <w:lang w:val="nl-NL"/>
        </w:rPr>
        <w:t xml:space="preserve">De thuisploeg dient de individuele uitslagen tegen middernacht </w:t>
      </w:r>
      <w:r>
        <w:rPr>
          <w:rFonts w:ascii="Verdana" w:hAnsi="Verdana"/>
          <w:color w:val="000000" w:themeColor="text1"/>
          <w:sz w:val="22"/>
          <w:szCs w:val="22"/>
          <w:lang w:val="nl-NL"/>
        </w:rPr>
        <w:t xml:space="preserve">van de dag van die ronde </w:t>
      </w:r>
      <w:r w:rsidRPr="00892158">
        <w:rPr>
          <w:rFonts w:ascii="Verdana" w:hAnsi="Verdana"/>
          <w:color w:val="000000" w:themeColor="text1"/>
          <w:sz w:val="22"/>
          <w:szCs w:val="22"/>
          <w:lang w:val="nl-NL"/>
        </w:rPr>
        <w:t xml:space="preserve">via de module Resultaten binnen </w:t>
      </w:r>
      <w:proofErr w:type="spellStart"/>
      <w:r w:rsidRPr="00892158">
        <w:rPr>
          <w:rFonts w:ascii="Verdana" w:hAnsi="Verdana"/>
          <w:color w:val="000000" w:themeColor="text1"/>
          <w:sz w:val="22"/>
          <w:szCs w:val="22"/>
          <w:lang w:val="nl-NL"/>
        </w:rPr>
        <w:t>InterclubsManager</w:t>
      </w:r>
      <w:proofErr w:type="spellEnd"/>
      <w:r w:rsidRPr="00892158">
        <w:rPr>
          <w:rFonts w:ascii="Verdana" w:hAnsi="Verdana"/>
          <w:color w:val="000000" w:themeColor="text1"/>
          <w:sz w:val="22"/>
          <w:szCs w:val="22"/>
          <w:lang w:val="nl-NL"/>
        </w:rPr>
        <w:t xml:space="preserve"> op de website www.frbe-kbsb</w:t>
      </w:r>
      <w:r>
        <w:rPr>
          <w:rFonts w:ascii="Verdana" w:hAnsi="Verdana"/>
          <w:color w:val="000000" w:themeColor="text1"/>
          <w:sz w:val="22"/>
          <w:szCs w:val="22"/>
          <w:lang w:val="nl-NL"/>
        </w:rPr>
        <w:t>-ksb</w:t>
      </w:r>
      <w:r w:rsidRPr="00892158">
        <w:rPr>
          <w:rFonts w:ascii="Verdana" w:hAnsi="Verdana"/>
          <w:color w:val="000000" w:themeColor="text1"/>
          <w:sz w:val="22"/>
          <w:szCs w:val="22"/>
          <w:lang w:val="nl-NL"/>
        </w:rPr>
        <w:t>.be in te geven en te bevestigen. De uitploeg dient deze uitslagen te ondertekenen tegen 12u ‘s anderendaags. In geval van correcties dient de uitploeg deze ook door te voeren tegen 12u. De verantwoordelijke van de thuisclub zal hiervan een mail krijgen en dient dan zelf deze correcties te bevestigen tegen 20u.</w:t>
      </w:r>
    </w:p>
    <w:p w14:paraId="6E844E27" w14:textId="77777777" w:rsidR="004961B0" w:rsidRPr="00892158" w:rsidRDefault="004961B0" w:rsidP="004961B0">
      <w:pPr>
        <w:keepNext/>
        <w:autoSpaceDE w:val="0"/>
        <w:autoSpaceDN w:val="0"/>
        <w:adjustRightInd w:val="0"/>
        <w:spacing w:after="80"/>
        <w:ind w:left="567" w:firstLine="0"/>
        <w:rPr>
          <w:rFonts w:ascii="Verdana" w:hAnsi="Verdana"/>
          <w:b/>
          <w:color w:val="000000" w:themeColor="text1"/>
          <w:sz w:val="22"/>
          <w:szCs w:val="22"/>
          <w:lang w:val="nl-NL"/>
        </w:rPr>
      </w:pPr>
      <w:r w:rsidRPr="00892158">
        <w:rPr>
          <w:rFonts w:ascii="Verdana" w:hAnsi="Verdana"/>
          <w:color w:val="000000" w:themeColor="text1"/>
          <w:sz w:val="22"/>
          <w:szCs w:val="22"/>
          <w:lang w:val="nl-NL"/>
        </w:rPr>
        <w:t>Opdat de pers over deze resultaten zou kunnen berichten in de maandagkrant, is er bijkomend de verplichting voor de thuisploegen uit eerste afdeling om de ploeguitslagen vóór 21u op de dag van de ronde te sms-en naar de VNT. Deze zal de ploeguitslagen en de stand naar de pers doorsturen rond 21u.</w:t>
      </w:r>
    </w:p>
    <w:p w14:paraId="64B70E99"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b.</w:t>
      </w:r>
      <w:r w:rsidRPr="00892158">
        <w:rPr>
          <w:rFonts w:ascii="Verdana" w:hAnsi="Verdana"/>
          <w:sz w:val="22"/>
          <w:szCs w:val="22"/>
          <w:lang w:val="nl-NL"/>
        </w:rPr>
        <w:tab/>
        <w:t xml:space="preserve">De Verantwoordelijke Nationale Toernooien of zijn vertegenwoordiger stelt de uitslagen binnen de dag </w:t>
      </w:r>
      <w:r>
        <w:rPr>
          <w:rFonts w:ascii="Verdana" w:hAnsi="Verdana"/>
          <w:sz w:val="22"/>
          <w:szCs w:val="22"/>
          <w:lang w:val="nl-NL"/>
        </w:rPr>
        <w:t xml:space="preserve">na die ronde </w:t>
      </w:r>
      <w:r w:rsidRPr="00892158">
        <w:rPr>
          <w:rFonts w:ascii="Verdana" w:hAnsi="Verdana"/>
          <w:sz w:val="22"/>
          <w:szCs w:val="22"/>
          <w:lang w:val="nl-NL"/>
        </w:rPr>
        <w:t xml:space="preserve">beschikbaar op het door </w:t>
      </w:r>
      <w:r>
        <w:rPr>
          <w:rFonts w:ascii="Verdana" w:hAnsi="Verdana"/>
          <w:sz w:val="22"/>
          <w:szCs w:val="22"/>
          <w:lang w:val="nl-NL"/>
        </w:rPr>
        <w:t>het bestuursorgaan</w:t>
      </w:r>
      <w:r w:rsidRPr="00892158">
        <w:rPr>
          <w:rFonts w:ascii="Verdana" w:hAnsi="Verdana"/>
          <w:sz w:val="22"/>
          <w:szCs w:val="22"/>
          <w:lang w:val="nl-NL"/>
        </w:rPr>
        <w:t xml:space="preserve"> bepaald medium.</w:t>
      </w:r>
      <w:r w:rsidRPr="00892158">
        <w:rPr>
          <w:rStyle w:val="Voetnootmarkering"/>
          <w:rFonts w:ascii="Verdana" w:hAnsi="Verdana"/>
          <w:sz w:val="22"/>
          <w:szCs w:val="22"/>
          <w:lang w:val="nl-NL"/>
        </w:rPr>
        <w:footnoteReference w:id="40"/>
      </w:r>
    </w:p>
    <w:p w14:paraId="5DB7FB17"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c.</w:t>
      </w:r>
      <w:r w:rsidRPr="00892158">
        <w:rPr>
          <w:rFonts w:ascii="Verdana" w:hAnsi="Verdana"/>
          <w:sz w:val="22"/>
          <w:szCs w:val="22"/>
          <w:lang w:val="nl-NL"/>
        </w:rPr>
        <w:tab/>
        <w:t xml:space="preserve">Elke vertraging bij het doorzenden van de uitslagen en elke zending van onjuist ingevulde gegevens wordt beboet met een bedrag bepaald door </w:t>
      </w:r>
      <w:r>
        <w:rPr>
          <w:rFonts w:ascii="Verdana" w:hAnsi="Verdana"/>
          <w:sz w:val="22"/>
          <w:szCs w:val="22"/>
          <w:lang w:val="nl-NL"/>
        </w:rPr>
        <w:t>het bestuursorgaan</w:t>
      </w:r>
      <w:r w:rsidRPr="00892158">
        <w:rPr>
          <w:rFonts w:ascii="Verdana" w:hAnsi="Verdana"/>
          <w:sz w:val="22"/>
          <w:szCs w:val="22"/>
          <w:lang w:val="nl-NL"/>
        </w:rPr>
        <w:t xml:space="preserve">. </w:t>
      </w:r>
    </w:p>
    <w:p w14:paraId="762896B1"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37 - Rangschikking</w:t>
      </w:r>
    </w:p>
    <w:p w14:paraId="0E29EF60" w14:textId="77777777" w:rsidR="004961B0" w:rsidRPr="00892158" w:rsidRDefault="004961B0" w:rsidP="004961B0">
      <w:pPr>
        <w:autoSpaceDE w:val="0"/>
        <w:autoSpaceDN w:val="0"/>
        <w:adjustRightInd w:val="0"/>
        <w:spacing w:after="80"/>
        <w:ind w:left="540" w:hanging="540"/>
        <w:rPr>
          <w:rFonts w:ascii="Verdana" w:hAnsi="Verdana"/>
          <w:dstrike/>
          <w:sz w:val="22"/>
          <w:szCs w:val="22"/>
          <w:lang w:val="nl-NL"/>
        </w:rPr>
      </w:pPr>
      <w:r w:rsidRPr="00892158">
        <w:rPr>
          <w:rFonts w:ascii="Verdana" w:hAnsi="Verdana"/>
          <w:sz w:val="22"/>
          <w:szCs w:val="22"/>
          <w:lang w:val="nl-NL"/>
        </w:rPr>
        <w:t>a.</w:t>
      </w:r>
      <w:r w:rsidRPr="00892158">
        <w:rPr>
          <w:rFonts w:ascii="Verdana" w:hAnsi="Verdana"/>
          <w:sz w:val="22"/>
          <w:szCs w:val="22"/>
          <w:lang w:val="nl-NL"/>
        </w:rPr>
        <w:tab/>
      </w:r>
      <w:r w:rsidRPr="00E175B9">
        <w:rPr>
          <w:rFonts w:ascii="Verdana" w:hAnsi="Verdana"/>
          <w:sz w:val="22"/>
          <w:szCs w:val="22"/>
          <w:lang w:val="nl-BE"/>
        </w:rPr>
        <w:t>De rangschikking wordt opgemaakt volgens het behaald aantal matchpunten; bij gelijkheid tussen twee of meerdere ploegen</w:t>
      </w:r>
      <w:r w:rsidRPr="006B35F6">
        <w:rPr>
          <w:rStyle w:val="Voetnootmarkering"/>
          <w:rFonts w:ascii="Verdana" w:hAnsi="Verdana"/>
          <w:sz w:val="22"/>
          <w:szCs w:val="22"/>
        </w:rPr>
        <w:footnoteReference w:id="41"/>
      </w:r>
      <w:r w:rsidRPr="00E175B9">
        <w:rPr>
          <w:rFonts w:ascii="Verdana" w:hAnsi="Verdana"/>
          <w:sz w:val="22"/>
          <w:szCs w:val="22"/>
          <w:lang w:val="nl-BE"/>
        </w:rPr>
        <w:t xml:space="preserve"> beslist het aantal bordpunten. Bij nieuwe gelijkheid tussen twee of meerdere ploegen worden testwedstrijden op de door het BO vastgelegde datum gespeeld wanneer een titel, promotie, degradatie of afvaardiging ervan afhangen (waarbij de VNT de verdere modaliteiten zoals speelvorm (een gewone ontmoeting bij twee ploegen, een </w:t>
      </w:r>
      <w:proofErr w:type="spellStart"/>
      <w:r w:rsidRPr="00E175B9">
        <w:rPr>
          <w:rFonts w:ascii="Verdana" w:hAnsi="Verdana"/>
          <w:sz w:val="22"/>
          <w:szCs w:val="22"/>
          <w:lang w:val="nl-BE"/>
        </w:rPr>
        <w:t>Hutton</w:t>
      </w:r>
      <w:proofErr w:type="spellEnd"/>
      <w:r w:rsidRPr="00E175B9">
        <w:rPr>
          <w:rFonts w:ascii="Verdana" w:hAnsi="Verdana"/>
          <w:sz w:val="22"/>
          <w:szCs w:val="22"/>
          <w:lang w:val="nl-BE"/>
        </w:rPr>
        <w:t>-toernooi bij meerdere ploegen), lottrekking voor de kleur, neutrale locatie, eventueel gereduceerd speeltempo, … bepaalt), zo niet wordt het Sonnenborn-Berger systeem voor ploegen toegepast op de matchpunten en vervolgens, indien nodig, op de bordpunten</w:t>
      </w:r>
      <w:r w:rsidRPr="006B35F6">
        <w:rPr>
          <w:rFonts w:ascii="Verdana" w:hAnsi="Verdana"/>
          <w:sz w:val="22"/>
          <w:szCs w:val="22"/>
          <w:lang w:val="nl-NL"/>
        </w:rPr>
        <w:t>.</w:t>
      </w:r>
      <w:r w:rsidRPr="00892158">
        <w:rPr>
          <w:rFonts w:ascii="Verdana" w:hAnsi="Verdana"/>
          <w:sz w:val="22"/>
          <w:szCs w:val="22"/>
          <w:lang w:val="nl-NL"/>
        </w:rPr>
        <w:t xml:space="preserve"> </w:t>
      </w:r>
    </w:p>
    <w:p w14:paraId="79D0FF14" w14:textId="77777777" w:rsidR="004961B0" w:rsidRPr="00892158" w:rsidRDefault="004961B0" w:rsidP="004961B0">
      <w:pPr>
        <w:autoSpaceDE w:val="0"/>
        <w:autoSpaceDN w:val="0"/>
        <w:adjustRightInd w:val="0"/>
        <w:spacing w:after="80"/>
        <w:ind w:left="540" w:hanging="540"/>
        <w:rPr>
          <w:rFonts w:ascii="Verdana" w:hAnsi="Verdana"/>
          <w:color w:val="000000" w:themeColor="text1"/>
          <w:sz w:val="22"/>
          <w:szCs w:val="22"/>
          <w:lang w:val="nl-NL"/>
        </w:rPr>
      </w:pPr>
      <w:r w:rsidRPr="00892158">
        <w:rPr>
          <w:rFonts w:ascii="Verdana" w:hAnsi="Verdana"/>
          <w:sz w:val="22"/>
          <w:szCs w:val="22"/>
          <w:lang w:val="nl-NL"/>
        </w:rPr>
        <w:t>b.</w:t>
      </w:r>
      <w:r w:rsidRPr="00892158">
        <w:rPr>
          <w:rFonts w:ascii="Verdana" w:hAnsi="Verdana"/>
          <w:sz w:val="22"/>
          <w:szCs w:val="22"/>
          <w:lang w:val="nl-NL"/>
        </w:rPr>
        <w:tab/>
      </w:r>
      <w:r w:rsidRPr="00892158">
        <w:rPr>
          <w:rFonts w:ascii="Verdana" w:hAnsi="Verdana"/>
          <w:color w:val="000000" w:themeColor="text1"/>
          <w:sz w:val="22"/>
          <w:szCs w:val="22"/>
          <w:lang w:val="nl-NL"/>
        </w:rPr>
        <w:t>Voor de matchpunten geldt volgend systeem : winst = 2 punten, gelijkspel = 1 punt, verlies = 0 punten. Voor de bordpunten geldt volgend systeem: winst = 1 punt, remise = 1/2 punt, verlies = 0 punten. Winst/gelijkspel/verlies voor de matchpunten wordt bepaald door de bordpunten per ploeg (na controle door de VNT) op te tellen en het totaal met elkaar te vergelijken.</w:t>
      </w:r>
    </w:p>
    <w:p w14:paraId="61D68DDC"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c.</w:t>
      </w:r>
      <w:r w:rsidRPr="00892158">
        <w:rPr>
          <w:rFonts w:ascii="Verdana" w:hAnsi="Verdana"/>
          <w:sz w:val="22"/>
          <w:szCs w:val="22"/>
          <w:lang w:val="nl-NL"/>
        </w:rPr>
        <w:tab/>
        <w:t>Bij volledige ploegforfait wordt de uitslag vastgesteld op 2-0 voor de matchpunten, en voor de bordpunten op 8-0 voor een ploeg van 8 spelers, op 6</w:t>
      </w:r>
      <w:r w:rsidRPr="00892158">
        <w:rPr>
          <w:rFonts w:ascii="Verdana" w:hAnsi="Verdana"/>
          <w:sz w:val="22"/>
          <w:szCs w:val="22"/>
          <w:lang w:val="nl-NL"/>
        </w:rPr>
        <w:noBreakHyphen/>
        <w:t xml:space="preserve">0 voor een ploeg van 6 spelers en op 4-0 voor een ploeg van 4 spelers. </w:t>
      </w:r>
    </w:p>
    <w:p w14:paraId="7F0D2AD4"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d.</w:t>
      </w:r>
      <w:r w:rsidRPr="00892158">
        <w:rPr>
          <w:rFonts w:ascii="Verdana" w:hAnsi="Verdana"/>
          <w:sz w:val="22"/>
          <w:szCs w:val="22"/>
          <w:lang w:val="nl-NL"/>
        </w:rPr>
        <w:tab/>
        <w:t xml:space="preserve">Voor elke testwedstrijd bepaalt de Verantwoordelijke Nationale Toernooien de modaliteiten. Hij bepaalt het lokaal (neutraal terrein) waar die wedstrijd dient gespeeld te worden. Hij doet de lottrekking om te bepalen welke ploeg wit </w:t>
      </w:r>
      <w:r w:rsidRPr="00892158">
        <w:rPr>
          <w:rFonts w:ascii="Verdana" w:hAnsi="Verdana"/>
          <w:sz w:val="22"/>
          <w:szCs w:val="22"/>
          <w:lang w:val="nl-NL"/>
        </w:rPr>
        <w:lastRenderedPageBreak/>
        <w:t>heeft op het eerste bord. Hij zorgt zelf dat er een wedstrijdleider wordt aangeduid door de voorzitter van de CIS.</w:t>
      </w:r>
    </w:p>
    <w:p w14:paraId="3730F529"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ab/>
        <w:t>Indien de testwedstrijd op een gelijkheid eindigt, dan dient via lottrekking een scheiding gemaakt te worden.</w:t>
      </w:r>
    </w:p>
    <w:p w14:paraId="6C3A0055"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ab/>
        <w:t>Enkel de spelers die op een spelerslijst staan en die minstens drie maal gespeeld hebben voor deze ploeg, zijn gerechtigd om in deze testwedstrijd te spelen.</w:t>
      </w:r>
    </w:p>
    <w:p w14:paraId="082B9FF0"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ab/>
        <w:t>De volgorde van de opstelling van de spelers wordt bepaald door dezelfde spelerslijst die het hele seizoen van kracht was.</w:t>
      </w:r>
    </w:p>
    <w:p w14:paraId="0CA372C3"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38 - Lokaal en speelvoorwaarden, wedstrijdvereisten en voorbehoud</w:t>
      </w:r>
    </w:p>
    <w:p w14:paraId="75765BA2"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a.</w:t>
      </w:r>
      <w:r w:rsidRPr="00892158">
        <w:rPr>
          <w:rFonts w:ascii="Verdana" w:hAnsi="Verdana"/>
          <w:sz w:val="22"/>
          <w:szCs w:val="22"/>
          <w:lang w:val="nl-NL"/>
        </w:rPr>
        <w:tab/>
        <w:t>De thuisploeg dient te zorgen voor een lokaal met normale speelvoorwaarden. Zij zorgt er voor dat spellen, borden, klokken en notatieformulieren klaar staan op het voorziene aanvangsuur van de partijen. Bij de inschrijving voor de competitie wordt elke club verplicht een aantal inlichtingen over de toegankelijkheid van zijn lokaal in te dienen. Er zal o.a. vermeld worden of het speellokaal voor motorisch mindervaliden zoals rolstoelpatiënten gemakkelijk toegankelijk is. De precieze inlichtingen die dienen ingediend te worden, zullen door de Verantwoordelijke Nationale Toernooien bepaald worden in de jaarlijkse aankondiging van de nationale interclubs die aan de clubs de data en de inschrijvingsmodaliteiten vermeldt.</w:t>
      </w:r>
    </w:p>
    <w:p w14:paraId="58A649EA"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b.</w:t>
      </w:r>
      <w:r w:rsidRPr="00892158">
        <w:rPr>
          <w:rFonts w:ascii="Verdana" w:hAnsi="Verdana"/>
          <w:sz w:val="22"/>
          <w:szCs w:val="22"/>
          <w:lang w:val="nl-NL"/>
        </w:rPr>
        <w:tab/>
        <w:t>Het aanvangsuur van de ontmoeting moet strikt nageleefd worden.</w:t>
      </w:r>
      <w:r w:rsidRPr="00892158">
        <w:rPr>
          <w:rStyle w:val="Voetnootmarkering"/>
          <w:rFonts w:ascii="Verdana" w:hAnsi="Verdana"/>
          <w:sz w:val="22"/>
          <w:szCs w:val="22"/>
          <w:lang w:val="nl-NL"/>
        </w:rPr>
        <w:footnoteReference w:id="42"/>
      </w:r>
    </w:p>
    <w:p w14:paraId="7E6E7DC8"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c.</w:t>
      </w:r>
      <w:r w:rsidRPr="00892158">
        <w:rPr>
          <w:rFonts w:ascii="Verdana" w:hAnsi="Verdana"/>
          <w:sz w:val="22"/>
          <w:szCs w:val="22"/>
          <w:lang w:val="nl-NL"/>
        </w:rPr>
        <w:tab/>
        <w:t>Elke thuisploeg waarvan het materiaal niet tijdig klaar staat zal de vertraging ten laste moeten nemen. Deze tijd zal afgetrokken worden van de bedenktijd van alle spelers van de thuisploeg.</w:t>
      </w:r>
    </w:p>
    <w:p w14:paraId="6FDC5172"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d.</w:t>
      </w:r>
      <w:r w:rsidRPr="00892158">
        <w:rPr>
          <w:rFonts w:ascii="Verdana" w:hAnsi="Verdana"/>
          <w:sz w:val="22"/>
          <w:szCs w:val="22"/>
          <w:lang w:val="nl-NL"/>
        </w:rPr>
        <w:tab/>
        <w:t xml:space="preserve">De gebruikte klokken moeten van een door de FIDE erkend model zijn. </w:t>
      </w:r>
    </w:p>
    <w:p w14:paraId="722D82EA"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e.</w:t>
      </w:r>
      <w:r w:rsidRPr="00892158">
        <w:rPr>
          <w:rFonts w:ascii="Verdana" w:hAnsi="Verdana"/>
          <w:sz w:val="22"/>
          <w:szCs w:val="22"/>
          <w:lang w:val="nl-NL"/>
        </w:rPr>
        <w:tab/>
        <w:t xml:space="preserve">De thuisploeg moet een lid beschikbaar stellen voor het noteren van de partijen bij wederzijdse tijdnood. Dit lid mag deze functie evenwel niet inroepen voor tussenkomsten die behoren tot de bevoegdheid van een wedstrijdleider (vb. hij heeft niet het recht te wijzen op het vallen van een vlag). </w:t>
      </w:r>
    </w:p>
    <w:p w14:paraId="570438A0"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f.</w:t>
      </w:r>
      <w:r w:rsidRPr="00892158">
        <w:rPr>
          <w:rFonts w:ascii="Verdana" w:hAnsi="Verdana"/>
          <w:sz w:val="22"/>
          <w:szCs w:val="22"/>
          <w:lang w:val="nl-NL"/>
        </w:rPr>
        <w:tab/>
        <w:t>De ploegkapitein mag slechts tussenkomen om een voorstel van remise vanwege zijn speler goed te keuren of af te wijzen</w:t>
      </w:r>
      <w:r w:rsidRPr="00892158">
        <w:rPr>
          <w:rStyle w:val="Voetnootmarkering"/>
          <w:rFonts w:ascii="Verdana" w:hAnsi="Verdana"/>
          <w:sz w:val="22"/>
          <w:szCs w:val="22"/>
          <w:lang w:val="nl-NL"/>
        </w:rPr>
        <w:footnoteReference w:id="43"/>
      </w:r>
      <w:r w:rsidRPr="00892158">
        <w:rPr>
          <w:rFonts w:ascii="Verdana" w:hAnsi="Verdana"/>
          <w:sz w:val="22"/>
          <w:szCs w:val="22"/>
          <w:lang w:val="nl-NL"/>
        </w:rPr>
        <w:t>. Hij heeft niet recht om vb. op het vallen van een vlag te wijzen</w:t>
      </w:r>
      <w:r w:rsidRPr="00892158">
        <w:rPr>
          <w:rStyle w:val="Voetnootmarkering"/>
          <w:rFonts w:ascii="Verdana" w:hAnsi="Verdana"/>
          <w:sz w:val="22"/>
          <w:szCs w:val="22"/>
          <w:lang w:val="nl-NL"/>
        </w:rPr>
        <w:footnoteReference w:id="44"/>
      </w:r>
      <w:r w:rsidRPr="00892158">
        <w:rPr>
          <w:rFonts w:ascii="Verdana" w:hAnsi="Verdana"/>
          <w:sz w:val="22"/>
          <w:szCs w:val="22"/>
          <w:lang w:val="nl-NL"/>
        </w:rPr>
        <w:t>.</w:t>
      </w:r>
    </w:p>
    <w:p w14:paraId="57FD4870"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lastRenderedPageBreak/>
        <w:t>g.</w:t>
      </w:r>
      <w:r w:rsidRPr="00892158">
        <w:rPr>
          <w:rFonts w:ascii="Verdana" w:hAnsi="Verdana"/>
          <w:sz w:val="22"/>
          <w:szCs w:val="22"/>
          <w:lang w:val="nl-NL"/>
        </w:rPr>
        <w:tab/>
        <w:t>De thuisploeg dient voldoende notatieformulieren ter beschikking te stellen voor alle spelers. Voor partijen uit eerste afdeling worden doorslag-notatieformulieren ter beschikking gesteld (aan te vragen bij de voorzitter van de Commissie van Internationale Scheidsrechters (CIS)). Hierbij geldt</w:t>
      </w:r>
      <w:r>
        <w:rPr>
          <w:rFonts w:ascii="Verdana" w:hAnsi="Verdana"/>
          <w:sz w:val="22"/>
          <w:szCs w:val="22"/>
          <w:lang w:val="nl-NL"/>
        </w:rPr>
        <w:t>, in de eerste afdeling,</w:t>
      </w:r>
      <w:r w:rsidRPr="00892158">
        <w:rPr>
          <w:rFonts w:ascii="Verdana" w:hAnsi="Verdana"/>
          <w:sz w:val="22"/>
          <w:szCs w:val="22"/>
          <w:lang w:val="nl-NL"/>
        </w:rPr>
        <w:t xml:space="preserve"> de verplichting om het origineel notatieformulier af te geven aan de thuisclub. Deze dient de partijen in te geven en elektronisch door te sturen. Zowel de persoon naar wie als het formaat waarin als het tijdsbestek waarbinnen deze partijen dienen opgestuurd te worden, worden door </w:t>
      </w:r>
      <w:r>
        <w:rPr>
          <w:rFonts w:ascii="Verdana" w:hAnsi="Verdana"/>
          <w:sz w:val="22"/>
          <w:szCs w:val="22"/>
          <w:lang w:val="nl-NL"/>
        </w:rPr>
        <w:t>het bestuursorgaan</w:t>
      </w:r>
      <w:r w:rsidRPr="00892158">
        <w:rPr>
          <w:rFonts w:ascii="Verdana" w:hAnsi="Verdana"/>
          <w:sz w:val="22"/>
          <w:szCs w:val="22"/>
          <w:lang w:val="nl-NL"/>
        </w:rPr>
        <w:t xml:space="preserve"> bepaald. De aangeduide persoon verzamelt alle ingezonden partijen en plaatst deze op een website.</w:t>
      </w:r>
    </w:p>
    <w:p w14:paraId="2AD0C343"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h.</w:t>
      </w:r>
      <w:r w:rsidRPr="00892158">
        <w:rPr>
          <w:rFonts w:ascii="Verdana" w:hAnsi="Verdana"/>
          <w:sz w:val="22"/>
          <w:szCs w:val="22"/>
          <w:lang w:val="nl-NL"/>
        </w:rPr>
        <w:tab/>
        <w:t>De thuisclub dient de laatste versie van de Engelstalige, Nederlandstalige, Franstalige en Duitstalige FIDE-reglementen aanwezig te hebben in het clublokaal, alsook de laatste versie van de KBSB-wedstrijdreglementen.</w:t>
      </w:r>
    </w:p>
    <w:p w14:paraId="25DF9B43"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i</w:t>
      </w:r>
      <w:r w:rsidRPr="00892158">
        <w:rPr>
          <w:rFonts w:ascii="Verdana" w:hAnsi="Verdana"/>
          <w:sz w:val="22"/>
          <w:szCs w:val="22"/>
          <w:lang w:val="nl-NL"/>
        </w:rPr>
        <w:tab/>
        <w:t>De thuisclub dient ook de borden te nummeren (zie art. 31.f). Daarnaast dient zij ook op een centrale plaats (vb. informatiebord, schoolbord, grote affiche, ...) een overzicht te hebben van de namen van de spelers van alle partijen uit alle ontmoetingen; de uitslagen van de gespeelde partijen dienen hierop eveneens bijgehouden te worden.</w:t>
      </w:r>
    </w:p>
    <w:p w14:paraId="0E541C7B" w14:textId="77777777" w:rsidR="004961B0"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j .</w:t>
      </w:r>
      <w:r w:rsidRPr="00892158">
        <w:rPr>
          <w:rFonts w:ascii="Verdana" w:hAnsi="Verdana"/>
          <w:sz w:val="22"/>
          <w:szCs w:val="22"/>
          <w:lang w:val="nl-NL"/>
        </w:rPr>
        <w:tab/>
      </w:r>
      <w:r w:rsidRPr="00892158">
        <w:rPr>
          <w:rFonts w:ascii="Verdana" w:hAnsi="Verdana"/>
          <w:color w:val="000000" w:themeColor="text1"/>
          <w:sz w:val="22"/>
          <w:szCs w:val="22"/>
          <w:lang w:val="nl-NL"/>
        </w:rPr>
        <w:t>Ieder voorbehoud vanwege de bezoekers omtrent het lokaal, de speelvoorwaarden, de wedstrijdvereisten en andere moet voor aanvang van de wedstrijd schriftelijk geformuleerd worden en door de kapitein van de thuisploeg mede ondertekend worden voor kennisname. Voorbehoud nopens feiten die zich voordoen tijdens de wedstrijd dienen zo vlug mogelijk op dezelfde wijze te worden behandeld. Dit document dient binnen de drie werkdagen bij de Verantwoordelijke Nationale Toernooien toe te komen. Het ondertekenen is puur voor kennisname en houdt geen schuldbekentenis of dergelijke in. Daarom mag dit nooit geweigerd worden. Indien volgens de ondertekenaar de neergeschreven versie niet strookt met zijn versie, dan dient hij zijn versie eveneens op te schrijven, die te laten ondertekenen door de tegenpartij voor kennisname en die in dezelfde termijn op te sturen naar de Verantwoordelijke Nationale Toernooien</w:t>
      </w:r>
      <w:r w:rsidRPr="00892158">
        <w:rPr>
          <w:rFonts w:ascii="Verdana" w:hAnsi="Verdana"/>
          <w:sz w:val="22"/>
          <w:szCs w:val="22"/>
          <w:lang w:val="nl-NL"/>
        </w:rPr>
        <w:t>.</w:t>
      </w:r>
    </w:p>
    <w:p w14:paraId="4BD54491"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38 bis – Arbitrage</w:t>
      </w:r>
    </w:p>
    <w:p w14:paraId="4FB45D1F" w14:textId="77777777" w:rsidR="004961B0" w:rsidRPr="00892158" w:rsidRDefault="004961B0" w:rsidP="004961B0">
      <w:pPr>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Per ontmoeting dient er steeds een verantwoordelijke van de ontmoeting te zijn. Eenzelfde persoon kan ook verantwoordelijk zijn voor meerdere ontmoetingen.</w:t>
      </w:r>
    </w:p>
    <w:p w14:paraId="55653E0F" w14:textId="77777777" w:rsidR="004961B0" w:rsidRPr="00892158" w:rsidRDefault="004961B0" w:rsidP="004961B0">
      <w:pPr>
        <w:autoSpaceDE w:val="0"/>
        <w:autoSpaceDN w:val="0"/>
        <w:adjustRightInd w:val="0"/>
        <w:spacing w:after="80"/>
        <w:ind w:left="440" w:hanging="440"/>
        <w:rPr>
          <w:rFonts w:ascii="Verdana" w:hAnsi="Verdana"/>
          <w:b/>
          <w:sz w:val="22"/>
          <w:szCs w:val="22"/>
          <w:lang w:val="nl-NL"/>
        </w:rPr>
      </w:pPr>
      <w:r w:rsidRPr="00892158">
        <w:rPr>
          <w:rFonts w:ascii="Verdana" w:hAnsi="Verdana"/>
          <w:b/>
          <w:sz w:val="22"/>
          <w:szCs w:val="22"/>
          <w:lang w:val="nl-NL"/>
        </w:rPr>
        <w:t>Officieel aangeduide scheidsrechters</w:t>
      </w:r>
    </w:p>
    <w:p w14:paraId="280AB073"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a.</w:t>
      </w:r>
      <w:r w:rsidRPr="00892158">
        <w:rPr>
          <w:rFonts w:ascii="Verdana" w:hAnsi="Verdana"/>
          <w:sz w:val="22"/>
          <w:szCs w:val="22"/>
          <w:lang w:val="nl-NL"/>
        </w:rPr>
        <w:tab/>
      </w:r>
      <w:r w:rsidRPr="00892158">
        <w:rPr>
          <w:rFonts w:ascii="Verdana" w:hAnsi="Verdana"/>
          <w:color w:val="000000" w:themeColor="text1"/>
          <w:sz w:val="22"/>
          <w:szCs w:val="22"/>
          <w:lang w:val="nl-NL"/>
        </w:rPr>
        <w:t xml:space="preserve">Voor elke ontmoeting uit 1ste afdeling wordt door de voorzitter van de Commissie van Internationale Scheidsrechters (CIS) een scheidsrechter aangeduid. Indien de Verantwoordelijke Nationale Toernooien het nodig acht wegens het belang van de wedstrijd, dan kan hij eveneens een scheidsrechter aanvragen bij de voorzitter van de CIS voor ontmoetingen uit andere afdelingen. De lijst van de ontmoetingen met aangeduide arbiters wordt via een door </w:t>
      </w:r>
      <w:r>
        <w:rPr>
          <w:rFonts w:ascii="Verdana" w:hAnsi="Verdana"/>
          <w:color w:val="000000" w:themeColor="text1"/>
          <w:sz w:val="22"/>
          <w:szCs w:val="22"/>
          <w:lang w:val="nl-NL"/>
        </w:rPr>
        <w:t>het bestuursorgaan</w:t>
      </w:r>
      <w:r w:rsidRPr="00892158">
        <w:rPr>
          <w:rFonts w:ascii="Verdana" w:hAnsi="Verdana"/>
          <w:color w:val="000000" w:themeColor="text1"/>
          <w:sz w:val="22"/>
          <w:szCs w:val="22"/>
          <w:lang w:val="nl-NL"/>
        </w:rPr>
        <w:t xml:space="preserve"> bepaald medium gepubliceerd</w:t>
      </w:r>
      <w:r w:rsidRPr="00892158">
        <w:rPr>
          <w:rFonts w:ascii="Verdana" w:hAnsi="Verdana"/>
          <w:sz w:val="22"/>
          <w:szCs w:val="22"/>
          <w:lang w:val="nl-NL"/>
        </w:rPr>
        <w:t>.</w:t>
      </w:r>
    </w:p>
    <w:p w14:paraId="3D1FEDF1"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lastRenderedPageBreak/>
        <w:t>b.</w:t>
      </w:r>
      <w:r w:rsidRPr="00892158">
        <w:rPr>
          <w:rFonts w:ascii="Verdana" w:hAnsi="Verdana"/>
          <w:sz w:val="22"/>
          <w:szCs w:val="22"/>
          <w:lang w:val="nl-NL"/>
        </w:rPr>
        <w:tab/>
        <w:t xml:space="preserve">Elke scheidsrechter ontvangt een vergoeding voor zijn reiskosten en een dagvergoeding. Deze bedragen worden jaarlijks vastgelegd door </w:t>
      </w:r>
      <w:r>
        <w:rPr>
          <w:rFonts w:ascii="Verdana" w:hAnsi="Verdana"/>
          <w:sz w:val="22"/>
          <w:szCs w:val="22"/>
          <w:lang w:val="nl-NL"/>
        </w:rPr>
        <w:t>het bestuursorgaan</w:t>
      </w:r>
      <w:r w:rsidRPr="00892158">
        <w:rPr>
          <w:rFonts w:ascii="Verdana" w:hAnsi="Verdana"/>
          <w:sz w:val="22"/>
          <w:szCs w:val="22"/>
          <w:lang w:val="nl-NL"/>
        </w:rPr>
        <w:t>.</w:t>
      </w:r>
    </w:p>
    <w:p w14:paraId="0CF7F8F1"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c.</w:t>
      </w:r>
      <w:r w:rsidRPr="00892158">
        <w:rPr>
          <w:rFonts w:ascii="Verdana" w:hAnsi="Verdana"/>
          <w:sz w:val="22"/>
          <w:szCs w:val="22"/>
          <w:lang w:val="nl-NL"/>
        </w:rPr>
        <w:tab/>
        <w:t xml:space="preserve">De scheidsrechter heeft de volgende taken : </w:t>
      </w:r>
    </w:p>
    <w:p w14:paraId="2015E67B" w14:textId="77777777" w:rsidR="004961B0" w:rsidRPr="00892158" w:rsidRDefault="004961B0" w:rsidP="004961B0">
      <w:pPr>
        <w:autoSpaceDE w:val="0"/>
        <w:autoSpaceDN w:val="0"/>
        <w:adjustRightInd w:val="0"/>
        <w:spacing w:after="80"/>
        <w:ind w:left="1080" w:hanging="540"/>
        <w:rPr>
          <w:rFonts w:ascii="Verdana" w:hAnsi="Verdana"/>
          <w:sz w:val="22"/>
          <w:szCs w:val="22"/>
          <w:lang w:val="nl-NL"/>
        </w:rPr>
      </w:pPr>
      <w:r w:rsidRPr="00892158">
        <w:rPr>
          <w:rFonts w:ascii="Verdana" w:hAnsi="Verdana"/>
          <w:sz w:val="22"/>
          <w:szCs w:val="22"/>
          <w:lang w:val="nl-NL"/>
        </w:rPr>
        <w:t>1.</w:t>
      </w:r>
      <w:r w:rsidRPr="00892158">
        <w:rPr>
          <w:rFonts w:ascii="Verdana" w:hAnsi="Verdana"/>
          <w:sz w:val="22"/>
          <w:szCs w:val="22"/>
          <w:lang w:val="nl-NL"/>
        </w:rPr>
        <w:tab/>
        <w:t xml:space="preserve">toe te zien op het verloop van de ontmoeting zoals voorzien in het FIDE-reglement. </w:t>
      </w:r>
    </w:p>
    <w:p w14:paraId="0337C79E" w14:textId="77777777" w:rsidR="004961B0" w:rsidRPr="00892158" w:rsidRDefault="004961B0" w:rsidP="004961B0">
      <w:pPr>
        <w:autoSpaceDE w:val="0"/>
        <w:autoSpaceDN w:val="0"/>
        <w:adjustRightInd w:val="0"/>
        <w:spacing w:after="80"/>
        <w:ind w:left="1080" w:hanging="540"/>
        <w:rPr>
          <w:rFonts w:ascii="Verdana" w:hAnsi="Verdana"/>
          <w:sz w:val="22"/>
          <w:szCs w:val="22"/>
          <w:lang w:val="nl-NL"/>
        </w:rPr>
      </w:pPr>
      <w:r w:rsidRPr="00892158">
        <w:rPr>
          <w:rFonts w:ascii="Verdana" w:hAnsi="Verdana"/>
          <w:sz w:val="22"/>
          <w:szCs w:val="22"/>
          <w:lang w:val="nl-NL"/>
        </w:rPr>
        <w:t>2.</w:t>
      </w:r>
      <w:r w:rsidRPr="00892158">
        <w:rPr>
          <w:rFonts w:ascii="Verdana" w:hAnsi="Verdana"/>
          <w:sz w:val="22"/>
          <w:szCs w:val="22"/>
          <w:lang w:val="nl-NL"/>
        </w:rPr>
        <w:tab/>
        <w:t xml:space="preserve">na te gaan of de speelomstandigheden aanvaardbaar zijn. </w:t>
      </w:r>
    </w:p>
    <w:p w14:paraId="0DF19E17" w14:textId="77777777" w:rsidR="004961B0" w:rsidRPr="00892158" w:rsidRDefault="004961B0" w:rsidP="004961B0">
      <w:pPr>
        <w:autoSpaceDE w:val="0"/>
        <w:autoSpaceDN w:val="0"/>
        <w:adjustRightInd w:val="0"/>
        <w:spacing w:after="80"/>
        <w:ind w:left="1080" w:hanging="540"/>
        <w:rPr>
          <w:rFonts w:ascii="Verdana" w:hAnsi="Verdana"/>
          <w:sz w:val="22"/>
          <w:szCs w:val="22"/>
          <w:lang w:val="nl-NL"/>
        </w:rPr>
      </w:pPr>
      <w:r w:rsidRPr="00892158">
        <w:rPr>
          <w:rFonts w:ascii="Verdana" w:hAnsi="Verdana"/>
          <w:sz w:val="22"/>
          <w:szCs w:val="22"/>
          <w:lang w:val="nl-NL"/>
        </w:rPr>
        <w:t>3.</w:t>
      </w:r>
      <w:r w:rsidRPr="00892158">
        <w:rPr>
          <w:rFonts w:ascii="Verdana" w:hAnsi="Verdana"/>
          <w:sz w:val="22"/>
          <w:szCs w:val="22"/>
          <w:lang w:val="nl-NL"/>
        </w:rPr>
        <w:tab/>
        <w:t>de opstelling en uitslagen noteren, een rapport op te stellen over speelomstandigheden en getroffen beslissingen en dit alles over te maken aan de Verantwoordelijke Nationale Toernooien en aan de voorzitter van de Commissie van Internationale Scheidsrechters (CIS).</w:t>
      </w:r>
    </w:p>
    <w:p w14:paraId="094A99D9"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d.</w:t>
      </w:r>
      <w:r w:rsidRPr="00892158">
        <w:rPr>
          <w:rFonts w:ascii="Verdana" w:hAnsi="Verdana"/>
          <w:sz w:val="22"/>
          <w:szCs w:val="22"/>
          <w:lang w:val="nl-NL"/>
        </w:rPr>
        <w:tab/>
        <w:t>Indien een club niet akkoord gaat met een beslissing van de scheidsrechter, kan hij, binnen de 5 werkdagen, in beroep gaan bij de Verantwoordelijke Nationale Toernooien.</w:t>
      </w:r>
    </w:p>
    <w:p w14:paraId="0DFCDAE0"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e.</w:t>
      </w:r>
      <w:r w:rsidRPr="00892158">
        <w:rPr>
          <w:rFonts w:ascii="Verdana" w:hAnsi="Verdana"/>
          <w:sz w:val="22"/>
          <w:szCs w:val="22"/>
          <w:lang w:val="nl-NL"/>
        </w:rPr>
        <w:tab/>
        <w:t>De thuisploegen verbinden er zich toe om, tenminste een uur</w:t>
      </w:r>
      <w:r w:rsidRPr="00892158">
        <w:rPr>
          <w:rStyle w:val="Voetnootmarkering"/>
          <w:rFonts w:ascii="Verdana" w:hAnsi="Verdana"/>
          <w:sz w:val="22"/>
          <w:szCs w:val="22"/>
          <w:lang w:val="nl-NL"/>
        </w:rPr>
        <w:footnoteReference w:id="45"/>
      </w:r>
      <w:r w:rsidRPr="00892158">
        <w:rPr>
          <w:rFonts w:ascii="Verdana" w:hAnsi="Verdana"/>
          <w:sz w:val="22"/>
          <w:szCs w:val="22"/>
          <w:lang w:val="nl-NL"/>
        </w:rPr>
        <w:t xml:space="preserve"> voor de aanvang van de ontmoeting, de scheidsrechters toegang te verschaffen tot de speelzaal. </w:t>
      </w:r>
    </w:p>
    <w:p w14:paraId="386569F7" w14:textId="77777777" w:rsidR="004961B0"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f.</w:t>
      </w:r>
      <w:r w:rsidRPr="00892158">
        <w:rPr>
          <w:rFonts w:ascii="Verdana" w:hAnsi="Verdana"/>
          <w:sz w:val="22"/>
          <w:szCs w:val="22"/>
          <w:lang w:val="nl-NL"/>
        </w:rPr>
        <w:tab/>
        <w:t>De scheidsrechter is eveneens verantwoordelijk voor alle ontmoetingen die in hetzelfde lokaal en op hetzelfde uur plaats vinden.</w:t>
      </w:r>
    </w:p>
    <w:p w14:paraId="259EF11D" w14:textId="77777777" w:rsidR="004961B0" w:rsidRPr="00892158" w:rsidRDefault="004961B0" w:rsidP="004961B0">
      <w:pPr>
        <w:keepNext/>
        <w:widowControl w:val="0"/>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Verantwoordelijke van de ontmoeting</w:t>
      </w:r>
    </w:p>
    <w:p w14:paraId="5D94AAD8" w14:textId="77777777" w:rsidR="004961B0" w:rsidRPr="00892158" w:rsidRDefault="004961B0" w:rsidP="004961B0">
      <w:pPr>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Wanneer een aangeduide scheidsrechter afwezig is (1</w:t>
      </w:r>
      <w:r w:rsidRPr="00892158">
        <w:rPr>
          <w:rFonts w:ascii="Verdana" w:hAnsi="Verdana"/>
          <w:sz w:val="22"/>
          <w:szCs w:val="22"/>
          <w:vertAlign w:val="superscript"/>
          <w:lang w:val="nl-NL"/>
        </w:rPr>
        <w:t>ste</w:t>
      </w:r>
      <w:r w:rsidRPr="00892158">
        <w:rPr>
          <w:rFonts w:ascii="Verdana" w:hAnsi="Verdana"/>
          <w:sz w:val="22"/>
          <w:szCs w:val="22"/>
          <w:lang w:val="nl-NL"/>
        </w:rPr>
        <w:t xml:space="preserve"> afdeling) of wanneer er geen scheidsrechter is aangeduid (andere afdelingen), dan dienen de ploegkapiteins voor aanvang van de wedstrijden in onderling overleg met gezond verstand te bepalen wie in hun wedstrijd de taak van wedstrijdleider op zich neemt.</w:t>
      </w:r>
    </w:p>
    <w:p w14:paraId="2B6AFAFC" w14:textId="77777777" w:rsidR="004961B0" w:rsidRPr="00892158" w:rsidRDefault="004961B0" w:rsidP="004961B0">
      <w:pPr>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Het liefst dienen deze taken overgenomen te worden (in die volgorde) door een persoon die niet dient te spelen of door een erkende wedstrijdleider. Indien er geen bereidwillige wedstrijdleider of andere persoon gevonden wordt, dan dient één van de twee ploegkapiteins deze taak op zich te nemen. Indien de ploegkapitein van de uitploeg bij aanvang van de wedstrijd aanwezig is, dan is hij de verantwoordelijke van de ontmoeting; indien afwezig, dan neemt de ploegkapitein van de thuisploeg deze taak op zich.</w:t>
      </w:r>
    </w:p>
    <w:p w14:paraId="422B5935" w14:textId="77777777" w:rsidR="004961B0" w:rsidRPr="00892158" w:rsidRDefault="004961B0" w:rsidP="004961B0">
      <w:pPr>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De verantwoordelijke van de ontmoeting mag echter enkel ingrijpen om een normaal spelverloop mogelijk te maken of in gevallen waar hij gevraagd wordt. (Dus niet zelf ingrijpen bij het vallen van een vlag of bij een onreglementaire zet of …).</w:t>
      </w:r>
    </w:p>
    <w:p w14:paraId="140A20EC" w14:textId="77777777" w:rsidR="004961B0" w:rsidRPr="00892158" w:rsidRDefault="004961B0" w:rsidP="004961B0">
      <w:pPr>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In geval de verantwoordelijke van de ontmoeting een speler is, dan mag in geval hij dient in te grijpen, zijn klok stilgezet worden.</w:t>
      </w:r>
    </w:p>
    <w:p w14:paraId="639DA8F7" w14:textId="77777777" w:rsidR="004961B0" w:rsidRPr="00892158" w:rsidRDefault="004961B0" w:rsidP="004961B0">
      <w:pPr>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Indien een club niet akkoord gaat met een beslissing van de verantwoordelijke van de ontmoeting, kan hij, binnen de 5 werkdagen, in beroep gaan bij de Verantwoordelijke Nationale Toernooien</w:t>
      </w:r>
      <w:r w:rsidRPr="00892158">
        <w:rPr>
          <w:rStyle w:val="Voetnootmarkering"/>
          <w:rFonts w:ascii="Verdana" w:hAnsi="Verdana"/>
          <w:sz w:val="22"/>
          <w:szCs w:val="22"/>
          <w:lang w:val="nl-NL"/>
        </w:rPr>
        <w:footnoteReference w:id="46"/>
      </w:r>
      <w:r w:rsidRPr="00892158">
        <w:rPr>
          <w:rFonts w:ascii="Verdana" w:hAnsi="Verdana"/>
          <w:sz w:val="22"/>
          <w:szCs w:val="22"/>
          <w:lang w:val="nl-NL"/>
        </w:rPr>
        <w:t>.</w:t>
      </w:r>
    </w:p>
    <w:p w14:paraId="32680484"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lastRenderedPageBreak/>
        <w:t>Volgende praktische schikkingen zijn ook van toepassing :</w:t>
      </w:r>
    </w:p>
    <w:p w14:paraId="5B820E4C" w14:textId="77777777" w:rsidR="004961B0" w:rsidRPr="00892158" w:rsidRDefault="004961B0" w:rsidP="004961B0">
      <w:pPr>
        <w:tabs>
          <w:tab w:val="left" w:pos="540"/>
        </w:tabs>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w:t>
      </w:r>
      <w:r w:rsidRPr="00892158">
        <w:rPr>
          <w:rFonts w:ascii="Verdana" w:hAnsi="Verdana"/>
          <w:sz w:val="22"/>
          <w:szCs w:val="22"/>
          <w:lang w:val="nl-NL"/>
        </w:rPr>
        <w:tab/>
        <w:t xml:space="preserve">De scheidsrechter of de verantwoordelijke van de ontmoeting moet alles doen om het theoretische </w:t>
      </w:r>
      <w:proofErr w:type="spellStart"/>
      <w:r w:rsidRPr="00892158">
        <w:rPr>
          <w:rFonts w:ascii="Verdana" w:hAnsi="Verdana"/>
          <w:sz w:val="22"/>
          <w:szCs w:val="22"/>
          <w:lang w:val="nl-NL"/>
        </w:rPr>
        <w:t>beginuur</w:t>
      </w:r>
      <w:proofErr w:type="spellEnd"/>
      <w:r w:rsidRPr="00892158">
        <w:rPr>
          <w:rFonts w:ascii="Verdana" w:hAnsi="Verdana"/>
          <w:sz w:val="22"/>
          <w:szCs w:val="22"/>
          <w:lang w:val="nl-NL"/>
        </w:rPr>
        <w:t xml:space="preserve"> van de partijen, dat door de Verantwoordelijke Nationale Toernooien voor de competitie wordt vastgesteld, te respecteren. Indien, voor redenen onafhankelijk van zijn wil, dit theoretisch </w:t>
      </w:r>
      <w:proofErr w:type="spellStart"/>
      <w:r w:rsidRPr="00892158">
        <w:rPr>
          <w:rFonts w:ascii="Verdana" w:hAnsi="Verdana"/>
          <w:sz w:val="22"/>
          <w:szCs w:val="22"/>
          <w:lang w:val="nl-NL"/>
        </w:rPr>
        <w:t>beginuur</w:t>
      </w:r>
      <w:proofErr w:type="spellEnd"/>
      <w:r w:rsidRPr="00892158">
        <w:rPr>
          <w:rFonts w:ascii="Verdana" w:hAnsi="Verdana"/>
          <w:sz w:val="22"/>
          <w:szCs w:val="22"/>
          <w:lang w:val="nl-NL"/>
        </w:rPr>
        <w:t xml:space="preserve"> niet gerespecteerd kan worden, beslist de scheidsrechter of de verantwoordelijke van de ontmoeting over het effectieve </w:t>
      </w:r>
      <w:proofErr w:type="spellStart"/>
      <w:r w:rsidRPr="00892158">
        <w:rPr>
          <w:rFonts w:ascii="Verdana" w:hAnsi="Verdana"/>
          <w:sz w:val="22"/>
          <w:szCs w:val="22"/>
          <w:lang w:val="nl-NL"/>
        </w:rPr>
        <w:t>beginuur</w:t>
      </w:r>
      <w:proofErr w:type="spellEnd"/>
      <w:r w:rsidRPr="00892158">
        <w:rPr>
          <w:rFonts w:ascii="Verdana" w:hAnsi="Verdana"/>
          <w:sz w:val="22"/>
          <w:szCs w:val="22"/>
          <w:lang w:val="nl-NL"/>
        </w:rPr>
        <w:t xml:space="preserve"> van de partijen en over het verminderen van de tijden op de klok. Met in acht name van artikel 31.f wordt, indien de witspeler afwezig is, zijn klok in werking gesteld, ook al is de zwartspeler niet aanwezig; indien de witspeler aanwezig is en de zwartspeler afwezig, dan wordt de klok van de zwartspeler in werking gesteld, nadat de witspeler zijn zet heeft uitgevoerd.</w:t>
      </w:r>
    </w:p>
    <w:p w14:paraId="276B6B5A" w14:textId="77777777" w:rsidR="004961B0" w:rsidRPr="00892158" w:rsidRDefault="004961B0" w:rsidP="004961B0">
      <w:pPr>
        <w:tabs>
          <w:tab w:val="left" w:pos="540"/>
        </w:tabs>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w:t>
      </w:r>
      <w:r w:rsidRPr="00892158">
        <w:rPr>
          <w:rFonts w:ascii="Verdana" w:hAnsi="Verdana"/>
          <w:sz w:val="22"/>
          <w:szCs w:val="22"/>
          <w:lang w:val="nl-NL"/>
        </w:rPr>
        <w:tab/>
        <w:t>Wat het roken in de speelzaal betreft is het KBSB reglement van toepassing. Het is ook geldig voor andere ontmoetingen in dezelfde zaal.</w:t>
      </w:r>
    </w:p>
    <w:p w14:paraId="5F022B31" w14:textId="77777777" w:rsidR="004961B0" w:rsidRPr="00892158" w:rsidRDefault="004961B0" w:rsidP="004961B0">
      <w:pPr>
        <w:tabs>
          <w:tab w:val="left" w:pos="540"/>
        </w:tabs>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w:t>
      </w:r>
      <w:r w:rsidRPr="00892158">
        <w:rPr>
          <w:rFonts w:ascii="Verdana" w:hAnsi="Verdana"/>
          <w:sz w:val="22"/>
          <w:szCs w:val="22"/>
          <w:lang w:val="nl-NL"/>
        </w:rPr>
        <w:tab/>
        <w:t xml:space="preserve">Een scheidsrechter of verantwoordelijke van de ontmoeting kan een wedstrijd vanwege onaanvaardbare spelcondities niet laten doorgaan. Hij dient dan per ontmoeting, een rapport op te stellen, ondertekend door de twee ploegkapiteins en op te sturen naar de Verantwoordelijke Nationale Toernooien. Deze zal dan een beslissing nemen omtrent het </w:t>
      </w:r>
      <w:proofErr w:type="spellStart"/>
      <w:r w:rsidRPr="00892158">
        <w:rPr>
          <w:rFonts w:ascii="Verdana" w:hAnsi="Verdana"/>
          <w:sz w:val="22"/>
          <w:szCs w:val="22"/>
          <w:lang w:val="nl-NL"/>
        </w:rPr>
        <w:t>herspelen</w:t>
      </w:r>
      <w:proofErr w:type="spellEnd"/>
      <w:r w:rsidRPr="00892158">
        <w:rPr>
          <w:rFonts w:ascii="Verdana" w:hAnsi="Verdana"/>
          <w:sz w:val="22"/>
          <w:szCs w:val="22"/>
          <w:lang w:val="nl-NL"/>
        </w:rPr>
        <w:t xml:space="preserve"> of het verloren verklaren van de ontmoeting of hij zal eender ander passende beslissing nemen.</w:t>
      </w:r>
    </w:p>
    <w:p w14:paraId="713FEC49" w14:textId="77777777" w:rsidR="004961B0" w:rsidRPr="00892158" w:rsidRDefault="004961B0" w:rsidP="004961B0">
      <w:pPr>
        <w:ind w:firstLine="0"/>
        <w:jc w:val="left"/>
        <w:rPr>
          <w:rFonts w:ascii="Verdana" w:hAnsi="Verdana"/>
          <w:b/>
          <w:sz w:val="22"/>
          <w:szCs w:val="22"/>
          <w:lang w:val="nl-NL"/>
        </w:rPr>
      </w:pPr>
      <w:r w:rsidRPr="00892158">
        <w:rPr>
          <w:rFonts w:ascii="Verdana" w:hAnsi="Verdana"/>
          <w:b/>
          <w:sz w:val="22"/>
          <w:szCs w:val="22"/>
          <w:lang w:val="nl-NL"/>
        </w:rPr>
        <w:br w:type="page"/>
      </w:r>
    </w:p>
    <w:p w14:paraId="3C58A587" w14:textId="77777777" w:rsidR="004961B0" w:rsidRPr="00223CCD" w:rsidRDefault="004961B0" w:rsidP="004961B0">
      <w:pPr>
        <w:pStyle w:val="Kop1"/>
        <w:pBdr>
          <w:top w:val="none" w:sz="0" w:space="0" w:color="auto"/>
          <w:left w:val="none" w:sz="0" w:space="0" w:color="auto"/>
          <w:bottom w:val="none" w:sz="0" w:space="0" w:color="auto"/>
          <w:right w:val="none" w:sz="0" w:space="0" w:color="auto"/>
        </w:pBdr>
        <w:ind w:firstLine="0"/>
        <w:jc w:val="left"/>
      </w:pPr>
      <w:bookmarkStart w:id="7" w:name="_Toc53913853"/>
      <w:r w:rsidRPr="00892158">
        <w:lastRenderedPageBreak/>
        <w:t>INTERNATIONALE TOERNOOIEN</w:t>
      </w:r>
      <w:bookmarkEnd w:id="7"/>
    </w:p>
    <w:p w14:paraId="2FD3135F" w14:textId="77777777" w:rsidR="004961B0" w:rsidRDefault="004961B0" w:rsidP="004961B0">
      <w:pPr>
        <w:spacing w:after="80"/>
        <w:ind w:firstLine="0"/>
        <w:rPr>
          <w:rFonts w:ascii="Verdana" w:hAnsi="Verdana"/>
          <w:sz w:val="22"/>
          <w:szCs w:val="22"/>
          <w:lang w:val="nl-NL"/>
        </w:rPr>
      </w:pPr>
      <w:r>
        <w:rPr>
          <w:rFonts w:ascii="Verdana" w:hAnsi="Verdana"/>
          <w:sz w:val="22"/>
          <w:szCs w:val="22"/>
          <w:lang w:val="nl-NL"/>
        </w:rPr>
        <w:t xml:space="preserve">(Online / Over </w:t>
      </w:r>
      <w:proofErr w:type="spellStart"/>
      <w:r>
        <w:rPr>
          <w:rFonts w:ascii="Verdana" w:hAnsi="Verdana"/>
          <w:sz w:val="22"/>
          <w:szCs w:val="22"/>
          <w:lang w:val="nl-NL"/>
        </w:rPr>
        <w:t>the</w:t>
      </w:r>
      <w:proofErr w:type="spellEnd"/>
      <w:r>
        <w:rPr>
          <w:rFonts w:ascii="Verdana" w:hAnsi="Verdana"/>
          <w:sz w:val="22"/>
          <w:szCs w:val="22"/>
          <w:lang w:val="nl-NL"/>
        </w:rPr>
        <w:t xml:space="preserve"> Board)</w:t>
      </w:r>
    </w:p>
    <w:p w14:paraId="4F9AE97E" w14:textId="77777777" w:rsidR="004961B0" w:rsidRDefault="004961B0" w:rsidP="004961B0">
      <w:pPr>
        <w:spacing w:after="80"/>
        <w:ind w:firstLine="0"/>
        <w:rPr>
          <w:rFonts w:ascii="Verdana" w:hAnsi="Verdana"/>
          <w:sz w:val="22"/>
          <w:szCs w:val="22"/>
          <w:lang w:val="nl-NL"/>
        </w:rPr>
      </w:pPr>
      <w:r>
        <w:rPr>
          <w:rFonts w:ascii="Verdana" w:hAnsi="Verdana"/>
          <w:sz w:val="22"/>
          <w:szCs w:val="22"/>
          <w:lang w:val="nl-NL"/>
        </w:rPr>
        <w:t>(Per ploeg / Individueel)</w:t>
      </w:r>
    </w:p>
    <w:p w14:paraId="04FC79A4" w14:textId="77777777" w:rsidR="004961B0" w:rsidRPr="00892158" w:rsidRDefault="004961B0" w:rsidP="004961B0">
      <w:pPr>
        <w:spacing w:after="80"/>
        <w:ind w:firstLine="0"/>
        <w:rPr>
          <w:rFonts w:ascii="Verdana" w:hAnsi="Verdana"/>
          <w:sz w:val="22"/>
          <w:szCs w:val="22"/>
          <w:lang w:val="nl-NL"/>
        </w:rPr>
      </w:pPr>
      <w:r w:rsidRPr="00892158">
        <w:rPr>
          <w:rFonts w:ascii="Verdana" w:hAnsi="Verdana"/>
          <w:sz w:val="22"/>
          <w:szCs w:val="22"/>
          <w:lang w:val="nl-NL"/>
        </w:rPr>
        <w:t>De artikels 39 tot 42bis hebben geen betrekking op de internationale toernooien die voorbehouden zijn voor spelers jonger dan 20 jaar.</w:t>
      </w:r>
    </w:p>
    <w:p w14:paraId="64D34D83" w14:textId="77777777" w:rsidR="004961B0" w:rsidRPr="00892158" w:rsidRDefault="004961B0" w:rsidP="004961B0">
      <w:pPr>
        <w:spacing w:after="80"/>
        <w:ind w:firstLine="0"/>
        <w:rPr>
          <w:rFonts w:ascii="Verdana" w:hAnsi="Verdana"/>
          <w:b/>
          <w:color w:val="000000" w:themeColor="text1"/>
          <w:sz w:val="22"/>
          <w:szCs w:val="22"/>
          <w:lang w:val="nl-NL"/>
        </w:rPr>
      </w:pPr>
      <w:r w:rsidRPr="00892158">
        <w:rPr>
          <w:rFonts w:ascii="Verdana" w:hAnsi="Verdana"/>
          <w:b/>
          <w:color w:val="000000" w:themeColor="text1"/>
          <w:sz w:val="22"/>
          <w:szCs w:val="22"/>
          <w:lang w:val="nl-NL"/>
        </w:rPr>
        <w:t>39. Algemene schikkingen.</w:t>
      </w:r>
    </w:p>
    <w:p w14:paraId="195178A1" w14:textId="77777777" w:rsidR="004961B0" w:rsidRPr="00892158" w:rsidRDefault="004961B0" w:rsidP="004961B0">
      <w:pPr>
        <w:spacing w:after="80"/>
        <w:ind w:firstLine="0"/>
        <w:rPr>
          <w:rFonts w:ascii="Verdana" w:hAnsi="Verdana"/>
          <w:color w:val="000000" w:themeColor="text1"/>
          <w:sz w:val="22"/>
          <w:szCs w:val="22"/>
          <w:lang w:val="nl-NL"/>
        </w:rPr>
      </w:pPr>
      <w:r w:rsidRPr="00892158">
        <w:rPr>
          <w:rFonts w:ascii="Verdana" w:hAnsi="Verdana"/>
          <w:color w:val="000000" w:themeColor="text1"/>
          <w:sz w:val="22"/>
          <w:szCs w:val="22"/>
          <w:lang w:val="nl-NL"/>
        </w:rPr>
        <w:t>1.</w:t>
      </w:r>
      <w:r w:rsidRPr="00892158">
        <w:rPr>
          <w:rFonts w:ascii="Verdana" w:hAnsi="Verdana"/>
          <w:color w:val="000000" w:themeColor="text1"/>
          <w:sz w:val="22"/>
          <w:szCs w:val="22"/>
          <w:lang w:val="nl-NL"/>
        </w:rPr>
        <w:tab/>
        <w:t xml:space="preserve">De zending van </w:t>
      </w:r>
      <w:r>
        <w:rPr>
          <w:rFonts w:ascii="Verdana" w:hAnsi="Verdana"/>
          <w:color w:val="000000" w:themeColor="text1"/>
          <w:sz w:val="22"/>
          <w:szCs w:val="22"/>
          <w:lang w:val="nl-NL"/>
        </w:rPr>
        <w:t xml:space="preserve">één speler, </w:t>
      </w:r>
      <w:r w:rsidRPr="00892158">
        <w:rPr>
          <w:rFonts w:ascii="Verdana" w:hAnsi="Verdana"/>
          <w:color w:val="000000" w:themeColor="text1"/>
          <w:sz w:val="22"/>
          <w:szCs w:val="22"/>
          <w:lang w:val="nl-NL"/>
        </w:rPr>
        <w:t>één ploeg</w:t>
      </w:r>
      <w:r>
        <w:rPr>
          <w:rFonts w:ascii="Verdana" w:hAnsi="Verdana"/>
          <w:color w:val="000000" w:themeColor="text1"/>
          <w:sz w:val="22"/>
          <w:szCs w:val="22"/>
          <w:lang w:val="nl-NL"/>
        </w:rPr>
        <w:t>, meerdere spelers,</w:t>
      </w:r>
      <w:r w:rsidRPr="00892158">
        <w:rPr>
          <w:rFonts w:ascii="Verdana" w:hAnsi="Verdana"/>
          <w:color w:val="000000" w:themeColor="text1"/>
          <w:sz w:val="22"/>
          <w:szCs w:val="22"/>
          <w:lang w:val="nl-NL"/>
        </w:rPr>
        <w:t xml:space="preserve"> en/of meerdere </w:t>
      </w:r>
      <w:r>
        <w:rPr>
          <w:rFonts w:ascii="Verdana" w:hAnsi="Verdana"/>
          <w:color w:val="000000" w:themeColor="text1"/>
          <w:sz w:val="22"/>
          <w:szCs w:val="22"/>
          <w:lang w:val="nl-NL"/>
        </w:rPr>
        <w:t>ploegen</w:t>
      </w:r>
      <w:r w:rsidRPr="00892158">
        <w:rPr>
          <w:rFonts w:ascii="Verdana" w:hAnsi="Verdana"/>
          <w:color w:val="000000" w:themeColor="text1"/>
          <w:sz w:val="22"/>
          <w:szCs w:val="22"/>
          <w:lang w:val="nl-NL"/>
        </w:rPr>
        <w:t xml:space="preserve"> als vertegenwoordiging van de KBSB naar een internationale competitie hangt af van de volgende voorwaarden.</w:t>
      </w:r>
    </w:p>
    <w:p w14:paraId="658D6A63" w14:textId="77777777" w:rsidR="004961B0" w:rsidRPr="00892158" w:rsidRDefault="004961B0" w:rsidP="004961B0">
      <w:pPr>
        <w:numPr>
          <w:ilvl w:val="0"/>
          <w:numId w:val="63"/>
        </w:numPr>
        <w:spacing w:after="80"/>
        <w:rPr>
          <w:rFonts w:ascii="Verdana" w:hAnsi="Verdana"/>
          <w:color w:val="000000" w:themeColor="text1"/>
          <w:sz w:val="22"/>
          <w:szCs w:val="22"/>
          <w:lang w:val="nl-NL"/>
        </w:rPr>
      </w:pPr>
      <w:r w:rsidRPr="00892158">
        <w:rPr>
          <w:rFonts w:ascii="Verdana" w:hAnsi="Verdana"/>
          <w:color w:val="000000" w:themeColor="text1"/>
          <w:sz w:val="22"/>
          <w:szCs w:val="22"/>
          <w:lang w:val="nl-NL"/>
        </w:rPr>
        <w:t>Van de selectiecriteria gespecificeerd voor elke competitie in artikels 40 tot 42bis.</w:t>
      </w:r>
    </w:p>
    <w:p w14:paraId="7D37571D" w14:textId="77777777" w:rsidR="004961B0" w:rsidRPr="00892158" w:rsidRDefault="004961B0" w:rsidP="004961B0">
      <w:pPr>
        <w:numPr>
          <w:ilvl w:val="0"/>
          <w:numId w:val="63"/>
        </w:numPr>
        <w:spacing w:after="80"/>
        <w:rPr>
          <w:rFonts w:ascii="Verdana" w:hAnsi="Verdana"/>
          <w:color w:val="000000" w:themeColor="text1"/>
          <w:sz w:val="22"/>
          <w:szCs w:val="22"/>
          <w:lang w:val="nl-NL"/>
        </w:rPr>
      </w:pPr>
      <w:r w:rsidRPr="00892158">
        <w:rPr>
          <w:rFonts w:ascii="Verdana" w:hAnsi="Verdana"/>
          <w:color w:val="000000" w:themeColor="text1"/>
          <w:sz w:val="22"/>
          <w:szCs w:val="22"/>
          <w:lang w:val="nl-NL"/>
        </w:rPr>
        <w:t>Van de reglementen van de FIDE, van de ECU of van de organisatoren.</w:t>
      </w:r>
    </w:p>
    <w:p w14:paraId="4F15FD1A" w14:textId="77777777" w:rsidR="004961B0" w:rsidRPr="00892158" w:rsidRDefault="004961B0" w:rsidP="004961B0">
      <w:pPr>
        <w:numPr>
          <w:ilvl w:val="0"/>
          <w:numId w:val="63"/>
        </w:numPr>
        <w:spacing w:after="80"/>
        <w:rPr>
          <w:rFonts w:ascii="Verdana" w:hAnsi="Verdana"/>
          <w:color w:val="000000" w:themeColor="text1"/>
          <w:sz w:val="22"/>
          <w:szCs w:val="22"/>
          <w:lang w:val="nl-NL"/>
        </w:rPr>
      </w:pPr>
      <w:r w:rsidRPr="00892158">
        <w:rPr>
          <w:rFonts w:ascii="Verdana" w:hAnsi="Verdana"/>
          <w:color w:val="000000" w:themeColor="text1"/>
          <w:sz w:val="22"/>
          <w:szCs w:val="22"/>
          <w:lang w:val="nl-NL"/>
        </w:rPr>
        <w:t>Van de reglementen en het budget van de KBSB of externe financieringen.</w:t>
      </w:r>
    </w:p>
    <w:p w14:paraId="199BBB2B" w14:textId="77777777" w:rsidR="004961B0" w:rsidRPr="00892158" w:rsidRDefault="004961B0" w:rsidP="004961B0">
      <w:pPr>
        <w:numPr>
          <w:ilvl w:val="0"/>
          <w:numId w:val="63"/>
        </w:numPr>
        <w:spacing w:after="80"/>
        <w:rPr>
          <w:rFonts w:ascii="Verdana" w:hAnsi="Verdana"/>
          <w:color w:val="000000" w:themeColor="text1"/>
          <w:sz w:val="22"/>
          <w:szCs w:val="22"/>
          <w:lang w:val="nl-NL"/>
        </w:rPr>
      </w:pPr>
      <w:r w:rsidRPr="00892158">
        <w:rPr>
          <w:rFonts w:ascii="Verdana" w:hAnsi="Verdana"/>
          <w:color w:val="000000" w:themeColor="text1"/>
          <w:sz w:val="22"/>
          <w:szCs w:val="22"/>
          <w:lang w:val="nl-NL"/>
        </w:rPr>
        <w:t xml:space="preserve">De KBSB </w:t>
      </w:r>
      <w:r>
        <w:rPr>
          <w:rFonts w:ascii="Verdana" w:hAnsi="Verdana"/>
          <w:color w:val="000000" w:themeColor="text1"/>
          <w:sz w:val="22"/>
          <w:szCs w:val="22"/>
          <w:lang w:val="nl-NL"/>
        </w:rPr>
        <w:t xml:space="preserve">(Bestuursorgaan) </w:t>
      </w:r>
      <w:r w:rsidRPr="00892158">
        <w:rPr>
          <w:rFonts w:ascii="Verdana" w:hAnsi="Verdana"/>
          <w:color w:val="000000" w:themeColor="text1"/>
          <w:sz w:val="22"/>
          <w:szCs w:val="22"/>
          <w:lang w:val="nl-NL"/>
        </w:rPr>
        <w:t>behoudt het recht om niet deel te nemen aan een competitie indien bijvoorbeeld blijkt dat:</w:t>
      </w:r>
    </w:p>
    <w:p w14:paraId="0668299B" w14:textId="77777777" w:rsidR="004961B0" w:rsidRPr="00892158" w:rsidRDefault="004961B0" w:rsidP="004961B0">
      <w:pPr>
        <w:numPr>
          <w:ilvl w:val="1"/>
          <w:numId w:val="64"/>
        </w:numPr>
        <w:spacing w:after="80"/>
        <w:rPr>
          <w:rFonts w:ascii="Verdana" w:hAnsi="Verdana"/>
          <w:color w:val="000000" w:themeColor="text1"/>
          <w:sz w:val="22"/>
          <w:szCs w:val="22"/>
          <w:lang w:val="nl-NL"/>
        </w:rPr>
      </w:pPr>
      <w:r w:rsidRPr="00892158">
        <w:rPr>
          <w:rFonts w:ascii="Verdana" w:hAnsi="Verdana"/>
          <w:color w:val="000000" w:themeColor="text1"/>
          <w:sz w:val="22"/>
          <w:szCs w:val="22"/>
          <w:lang w:val="nl-NL"/>
        </w:rPr>
        <w:t>de plaats van de competitie zich bevindt in oorlogsgebied (ook burgeroorlog)</w:t>
      </w:r>
    </w:p>
    <w:p w14:paraId="6510CFA3" w14:textId="77777777" w:rsidR="004961B0" w:rsidRDefault="004961B0" w:rsidP="004961B0">
      <w:pPr>
        <w:numPr>
          <w:ilvl w:val="1"/>
          <w:numId w:val="64"/>
        </w:numPr>
        <w:spacing w:after="80"/>
        <w:rPr>
          <w:rFonts w:ascii="Verdana" w:hAnsi="Verdana"/>
          <w:color w:val="000000" w:themeColor="text1"/>
          <w:sz w:val="22"/>
          <w:szCs w:val="22"/>
          <w:lang w:val="nl-NL"/>
        </w:rPr>
      </w:pPr>
      <w:r w:rsidRPr="00892158">
        <w:rPr>
          <w:rFonts w:ascii="Verdana" w:hAnsi="Verdana"/>
          <w:color w:val="000000" w:themeColor="text1"/>
          <w:sz w:val="22"/>
          <w:szCs w:val="22"/>
          <w:lang w:val="nl-NL"/>
        </w:rPr>
        <w:t>de beschikbare vervoersmogelijkheden niet beantwoorden aan gepaste veiligheidsnormen</w:t>
      </w:r>
    </w:p>
    <w:p w14:paraId="50FA801F" w14:textId="77777777" w:rsidR="004961B0" w:rsidRPr="00892158" w:rsidRDefault="004961B0" w:rsidP="004961B0">
      <w:pPr>
        <w:numPr>
          <w:ilvl w:val="1"/>
          <w:numId w:val="64"/>
        </w:numPr>
        <w:spacing w:after="80"/>
        <w:rPr>
          <w:rFonts w:ascii="Verdana" w:hAnsi="Verdana"/>
          <w:color w:val="000000" w:themeColor="text1"/>
          <w:sz w:val="22"/>
          <w:szCs w:val="22"/>
          <w:lang w:val="nl-NL"/>
        </w:rPr>
      </w:pPr>
      <w:r>
        <w:rPr>
          <w:rFonts w:ascii="Verdana" w:hAnsi="Verdana"/>
          <w:color w:val="000000" w:themeColor="text1"/>
          <w:sz w:val="22"/>
          <w:szCs w:val="22"/>
          <w:lang w:val="nl-NL"/>
        </w:rPr>
        <w:t>geschrapt</w:t>
      </w:r>
    </w:p>
    <w:p w14:paraId="35121249" w14:textId="77777777" w:rsidR="004961B0" w:rsidRPr="00892158" w:rsidRDefault="004961B0" w:rsidP="004961B0">
      <w:pPr>
        <w:numPr>
          <w:ilvl w:val="1"/>
          <w:numId w:val="64"/>
        </w:numPr>
        <w:spacing w:after="80"/>
        <w:rPr>
          <w:rFonts w:ascii="Verdana" w:hAnsi="Verdana"/>
          <w:color w:val="000000" w:themeColor="text1"/>
          <w:sz w:val="22"/>
          <w:szCs w:val="22"/>
          <w:lang w:val="nl-NL"/>
        </w:rPr>
      </w:pPr>
      <w:r w:rsidRPr="00892158">
        <w:rPr>
          <w:rFonts w:ascii="Verdana" w:hAnsi="Verdana"/>
          <w:color w:val="000000" w:themeColor="text1"/>
          <w:sz w:val="22"/>
          <w:szCs w:val="22"/>
          <w:lang w:val="nl-NL"/>
        </w:rPr>
        <w:t>er te weinig financiële middelen beschikbaar zijn.</w:t>
      </w:r>
    </w:p>
    <w:p w14:paraId="11543903" w14:textId="77777777" w:rsidR="004961B0" w:rsidRPr="00892158" w:rsidRDefault="004961B0" w:rsidP="004961B0">
      <w:pPr>
        <w:numPr>
          <w:ilvl w:val="0"/>
          <w:numId w:val="2"/>
        </w:numPr>
        <w:tabs>
          <w:tab w:val="clear" w:pos="502"/>
        </w:tabs>
        <w:spacing w:after="80"/>
        <w:ind w:left="426" w:hanging="426"/>
        <w:rPr>
          <w:rFonts w:ascii="Verdana" w:hAnsi="Verdana"/>
          <w:color w:val="000000" w:themeColor="text1"/>
          <w:sz w:val="22"/>
          <w:szCs w:val="22"/>
          <w:lang w:val="nl-NL"/>
        </w:rPr>
      </w:pPr>
      <w:r w:rsidRPr="00892158">
        <w:rPr>
          <w:rFonts w:ascii="Verdana" w:hAnsi="Verdana"/>
          <w:color w:val="000000" w:themeColor="text1"/>
          <w:sz w:val="22"/>
          <w:szCs w:val="22"/>
          <w:lang w:val="nl-NL"/>
        </w:rPr>
        <w:t xml:space="preserve">De beslissing om deel te nemen aan een competitie komt toe aan </w:t>
      </w:r>
      <w:r>
        <w:rPr>
          <w:rFonts w:ascii="Verdana" w:hAnsi="Verdana"/>
          <w:color w:val="000000" w:themeColor="text1"/>
          <w:sz w:val="22"/>
          <w:szCs w:val="22"/>
          <w:lang w:val="nl-NL"/>
        </w:rPr>
        <w:t>het bestuursorgaan</w:t>
      </w:r>
      <w:r w:rsidRPr="00892158">
        <w:rPr>
          <w:rFonts w:ascii="Verdana" w:hAnsi="Verdana"/>
          <w:color w:val="000000" w:themeColor="text1"/>
          <w:sz w:val="22"/>
          <w:szCs w:val="22"/>
          <w:lang w:val="nl-NL"/>
        </w:rPr>
        <w:t xml:space="preserve"> van de KBSB na voordracht van de Verantwoordelijke van de Internationale Toernooien. Deze laatst bewerkstelligt de beslissing van </w:t>
      </w:r>
      <w:r>
        <w:rPr>
          <w:rFonts w:ascii="Verdana" w:hAnsi="Verdana"/>
          <w:color w:val="000000" w:themeColor="text1"/>
          <w:sz w:val="22"/>
          <w:szCs w:val="22"/>
          <w:lang w:val="nl-NL"/>
        </w:rPr>
        <w:t>het BO</w:t>
      </w:r>
      <w:r w:rsidRPr="00892158">
        <w:rPr>
          <w:rFonts w:ascii="Verdana" w:hAnsi="Verdana"/>
          <w:color w:val="000000" w:themeColor="text1"/>
          <w:sz w:val="22"/>
          <w:szCs w:val="22"/>
          <w:lang w:val="nl-NL"/>
        </w:rPr>
        <w:t>.</w:t>
      </w:r>
    </w:p>
    <w:p w14:paraId="671BEE4C" w14:textId="77777777" w:rsidR="004961B0" w:rsidRPr="00892158" w:rsidRDefault="004961B0" w:rsidP="004961B0">
      <w:pPr>
        <w:numPr>
          <w:ilvl w:val="0"/>
          <w:numId w:val="2"/>
        </w:numPr>
        <w:spacing w:after="80"/>
        <w:ind w:left="426" w:hanging="426"/>
        <w:rPr>
          <w:rFonts w:ascii="Verdana" w:hAnsi="Verdana"/>
          <w:color w:val="000000" w:themeColor="text1"/>
          <w:sz w:val="22"/>
          <w:szCs w:val="22"/>
          <w:lang w:val="nl-NL"/>
        </w:rPr>
      </w:pPr>
      <w:r w:rsidRPr="00892158">
        <w:rPr>
          <w:rFonts w:ascii="Verdana" w:hAnsi="Verdana"/>
          <w:color w:val="000000" w:themeColor="text1"/>
          <w:sz w:val="22"/>
          <w:szCs w:val="22"/>
          <w:lang w:val="nl-NL"/>
        </w:rPr>
        <w:t>a) De selectie van de spelers die op de Belgische lijst van de FIDE-ratinglijst staan, gebeurt volgens art. 11 b. en 11 c.</w:t>
      </w:r>
    </w:p>
    <w:p w14:paraId="3591BB04" w14:textId="77777777" w:rsidR="004961B0" w:rsidRPr="00892158" w:rsidRDefault="004961B0" w:rsidP="004961B0">
      <w:pPr>
        <w:autoSpaceDE w:val="0"/>
        <w:autoSpaceDN w:val="0"/>
        <w:adjustRightInd w:val="0"/>
        <w:spacing w:after="120"/>
        <w:ind w:left="426" w:firstLine="0"/>
        <w:jc w:val="left"/>
        <w:rPr>
          <w:rFonts w:ascii="Verdana" w:hAnsi="Verdana"/>
          <w:sz w:val="22"/>
          <w:szCs w:val="22"/>
          <w:lang w:val="nl-NL"/>
        </w:rPr>
      </w:pPr>
      <w:r w:rsidRPr="00892158">
        <w:rPr>
          <w:rFonts w:ascii="Verdana" w:eastAsia="CIDFont+F1" w:hAnsi="Verdana" w:cs="CIDFont+F1"/>
          <w:sz w:val="22"/>
          <w:szCs w:val="22"/>
          <w:lang w:val="nl-NL" w:eastAsia="en-GB"/>
        </w:rPr>
        <w:t>b) De opstelling van de spelers wordt bepaald in onderling overleg via de ploegkapitein. Indien er geen consensus is, beslist de Verantwoordelijke Internationale Toernooien (conform art. 41.c).</w:t>
      </w:r>
    </w:p>
    <w:p w14:paraId="32C06763" w14:textId="77777777" w:rsidR="004961B0" w:rsidRPr="00892158" w:rsidRDefault="004961B0" w:rsidP="004961B0">
      <w:pPr>
        <w:numPr>
          <w:ilvl w:val="0"/>
          <w:numId w:val="2"/>
        </w:numPr>
        <w:spacing w:after="80"/>
        <w:ind w:left="426" w:hanging="426"/>
        <w:rPr>
          <w:rFonts w:ascii="Verdana" w:hAnsi="Verdana"/>
          <w:color w:val="000000" w:themeColor="text1"/>
          <w:sz w:val="22"/>
          <w:szCs w:val="22"/>
          <w:lang w:val="nl-NL"/>
        </w:rPr>
      </w:pPr>
      <w:r w:rsidRPr="00892158">
        <w:rPr>
          <w:rFonts w:ascii="Verdana" w:hAnsi="Verdana"/>
          <w:color w:val="000000" w:themeColor="text1"/>
          <w:sz w:val="22"/>
          <w:szCs w:val="22"/>
          <w:lang w:val="nl-NL"/>
        </w:rPr>
        <w:t>Een persoon met de Belgische nationaliteit moet voorkomen op de lijst FIDE ELO BEL.</w:t>
      </w:r>
    </w:p>
    <w:p w14:paraId="1A4B2020" w14:textId="77777777" w:rsidR="004961B0" w:rsidRPr="00892158" w:rsidRDefault="004961B0" w:rsidP="004961B0">
      <w:pPr>
        <w:numPr>
          <w:ilvl w:val="0"/>
          <w:numId w:val="2"/>
        </w:numPr>
        <w:spacing w:after="80"/>
        <w:ind w:left="426" w:hanging="426"/>
        <w:rPr>
          <w:rFonts w:ascii="Verdana" w:hAnsi="Verdana"/>
          <w:sz w:val="18"/>
          <w:szCs w:val="18"/>
          <w:lang w:val="nl-NL" w:eastAsia="en-US"/>
        </w:rPr>
      </w:pPr>
      <w:r w:rsidRPr="00892158">
        <w:rPr>
          <w:rFonts w:ascii="Verdana" w:hAnsi="Verdana"/>
          <w:color w:val="000000" w:themeColor="text1"/>
          <w:sz w:val="22"/>
          <w:szCs w:val="22"/>
          <w:lang w:val="nl-NL"/>
        </w:rPr>
        <w:t>Een persoon met een andere dan de Belgische nationaliteit kan niet geselecteerd worden als speler van de delegatie van de KBSB, tenzij deze op de FIDE ELO-lijst als Belg staat en gedomicilieerd is in België vanaf tenminste 1 januari van het jaar voorafgaand aan dat waarin de competitie plaats vindt.</w:t>
      </w:r>
    </w:p>
    <w:p w14:paraId="4F1C3953" w14:textId="27898417" w:rsidR="004961B0" w:rsidRPr="00892158" w:rsidRDefault="004961B0" w:rsidP="004961B0">
      <w:pPr>
        <w:numPr>
          <w:ilvl w:val="0"/>
          <w:numId w:val="2"/>
        </w:numPr>
        <w:spacing w:after="80"/>
        <w:ind w:left="426" w:hanging="426"/>
        <w:rPr>
          <w:rFonts w:ascii="Verdana" w:hAnsi="Verdana"/>
          <w:sz w:val="22"/>
          <w:szCs w:val="22"/>
          <w:lang w:val="nl-NL" w:eastAsia="en-US"/>
        </w:rPr>
      </w:pPr>
      <w:r w:rsidRPr="00892158">
        <w:rPr>
          <w:rFonts w:ascii="Verdana" w:hAnsi="Verdana"/>
          <w:sz w:val="22"/>
          <w:szCs w:val="22"/>
          <w:lang w:val="nl-NL"/>
        </w:rPr>
        <w:t xml:space="preserve">Daarenboven om verkiesbaar te zijn moet een speler tijdens de </w:t>
      </w:r>
      <w:r w:rsidR="003148CA" w:rsidRPr="00655F4C">
        <w:rPr>
          <w:rFonts w:ascii="Verdana" w:hAnsi="Verdana"/>
          <w:sz w:val="22"/>
          <w:szCs w:val="22"/>
          <w:lang w:val="nl-NL"/>
        </w:rPr>
        <w:t>zeven</w:t>
      </w:r>
      <w:r w:rsidR="00024D51" w:rsidRPr="00655F4C">
        <w:rPr>
          <w:rStyle w:val="Voetnootmarkering"/>
          <w:rFonts w:ascii="Verdana" w:hAnsi="Verdana"/>
          <w:sz w:val="22"/>
          <w:szCs w:val="22"/>
          <w:lang w:val="nl-NL"/>
        </w:rPr>
        <w:footnoteReference w:id="47"/>
      </w:r>
      <w:r w:rsidR="003148CA">
        <w:rPr>
          <w:rFonts w:ascii="Verdana" w:hAnsi="Verdana"/>
          <w:sz w:val="22"/>
          <w:szCs w:val="22"/>
          <w:lang w:val="nl-NL"/>
        </w:rPr>
        <w:t xml:space="preserve"> </w:t>
      </w:r>
      <w:r w:rsidRPr="00892158">
        <w:rPr>
          <w:rFonts w:ascii="Verdana" w:hAnsi="Verdana"/>
          <w:sz w:val="22"/>
          <w:szCs w:val="22"/>
          <w:lang w:val="nl-NL"/>
        </w:rPr>
        <w:t>jaar die voorafgaan aan de limietdatum van het selectiejaar bepaald in art. 39.3:</w:t>
      </w:r>
      <w:r w:rsidRPr="00892158">
        <w:rPr>
          <w:rStyle w:val="Voetnootmarkering"/>
          <w:rFonts w:ascii="Verdana" w:hAnsi="Verdana"/>
          <w:sz w:val="22"/>
          <w:szCs w:val="22"/>
          <w:lang w:val="nl-NL"/>
        </w:rPr>
        <w:footnoteReference w:id="48"/>
      </w:r>
    </w:p>
    <w:p w14:paraId="08D00CDB" w14:textId="77777777" w:rsidR="004961B0" w:rsidRPr="00892158" w:rsidRDefault="004961B0" w:rsidP="004961B0">
      <w:pPr>
        <w:pStyle w:val="Lijstalinea"/>
        <w:numPr>
          <w:ilvl w:val="0"/>
          <w:numId w:val="74"/>
        </w:numPr>
        <w:spacing w:after="80"/>
        <w:rPr>
          <w:rFonts w:ascii="Verdana" w:hAnsi="Verdana"/>
        </w:rPr>
      </w:pPr>
      <w:r w:rsidRPr="00892158">
        <w:rPr>
          <w:rFonts w:ascii="Verdana" w:hAnsi="Verdana"/>
        </w:rPr>
        <w:lastRenderedPageBreak/>
        <w:t>ten minste 30 partijen gespeeld te hebben die verwerkt werden voor standaard FIDE-ELO, en</w:t>
      </w:r>
    </w:p>
    <w:p w14:paraId="3089F005" w14:textId="77777777" w:rsidR="004961B0" w:rsidRPr="00892158" w:rsidRDefault="004961B0" w:rsidP="004961B0">
      <w:pPr>
        <w:pStyle w:val="Lijstalinea"/>
        <w:numPr>
          <w:ilvl w:val="0"/>
          <w:numId w:val="74"/>
        </w:numPr>
        <w:spacing w:after="80"/>
        <w:rPr>
          <w:rFonts w:ascii="Verdana" w:hAnsi="Verdana"/>
        </w:rPr>
      </w:pPr>
      <w:r w:rsidRPr="00892158">
        <w:rPr>
          <w:rFonts w:ascii="Verdana" w:hAnsi="Verdana"/>
        </w:rPr>
        <w:t>minstens eenmaal deel genomen hebben aan het Belgisch kampioenschap (Jeugd, Experts, Dames of Open).</w:t>
      </w:r>
    </w:p>
    <w:p w14:paraId="36C9CE14" w14:textId="77777777" w:rsidR="004961B0" w:rsidRDefault="004961B0" w:rsidP="004961B0">
      <w:pPr>
        <w:spacing w:after="80"/>
        <w:ind w:left="426" w:firstLine="0"/>
        <w:rPr>
          <w:rFonts w:ascii="Verdana" w:hAnsi="Verdana"/>
          <w:sz w:val="22"/>
          <w:szCs w:val="22"/>
          <w:lang w:val="nl-NL"/>
        </w:rPr>
      </w:pPr>
      <w:r w:rsidRPr="00892158">
        <w:rPr>
          <w:rFonts w:ascii="Verdana" w:hAnsi="Verdana"/>
          <w:sz w:val="22"/>
          <w:szCs w:val="22"/>
          <w:lang w:val="nl-NL"/>
        </w:rPr>
        <w:t xml:space="preserve">Indien één van deze twee voorwaarden niet is vervuld, maar indien de speler wel de  andere voorwaarde twee maal heeft vervuld (dus minstens 60 partijen </w:t>
      </w:r>
      <w:r>
        <w:rPr>
          <w:rFonts w:ascii="Verdana" w:hAnsi="Verdana"/>
          <w:sz w:val="22"/>
          <w:szCs w:val="22"/>
          <w:lang w:val="nl-NL"/>
        </w:rPr>
        <w:t xml:space="preserve">die verwerkt werden voor standaard FIDE-ELO </w:t>
      </w:r>
      <w:r w:rsidRPr="00892158">
        <w:rPr>
          <w:rFonts w:ascii="Verdana" w:hAnsi="Verdana"/>
          <w:sz w:val="22"/>
          <w:szCs w:val="22"/>
          <w:lang w:val="nl-NL"/>
        </w:rPr>
        <w:t>of twee maal deelname aan een BK), dan staat dit gelijk aan het vervuld zijn van beide voorwaarden.</w:t>
      </w:r>
    </w:p>
    <w:p w14:paraId="7AB75153" w14:textId="77777777" w:rsidR="004961B0" w:rsidRPr="00892158" w:rsidRDefault="004961B0" w:rsidP="004961B0">
      <w:pPr>
        <w:numPr>
          <w:ilvl w:val="0"/>
          <w:numId w:val="2"/>
        </w:numPr>
        <w:spacing w:after="80"/>
        <w:ind w:left="426" w:hanging="426"/>
        <w:rPr>
          <w:rFonts w:ascii="Verdana" w:hAnsi="Verdana"/>
          <w:color w:val="000000" w:themeColor="text1"/>
          <w:sz w:val="22"/>
          <w:szCs w:val="22"/>
          <w:lang w:val="nl-NL"/>
        </w:rPr>
      </w:pPr>
      <w:r w:rsidRPr="00892158">
        <w:rPr>
          <w:rFonts w:ascii="Verdana" w:hAnsi="Verdana"/>
          <w:color w:val="000000" w:themeColor="text1"/>
          <w:sz w:val="22"/>
          <w:szCs w:val="22"/>
          <w:lang w:val="nl-NL"/>
        </w:rPr>
        <w:t>Voor de open competities is een minimum FIDE ELO van 2</w:t>
      </w:r>
      <w:r>
        <w:rPr>
          <w:rFonts w:ascii="Verdana" w:hAnsi="Verdana"/>
          <w:color w:val="000000" w:themeColor="text1"/>
          <w:sz w:val="22"/>
          <w:szCs w:val="22"/>
          <w:lang w:val="nl-NL"/>
        </w:rPr>
        <w:t>30</w:t>
      </w:r>
      <w:r w:rsidRPr="00892158">
        <w:rPr>
          <w:rFonts w:ascii="Verdana" w:hAnsi="Verdana"/>
          <w:color w:val="000000" w:themeColor="text1"/>
          <w:sz w:val="22"/>
          <w:szCs w:val="22"/>
          <w:lang w:val="nl-NL"/>
        </w:rPr>
        <w:t>0 vereist om geselecteerd te worden (zie art. 11.b).</w:t>
      </w:r>
    </w:p>
    <w:p w14:paraId="65B7E7D8" w14:textId="77777777" w:rsidR="004961B0" w:rsidRPr="00892158" w:rsidRDefault="004961B0" w:rsidP="004961B0">
      <w:pPr>
        <w:numPr>
          <w:ilvl w:val="0"/>
          <w:numId w:val="2"/>
        </w:numPr>
        <w:spacing w:after="80"/>
        <w:ind w:left="426" w:hanging="426"/>
        <w:rPr>
          <w:rFonts w:ascii="Verdana" w:hAnsi="Verdana"/>
          <w:color w:val="000000" w:themeColor="text1"/>
          <w:sz w:val="22"/>
          <w:szCs w:val="22"/>
          <w:lang w:val="nl-NL"/>
        </w:rPr>
      </w:pPr>
      <w:r w:rsidRPr="00892158">
        <w:rPr>
          <w:rFonts w:ascii="Verdana" w:hAnsi="Verdana"/>
          <w:color w:val="000000" w:themeColor="text1"/>
          <w:sz w:val="22"/>
          <w:szCs w:val="22"/>
          <w:lang w:val="nl-NL"/>
        </w:rPr>
        <w:t xml:space="preserve">Voor de competities uitsluitend voorbehouden aan de dames is een minimum FIDE ELO van 1800 (zie art. 11.b) vereist om geselecteerd te worden. </w:t>
      </w:r>
    </w:p>
    <w:p w14:paraId="5B462BB3" w14:textId="77777777" w:rsidR="004961B0" w:rsidRPr="00892158" w:rsidRDefault="004961B0" w:rsidP="004961B0">
      <w:pPr>
        <w:numPr>
          <w:ilvl w:val="0"/>
          <w:numId w:val="2"/>
        </w:numPr>
        <w:spacing w:after="80"/>
        <w:ind w:left="426" w:hanging="426"/>
        <w:rPr>
          <w:rFonts w:ascii="Verdana" w:hAnsi="Verdana"/>
          <w:color w:val="000000" w:themeColor="text1"/>
          <w:sz w:val="22"/>
          <w:szCs w:val="22"/>
          <w:lang w:val="nl-NL"/>
        </w:rPr>
      </w:pPr>
      <w:r w:rsidRPr="00892158">
        <w:rPr>
          <w:rFonts w:ascii="Verdana" w:hAnsi="Verdana"/>
          <w:color w:val="000000" w:themeColor="text1"/>
          <w:sz w:val="22"/>
          <w:szCs w:val="22"/>
          <w:lang w:val="nl-NL"/>
        </w:rPr>
        <w:t>Telkens wanneer beroep gedaan wordt op de kampioen of de kampioene van België, gaat het om de titelvoerend kampioen of kampioene</w:t>
      </w:r>
      <w:r>
        <w:rPr>
          <w:rFonts w:ascii="Verdana" w:hAnsi="Verdana"/>
          <w:color w:val="000000" w:themeColor="text1"/>
          <w:sz w:val="22"/>
          <w:szCs w:val="22"/>
          <w:lang w:val="nl-NL"/>
        </w:rPr>
        <w:t>. Echter deze selectie kan maar éénmaal gebruikt worden voor jaarlijkse toernooien</w:t>
      </w:r>
      <w:r w:rsidRPr="00892158">
        <w:rPr>
          <w:rFonts w:ascii="Verdana" w:hAnsi="Verdana"/>
          <w:color w:val="000000" w:themeColor="text1"/>
          <w:sz w:val="22"/>
          <w:szCs w:val="22"/>
          <w:lang w:val="nl-NL"/>
        </w:rPr>
        <w:t>.</w:t>
      </w:r>
    </w:p>
    <w:p w14:paraId="2E0750E3" w14:textId="77777777" w:rsidR="004961B0" w:rsidRPr="00892158" w:rsidRDefault="004961B0" w:rsidP="004961B0">
      <w:pPr>
        <w:numPr>
          <w:ilvl w:val="0"/>
          <w:numId w:val="2"/>
        </w:numPr>
        <w:spacing w:after="80"/>
        <w:ind w:left="426" w:hanging="426"/>
        <w:rPr>
          <w:rFonts w:ascii="Verdana" w:hAnsi="Verdana"/>
          <w:color w:val="000000" w:themeColor="text1"/>
          <w:sz w:val="22"/>
          <w:szCs w:val="22"/>
          <w:lang w:val="nl-NL"/>
        </w:rPr>
      </w:pPr>
      <w:r w:rsidRPr="00892158">
        <w:rPr>
          <w:rFonts w:ascii="Verdana" w:hAnsi="Verdana"/>
          <w:color w:val="000000" w:themeColor="text1"/>
          <w:sz w:val="22"/>
          <w:szCs w:val="22"/>
          <w:lang w:val="nl-NL"/>
        </w:rPr>
        <w:t xml:space="preserve"> Om kapitein of begeleider te zijn van de delegatie is op het vlak van nationaliteit en voorkomen op de lijst FIDE ELO BEL geen enkele voorwaarde vereist.</w:t>
      </w:r>
    </w:p>
    <w:p w14:paraId="69B6ECA7" w14:textId="77777777" w:rsidR="004961B0" w:rsidRPr="00892158" w:rsidRDefault="004961B0" w:rsidP="004961B0">
      <w:pPr>
        <w:numPr>
          <w:ilvl w:val="0"/>
          <w:numId w:val="2"/>
        </w:numPr>
        <w:tabs>
          <w:tab w:val="clear" w:pos="502"/>
          <w:tab w:val="num" w:pos="993"/>
        </w:tabs>
        <w:spacing w:after="80"/>
        <w:ind w:left="426" w:hanging="426"/>
        <w:rPr>
          <w:rFonts w:ascii="Verdana" w:hAnsi="Verdana"/>
          <w:color w:val="000000" w:themeColor="text1"/>
          <w:sz w:val="22"/>
          <w:szCs w:val="22"/>
          <w:lang w:val="nl-NL"/>
        </w:rPr>
      </w:pPr>
      <w:r w:rsidRPr="00892158">
        <w:rPr>
          <w:rFonts w:ascii="Verdana" w:hAnsi="Verdana"/>
          <w:color w:val="000000" w:themeColor="text1"/>
          <w:sz w:val="22"/>
          <w:szCs w:val="22"/>
          <w:lang w:val="nl-NL"/>
        </w:rPr>
        <w:t xml:space="preserve">De Verantwoordelijke van de Internationale Toernooien legt in functie van voorgaande criteria en de beslissingen van </w:t>
      </w:r>
      <w:r>
        <w:rPr>
          <w:rFonts w:ascii="Verdana" w:hAnsi="Verdana"/>
          <w:color w:val="000000" w:themeColor="text1"/>
          <w:sz w:val="22"/>
          <w:szCs w:val="22"/>
          <w:lang w:val="nl-NL"/>
        </w:rPr>
        <w:t>het bestuursorgaan</w:t>
      </w:r>
      <w:r w:rsidRPr="00892158">
        <w:rPr>
          <w:rFonts w:ascii="Verdana" w:hAnsi="Verdana"/>
          <w:color w:val="000000" w:themeColor="text1"/>
          <w:sz w:val="22"/>
          <w:szCs w:val="22"/>
          <w:lang w:val="nl-NL"/>
        </w:rPr>
        <w:t xml:space="preserve"> van de KBSB de voorziene modaliteiten vast voor de verplaatsing, het verblijf, de organisatie van de delegatie van de KBSB en de terugbetaling van de kosten van de leden van deze delegatie. De Verantwoordelijke van de Internationale Toernooien communiceert de modaliteiten via de website en/of per e-mail aan elk lid van de delegatie van de KBSB (spelers, eventuele kapitein, eventuele begeleider). Deze leden zijn verplicht de modaliteiten schriftelijk of via e-mail te aanvaarden. De Verantwoordelijke van de Internationale Toernooien kan een speler die deze modaliteiten weigert te aanvaarden, niet selecteren, tenzij hij met deze persoon een andere regeling kan treffen die de KBSB in niets benadeelt.</w:t>
      </w:r>
    </w:p>
    <w:p w14:paraId="29A1BADB" w14:textId="77777777" w:rsidR="004961B0" w:rsidRPr="00892158" w:rsidRDefault="004961B0" w:rsidP="004961B0">
      <w:pPr>
        <w:numPr>
          <w:ilvl w:val="0"/>
          <w:numId w:val="2"/>
        </w:numPr>
        <w:spacing w:after="80"/>
        <w:ind w:left="426" w:hanging="426"/>
        <w:rPr>
          <w:rFonts w:ascii="Verdana" w:hAnsi="Verdana"/>
          <w:color w:val="000000" w:themeColor="text1"/>
          <w:sz w:val="22"/>
          <w:szCs w:val="22"/>
          <w:lang w:val="nl-NL"/>
        </w:rPr>
      </w:pPr>
      <w:r w:rsidRPr="00892158">
        <w:rPr>
          <w:rFonts w:ascii="Verdana" w:hAnsi="Verdana"/>
          <w:color w:val="000000" w:themeColor="text1"/>
          <w:sz w:val="22"/>
          <w:szCs w:val="22"/>
          <w:lang w:val="nl-NL"/>
        </w:rPr>
        <w:t xml:space="preserve">De Commissie voor Geschillen kan in het bezit gesteld worden van een beroep tegen de beslissingen van de Internationale Verantwoordelijke en van </w:t>
      </w:r>
      <w:r>
        <w:rPr>
          <w:rFonts w:ascii="Verdana" w:hAnsi="Verdana"/>
          <w:color w:val="000000" w:themeColor="text1"/>
          <w:sz w:val="22"/>
          <w:szCs w:val="22"/>
          <w:lang w:val="nl-NL"/>
        </w:rPr>
        <w:t>het bestuursorgaan</w:t>
      </w:r>
      <w:r w:rsidRPr="00892158">
        <w:rPr>
          <w:rFonts w:ascii="Verdana" w:hAnsi="Verdana"/>
          <w:color w:val="000000" w:themeColor="text1"/>
          <w:sz w:val="22"/>
          <w:szCs w:val="22"/>
          <w:lang w:val="nl-NL"/>
        </w:rPr>
        <w:t xml:space="preserve">, in dezelfde mate en op dezelfde manier als deze in bezit gesteld kan worden van een beroep tegen beslissingen van de Verantwoordelijke van de Nationale Toernooien en </w:t>
      </w:r>
      <w:r>
        <w:rPr>
          <w:rFonts w:ascii="Verdana" w:hAnsi="Verdana"/>
          <w:color w:val="000000" w:themeColor="text1"/>
          <w:sz w:val="22"/>
          <w:szCs w:val="22"/>
          <w:lang w:val="nl-NL"/>
        </w:rPr>
        <w:t>het bestuursorgaan</w:t>
      </w:r>
      <w:r w:rsidRPr="00892158">
        <w:rPr>
          <w:rFonts w:ascii="Verdana" w:hAnsi="Verdana"/>
          <w:color w:val="000000" w:themeColor="text1"/>
          <w:sz w:val="22"/>
          <w:szCs w:val="22"/>
          <w:lang w:val="nl-NL"/>
        </w:rPr>
        <w:t xml:space="preserve"> aangaande toernooien georganiseerd in België door de KBSB.</w:t>
      </w:r>
    </w:p>
    <w:p w14:paraId="3C8A2486" w14:textId="77777777" w:rsidR="004961B0" w:rsidRDefault="004961B0" w:rsidP="004961B0">
      <w:pPr>
        <w:numPr>
          <w:ilvl w:val="0"/>
          <w:numId w:val="2"/>
        </w:numPr>
        <w:spacing w:after="80"/>
        <w:ind w:left="426" w:hanging="426"/>
        <w:rPr>
          <w:rFonts w:ascii="Verdana" w:hAnsi="Verdana"/>
          <w:color w:val="000000" w:themeColor="text1"/>
          <w:sz w:val="22"/>
          <w:szCs w:val="22"/>
          <w:lang w:val="nl-NL"/>
        </w:rPr>
      </w:pPr>
      <w:r>
        <w:rPr>
          <w:rFonts w:ascii="Verdana" w:hAnsi="Verdana"/>
          <w:color w:val="000000" w:themeColor="text1"/>
          <w:sz w:val="22"/>
          <w:szCs w:val="22"/>
          <w:lang w:val="nl-NL"/>
        </w:rPr>
        <w:t>Het bestuursorgaan</w:t>
      </w:r>
      <w:r w:rsidRPr="00892158">
        <w:rPr>
          <w:rFonts w:ascii="Verdana" w:hAnsi="Verdana"/>
          <w:color w:val="000000" w:themeColor="text1"/>
          <w:sz w:val="22"/>
          <w:szCs w:val="22"/>
          <w:lang w:val="nl-NL"/>
        </w:rPr>
        <w:t xml:space="preserve"> bepaalt de procedure van inschrijving van de kandidaturen van de spelers, kapiteins of de eventuele begeleiders.</w:t>
      </w:r>
      <w:r w:rsidRPr="00E175B9">
        <w:rPr>
          <w:rFonts w:ascii="Verdana" w:hAnsi="Verdana" w:cs="Calibri"/>
          <w:color w:val="000000"/>
          <w:sz w:val="22"/>
          <w:szCs w:val="22"/>
          <w:lang w:val="nl-BE"/>
        </w:rPr>
        <w:t xml:space="preserve"> De einddatum van de inschrijving van de kandidaturen ligt op 3 maanden van de eerste ronde van het evenement. Indien dit niet mogelijk is (bijvoorbeeld, de aankondiging van het evenement gebeurt op minder dan 3 maanden van de eerste ronde), bepaalt het BO de einddatum van de inschrijving van de kandidaturen.</w:t>
      </w:r>
    </w:p>
    <w:p w14:paraId="1AA7EEAA" w14:textId="77777777" w:rsidR="004961B0" w:rsidRPr="008360A4" w:rsidRDefault="004961B0" w:rsidP="004961B0">
      <w:pPr>
        <w:numPr>
          <w:ilvl w:val="0"/>
          <w:numId w:val="2"/>
        </w:numPr>
        <w:spacing w:after="80"/>
        <w:ind w:left="426" w:hanging="426"/>
        <w:rPr>
          <w:rFonts w:ascii="Verdana" w:hAnsi="Verdana"/>
          <w:color w:val="000000" w:themeColor="text1"/>
          <w:sz w:val="22"/>
          <w:szCs w:val="22"/>
          <w:lang w:val="nl-NL"/>
        </w:rPr>
      </w:pPr>
      <w:r w:rsidRPr="00E175B9">
        <w:rPr>
          <w:rStyle w:val="c2"/>
          <w:rFonts w:ascii="Verdana" w:hAnsi="Verdana" w:cs="Calibri"/>
          <w:color w:val="000000"/>
          <w:sz w:val="22"/>
          <w:szCs w:val="22"/>
          <w:lang w:val="nl-BE"/>
        </w:rPr>
        <w:t xml:space="preserve">Aan spelers die hun deelname na de bevestiging alsnog annuleren, zullen (behalve in geval van overmacht) de kosten als gevolg </w:t>
      </w:r>
      <w:r w:rsidRPr="00E175B9">
        <w:rPr>
          <w:rStyle w:val="c7"/>
          <w:rFonts w:ascii="Verdana" w:hAnsi="Verdana" w:cs="Calibri"/>
          <w:color w:val="000000"/>
          <w:sz w:val="22"/>
          <w:szCs w:val="22"/>
          <w:lang w:val="nl-BE"/>
        </w:rPr>
        <w:t>van deze annulering verhaald worden.</w:t>
      </w:r>
    </w:p>
    <w:p w14:paraId="377BBC43" w14:textId="77777777" w:rsidR="004961B0" w:rsidRPr="00892158" w:rsidRDefault="004961B0" w:rsidP="004961B0">
      <w:pPr>
        <w:spacing w:after="80"/>
        <w:ind w:firstLine="0"/>
        <w:rPr>
          <w:rFonts w:ascii="Verdana" w:hAnsi="Verdana"/>
          <w:sz w:val="22"/>
          <w:szCs w:val="22"/>
          <w:lang w:val="nl-NL"/>
        </w:rPr>
      </w:pPr>
      <w:r w:rsidRPr="00892158">
        <w:rPr>
          <w:rFonts w:ascii="Verdana" w:hAnsi="Verdana"/>
          <w:b/>
          <w:sz w:val="22"/>
          <w:szCs w:val="22"/>
          <w:lang w:val="nl-NL"/>
        </w:rPr>
        <w:t xml:space="preserve">40. </w:t>
      </w:r>
      <w:r>
        <w:rPr>
          <w:rFonts w:ascii="Verdana" w:hAnsi="Verdana"/>
          <w:b/>
          <w:sz w:val="22"/>
          <w:szCs w:val="22"/>
          <w:lang w:val="nl-NL"/>
        </w:rPr>
        <w:t xml:space="preserve">FIDE of ECU Internationale </w:t>
      </w:r>
      <w:r w:rsidRPr="00892158">
        <w:rPr>
          <w:rFonts w:ascii="Verdana" w:hAnsi="Verdana"/>
          <w:b/>
          <w:sz w:val="22"/>
          <w:szCs w:val="22"/>
          <w:lang w:val="nl-NL"/>
        </w:rPr>
        <w:t>Individuel</w:t>
      </w:r>
      <w:r>
        <w:rPr>
          <w:rFonts w:ascii="Verdana" w:hAnsi="Verdana"/>
          <w:b/>
          <w:sz w:val="22"/>
          <w:szCs w:val="22"/>
          <w:lang w:val="nl-NL"/>
        </w:rPr>
        <w:t>e toernooien</w:t>
      </w:r>
    </w:p>
    <w:p w14:paraId="20F21B47" w14:textId="77777777" w:rsidR="004961B0" w:rsidRDefault="004961B0" w:rsidP="004961B0">
      <w:pPr>
        <w:widowControl w:val="0"/>
        <w:spacing w:after="80"/>
        <w:ind w:firstLine="0"/>
        <w:rPr>
          <w:rFonts w:ascii="Verdana" w:hAnsi="Verdana"/>
          <w:sz w:val="22"/>
          <w:szCs w:val="22"/>
          <w:lang w:val="nl-NL"/>
        </w:rPr>
      </w:pPr>
      <w:r w:rsidRPr="00892158">
        <w:rPr>
          <w:rFonts w:ascii="Verdana" w:hAnsi="Verdana"/>
          <w:sz w:val="22"/>
          <w:szCs w:val="22"/>
          <w:lang w:val="nl-NL"/>
        </w:rPr>
        <w:t xml:space="preserve">De Internationale Verantwoordelijke zorgt voor de inschrijving van alle geïnteresseerde spelers. De inschrijvingsbedragen zijn ten laste van de spelers </w:t>
      </w:r>
      <w:r w:rsidRPr="00892158">
        <w:rPr>
          <w:rFonts w:ascii="Verdana" w:hAnsi="Verdana"/>
          <w:sz w:val="22"/>
          <w:szCs w:val="22"/>
          <w:lang w:val="nl-NL"/>
        </w:rPr>
        <w:lastRenderedPageBreak/>
        <w:t xml:space="preserve">tenzij een andersluidende beslissing van </w:t>
      </w:r>
      <w:r>
        <w:rPr>
          <w:rFonts w:ascii="Verdana" w:hAnsi="Verdana"/>
          <w:sz w:val="22"/>
          <w:szCs w:val="22"/>
          <w:lang w:val="nl-NL"/>
        </w:rPr>
        <w:t>het bestuursorgaan</w:t>
      </w:r>
      <w:r w:rsidRPr="00892158">
        <w:rPr>
          <w:rFonts w:ascii="Verdana" w:hAnsi="Verdana"/>
          <w:sz w:val="22"/>
          <w:szCs w:val="22"/>
          <w:lang w:val="nl-NL"/>
        </w:rPr>
        <w:t xml:space="preserve"> van de KBSB genomen wordt. Bovendien moeten de betrokken spelers zich ertoe verbinden om de reglementen van de ECU en de FIDE te respecteren en om de KBSB schadeloos te stellen o.a. in geval ze zich na inschrijving zouden terugtrekken.</w:t>
      </w:r>
    </w:p>
    <w:p w14:paraId="030D2A78" w14:textId="77777777" w:rsidR="004961B0" w:rsidRPr="00E175B9" w:rsidRDefault="004961B0" w:rsidP="004961B0">
      <w:pPr>
        <w:widowControl w:val="0"/>
        <w:spacing w:after="80"/>
        <w:ind w:firstLine="0"/>
        <w:rPr>
          <w:rFonts w:ascii="Verdana" w:hAnsi="Verdana" w:cs="Calibri"/>
          <w:color w:val="000000"/>
          <w:sz w:val="22"/>
          <w:szCs w:val="22"/>
          <w:lang w:val="nl-BE" w:eastAsia="en-GB"/>
        </w:rPr>
      </w:pPr>
      <w:r w:rsidRPr="00E175B9">
        <w:rPr>
          <w:rFonts w:ascii="Verdana" w:hAnsi="Verdana" w:cs="Calibri"/>
          <w:color w:val="000000"/>
          <w:sz w:val="22"/>
          <w:szCs w:val="22"/>
          <w:lang w:val="nl-BE" w:eastAsia="en-GB"/>
        </w:rPr>
        <w:t>Indien een kandidaat aan één van de voorwaarden van artikel 39 niet beantwoordt, heeft hij/zij geen voorrang op de kandidaten die wel aan alle voorwaarden beantwoorden. In geval er meerdere zulke kandidaten zouden zijn, wordt de volgorde van hen bepaald door FIDE-</w:t>
      </w:r>
      <w:proofErr w:type="spellStart"/>
      <w:r w:rsidRPr="00E175B9">
        <w:rPr>
          <w:rFonts w:ascii="Verdana" w:hAnsi="Verdana" w:cs="Calibri"/>
          <w:color w:val="000000"/>
          <w:sz w:val="22"/>
          <w:szCs w:val="22"/>
          <w:lang w:val="nl-BE" w:eastAsia="en-GB"/>
        </w:rPr>
        <w:t>elo</w:t>
      </w:r>
      <w:proofErr w:type="spellEnd"/>
      <w:r w:rsidRPr="00E175B9">
        <w:rPr>
          <w:rFonts w:ascii="Verdana" w:hAnsi="Verdana" w:cs="Calibri"/>
          <w:color w:val="000000"/>
          <w:sz w:val="22"/>
          <w:szCs w:val="22"/>
          <w:lang w:val="nl-BE" w:eastAsia="en-GB"/>
        </w:rPr>
        <w:t xml:space="preserve"> volgens art. 11 b) en c).</w:t>
      </w:r>
    </w:p>
    <w:p w14:paraId="2B22EF7F" w14:textId="77777777" w:rsidR="004961B0" w:rsidRPr="00892158" w:rsidRDefault="004961B0" w:rsidP="004961B0">
      <w:pPr>
        <w:widowControl w:val="0"/>
        <w:spacing w:after="80"/>
        <w:ind w:firstLine="0"/>
        <w:rPr>
          <w:rFonts w:ascii="Verdana" w:hAnsi="Verdana"/>
          <w:sz w:val="22"/>
          <w:szCs w:val="22"/>
          <w:lang w:val="nl-NL"/>
        </w:rPr>
      </w:pPr>
      <w:r w:rsidRPr="00E175B9">
        <w:rPr>
          <w:rFonts w:ascii="Verdana" w:hAnsi="Verdana" w:cs="Calibri"/>
          <w:color w:val="000000"/>
          <w:sz w:val="22"/>
          <w:szCs w:val="22"/>
          <w:lang w:val="nl-BE" w:eastAsia="en-GB"/>
        </w:rPr>
        <w:t>Selectievolgorde: ELO in dalende volgorde volgens artikel 11.b en 11.c</w:t>
      </w:r>
      <w:r w:rsidRPr="00892158">
        <w:rPr>
          <w:rFonts w:ascii="Verdana" w:hAnsi="Verdana"/>
          <w:sz w:val="22"/>
          <w:szCs w:val="22"/>
          <w:lang w:val="nl-NL"/>
        </w:rPr>
        <w:t>.</w:t>
      </w:r>
    </w:p>
    <w:p w14:paraId="764AB3ED" w14:textId="77777777" w:rsidR="004961B0" w:rsidRPr="00892158" w:rsidRDefault="004961B0" w:rsidP="004961B0">
      <w:pPr>
        <w:pStyle w:val="Normalgras"/>
        <w:widowControl w:val="0"/>
        <w:spacing w:after="80"/>
        <w:ind w:firstLine="0"/>
        <w:rPr>
          <w:rFonts w:ascii="Verdana" w:hAnsi="Verdana"/>
          <w:sz w:val="22"/>
          <w:szCs w:val="22"/>
          <w:lang w:val="nl-NL"/>
        </w:rPr>
      </w:pPr>
      <w:r w:rsidRPr="00892158">
        <w:rPr>
          <w:rFonts w:ascii="Verdana" w:hAnsi="Verdana"/>
          <w:sz w:val="22"/>
          <w:szCs w:val="22"/>
          <w:lang w:val="nl-NL"/>
        </w:rPr>
        <w:t xml:space="preserve">41. </w:t>
      </w:r>
      <w:r>
        <w:rPr>
          <w:rFonts w:ascii="Verdana" w:hAnsi="Verdana"/>
          <w:sz w:val="22"/>
          <w:szCs w:val="22"/>
          <w:lang w:val="nl-NL"/>
        </w:rPr>
        <w:t>FIDE of ECU Internationale ploegentoernooien</w:t>
      </w:r>
      <w:r w:rsidRPr="00892158">
        <w:rPr>
          <w:rFonts w:ascii="Verdana" w:hAnsi="Verdana"/>
          <w:sz w:val="22"/>
          <w:szCs w:val="22"/>
          <w:lang w:val="nl-NL"/>
        </w:rPr>
        <w:t>.</w:t>
      </w:r>
    </w:p>
    <w:p w14:paraId="2AE5854F" w14:textId="77777777" w:rsidR="004961B0" w:rsidRPr="00892158" w:rsidRDefault="004961B0" w:rsidP="004961B0">
      <w:pPr>
        <w:widowControl w:val="0"/>
        <w:spacing w:after="80"/>
        <w:ind w:left="540" w:hanging="540"/>
        <w:rPr>
          <w:rFonts w:ascii="Verdana" w:hAnsi="Verdana"/>
          <w:sz w:val="22"/>
          <w:szCs w:val="22"/>
          <w:lang w:val="nl-NL"/>
        </w:rPr>
      </w:pPr>
      <w:r w:rsidRPr="00892158">
        <w:rPr>
          <w:rFonts w:ascii="Verdana" w:hAnsi="Verdana"/>
          <w:sz w:val="22"/>
          <w:szCs w:val="22"/>
          <w:lang w:val="nl-NL"/>
        </w:rPr>
        <w:t xml:space="preserve">a) </w:t>
      </w:r>
      <w:r w:rsidRPr="00892158">
        <w:rPr>
          <w:rFonts w:ascii="Verdana" w:hAnsi="Verdana"/>
          <w:sz w:val="22"/>
          <w:szCs w:val="22"/>
          <w:lang w:val="nl-NL"/>
        </w:rPr>
        <w:tab/>
        <w:t>Om een openploeg te kunnen afvaardigen, moet er voldaan zijn aan de volgende voorwaarde : er dient een complete ploeg van spelers te zijn die beantwoorden aan de condities bepaald in artikel 39.</w:t>
      </w:r>
    </w:p>
    <w:p w14:paraId="4237E511" w14:textId="77777777" w:rsidR="004961B0" w:rsidRPr="00892158" w:rsidRDefault="004961B0" w:rsidP="004961B0">
      <w:pPr>
        <w:widowControl w:val="0"/>
        <w:spacing w:after="80"/>
        <w:ind w:left="540" w:hanging="540"/>
        <w:rPr>
          <w:rFonts w:ascii="Verdana" w:hAnsi="Verdana"/>
          <w:sz w:val="22"/>
          <w:szCs w:val="22"/>
          <w:lang w:val="nl-NL"/>
        </w:rPr>
      </w:pPr>
      <w:r w:rsidRPr="00892158">
        <w:rPr>
          <w:rFonts w:ascii="Verdana" w:hAnsi="Verdana"/>
          <w:sz w:val="22"/>
          <w:szCs w:val="22"/>
          <w:lang w:val="nl-NL"/>
        </w:rPr>
        <w:t xml:space="preserve">b) </w:t>
      </w:r>
      <w:r w:rsidRPr="00892158">
        <w:rPr>
          <w:rFonts w:ascii="Verdana" w:hAnsi="Verdana"/>
          <w:sz w:val="22"/>
          <w:szCs w:val="22"/>
          <w:lang w:val="nl-NL"/>
        </w:rPr>
        <w:tab/>
        <w:t>Om een vrouwenploeg te kunnen afvaardigen, moet er voldaan zijn aan de volgende voorwaarde : er dient een complete ploeg van speelsters te zijn die beantwoorden aan de condities bepaald in artikel 39.</w:t>
      </w:r>
    </w:p>
    <w:p w14:paraId="755B8DF2" w14:textId="77777777" w:rsidR="004961B0" w:rsidRPr="00892158" w:rsidRDefault="004961B0" w:rsidP="004961B0">
      <w:pPr>
        <w:widowControl w:val="0"/>
        <w:spacing w:after="80"/>
        <w:ind w:left="540" w:hanging="540"/>
        <w:rPr>
          <w:rFonts w:ascii="Verdana" w:hAnsi="Verdana"/>
          <w:sz w:val="22"/>
          <w:szCs w:val="22"/>
          <w:lang w:val="nl-NL"/>
        </w:rPr>
      </w:pPr>
      <w:r w:rsidRPr="00892158">
        <w:rPr>
          <w:rFonts w:ascii="Verdana" w:hAnsi="Verdana"/>
          <w:sz w:val="22"/>
          <w:szCs w:val="22"/>
          <w:lang w:val="nl-NL"/>
        </w:rPr>
        <w:t xml:space="preserve">c) </w:t>
      </w:r>
      <w:r w:rsidRPr="00892158">
        <w:rPr>
          <w:rFonts w:ascii="Verdana" w:hAnsi="Verdana"/>
          <w:sz w:val="22"/>
          <w:szCs w:val="22"/>
          <w:lang w:val="nl-NL"/>
        </w:rPr>
        <w:tab/>
        <w:t>De volgorde van opstelling van de spelers is vastgelegd volgens de ELO-rangschikking bepaald in artikel 39. De ploegkapitein kan afwijken van deze volgorde van opstelling na alle spelers van een ploeg hiervoor geraadpleegd te hebben.</w:t>
      </w:r>
    </w:p>
    <w:p w14:paraId="546175C6" w14:textId="77777777" w:rsidR="004961B0" w:rsidRPr="00892158" w:rsidRDefault="004961B0" w:rsidP="004961B0">
      <w:pPr>
        <w:widowControl w:val="0"/>
        <w:spacing w:after="80"/>
        <w:ind w:left="540" w:hanging="540"/>
        <w:rPr>
          <w:rFonts w:ascii="Verdana" w:hAnsi="Verdana"/>
          <w:sz w:val="22"/>
          <w:szCs w:val="22"/>
          <w:lang w:val="nl-NL"/>
        </w:rPr>
      </w:pPr>
      <w:r w:rsidRPr="00892158">
        <w:rPr>
          <w:rFonts w:ascii="Verdana" w:hAnsi="Verdana"/>
          <w:sz w:val="22"/>
          <w:szCs w:val="22"/>
          <w:lang w:val="nl-NL"/>
        </w:rPr>
        <w:t xml:space="preserve">d) </w:t>
      </w:r>
      <w:r w:rsidRPr="00892158">
        <w:rPr>
          <w:rFonts w:ascii="Verdana" w:hAnsi="Verdana"/>
          <w:sz w:val="22"/>
          <w:szCs w:val="22"/>
          <w:lang w:val="nl-NL"/>
        </w:rPr>
        <w:tab/>
      </w:r>
      <w:r>
        <w:rPr>
          <w:rFonts w:ascii="Verdana" w:hAnsi="Verdana"/>
          <w:sz w:val="22"/>
          <w:szCs w:val="22"/>
          <w:lang w:val="nl-NL"/>
        </w:rPr>
        <w:t>Het bestuursorgaan</w:t>
      </w:r>
      <w:r w:rsidRPr="00892158">
        <w:rPr>
          <w:rFonts w:ascii="Verdana" w:hAnsi="Verdana"/>
          <w:sz w:val="22"/>
          <w:szCs w:val="22"/>
          <w:lang w:val="nl-NL"/>
        </w:rPr>
        <w:t xml:space="preserve"> duidt de ploegkapitein aan. Dit kan één van de spelers zijn of niet. </w:t>
      </w:r>
      <w:r>
        <w:rPr>
          <w:rFonts w:ascii="Verdana" w:hAnsi="Verdana"/>
          <w:sz w:val="22"/>
          <w:szCs w:val="22"/>
          <w:lang w:val="nl-NL"/>
        </w:rPr>
        <w:t>Het bestuursorgaan</w:t>
      </w:r>
      <w:r w:rsidRPr="00892158">
        <w:rPr>
          <w:rFonts w:ascii="Verdana" w:hAnsi="Verdana"/>
          <w:sz w:val="22"/>
          <w:szCs w:val="22"/>
          <w:lang w:val="nl-NL"/>
        </w:rPr>
        <w:t xml:space="preserve"> kan daarenboven ook een begeleider aanduiden.</w:t>
      </w:r>
    </w:p>
    <w:p w14:paraId="39F00652" w14:textId="77777777" w:rsidR="004961B0" w:rsidRDefault="004961B0" w:rsidP="004961B0">
      <w:pPr>
        <w:widowControl w:val="0"/>
        <w:spacing w:before="60" w:after="60"/>
        <w:ind w:left="567" w:hanging="567"/>
        <w:rPr>
          <w:rFonts w:ascii="Verdana" w:hAnsi="Verdana"/>
          <w:sz w:val="22"/>
          <w:szCs w:val="22"/>
          <w:lang w:val="nl-NL"/>
        </w:rPr>
      </w:pPr>
      <w:r w:rsidRPr="00892158">
        <w:rPr>
          <w:rFonts w:ascii="Verdana" w:hAnsi="Verdana"/>
          <w:sz w:val="22"/>
          <w:szCs w:val="22"/>
          <w:lang w:val="nl-NL"/>
        </w:rPr>
        <w:t>e)</w:t>
      </w:r>
      <w:r w:rsidRPr="00892158">
        <w:rPr>
          <w:rFonts w:ascii="Verdana" w:hAnsi="Verdana"/>
          <w:sz w:val="22"/>
          <w:szCs w:val="22"/>
          <w:lang w:val="nl-NL"/>
        </w:rPr>
        <w:tab/>
        <w:t>De definitie van een minimale complete ploeg is een ploeg met als aantal spelers de spelers die elke ronde moeten spelen. Dus een ploeg zonder reservespelers en zonder coach.</w:t>
      </w:r>
    </w:p>
    <w:p w14:paraId="482F4604" w14:textId="77777777" w:rsidR="004961B0" w:rsidRPr="00E175B9" w:rsidRDefault="004961B0" w:rsidP="004961B0">
      <w:pPr>
        <w:widowControl w:val="0"/>
        <w:spacing w:after="80"/>
        <w:ind w:left="567" w:hanging="567"/>
        <w:rPr>
          <w:rFonts w:ascii="Verdana" w:hAnsi="Verdana" w:cs="Calibri"/>
          <w:color w:val="000000"/>
          <w:sz w:val="22"/>
          <w:szCs w:val="22"/>
          <w:lang w:val="nl-BE" w:eastAsia="en-GB"/>
        </w:rPr>
      </w:pPr>
      <w:r>
        <w:rPr>
          <w:rFonts w:ascii="Verdana" w:hAnsi="Verdana"/>
          <w:sz w:val="22"/>
          <w:szCs w:val="22"/>
          <w:lang w:val="nl-NL"/>
        </w:rPr>
        <w:t>f)</w:t>
      </w:r>
      <w:r>
        <w:rPr>
          <w:rFonts w:ascii="Verdana" w:hAnsi="Verdana"/>
          <w:sz w:val="22"/>
          <w:szCs w:val="22"/>
          <w:lang w:val="nl-NL"/>
        </w:rPr>
        <w:tab/>
      </w:r>
      <w:r w:rsidRPr="00E175B9">
        <w:rPr>
          <w:rFonts w:ascii="Verdana" w:hAnsi="Verdana" w:cs="Calibri"/>
          <w:color w:val="000000"/>
          <w:sz w:val="22"/>
          <w:szCs w:val="22"/>
          <w:lang w:val="nl-BE" w:eastAsia="en-GB"/>
        </w:rPr>
        <w:t>Indien een kandidaat aan één van de voorwaarden van artikel 39 niet beantwoordt, heeft hij/zij geen voorrang op de kandidaten die wel aan alle voorwaarden beantwoorden. In geval er meerdere zulke kandidaten zouden zijn, wordt de volgorde van hen bepaald door FIDE-</w:t>
      </w:r>
      <w:proofErr w:type="spellStart"/>
      <w:r w:rsidRPr="00E175B9">
        <w:rPr>
          <w:rFonts w:ascii="Verdana" w:hAnsi="Verdana" w:cs="Calibri"/>
          <w:color w:val="000000"/>
          <w:sz w:val="22"/>
          <w:szCs w:val="22"/>
          <w:lang w:val="nl-BE" w:eastAsia="en-GB"/>
        </w:rPr>
        <w:t>elo</w:t>
      </w:r>
      <w:proofErr w:type="spellEnd"/>
      <w:r w:rsidRPr="00E175B9">
        <w:rPr>
          <w:rFonts w:ascii="Verdana" w:hAnsi="Verdana" w:cs="Calibri"/>
          <w:color w:val="000000"/>
          <w:sz w:val="22"/>
          <w:szCs w:val="22"/>
          <w:lang w:val="nl-BE" w:eastAsia="en-GB"/>
        </w:rPr>
        <w:t xml:space="preserve"> volgens art. 11 b) en c).</w:t>
      </w:r>
    </w:p>
    <w:p w14:paraId="589DD334" w14:textId="77777777" w:rsidR="004961B0" w:rsidRPr="00BB2ABC" w:rsidRDefault="004961B0" w:rsidP="004961B0">
      <w:pPr>
        <w:widowControl w:val="0"/>
        <w:spacing w:before="60" w:after="60"/>
        <w:ind w:left="567" w:hanging="567"/>
        <w:rPr>
          <w:rFonts w:ascii="Verdana" w:hAnsi="Verdana"/>
          <w:sz w:val="22"/>
          <w:szCs w:val="22"/>
          <w:lang w:val="nl-NL"/>
        </w:rPr>
      </w:pPr>
      <w:r w:rsidRPr="00E175B9">
        <w:rPr>
          <w:rFonts w:ascii="Verdana" w:hAnsi="Verdana" w:cs="Calibri"/>
          <w:color w:val="000000"/>
          <w:sz w:val="22"/>
          <w:szCs w:val="22"/>
          <w:lang w:val="nl-BE" w:eastAsia="en-GB"/>
        </w:rPr>
        <w:t>g)</w:t>
      </w:r>
      <w:r w:rsidRPr="00E175B9">
        <w:rPr>
          <w:rFonts w:ascii="Verdana" w:hAnsi="Verdana" w:cs="Calibri"/>
          <w:color w:val="000000"/>
          <w:sz w:val="22"/>
          <w:szCs w:val="22"/>
          <w:lang w:val="nl-BE" w:eastAsia="en-GB"/>
        </w:rPr>
        <w:tab/>
        <w:t>Selectievolgorde voor jaarlijkse internationale ploegentoernooien</w:t>
      </w:r>
    </w:p>
    <w:p w14:paraId="39BC643B" w14:textId="77777777" w:rsidR="004961B0" w:rsidRPr="00E175B9" w:rsidRDefault="004961B0" w:rsidP="004961B0">
      <w:pPr>
        <w:numPr>
          <w:ilvl w:val="0"/>
          <w:numId w:val="136"/>
        </w:numPr>
        <w:tabs>
          <w:tab w:val="clear" w:pos="720"/>
          <w:tab w:val="num" w:pos="1418"/>
        </w:tabs>
        <w:spacing w:before="60" w:after="60"/>
        <w:ind w:left="1418" w:right="96" w:hanging="567"/>
        <w:jc w:val="left"/>
        <w:textAlignment w:val="baseline"/>
        <w:rPr>
          <w:rFonts w:ascii="Verdana" w:hAnsi="Verdana" w:cs="Calibri"/>
          <w:color w:val="000000"/>
          <w:sz w:val="22"/>
          <w:szCs w:val="22"/>
          <w:lang w:val="nl-BE" w:eastAsia="en-GB"/>
        </w:rPr>
      </w:pPr>
      <w:r w:rsidRPr="00E175B9">
        <w:rPr>
          <w:rFonts w:ascii="Verdana" w:hAnsi="Verdana" w:cs="Calibri"/>
          <w:color w:val="000000"/>
          <w:sz w:val="22"/>
          <w:szCs w:val="22"/>
          <w:lang w:val="nl-BE" w:eastAsia="en-GB"/>
        </w:rPr>
        <w:t>De huidige kampioen/e van België. </w:t>
      </w:r>
    </w:p>
    <w:p w14:paraId="0B5E0C52" w14:textId="77777777" w:rsidR="004961B0" w:rsidRPr="00E175B9" w:rsidRDefault="004961B0" w:rsidP="004961B0">
      <w:pPr>
        <w:numPr>
          <w:ilvl w:val="0"/>
          <w:numId w:val="136"/>
        </w:numPr>
        <w:tabs>
          <w:tab w:val="clear" w:pos="720"/>
          <w:tab w:val="num" w:pos="1418"/>
        </w:tabs>
        <w:spacing w:before="60" w:after="60"/>
        <w:ind w:left="1418" w:right="96" w:hanging="567"/>
        <w:jc w:val="left"/>
        <w:textAlignment w:val="baseline"/>
        <w:rPr>
          <w:rFonts w:ascii="Verdana" w:hAnsi="Verdana" w:cs="Calibri"/>
          <w:color w:val="000000"/>
          <w:sz w:val="22"/>
          <w:szCs w:val="22"/>
          <w:lang w:val="nl-BE" w:eastAsia="en-GB"/>
        </w:rPr>
      </w:pPr>
      <w:r w:rsidRPr="00E175B9">
        <w:rPr>
          <w:rFonts w:ascii="Verdana" w:hAnsi="Verdana" w:cs="Calibri"/>
          <w:color w:val="000000"/>
          <w:sz w:val="22"/>
          <w:szCs w:val="22"/>
          <w:lang w:val="nl-BE" w:eastAsia="en-GB"/>
        </w:rPr>
        <w:t>ELO in dalende volgorde volgens artikel 11.b en 11.c</w:t>
      </w:r>
    </w:p>
    <w:p w14:paraId="320B53F2" w14:textId="77777777" w:rsidR="004961B0" w:rsidRPr="00E175B9" w:rsidRDefault="004961B0" w:rsidP="004961B0">
      <w:pPr>
        <w:spacing w:before="60" w:after="60"/>
        <w:ind w:left="567" w:right="96" w:hanging="567"/>
        <w:jc w:val="left"/>
        <w:rPr>
          <w:rFonts w:ascii="Verdana" w:hAnsi="Verdana"/>
          <w:sz w:val="24"/>
          <w:szCs w:val="24"/>
          <w:lang w:val="nl-BE" w:eastAsia="en-GB"/>
        </w:rPr>
      </w:pPr>
      <w:r w:rsidRPr="00E175B9">
        <w:rPr>
          <w:rFonts w:ascii="Verdana" w:hAnsi="Verdana" w:cs="Calibri"/>
          <w:color w:val="000000"/>
          <w:sz w:val="22"/>
          <w:szCs w:val="22"/>
          <w:lang w:val="nl-BE" w:eastAsia="en-GB"/>
        </w:rPr>
        <w:t>h)</w:t>
      </w:r>
      <w:r w:rsidRPr="00E175B9">
        <w:rPr>
          <w:rFonts w:ascii="Verdana" w:hAnsi="Verdana" w:cs="Calibri"/>
          <w:color w:val="000000"/>
          <w:sz w:val="22"/>
          <w:szCs w:val="22"/>
          <w:lang w:val="nl-BE" w:eastAsia="en-GB"/>
        </w:rPr>
        <w:tab/>
        <w:t>Selectievolgorde voor tweejaarlijkse internationale Ploegentornooien</w:t>
      </w:r>
    </w:p>
    <w:p w14:paraId="77A0408E" w14:textId="77777777" w:rsidR="004961B0" w:rsidRPr="00E175B9" w:rsidRDefault="004961B0" w:rsidP="004961B0">
      <w:pPr>
        <w:numPr>
          <w:ilvl w:val="0"/>
          <w:numId w:val="137"/>
        </w:numPr>
        <w:spacing w:before="60" w:after="60"/>
        <w:ind w:left="1418" w:right="96" w:hanging="567"/>
        <w:jc w:val="left"/>
        <w:textAlignment w:val="baseline"/>
        <w:rPr>
          <w:rFonts w:ascii="Verdana" w:hAnsi="Verdana" w:cs="Calibri"/>
          <w:color w:val="000000"/>
          <w:sz w:val="22"/>
          <w:szCs w:val="22"/>
          <w:lang w:val="nl-BE" w:eastAsia="en-GB"/>
        </w:rPr>
      </w:pPr>
      <w:r w:rsidRPr="00E175B9">
        <w:rPr>
          <w:rFonts w:ascii="Verdana" w:hAnsi="Verdana" w:cs="Calibri"/>
          <w:color w:val="000000"/>
          <w:sz w:val="22"/>
          <w:szCs w:val="22"/>
          <w:lang w:val="nl-BE" w:eastAsia="en-GB"/>
        </w:rPr>
        <w:t>Kampioenen van België van de twee voorafgaande jaren in dalende volgorde van FIDE ELO volgens artikel 11.b en 11.c</w:t>
      </w:r>
    </w:p>
    <w:p w14:paraId="59D97907" w14:textId="77777777" w:rsidR="004961B0" w:rsidRPr="00E175B9" w:rsidRDefault="004961B0" w:rsidP="004961B0">
      <w:pPr>
        <w:numPr>
          <w:ilvl w:val="0"/>
          <w:numId w:val="137"/>
        </w:numPr>
        <w:spacing w:before="60" w:after="60"/>
        <w:ind w:left="1418" w:right="96" w:hanging="567"/>
        <w:jc w:val="left"/>
        <w:textAlignment w:val="baseline"/>
        <w:rPr>
          <w:rFonts w:ascii="Verdana" w:hAnsi="Verdana" w:cs="Calibri"/>
          <w:color w:val="000000"/>
          <w:sz w:val="22"/>
          <w:szCs w:val="22"/>
          <w:lang w:val="nl-BE" w:eastAsia="en-GB"/>
        </w:rPr>
      </w:pPr>
      <w:r w:rsidRPr="00E175B9">
        <w:rPr>
          <w:rFonts w:ascii="Verdana" w:hAnsi="Verdana" w:cs="Calibri"/>
          <w:color w:val="000000"/>
          <w:sz w:val="22"/>
          <w:szCs w:val="22"/>
          <w:lang w:val="nl-BE" w:eastAsia="en-GB"/>
        </w:rPr>
        <w:t>ELO in dalende volgorde volgens artikel 11.b en 11.c</w:t>
      </w:r>
    </w:p>
    <w:p w14:paraId="0704DBAF" w14:textId="77777777" w:rsidR="004961B0" w:rsidRPr="00892158" w:rsidRDefault="004961B0" w:rsidP="004961B0">
      <w:pPr>
        <w:widowControl w:val="0"/>
        <w:spacing w:after="80"/>
        <w:ind w:firstLine="0"/>
        <w:rPr>
          <w:rFonts w:ascii="Verdana" w:hAnsi="Verdana"/>
          <w:b/>
          <w:sz w:val="22"/>
          <w:szCs w:val="22"/>
          <w:lang w:val="nl-NL"/>
        </w:rPr>
      </w:pPr>
      <w:r w:rsidRPr="00892158">
        <w:rPr>
          <w:rFonts w:ascii="Verdana" w:hAnsi="Verdana"/>
          <w:b/>
          <w:sz w:val="22"/>
          <w:szCs w:val="22"/>
          <w:lang w:val="nl-NL"/>
        </w:rPr>
        <w:t>42. Andere internationale toernooien.</w:t>
      </w:r>
    </w:p>
    <w:p w14:paraId="606C8FC1" w14:textId="77777777" w:rsidR="004961B0" w:rsidRDefault="004961B0" w:rsidP="004961B0">
      <w:pPr>
        <w:widowControl w:val="0"/>
        <w:spacing w:after="80"/>
        <w:ind w:firstLine="0"/>
        <w:rPr>
          <w:rFonts w:ascii="Verdana" w:hAnsi="Verdana"/>
          <w:sz w:val="22"/>
          <w:szCs w:val="22"/>
          <w:lang w:val="nl-NL"/>
        </w:rPr>
      </w:pPr>
      <w:r>
        <w:rPr>
          <w:rFonts w:ascii="Verdana" w:hAnsi="Verdana"/>
          <w:sz w:val="22"/>
          <w:szCs w:val="22"/>
          <w:lang w:val="nl-NL"/>
        </w:rPr>
        <w:t>Het bestuursorgaan</w:t>
      </w:r>
      <w:r w:rsidRPr="00892158">
        <w:rPr>
          <w:rFonts w:ascii="Verdana" w:hAnsi="Verdana"/>
          <w:sz w:val="22"/>
          <w:szCs w:val="22"/>
          <w:lang w:val="nl-NL"/>
        </w:rPr>
        <w:t xml:space="preserve"> van de KBSB kan beslissen dat zij zal deelnemen aan andere internationale competities, </w:t>
      </w:r>
      <w:r>
        <w:rPr>
          <w:rFonts w:ascii="Verdana" w:hAnsi="Verdana"/>
          <w:sz w:val="22"/>
          <w:szCs w:val="22"/>
          <w:lang w:val="nl-NL"/>
        </w:rPr>
        <w:t>die niet FIDE of ECU toernooien zijn</w:t>
      </w:r>
      <w:r w:rsidRPr="00892158">
        <w:rPr>
          <w:rFonts w:ascii="Verdana" w:hAnsi="Verdana"/>
          <w:sz w:val="22"/>
          <w:szCs w:val="22"/>
          <w:lang w:val="nl-NL"/>
        </w:rPr>
        <w:t xml:space="preserve">, </w:t>
      </w:r>
      <w:r>
        <w:rPr>
          <w:rFonts w:ascii="Verdana" w:hAnsi="Verdana"/>
          <w:sz w:val="22"/>
          <w:szCs w:val="22"/>
          <w:lang w:val="nl-NL"/>
        </w:rPr>
        <w:t>op</w:t>
      </w:r>
      <w:r w:rsidRPr="00892158">
        <w:rPr>
          <w:rFonts w:ascii="Verdana" w:hAnsi="Verdana"/>
          <w:sz w:val="22"/>
          <w:szCs w:val="22"/>
          <w:lang w:val="nl-NL"/>
        </w:rPr>
        <w:t xml:space="preserve"> voorstel van de Internationale Verantwoordelijke. De samenstelling van de delegatie van de KBSB (spelers, speelsters, eventuele kapitein, eventuele begeleider) volgt de regels van artikel 39 en laat zich leiden door de vastgelegde artikels 40 en 41.</w:t>
      </w:r>
    </w:p>
    <w:p w14:paraId="3FD3CE62" w14:textId="77777777" w:rsidR="004961B0" w:rsidRPr="00E175B9" w:rsidRDefault="004961B0" w:rsidP="004961B0">
      <w:pPr>
        <w:numPr>
          <w:ilvl w:val="0"/>
          <w:numId w:val="138"/>
        </w:numPr>
        <w:spacing w:after="160"/>
        <w:ind w:right="97" w:firstLine="0"/>
        <w:jc w:val="left"/>
        <w:textAlignment w:val="baseline"/>
        <w:rPr>
          <w:rFonts w:ascii="Verdana" w:hAnsi="Verdana" w:cs="Calibri"/>
          <w:color w:val="000000"/>
          <w:sz w:val="22"/>
          <w:szCs w:val="22"/>
          <w:lang w:val="nl-BE" w:eastAsia="en-GB"/>
        </w:rPr>
      </w:pPr>
      <w:r w:rsidRPr="00E175B9">
        <w:rPr>
          <w:rFonts w:ascii="Verdana" w:hAnsi="Verdana" w:cs="Calibri"/>
          <w:color w:val="000000"/>
          <w:sz w:val="22"/>
          <w:szCs w:val="22"/>
          <w:lang w:val="nl-BE" w:eastAsia="en-GB"/>
        </w:rPr>
        <w:t xml:space="preserve">Indien een kandidaat aan één van de voorwaarden van artikel 39 niet beantwoordt, heeft hij/zij geen voorrang op de kandidaten die wel aan alle </w:t>
      </w:r>
      <w:r w:rsidRPr="00E175B9">
        <w:rPr>
          <w:rFonts w:ascii="Verdana" w:hAnsi="Verdana" w:cs="Calibri"/>
          <w:color w:val="000000"/>
          <w:sz w:val="22"/>
          <w:szCs w:val="22"/>
          <w:lang w:val="nl-BE" w:eastAsia="en-GB"/>
        </w:rPr>
        <w:lastRenderedPageBreak/>
        <w:t>voorwaarden beantwoorden. In geval er meerdere zulke kandidaten zouden zijn, wordt de volgorde van hen bepaald door FIDE-</w:t>
      </w:r>
      <w:proofErr w:type="spellStart"/>
      <w:r w:rsidRPr="00E175B9">
        <w:rPr>
          <w:rFonts w:ascii="Verdana" w:hAnsi="Verdana" w:cs="Calibri"/>
          <w:color w:val="000000"/>
          <w:sz w:val="22"/>
          <w:szCs w:val="22"/>
          <w:lang w:val="nl-BE" w:eastAsia="en-GB"/>
        </w:rPr>
        <w:t>elo</w:t>
      </w:r>
      <w:proofErr w:type="spellEnd"/>
      <w:r w:rsidRPr="00E175B9">
        <w:rPr>
          <w:rFonts w:ascii="Verdana" w:hAnsi="Verdana" w:cs="Calibri"/>
          <w:color w:val="000000"/>
          <w:sz w:val="22"/>
          <w:szCs w:val="22"/>
          <w:lang w:val="nl-BE" w:eastAsia="en-GB"/>
        </w:rPr>
        <w:t xml:space="preserve"> volgens art. 11 b) en c).</w:t>
      </w:r>
    </w:p>
    <w:p w14:paraId="3BA15553" w14:textId="77777777" w:rsidR="004961B0" w:rsidRPr="00E175B9" w:rsidRDefault="004961B0" w:rsidP="004961B0">
      <w:pPr>
        <w:numPr>
          <w:ilvl w:val="0"/>
          <w:numId w:val="138"/>
        </w:numPr>
        <w:spacing w:after="160"/>
        <w:ind w:right="97" w:firstLine="0"/>
        <w:jc w:val="left"/>
        <w:textAlignment w:val="baseline"/>
        <w:rPr>
          <w:rFonts w:ascii="Verdana" w:hAnsi="Verdana" w:cs="Calibri"/>
          <w:color w:val="000000"/>
          <w:sz w:val="22"/>
          <w:szCs w:val="22"/>
          <w:lang w:val="nl-BE" w:eastAsia="en-GB"/>
        </w:rPr>
      </w:pPr>
      <w:r w:rsidRPr="00E175B9">
        <w:rPr>
          <w:rFonts w:ascii="Verdana" w:hAnsi="Verdana" w:cs="Calibri"/>
          <w:color w:val="000000"/>
          <w:sz w:val="22"/>
          <w:szCs w:val="22"/>
          <w:lang w:val="nl-BE" w:eastAsia="en-GB"/>
        </w:rPr>
        <w:t>Als in de bepalingen van de organisator het aantal uitgenodigde spelers beperkt is, zal de selectie gebeuren in dalende volgorde van ELO volgens artikel 11.b en 11.c</w:t>
      </w:r>
    </w:p>
    <w:p w14:paraId="3753352F" w14:textId="77777777" w:rsidR="004961B0" w:rsidRPr="00892158" w:rsidRDefault="004961B0" w:rsidP="004961B0">
      <w:pPr>
        <w:widowControl w:val="0"/>
        <w:spacing w:after="80"/>
        <w:ind w:firstLine="0"/>
        <w:rPr>
          <w:rFonts w:ascii="Verdana" w:hAnsi="Verdana"/>
          <w:b/>
          <w:sz w:val="22"/>
          <w:szCs w:val="22"/>
          <w:lang w:val="nl-NL"/>
        </w:rPr>
      </w:pPr>
      <w:r w:rsidRPr="00892158">
        <w:rPr>
          <w:rFonts w:ascii="Verdana" w:hAnsi="Verdana"/>
          <w:b/>
          <w:sz w:val="22"/>
          <w:szCs w:val="22"/>
          <w:lang w:val="nl-NL"/>
        </w:rPr>
        <w:t>42bis. Europabeker van clubs.</w:t>
      </w:r>
    </w:p>
    <w:p w14:paraId="0E2C125C" w14:textId="77777777" w:rsidR="004961B0" w:rsidRPr="00892158" w:rsidRDefault="004961B0" w:rsidP="004961B0">
      <w:pPr>
        <w:widowControl w:val="0"/>
        <w:spacing w:after="80"/>
        <w:ind w:firstLine="0"/>
        <w:rPr>
          <w:rFonts w:ascii="Verdana" w:hAnsi="Verdana"/>
          <w:sz w:val="22"/>
          <w:szCs w:val="22"/>
          <w:lang w:val="nl-NL"/>
        </w:rPr>
      </w:pPr>
      <w:r w:rsidRPr="00892158">
        <w:rPr>
          <w:rFonts w:ascii="Verdana" w:hAnsi="Verdana"/>
          <w:sz w:val="22"/>
          <w:szCs w:val="22"/>
          <w:lang w:val="nl-NL"/>
        </w:rPr>
        <w:t>Artikel 39 is niet van toepassing op deze competitie.</w:t>
      </w:r>
    </w:p>
    <w:p w14:paraId="4BC9156F" w14:textId="77777777" w:rsidR="004961B0" w:rsidRPr="00892158" w:rsidRDefault="004961B0" w:rsidP="004961B0">
      <w:pPr>
        <w:widowControl w:val="0"/>
        <w:spacing w:after="80"/>
        <w:ind w:firstLine="0"/>
        <w:rPr>
          <w:rFonts w:ascii="Verdana" w:hAnsi="Verdana"/>
          <w:sz w:val="22"/>
          <w:szCs w:val="22"/>
          <w:lang w:val="nl-NL"/>
        </w:rPr>
      </w:pPr>
      <w:r w:rsidRPr="00892158">
        <w:rPr>
          <w:rFonts w:ascii="Verdana" w:hAnsi="Verdana"/>
          <w:sz w:val="22"/>
          <w:szCs w:val="22"/>
          <w:lang w:val="nl-NL"/>
        </w:rPr>
        <w:t>De winnende club van het laatste Belgische Interclubkampioenschap voor de sluiting van de inschrijvingen, is geplaatst voor de Europabeker van Clubs, georganiseerd door de « European Chess Union » (ECU).</w:t>
      </w:r>
    </w:p>
    <w:p w14:paraId="7C481E22" w14:textId="77777777" w:rsidR="004961B0" w:rsidRPr="00892158" w:rsidRDefault="004961B0" w:rsidP="004961B0">
      <w:pPr>
        <w:widowControl w:val="0"/>
        <w:spacing w:after="80"/>
        <w:ind w:firstLine="0"/>
        <w:rPr>
          <w:rFonts w:ascii="Verdana" w:hAnsi="Verdana"/>
          <w:sz w:val="22"/>
          <w:szCs w:val="22"/>
          <w:lang w:val="nl-NL"/>
        </w:rPr>
      </w:pPr>
      <w:r w:rsidRPr="00892158">
        <w:rPr>
          <w:rFonts w:ascii="Verdana" w:hAnsi="Verdana"/>
          <w:sz w:val="22"/>
          <w:szCs w:val="22"/>
          <w:lang w:val="nl-NL"/>
        </w:rPr>
        <w:t>Andere clubs kunnen ook geplaatst zijn voor deze competitie overeenkomstig de reglementen van de ECU.</w:t>
      </w:r>
    </w:p>
    <w:p w14:paraId="75B9043F" w14:textId="77777777" w:rsidR="004961B0" w:rsidRPr="00892158" w:rsidRDefault="004961B0" w:rsidP="004961B0">
      <w:pPr>
        <w:widowControl w:val="0"/>
        <w:spacing w:after="80"/>
        <w:ind w:firstLine="0"/>
        <w:rPr>
          <w:rFonts w:ascii="Verdana" w:hAnsi="Verdana"/>
          <w:sz w:val="22"/>
          <w:szCs w:val="22"/>
          <w:lang w:val="nl-NL"/>
        </w:rPr>
      </w:pPr>
      <w:r w:rsidRPr="00892158">
        <w:rPr>
          <w:rFonts w:ascii="Verdana" w:hAnsi="Verdana"/>
          <w:sz w:val="22"/>
          <w:szCs w:val="22"/>
          <w:lang w:val="nl-NL"/>
        </w:rPr>
        <w:t>Ingeval dat één of meerdere geplaatste clubs afstand doen van dit recht, kunnen ze slechts vervangen worden door clubs die binnen de zes eersten eindigden op het laatste Belgisch Interclubkampioenschap.</w:t>
      </w:r>
    </w:p>
    <w:p w14:paraId="55E4D581" w14:textId="77777777" w:rsidR="004961B0" w:rsidRDefault="004961B0" w:rsidP="004961B0">
      <w:pPr>
        <w:widowControl w:val="0"/>
        <w:spacing w:after="80"/>
        <w:ind w:firstLine="0"/>
        <w:rPr>
          <w:rFonts w:ascii="Verdana" w:hAnsi="Verdana"/>
          <w:sz w:val="22"/>
          <w:szCs w:val="22"/>
          <w:lang w:val="nl-NL"/>
        </w:rPr>
      </w:pPr>
      <w:r w:rsidRPr="00892158">
        <w:rPr>
          <w:rFonts w:ascii="Verdana" w:hAnsi="Verdana"/>
          <w:sz w:val="22"/>
          <w:szCs w:val="22"/>
          <w:lang w:val="nl-NL"/>
        </w:rPr>
        <w:t xml:space="preserve">Op hun vraag schrijft de Internationale Verantwoordelijke de geplaatste clubs in voor deze competitie. De inschrijvingsbedragen zijn ten laste van de clubs tenzij een andersluidende beslissing van </w:t>
      </w:r>
      <w:r>
        <w:rPr>
          <w:rFonts w:ascii="Verdana" w:hAnsi="Verdana"/>
          <w:sz w:val="22"/>
          <w:szCs w:val="22"/>
          <w:lang w:val="nl-NL"/>
        </w:rPr>
        <w:t>het bestuursorgaan</w:t>
      </w:r>
      <w:r w:rsidRPr="00892158">
        <w:rPr>
          <w:rFonts w:ascii="Verdana" w:hAnsi="Verdana"/>
          <w:sz w:val="22"/>
          <w:szCs w:val="22"/>
          <w:lang w:val="nl-NL"/>
        </w:rPr>
        <w:t xml:space="preserve"> van de KBSB. De ingeschreven clubs verbinden zich ertoe om de reglementen van de FIDE, de ECU of de organisatie te respecteren en om de KBSB schadeloos te stellen o.a. in geval ze zich na inschrijving zouden terugtrekken.</w:t>
      </w:r>
    </w:p>
    <w:p w14:paraId="46DF9000" w14:textId="77777777" w:rsidR="004961B0" w:rsidRPr="00E175B9" w:rsidRDefault="004961B0" w:rsidP="004961B0">
      <w:pPr>
        <w:widowControl w:val="0"/>
        <w:spacing w:after="80"/>
        <w:ind w:firstLine="0"/>
        <w:rPr>
          <w:rFonts w:ascii="Verdana" w:hAnsi="Verdana"/>
          <w:b/>
          <w:bCs/>
          <w:color w:val="000000"/>
          <w:sz w:val="22"/>
          <w:szCs w:val="22"/>
          <w:lang w:val="nl-BE"/>
        </w:rPr>
      </w:pPr>
      <w:r w:rsidRPr="00E175B9">
        <w:rPr>
          <w:rFonts w:ascii="Verdana" w:hAnsi="Verdana" w:cs="Calibri"/>
          <w:b/>
          <w:bCs/>
          <w:color w:val="000000"/>
          <w:sz w:val="22"/>
          <w:szCs w:val="22"/>
          <w:lang w:val="nl-BE"/>
        </w:rPr>
        <w:t>42t</w:t>
      </w:r>
      <w:r w:rsidRPr="00E175B9">
        <w:rPr>
          <w:rFonts w:ascii="Verdana" w:hAnsi="Verdana"/>
          <w:b/>
          <w:bCs/>
          <w:color w:val="000000"/>
          <w:sz w:val="22"/>
          <w:szCs w:val="22"/>
          <w:lang w:val="nl-BE"/>
        </w:rPr>
        <w:t>er</w:t>
      </w:r>
    </w:p>
    <w:p w14:paraId="09A43D8C" w14:textId="77777777" w:rsidR="004961B0" w:rsidRPr="00E175B9" w:rsidRDefault="004961B0" w:rsidP="004961B0">
      <w:pPr>
        <w:widowControl w:val="0"/>
        <w:spacing w:after="80"/>
        <w:ind w:firstLine="0"/>
        <w:rPr>
          <w:rFonts w:ascii="Verdana" w:hAnsi="Verdana"/>
          <w:sz w:val="22"/>
          <w:szCs w:val="22"/>
          <w:lang w:val="nl-BE"/>
        </w:rPr>
      </w:pPr>
      <w:r w:rsidRPr="00E175B9">
        <w:rPr>
          <w:rFonts w:ascii="Verdana" w:hAnsi="Verdana" w:cs="Calibri"/>
          <w:color w:val="000000"/>
          <w:sz w:val="22"/>
          <w:szCs w:val="22"/>
          <w:lang w:val="nl-BE"/>
        </w:rPr>
        <w:t>Indien er nieuwe formats uitkomen of afwijkingen komen zowel op FIDE/ECU als op andere internationale toernooien die niet besproken zijn in dit hoofdstuk, dan beslist het BO. Echter de logica van de selectievolgorde van individuele of ploegentoernooien enerzijds en jaarlijks of tweejaarlijks anderzijds zal zoveel mogelijk gevolgd worden.</w:t>
      </w:r>
    </w:p>
    <w:p w14:paraId="7CD9ECC3" w14:textId="77777777" w:rsidR="004961B0" w:rsidRPr="00892158" w:rsidRDefault="004961B0" w:rsidP="004961B0">
      <w:pPr>
        <w:widowControl w:val="0"/>
        <w:spacing w:after="80"/>
        <w:ind w:firstLine="0"/>
        <w:rPr>
          <w:rFonts w:ascii="Verdana" w:hAnsi="Verdana"/>
          <w:sz w:val="22"/>
          <w:szCs w:val="22"/>
          <w:lang w:val="nl-NL"/>
        </w:rPr>
      </w:pPr>
    </w:p>
    <w:p w14:paraId="4F5CEAED" w14:textId="77777777" w:rsidR="004961B0" w:rsidRPr="00892158" w:rsidRDefault="004961B0" w:rsidP="004961B0">
      <w:pPr>
        <w:pStyle w:val="Kop1"/>
        <w:pBdr>
          <w:top w:val="none" w:sz="0" w:space="0" w:color="auto"/>
          <w:left w:val="none" w:sz="0" w:space="0" w:color="auto"/>
          <w:bottom w:val="none" w:sz="0" w:space="0" w:color="auto"/>
          <w:right w:val="none" w:sz="0" w:space="0" w:color="auto"/>
        </w:pBdr>
        <w:ind w:firstLine="0"/>
        <w:jc w:val="left"/>
      </w:pPr>
      <w:r w:rsidRPr="00892158">
        <w:rPr>
          <w:i/>
        </w:rPr>
        <w:br w:type="page"/>
      </w:r>
      <w:bookmarkStart w:id="8" w:name="_Toc53913854"/>
      <w:r w:rsidRPr="00892158">
        <w:lastRenderedPageBreak/>
        <w:t>JEUGD</w:t>
      </w:r>
      <w:r>
        <w:t>REGLEMENT VAN DE KBSB</w:t>
      </w:r>
      <w:bookmarkEnd w:id="8"/>
    </w:p>
    <w:p w14:paraId="3AAD6A21" w14:textId="77777777" w:rsidR="004961B0" w:rsidRPr="00892158" w:rsidRDefault="004961B0" w:rsidP="004961B0">
      <w:pPr>
        <w:autoSpaceDE w:val="0"/>
        <w:spacing w:after="80"/>
        <w:ind w:firstLine="0"/>
        <w:rPr>
          <w:rFonts w:ascii="Verdana" w:hAnsi="Verdana"/>
          <w:b/>
          <w:bCs/>
          <w:i/>
          <w:iCs/>
          <w:sz w:val="22"/>
          <w:szCs w:val="22"/>
          <w:lang w:val="nl-NL"/>
        </w:rPr>
      </w:pPr>
      <w:r w:rsidRPr="00892158">
        <w:rPr>
          <w:rFonts w:ascii="Verdana" w:hAnsi="Verdana"/>
          <w:b/>
          <w:bCs/>
          <w:i/>
          <w:iCs/>
          <w:sz w:val="22"/>
          <w:szCs w:val="22"/>
          <w:lang w:val="nl-NL"/>
        </w:rPr>
        <w:t>Hoofdstuk 1: Algemene regels</w:t>
      </w:r>
    </w:p>
    <w:p w14:paraId="29CD3A46" w14:textId="77777777" w:rsidR="004961B0" w:rsidRPr="00892158" w:rsidRDefault="004961B0" w:rsidP="004961B0">
      <w:pPr>
        <w:autoSpaceDE w:val="0"/>
        <w:spacing w:after="80"/>
        <w:ind w:firstLine="0"/>
        <w:rPr>
          <w:rFonts w:ascii="Verdana" w:hAnsi="Verdana"/>
          <w:b/>
          <w:sz w:val="22"/>
          <w:szCs w:val="22"/>
          <w:lang w:val="nl-NL"/>
        </w:rPr>
      </w:pPr>
      <w:r w:rsidRPr="00892158">
        <w:rPr>
          <w:rFonts w:ascii="Verdana" w:hAnsi="Verdana"/>
          <w:b/>
          <w:sz w:val="22"/>
          <w:szCs w:val="22"/>
          <w:lang w:val="nl-NL"/>
        </w:rPr>
        <w:t xml:space="preserve">Artikel 43 – Functie nationaal jeugdleider </w:t>
      </w:r>
    </w:p>
    <w:p w14:paraId="41415171" w14:textId="77777777" w:rsidR="004961B0" w:rsidRPr="00892158" w:rsidRDefault="004961B0" w:rsidP="004961B0">
      <w:pPr>
        <w:autoSpaceDE w:val="0"/>
        <w:spacing w:after="80"/>
        <w:ind w:firstLine="0"/>
        <w:rPr>
          <w:rFonts w:ascii="Verdana" w:hAnsi="Verdana"/>
          <w:color w:val="000000" w:themeColor="text1"/>
          <w:sz w:val="22"/>
          <w:szCs w:val="22"/>
          <w:lang w:val="nl-NL"/>
        </w:rPr>
      </w:pPr>
      <w:r w:rsidRPr="00892158">
        <w:rPr>
          <w:rFonts w:ascii="Verdana" w:hAnsi="Verdana"/>
          <w:color w:val="000000" w:themeColor="text1"/>
          <w:sz w:val="22"/>
          <w:szCs w:val="22"/>
          <w:lang w:val="nl-NL"/>
        </w:rPr>
        <w:t>De nationale jeugdleider is verantwoordelijk voor het Belgisch Jeugdkampioenschap.</w:t>
      </w:r>
    </w:p>
    <w:p w14:paraId="01DE36DE" w14:textId="77777777" w:rsidR="004961B0" w:rsidRPr="00892158" w:rsidRDefault="004961B0" w:rsidP="004961B0">
      <w:pPr>
        <w:autoSpaceDE w:val="0"/>
        <w:spacing w:after="80"/>
        <w:ind w:firstLine="0"/>
        <w:rPr>
          <w:rFonts w:ascii="Verdana" w:hAnsi="Verdana"/>
          <w:color w:val="000000" w:themeColor="text1"/>
          <w:sz w:val="22"/>
          <w:szCs w:val="22"/>
          <w:lang w:val="nl-NL"/>
        </w:rPr>
      </w:pPr>
      <w:r w:rsidRPr="00892158">
        <w:rPr>
          <w:rFonts w:ascii="Verdana" w:hAnsi="Verdana"/>
          <w:color w:val="000000" w:themeColor="text1"/>
          <w:sz w:val="22"/>
          <w:szCs w:val="22"/>
          <w:lang w:val="nl-NL"/>
        </w:rPr>
        <w:t xml:space="preserve">Afhankelijk van het budget voor de jeugd, wordt een Belgisch Jeugdkampioenschap Rapid en </w:t>
      </w:r>
      <w:proofErr w:type="spellStart"/>
      <w:r w:rsidRPr="00892158">
        <w:rPr>
          <w:rFonts w:ascii="Verdana" w:hAnsi="Verdana"/>
          <w:color w:val="000000" w:themeColor="text1"/>
          <w:sz w:val="22"/>
          <w:szCs w:val="22"/>
          <w:lang w:val="nl-NL"/>
        </w:rPr>
        <w:t>Blitz</w:t>
      </w:r>
      <w:proofErr w:type="spellEnd"/>
      <w:r w:rsidRPr="00892158">
        <w:rPr>
          <w:rFonts w:ascii="Verdana" w:hAnsi="Verdana"/>
          <w:color w:val="000000" w:themeColor="text1"/>
          <w:sz w:val="22"/>
          <w:szCs w:val="22"/>
          <w:lang w:val="nl-NL"/>
        </w:rPr>
        <w:t xml:space="preserve"> georganiseerd</w:t>
      </w:r>
    </w:p>
    <w:p w14:paraId="44EB9BD2" w14:textId="77777777" w:rsidR="004961B0" w:rsidRPr="00892158" w:rsidRDefault="004961B0" w:rsidP="004961B0">
      <w:pPr>
        <w:autoSpaceDE w:val="0"/>
        <w:spacing w:after="80"/>
        <w:ind w:firstLine="0"/>
        <w:rPr>
          <w:rFonts w:ascii="Verdana" w:hAnsi="Verdana"/>
          <w:b/>
          <w:sz w:val="22"/>
          <w:szCs w:val="22"/>
          <w:lang w:val="nl-NL"/>
        </w:rPr>
      </w:pPr>
      <w:r w:rsidRPr="00892158">
        <w:rPr>
          <w:rFonts w:ascii="Verdana" w:hAnsi="Verdana"/>
          <w:b/>
          <w:sz w:val="22"/>
          <w:szCs w:val="22"/>
          <w:lang w:val="nl-NL"/>
        </w:rPr>
        <w:t>Artikel 44 – Voorwaarden deelname</w:t>
      </w:r>
    </w:p>
    <w:p w14:paraId="1DC59179" w14:textId="77777777" w:rsidR="004961B0" w:rsidRPr="00892158" w:rsidRDefault="004961B0" w:rsidP="004961B0">
      <w:pPr>
        <w:autoSpaceDE w:val="0"/>
        <w:spacing w:after="80"/>
        <w:ind w:firstLine="0"/>
        <w:rPr>
          <w:rFonts w:ascii="Verdana" w:hAnsi="Verdana"/>
          <w:sz w:val="22"/>
          <w:szCs w:val="22"/>
          <w:lang w:val="nl-NL"/>
        </w:rPr>
      </w:pPr>
      <w:r w:rsidRPr="00892158">
        <w:rPr>
          <w:rFonts w:ascii="Verdana" w:hAnsi="Verdana"/>
          <w:sz w:val="22"/>
          <w:szCs w:val="22"/>
          <w:lang w:val="nl-NL"/>
        </w:rPr>
        <w:t>Alle jeugdkampioenschappen zijn voorbehouden aan de leden aangesloten bij een club die lid is van KBSB, die de leeftijd van 20 jaar niet bereikt hebben op 1 januari van het kalenderjaar.</w:t>
      </w:r>
    </w:p>
    <w:p w14:paraId="3F6A92B1" w14:textId="77777777" w:rsidR="004961B0" w:rsidRPr="00721AA3" w:rsidRDefault="004961B0" w:rsidP="004961B0">
      <w:pPr>
        <w:spacing w:after="80"/>
        <w:ind w:firstLine="0"/>
        <w:rPr>
          <w:rFonts w:ascii="Verdana" w:hAnsi="Verdana"/>
          <w:b/>
          <w:sz w:val="22"/>
          <w:szCs w:val="22"/>
          <w:lang w:val="nl-NL"/>
        </w:rPr>
      </w:pPr>
      <w:r w:rsidRPr="00721AA3">
        <w:rPr>
          <w:rFonts w:ascii="Verdana" w:hAnsi="Verdana"/>
          <w:b/>
          <w:sz w:val="22"/>
          <w:szCs w:val="22"/>
          <w:lang w:val="nl-NL"/>
        </w:rPr>
        <w:t>Artikel 46 – Definitie Elo</w:t>
      </w:r>
    </w:p>
    <w:p w14:paraId="768A71EE" w14:textId="77777777" w:rsidR="004961B0" w:rsidRPr="00892158" w:rsidRDefault="004961B0" w:rsidP="004961B0">
      <w:pPr>
        <w:spacing w:after="80"/>
        <w:ind w:firstLine="0"/>
        <w:rPr>
          <w:rFonts w:ascii="Verdana" w:hAnsi="Verdana"/>
          <w:sz w:val="22"/>
          <w:szCs w:val="22"/>
          <w:lang w:val="nl-NL"/>
        </w:rPr>
      </w:pPr>
      <w:r w:rsidRPr="00892158">
        <w:rPr>
          <w:rFonts w:ascii="Verdana" w:hAnsi="Verdana"/>
          <w:sz w:val="22"/>
          <w:szCs w:val="22"/>
          <w:lang w:val="nl-NL"/>
        </w:rPr>
        <w:t xml:space="preserve">Indien er vermelding wordt gemaakt van een </w:t>
      </w:r>
      <w:proofErr w:type="spellStart"/>
      <w:r w:rsidRPr="00892158">
        <w:rPr>
          <w:rFonts w:ascii="Verdana" w:hAnsi="Verdana"/>
          <w:sz w:val="22"/>
          <w:szCs w:val="22"/>
          <w:lang w:val="nl-NL"/>
        </w:rPr>
        <w:t>eloquotering</w:t>
      </w:r>
      <w:proofErr w:type="spellEnd"/>
      <w:r w:rsidRPr="00892158">
        <w:rPr>
          <w:rFonts w:ascii="Verdana" w:hAnsi="Verdana"/>
          <w:sz w:val="22"/>
          <w:szCs w:val="22"/>
          <w:lang w:val="nl-NL"/>
        </w:rPr>
        <w:t>, wordt de hoogste van de nationale rating en de Fide-rating genomen, tenzij het expliciet anders vermeld wordt.</w:t>
      </w:r>
    </w:p>
    <w:p w14:paraId="3841AB4D" w14:textId="77777777" w:rsidR="004961B0" w:rsidRPr="00892158" w:rsidRDefault="004961B0" w:rsidP="004961B0">
      <w:pPr>
        <w:autoSpaceDE w:val="0"/>
        <w:spacing w:after="80"/>
        <w:ind w:firstLine="0"/>
        <w:rPr>
          <w:rFonts w:ascii="Verdana" w:hAnsi="Verdana"/>
          <w:b/>
          <w:bCs/>
          <w:i/>
          <w:iCs/>
          <w:sz w:val="22"/>
          <w:szCs w:val="22"/>
          <w:lang w:val="nl-NL"/>
        </w:rPr>
      </w:pPr>
      <w:r w:rsidRPr="00892158">
        <w:rPr>
          <w:rFonts w:ascii="Verdana" w:hAnsi="Verdana"/>
          <w:b/>
          <w:bCs/>
          <w:i/>
          <w:iCs/>
          <w:sz w:val="22"/>
          <w:szCs w:val="22"/>
          <w:lang w:val="nl-NL"/>
        </w:rPr>
        <w:t>Hoofdstuk 2: Nationale jeugdkampioenschappen</w:t>
      </w:r>
    </w:p>
    <w:p w14:paraId="4A557BEB" w14:textId="77777777" w:rsidR="004961B0" w:rsidRPr="00892158" w:rsidRDefault="004961B0" w:rsidP="004961B0">
      <w:pPr>
        <w:spacing w:after="80"/>
        <w:ind w:firstLine="0"/>
        <w:rPr>
          <w:rFonts w:ascii="Verdana" w:hAnsi="Verdana"/>
          <w:b/>
          <w:sz w:val="22"/>
          <w:szCs w:val="22"/>
          <w:lang w:val="nl-NL"/>
        </w:rPr>
      </w:pPr>
      <w:r w:rsidRPr="00892158">
        <w:rPr>
          <w:rFonts w:ascii="Verdana" w:hAnsi="Verdana"/>
          <w:b/>
          <w:sz w:val="22"/>
          <w:szCs w:val="22"/>
          <w:lang w:val="nl-NL"/>
        </w:rPr>
        <w:t>Artikel 47 – Inrichting</w:t>
      </w:r>
    </w:p>
    <w:p w14:paraId="4C7FC322" w14:textId="77777777" w:rsidR="004961B0" w:rsidRPr="00892158" w:rsidRDefault="004961B0" w:rsidP="004961B0">
      <w:pPr>
        <w:spacing w:after="80"/>
        <w:ind w:firstLine="0"/>
        <w:rPr>
          <w:rFonts w:ascii="Verdana" w:hAnsi="Verdana"/>
          <w:sz w:val="22"/>
          <w:szCs w:val="22"/>
          <w:lang w:val="nl-NL"/>
        </w:rPr>
      </w:pPr>
      <w:r w:rsidRPr="00892158">
        <w:rPr>
          <w:rFonts w:ascii="Verdana" w:hAnsi="Verdana"/>
          <w:sz w:val="22"/>
          <w:szCs w:val="22"/>
          <w:lang w:val="nl-NL"/>
        </w:rPr>
        <w:t xml:space="preserve">De nationale jeugdleider kan, mits goedkeuring door </w:t>
      </w:r>
      <w:r>
        <w:rPr>
          <w:rFonts w:ascii="Verdana" w:hAnsi="Verdana"/>
          <w:sz w:val="22"/>
          <w:szCs w:val="22"/>
          <w:lang w:val="nl-NL"/>
        </w:rPr>
        <w:t>het bestuursorgaan</w:t>
      </w:r>
      <w:r w:rsidRPr="00892158">
        <w:rPr>
          <w:rFonts w:ascii="Verdana" w:hAnsi="Verdana"/>
          <w:sz w:val="22"/>
          <w:szCs w:val="22"/>
          <w:lang w:val="nl-NL"/>
        </w:rPr>
        <w:t xml:space="preserve">, een der culturele federaties, een liga, een club, een organisatiecomité of een </w:t>
      </w:r>
      <w:proofErr w:type="spellStart"/>
      <w:r w:rsidRPr="00892158">
        <w:rPr>
          <w:rFonts w:ascii="Verdana" w:hAnsi="Verdana"/>
          <w:sz w:val="22"/>
          <w:szCs w:val="22"/>
          <w:lang w:val="nl-NL"/>
        </w:rPr>
        <w:t>privé-persoon</w:t>
      </w:r>
      <w:proofErr w:type="spellEnd"/>
      <w:r w:rsidRPr="00892158">
        <w:rPr>
          <w:rFonts w:ascii="Verdana" w:hAnsi="Verdana"/>
          <w:sz w:val="22"/>
          <w:szCs w:val="22"/>
          <w:lang w:val="nl-NL"/>
        </w:rPr>
        <w:t xml:space="preserve"> als inrichter aanwijzen.</w:t>
      </w:r>
    </w:p>
    <w:p w14:paraId="5C6DC43E" w14:textId="619D3F38" w:rsidR="004961B0" w:rsidRPr="00892158" w:rsidRDefault="00C35AFF" w:rsidP="004961B0">
      <w:pPr>
        <w:spacing w:after="80"/>
        <w:ind w:firstLine="0"/>
        <w:rPr>
          <w:rFonts w:ascii="Verdana" w:hAnsi="Verdana"/>
          <w:sz w:val="22"/>
          <w:szCs w:val="22"/>
          <w:lang w:val="nl-NL"/>
        </w:rPr>
      </w:pPr>
      <w:r w:rsidRPr="00655F4C">
        <w:rPr>
          <w:rFonts w:ascii="Verdana" w:hAnsi="Verdana"/>
          <w:sz w:val="22"/>
          <w:szCs w:val="22"/>
          <w:lang w:val="nl-NL"/>
        </w:rPr>
        <w:t>De Nationale Jeugdleider bepaalt uiterlijk vóór 1 januari van het betrokken jaar de periode waarin de nationale jeugdkampioenschappen worden gehouden.</w:t>
      </w:r>
    </w:p>
    <w:p w14:paraId="7A0E7701" w14:textId="77777777" w:rsidR="004961B0" w:rsidRPr="00892158" w:rsidRDefault="004961B0" w:rsidP="004961B0">
      <w:pPr>
        <w:spacing w:after="80"/>
        <w:ind w:firstLine="0"/>
        <w:rPr>
          <w:rFonts w:ascii="Verdana" w:hAnsi="Verdana"/>
          <w:b/>
          <w:sz w:val="22"/>
          <w:szCs w:val="22"/>
          <w:lang w:val="nl-NL"/>
        </w:rPr>
      </w:pPr>
      <w:r w:rsidRPr="00892158">
        <w:rPr>
          <w:rFonts w:ascii="Verdana" w:hAnsi="Verdana"/>
          <w:b/>
          <w:sz w:val="22"/>
          <w:szCs w:val="22"/>
          <w:lang w:val="nl-NL"/>
        </w:rPr>
        <w:t>Artikel 48 – Inrichters</w:t>
      </w:r>
    </w:p>
    <w:p w14:paraId="17F86491" w14:textId="77777777" w:rsidR="004961B0" w:rsidRPr="00892158" w:rsidRDefault="004961B0" w:rsidP="004961B0">
      <w:pPr>
        <w:spacing w:after="80"/>
        <w:ind w:firstLine="0"/>
        <w:rPr>
          <w:rFonts w:ascii="Verdana" w:hAnsi="Verdana"/>
          <w:sz w:val="22"/>
          <w:szCs w:val="22"/>
          <w:lang w:val="nl-NL"/>
        </w:rPr>
      </w:pPr>
      <w:r w:rsidRPr="00892158">
        <w:rPr>
          <w:rFonts w:ascii="Verdana" w:hAnsi="Verdana"/>
          <w:sz w:val="22"/>
          <w:szCs w:val="22"/>
          <w:lang w:val="nl-NL"/>
        </w:rPr>
        <w:t>De inrichters zijn verantwoordelijk voor:</w:t>
      </w:r>
    </w:p>
    <w:p w14:paraId="2F36C440" w14:textId="77777777" w:rsidR="004961B0" w:rsidRPr="00892158" w:rsidRDefault="004961B0" w:rsidP="004961B0">
      <w:pPr>
        <w:widowControl w:val="0"/>
        <w:numPr>
          <w:ilvl w:val="0"/>
          <w:numId w:val="50"/>
        </w:numPr>
        <w:suppressAutoHyphens/>
        <w:spacing w:after="80"/>
        <w:rPr>
          <w:rFonts w:ascii="Verdana" w:hAnsi="Verdana"/>
          <w:sz w:val="22"/>
          <w:szCs w:val="22"/>
          <w:lang w:val="nl-NL"/>
        </w:rPr>
      </w:pPr>
      <w:r w:rsidRPr="00892158">
        <w:rPr>
          <w:rFonts w:ascii="Verdana" w:hAnsi="Verdana"/>
          <w:sz w:val="22"/>
          <w:szCs w:val="22"/>
          <w:lang w:val="nl-NL"/>
        </w:rPr>
        <w:t>aanduiding van de wedstrijdleiders</w:t>
      </w:r>
    </w:p>
    <w:p w14:paraId="6313A038" w14:textId="77777777" w:rsidR="004961B0" w:rsidRPr="00892158" w:rsidRDefault="004961B0" w:rsidP="004961B0">
      <w:pPr>
        <w:widowControl w:val="0"/>
        <w:numPr>
          <w:ilvl w:val="0"/>
          <w:numId w:val="50"/>
        </w:numPr>
        <w:suppressAutoHyphens/>
        <w:spacing w:after="80"/>
        <w:rPr>
          <w:rFonts w:ascii="Verdana" w:hAnsi="Verdana"/>
          <w:sz w:val="22"/>
          <w:szCs w:val="22"/>
          <w:lang w:val="nl-NL"/>
        </w:rPr>
      </w:pPr>
      <w:r w:rsidRPr="00892158">
        <w:rPr>
          <w:rFonts w:ascii="Verdana" w:hAnsi="Verdana"/>
          <w:sz w:val="22"/>
          <w:szCs w:val="22"/>
          <w:lang w:val="nl-NL"/>
        </w:rPr>
        <w:t>de voorwaarden voor verblijf van de jeugdspelers + begeleiders</w:t>
      </w:r>
    </w:p>
    <w:p w14:paraId="02F65D70" w14:textId="77777777" w:rsidR="004961B0" w:rsidRPr="00892158" w:rsidRDefault="004961B0" w:rsidP="004961B0">
      <w:pPr>
        <w:widowControl w:val="0"/>
        <w:numPr>
          <w:ilvl w:val="0"/>
          <w:numId w:val="50"/>
        </w:numPr>
        <w:suppressAutoHyphens/>
        <w:spacing w:after="80"/>
        <w:rPr>
          <w:rFonts w:ascii="Verdana" w:hAnsi="Verdana"/>
          <w:sz w:val="22"/>
          <w:szCs w:val="22"/>
          <w:lang w:val="nl-NL"/>
        </w:rPr>
      </w:pPr>
      <w:r w:rsidRPr="00892158">
        <w:rPr>
          <w:rFonts w:ascii="Verdana" w:hAnsi="Verdana"/>
          <w:sz w:val="22"/>
          <w:szCs w:val="22"/>
          <w:lang w:val="nl-NL"/>
        </w:rPr>
        <w:t xml:space="preserve">de inschrijvingen </w:t>
      </w:r>
    </w:p>
    <w:p w14:paraId="406B440A" w14:textId="77777777" w:rsidR="004961B0" w:rsidRPr="00892158" w:rsidRDefault="004961B0" w:rsidP="004961B0">
      <w:pPr>
        <w:widowControl w:val="0"/>
        <w:numPr>
          <w:ilvl w:val="0"/>
          <w:numId w:val="50"/>
        </w:numPr>
        <w:suppressAutoHyphens/>
        <w:spacing w:after="80"/>
        <w:rPr>
          <w:rFonts w:ascii="Verdana" w:hAnsi="Verdana"/>
          <w:sz w:val="22"/>
          <w:szCs w:val="22"/>
          <w:lang w:val="nl-NL"/>
        </w:rPr>
      </w:pPr>
      <w:r w:rsidRPr="00892158">
        <w:rPr>
          <w:rFonts w:ascii="Verdana" w:hAnsi="Verdana"/>
          <w:sz w:val="22"/>
          <w:szCs w:val="22"/>
          <w:lang w:val="nl-NL"/>
        </w:rPr>
        <w:t>het bepalen van het deelnamerecht</w:t>
      </w:r>
    </w:p>
    <w:p w14:paraId="6E1E0FDF" w14:textId="77777777" w:rsidR="004961B0" w:rsidRPr="00892158" w:rsidRDefault="004961B0" w:rsidP="004961B0">
      <w:pPr>
        <w:widowControl w:val="0"/>
        <w:numPr>
          <w:ilvl w:val="0"/>
          <w:numId w:val="50"/>
        </w:numPr>
        <w:suppressAutoHyphens/>
        <w:spacing w:after="80"/>
        <w:rPr>
          <w:rFonts w:ascii="Verdana" w:hAnsi="Verdana"/>
          <w:sz w:val="22"/>
          <w:szCs w:val="22"/>
          <w:lang w:val="nl-NL"/>
        </w:rPr>
      </w:pPr>
      <w:r w:rsidRPr="00892158">
        <w:rPr>
          <w:rFonts w:ascii="Verdana" w:hAnsi="Verdana"/>
          <w:sz w:val="22"/>
          <w:szCs w:val="22"/>
          <w:lang w:val="nl-NL"/>
        </w:rPr>
        <w:t>het wedstrijdreglement</w:t>
      </w:r>
    </w:p>
    <w:p w14:paraId="1253BF7F" w14:textId="77777777" w:rsidR="004961B0" w:rsidRPr="00892158" w:rsidRDefault="004961B0" w:rsidP="004961B0">
      <w:pPr>
        <w:spacing w:after="80"/>
        <w:ind w:firstLine="0"/>
        <w:rPr>
          <w:rFonts w:ascii="Verdana" w:hAnsi="Verdana"/>
          <w:sz w:val="22"/>
          <w:szCs w:val="22"/>
          <w:lang w:val="nl-NL"/>
        </w:rPr>
      </w:pPr>
      <w:r w:rsidRPr="00892158">
        <w:rPr>
          <w:rFonts w:ascii="Verdana" w:hAnsi="Verdana"/>
          <w:sz w:val="22"/>
          <w:szCs w:val="22"/>
          <w:lang w:val="nl-NL"/>
        </w:rPr>
        <w:t>De inrichters overleggen alle genomen beslissingen met de nationale jeugdleider.</w:t>
      </w:r>
    </w:p>
    <w:p w14:paraId="31E62AC1" w14:textId="77777777" w:rsidR="004961B0" w:rsidRPr="00892158" w:rsidRDefault="004961B0" w:rsidP="004961B0">
      <w:pPr>
        <w:spacing w:after="80"/>
        <w:ind w:firstLine="0"/>
        <w:rPr>
          <w:rFonts w:ascii="Verdana" w:hAnsi="Verdana"/>
          <w:b/>
          <w:sz w:val="22"/>
          <w:szCs w:val="22"/>
          <w:lang w:val="nl-NL"/>
        </w:rPr>
      </w:pPr>
      <w:r w:rsidRPr="00892158">
        <w:rPr>
          <w:rFonts w:ascii="Verdana" w:hAnsi="Verdana"/>
          <w:b/>
          <w:sz w:val="22"/>
          <w:szCs w:val="22"/>
          <w:lang w:val="nl-NL"/>
        </w:rPr>
        <w:t>Artikel 49 – Aanmelding</w:t>
      </w:r>
    </w:p>
    <w:p w14:paraId="6602E9C1" w14:textId="77777777" w:rsidR="004961B0" w:rsidRPr="00892158" w:rsidRDefault="004961B0" w:rsidP="004961B0">
      <w:pPr>
        <w:spacing w:after="80"/>
        <w:ind w:firstLine="0"/>
        <w:rPr>
          <w:rFonts w:ascii="Verdana" w:hAnsi="Verdana"/>
          <w:sz w:val="22"/>
          <w:szCs w:val="22"/>
          <w:lang w:val="nl-NL"/>
        </w:rPr>
      </w:pPr>
      <w:r w:rsidRPr="00892158">
        <w:rPr>
          <w:rFonts w:ascii="Verdana" w:hAnsi="Verdana"/>
          <w:sz w:val="22"/>
          <w:szCs w:val="22"/>
          <w:lang w:val="nl-NL"/>
        </w:rPr>
        <w:t xml:space="preserve">Elke speler dient zich ten laatste één uur voor de aanvang van het kampioenschap persoonlijk aan te melden. </w:t>
      </w:r>
    </w:p>
    <w:p w14:paraId="18CE816F" w14:textId="77777777" w:rsidR="004961B0" w:rsidRPr="00892158" w:rsidRDefault="004961B0" w:rsidP="004961B0">
      <w:pPr>
        <w:spacing w:after="80"/>
        <w:ind w:firstLine="0"/>
        <w:rPr>
          <w:rFonts w:ascii="Verdana" w:hAnsi="Verdana"/>
          <w:b/>
          <w:sz w:val="22"/>
          <w:szCs w:val="22"/>
          <w:lang w:val="nl-NL"/>
        </w:rPr>
      </w:pPr>
      <w:r w:rsidRPr="00892158">
        <w:rPr>
          <w:rFonts w:ascii="Verdana" w:hAnsi="Verdana"/>
          <w:b/>
          <w:sz w:val="22"/>
          <w:szCs w:val="22"/>
          <w:lang w:val="nl-NL"/>
        </w:rPr>
        <w:t>Artikel 50 – Categorieën</w:t>
      </w:r>
    </w:p>
    <w:p w14:paraId="45483D84" w14:textId="2EBC79F1" w:rsidR="004961B0" w:rsidRPr="00892158" w:rsidRDefault="004961B0" w:rsidP="004961B0">
      <w:pPr>
        <w:spacing w:after="80"/>
        <w:ind w:firstLine="0"/>
        <w:rPr>
          <w:rFonts w:ascii="Verdana" w:hAnsi="Verdana"/>
          <w:color w:val="000000" w:themeColor="text1"/>
          <w:sz w:val="22"/>
          <w:szCs w:val="22"/>
          <w:lang w:val="nl-NL"/>
        </w:rPr>
      </w:pPr>
      <w:r w:rsidRPr="00892158">
        <w:rPr>
          <w:rFonts w:ascii="Verdana" w:hAnsi="Verdana"/>
          <w:color w:val="000000" w:themeColor="text1"/>
          <w:sz w:val="22"/>
          <w:szCs w:val="22"/>
          <w:lang w:val="nl-NL"/>
        </w:rPr>
        <w:t xml:space="preserve">Voor jongens en meisjes </w:t>
      </w:r>
      <w:r w:rsidRPr="00655F4C">
        <w:rPr>
          <w:rFonts w:ascii="Verdana" w:hAnsi="Verdana"/>
          <w:color w:val="000000" w:themeColor="text1"/>
          <w:sz w:val="22"/>
          <w:szCs w:val="22"/>
          <w:lang w:val="nl-NL"/>
        </w:rPr>
        <w:t xml:space="preserve">gelden de leeftijdscategorieën zoals bepaald door de FIDE. Jongens en meisjes spelen een </w:t>
      </w:r>
      <w:r w:rsidR="00C35AFF" w:rsidRPr="00655F4C">
        <w:rPr>
          <w:rFonts w:ascii="Verdana" w:hAnsi="Verdana"/>
          <w:color w:val="000000" w:themeColor="text1"/>
          <w:sz w:val="22"/>
          <w:szCs w:val="22"/>
          <w:lang w:val="nl-NL"/>
        </w:rPr>
        <w:t xml:space="preserve">gemeenschappelijk </w:t>
      </w:r>
      <w:r w:rsidRPr="00655F4C">
        <w:rPr>
          <w:rFonts w:ascii="Verdana" w:hAnsi="Verdana"/>
          <w:color w:val="000000" w:themeColor="text1"/>
          <w:sz w:val="22"/>
          <w:szCs w:val="22"/>
          <w:lang w:val="nl-NL"/>
        </w:rPr>
        <w:t>toernooi</w:t>
      </w:r>
      <w:r w:rsidRPr="00C35AFF">
        <w:rPr>
          <w:rFonts w:ascii="Verdana" w:hAnsi="Verdana"/>
          <w:color w:val="000000" w:themeColor="text1"/>
          <w:sz w:val="22"/>
          <w:szCs w:val="22"/>
          <w:lang w:val="nl-NL"/>
        </w:rPr>
        <w:t xml:space="preserve">. </w:t>
      </w:r>
      <w:r w:rsidRPr="00892158">
        <w:rPr>
          <w:rFonts w:ascii="Verdana" w:hAnsi="Verdana"/>
          <w:color w:val="000000" w:themeColor="text1"/>
          <w:sz w:val="22"/>
          <w:szCs w:val="22"/>
          <w:lang w:val="nl-NL"/>
        </w:rPr>
        <w:t>In geval van onvoldoende deelnemers in één of meerdere categorieën, worden sommige categorieën samengevoegd.</w:t>
      </w:r>
    </w:p>
    <w:p w14:paraId="0A4DEF33" w14:textId="7A0DE107" w:rsidR="004961B0" w:rsidRPr="00892158" w:rsidRDefault="004961B0" w:rsidP="004961B0">
      <w:pPr>
        <w:spacing w:after="80"/>
        <w:ind w:firstLine="0"/>
        <w:rPr>
          <w:rFonts w:ascii="Verdana" w:hAnsi="Verdana"/>
          <w:sz w:val="22"/>
          <w:szCs w:val="22"/>
          <w:lang w:val="nl-NL"/>
        </w:rPr>
      </w:pPr>
      <w:r w:rsidRPr="00892158">
        <w:rPr>
          <w:rFonts w:ascii="Verdana" w:hAnsi="Verdana"/>
          <w:sz w:val="22"/>
          <w:szCs w:val="22"/>
          <w:lang w:val="nl-NL"/>
        </w:rPr>
        <w:t>Voor alle leeftijdscategorieën bevatten de nationale jeugdkampioenschappen negen partijen gespeeld in zeven dagen. In elke categorie wordt een open kampioenschap georganiseerd.</w:t>
      </w:r>
      <w:r w:rsidR="00B41CE8">
        <w:rPr>
          <w:rFonts w:ascii="Verdana" w:hAnsi="Verdana"/>
          <w:sz w:val="22"/>
          <w:szCs w:val="22"/>
          <w:lang w:val="nl-NL"/>
        </w:rPr>
        <w:t xml:space="preserve"> </w:t>
      </w:r>
      <w:r w:rsidRPr="00892158">
        <w:rPr>
          <w:rFonts w:ascii="Verdana" w:hAnsi="Verdana"/>
          <w:sz w:val="22"/>
          <w:szCs w:val="22"/>
          <w:lang w:val="nl-NL"/>
        </w:rPr>
        <w:t>Het aantal deelnemers is onbeperkt.</w:t>
      </w:r>
    </w:p>
    <w:p w14:paraId="6ADE2E99" w14:textId="77777777" w:rsidR="004961B0" w:rsidRPr="00655F4C" w:rsidRDefault="004961B0" w:rsidP="004961B0">
      <w:pPr>
        <w:spacing w:after="80"/>
        <w:ind w:firstLine="0"/>
        <w:rPr>
          <w:rFonts w:ascii="Verdana" w:hAnsi="Verdana"/>
          <w:sz w:val="22"/>
          <w:szCs w:val="22"/>
          <w:lang w:val="nl-NL"/>
        </w:rPr>
      </w:pPr>
      <w:r w:rsidRPr="00892158">
        <w:rPr>
          <w:rFonts w:ascii="Verdana" w:hAnsi="Verdana"/>
          <w:sz w:val="22"/>
          <w:szCs w:val="22"/>
          <w:lang w:val="nl-NL"/>
        </w:rPr>
        <w:t xml:space="preserve">De open kampioenschappen worden betwist volgens een Zwitsers systeem toegelaten door de FIDE of volgens de Bergertabellen indien het aantal deelnemers </w:t>
      </w:r>
      <w:r w:rsidRPr="00655F4C">
        <w:rPr>
          <w:rFonts w:ascii="Verdana" w:hAnsi="Verdana"/>
          <w:sz w:val="22"/>
          <w:szCs w:val="22"/>
          <w:lang w:val="nl-NL"/>
        </w:rPr>
        <w:t>dit toelaat.</w:t>
      </w:r>
    </w:p>
    <w:p w14:paraId="632ABEEE" w14:textId="77777777" w:rsidR="00B41CE8" w:rsidRPr="00655F4C" w:rsidRDefault="00B41CE8" w:rsidP="00B41CE8">
      <w:pPr>
        <w:spacing w:after="80"/>
        <w:ind w:firstLine="0"/>
        <w:rPr>
          <w:rFonts w:ascii="Verdana" w:hAnsi="Verdana"/>
          <w:sz w:val="22"/>
          <w:szCs w:val="22"/>
          <w:lang w:val="nl-NL"/>
        </w:rPr>
      </w:pPr>
      <w:r w:rsidRPr="00655F4C">
        <w:rPr>
          <w:rFonts w:ascii="Verdana" w:hAnsi="Verdana"/>
          <w:sz w:val="22"/>
          <w:szCs w:val="22"/>
          <w:lang w:val="nl-NL"/>
        </w:rPr>
        <w:lastRenderedPageBreak/>
        <w:t>Gevolgen voor de uitzendingen naar de Europese en wereldkampioenschappen. De resultaten van het BJK vormen de basis voor de uitzendingen. Voor de gemengde categorieën zijn de eerste twee deelnemers in het klassement van de respectieve leeftijdscategorieën gekwalificeerd. Voor de meisjescategorieën worden de eerste twee meisjes in het klassement van de respectieve leeftijdscategorieën geselecteerd.</w:t>
      </w:r>
    </w:p>
    <w:p w14:paraId="68391D78" w14:textId="79EBA4BF" w:rsidR="00B41CE8" w:rsidRPr="00892158" w:rsidRDefault="00B41CE8" w:rsidP="00B41CE8">
      <w:pPr>
        <w:spacing w:after="80"/>
        <w:ind w:firstLine="0"/>
        <w:rPr>
          <w:rFonts w:ascii="Verdana" w:hAnsi="Verdana"/>
          <w:sz w:val="22"/>
          <w:szCs w:val="22"/>
          <w:lang w:val="nl-NL"/>
        </w:rPr>
      </w:pPr>
      <w:r w:rsidRPr="00655F4C">
        <w:rPr>
          <w:rFonts w:ascii="Verdana" w:hAnsi="Verdana"/>
          <w:sz w:val="22"/>
          <w:szCs w:val="22"/>
          <w:lang w:val="nl-NL"/>
        </w:rPr>
        <w:t>Indien een meisje (of meisjes) de keuze heeft (hebben) om in de open Europese / wereldkampioenschappen of in de Europese / wereldkampioenschappen voor meisjes te spelen, dan wordt (worden) de volgende speler(s) of speelster(s) in de rangschikking van betreffende categorie geselecteerd. Concreet: als het meisje (de meisjes) kiest (kiezen) voor deelname aan het open kampioenschap, kan het volgende meisje (de volgende meisjes) in de rangschikking deelnemen aan het meisjeskampioenschap. Indien zij ervoor kiest (kiezen) om deel te nemen in de meisjescategorie, zal (zullen) haar (hun) plaats(en) voor de open categorie worden ingenomen door de twee volgende spelers in het klassement.</w:t>
      </w:r>
    </w:p>
    <w:p w14:paraId="68AE90D3" w14:textId="77777777" w:rsidR="004961B0" w:rsidRPr="00892158" w:rsidRDefault="004961B0" w:rsidP="004961B0">
      <w:pPr>
        <w:spacing w:after="80"/>
        <w:ind w:firstLine="0"/>
        <w:rPr>
          <w:rFonts w:ascii="Verdana" w:hAnsi="Verdana"/>
          <w:b/>
          <w:color w:val="767171" w:themeColor="background2" w:themeShade="80"/>
          <w:sz w:val="22"/>
          <w:szCs w:val="22"/>
          <w:lang w:val="nl-NL"/>
        </w:rPr>
      </w:pPr>
      <w:r w:rsidRPr="00892158">
        <w:rPr>
          <w:rFonts w:ascii="Verdana" w:hAnsi="Verdana"/>
          <w:b/>
          <w:color w:val="767171" w:themeColor="background2" w:themeShade="80"/>
          <w:sz w:val="22"/>
          <w:szCs w:val="22"/>
          <w:lang w:val="nl-NL"/>
        </w:rPr>
        <w:t>Artikel 51 – Elite jeugdkampioenschap - afgeschaft</w:t>
      </w:r>
    </w:p>
    <w:p w14:paraId="0BF6E890" w14:textId="77777777" w:rsidR="004961B0" w:rsidRPr="00892158" w:rsidRDefault="004961B0" w:rsidP="004961B0">
      <w:pPr>
        <w:spacing w:after="80"/>
        <w:ind w:firstLine="0"/>
        <w:rPr>
          <w:rFonts w:ascii="Verdana" w:hAnsi="Verdana"/>
          <w:b/>
          <w:sz w:val="22"/>
          <w:szCs w:val="22"/>
          <w:lang w:val="nl-NL"/>
        </w:rPr>
      </w:pPr>
      <w:r w:rsidRPr="00892158">
        <w:rPr>
          <w:rFonts w:ascii="Verdana" w:hAnsi="Verdana"/>
          <w:b/>
          <w:sz w:val="22"/>
          <w:szCs w:val="22"/>
          <w:lang w:val="nl-NL"/>
        </w:rPr>
        <w:t>Artikel 52 – Inschrijvingen</w:t>
      </w:r>
    </w:p>
    <w:p w14:paraId="1A44A419" w14:textId="77777777" w:rsidR="004961B0" w:rsidRPr="00892158" w:rsidRDefault="004961B0" w:rsidP="004961B0">
      <w:pPr>
        <w:spacing w:after="80"/>
        <w:ind w:firstLine="0"/>
        <w:rPr>
          <w:rFonts w:ascii="Verdana" w:hAnsi="Verdana"/>
          <w:sz w:val="22"/>
          <w:szCs w:val="22"/>
          <w:lang w:val="nl-NL"/>
        </w:rPr>
      </w:pPr>
      <w:r w:rsidRPr="00892158">
        <w:rPr>
          <w:rFonts w:ascii="Verdana" w:hAnsi="Verdana"/>
          <w:sz w:val="22"/>
          <w:szCs w:val="22"/>
          <w:lang w:val="nl-NL"/>
        </w:rPr>
        <w:t>De inschrijvingen, samen met de betalingen van het inschrijvingsrecht en de verblijfskosten dienen te gebeuren ten laatste één maand voor de aanvang van het toernooi . De inschrijvingsformulieren dienen gezonden te worden naar de organisatie</w:t>
      </w:r>
      <w:r>
        <w:rPr>
          <w:rFonts w:ascii="Verdana" w:hAnsi="Verdana"/>
          <w:sz w:val="22"/>
          <w:szCs w:val="22"/>
          <w:lang w:val="nl-NL"/>
        </w:rPr>
        <w:t>.</w:t>
      </w:r>
      <w:r w:rsidRPr="00892158">
        <w:rPr>
          <w:rFonts w:ascii="Verdana" w:hAnsi="Verdana"/>
          <w:sz w:val="22"/>
          <w:szCs w:val="22"/>
          <w:lang w:val="nl-NL"/>
        </w:rPr>
        <w:t xml:space="preserve"> Het inschrijvingsrecht en de eventuele verblijfskosten dienen overgemaakt te worden aan de organisatoren.</w:t>
      </w:r>
    </w:p>
    <w:p w14:paraId="56580702" w14:textId="77777777" w:rsidR="004961B0" w:rsidRPr="00892158" w:rsidRDefault="004961B0" w:rsidP="004961B0">
      <w:pPr>
        <w:spacing w:after="80"/>
        <w:ind w:firstLine="0"/>
        <w:rPr>
          <w:rFonts w:ascii="Verdana" w:hAnsi="Verdana"/>
          <w:sz w:val="22"/>
          <w:szCs w:val="22"/>
          <w:lang w:val="nl-NL"/>
        </w:rPr>
      </w:pPr>
      <w:r w:rsidRPr="00892158">
        <w:rPr>
          <w:rFonts w:ascii="Verdana" w:hAnsi="Verdana"/>
          <w:sz w:val="22"/>
          <w:szCs w:val="22"/>
          <w:lang w:val="nl-NL"/>
        </w:rPr>
        <w:t xml:space="preserve">Bij de inschrijving moet de speler vermelden: naam, voornaam, </w:t>
      </w:r>
      <w:r>
        <w:rPr>
          <w:rFonts w:ascii="Verdana" w:hAnsi="Verdana"/>
          <w:sz w:val="22"/>
          <w:szCs w:val="22"/>
          <w:lang w:val="nl-NL"/>
        </w:rPr>
        <w:t xml:space="preserve">stamnummer, </w:t>
      </w:r>
      <w:r w:rsidRPr="00892158">
        <w:rPr>
          <w:rFonts w:ascii="Verdana" w:hAnsi="Verdana"/>
          <w:sz w:val="22"/>
          <w:szCs w:val="22"/>
          <w:lang w:val="nl-NL"/>
        </w:rPr>
        <w:t>geslacht, geboortedatum, nationaliteit, adres, telefoonnummer, e-mail adres ouders, e-mail adres clubverantwoordelijke, naam van zijn club, stamnummer en de reeks waarin hij wenst deel te nemen.</w:t>
      </w:r>
    </w:p>
    <w:p w14:paraId="0A11ACD9" w14:textId="77777777" w:rsidR="004961B0" w:rsidRPr="00892158" w:rsidRDefault="004961B0" w:rsidP="004961B0">
      <w:pPr>
        <w:spacing w:after="80"/>
        <w:ind w:firstLine="0"/>
        <w:rPr>
          <w:rFonts w:ascii="Verdana" w:hAnsi="Verdana"/>
          <w:sz w:val="22"/>
          <w:szCs w:val="22"/>
          <w:lang w:val="nl-NL"/>
        </w:rPr>
      </w:pPr>
      <w:r w:rsidRPr="00892158">
        <w:rPr>
          <w:rFonts w:ascii="Verdana" w:hAnsi="Verdana"/>
          <w:sz w:val="22"/>
          <w:szCs w:val="22"/>
          <w:lang w:val="nl-NL"/>
        </w:rPr>
        <w:t>Jongere deelnemers mogen desgewenst in een hogere reeks deelnemen mits vermelding bij de inschrijving. Zonder aanduiding van voorkeur wordt elke speler geacht in zijn leeftijdscategorie te spelen.</w:t>
      </w:r>
    </w:p>
    <w:p w14:paraId="6320C17E" w14:textId="77777777" w:rsidR="004961B0" w:rsidRPr="00892158" w:rsidRDefault="004961B0" w:rsidP="004961B0">
      <w:pPr>
        <w:spacing w:after="80"/>
        <w:ind w:firstLine="0"/>
        <w:rPr>
          <w:rFonts w:ascii="Verdana" w:hAnsi="Verdana"/>
          <w:sz w:val="22"/>
          <w:szCs w:val="22"/>
          <w:lang w:val="nl-NL"/>
        </w:rPr>
      </w:pPr>
      <w:r w:rsidRPr="00892158">
        <w:rPr>
          <w:rFonts w:ascii="Verdana" w:hAnsi="Verdana"/>
          <w:sz w:val="22"/>
          <w:szCs w:val="22"/>
          <w:lang w:val="nl-NL"/>
        </w:rPr>
        <w:t>De organisatie stuurt de voltallige deelnemerslijst door naar de Nationale Jeugdleider ten laatste 2 weken voor het begin van het kampioenschap</w:t>
      </w:r>
    </w:p>
    <w:p w14:paraId="7AABF59B" w14:textId="77777777" w:rsidR="004961B0" w:rsidRPr="00892158" w:rsidRDefault="004961B0" w:rsidP="004961B0">
      <w:pPr>
        <w:spacing w:after="80"/>
        <w:ind w:firstLine="0"/>
        <w:rPr>
          <w:rFonts w:ascii="Verdana" w:hAnsi="Verdana"/>
          <w:b/>
          <w:sz w:val="22"/>
          <w:szCs w:val="22"/>
          <w:lang w:val="nl-NL"/>
        </w:rPr>
      </w:pPr>
      <w:r w:rsidRPr="00892158">
        <w:rPr>
          <w:rFonts w:ascii="Verdana" w:hAnsi="Verdana"/>
          <w:b/>
          <w:sz w:val="22"/>
          <w:szCs w:val="22"/>
          <w:lang w:val="nl-NL"/>
        </w:rPr>
        <w:t>Artikel 53 - Besteding inschrijvingsrecht</w:t>
      </w:r>
    </w:p>
    <w:p w14:paraId="31FA3EA9" w14:textId="77777777" w:rsidR="004961B0" w:rsidRPr="00892158" w:rsidRDefault="004961B0" w:rsidP="004961B0">
      <w:pPr>
        <w:spacing w:after="80"/>
        <w:ind w:firstLine="0"/>
        <w:rPr>
          <w:rFonts w:ascii="Verdana" w:hAnsi="Verdana"/>
          <w:sz w:val="22"/>
          <w:szCs w:val="22"/>
          <w:lang w:val="nl-NL"/>
        </w:rPr>
      </w:pPr>
      <w:r w:rsidRPr="00892158">
        <w:rPr>
          <w:rFonts w:ascii="Verdana" w:hAnsi="Verdana"/>
          <w:sz w:val="22"/>
          <w:szCs w:val="22"/>
          <w:lang w:val="nl-NL"/>
        </w:rPr>
        <w:t>Het inschrijvingsrecht dient als volgt besteed te worden :</w:t>
      </w:r>
    </w:p>
    <w:p w14:paraId="68429CE7" w14:textId="77777777" w:rsidR="004961B0" w:rsidRPr="00892158" w:rsidRDefault="004961B0" w:rsidP="004961B0">
      <w:pPr>
        <w:widowControl w:val="0"/>
        <w:numPr>
          <w:ilvl w:val="0"/>
          <w:numId w:val="50"/>
        </w:numPr>
        <w:suppressAutoHyphens/>
        <w:spacing w:after="80"/>
        <w:rPr>
          <w:rFonts w:ascii="Verdana" w:hAnsi="Verdana"/>
          <w:sz w:val="22"/>
          <w:szCs w:val="22"/>
          <w:lang w:val="nl-NL"/>
        </w:rPr>
      </w:pPr>
      <w:r w:rsidRPr="00892158">
        <w:rPr>
          <w:rFonts w:ascii="Verdana" w:hAnsi="Verdana"/>
          <w:sz w:val="22"/>
          <w:szCs w:val="22"/>
          <w:lang w:val="nl-NL"/>
        </w:rPr>
        <w:t>minimum 80 % is bestemd voor prijzen.</w:t>
      </w:r>
    </w:p>
    <w:p w14:paraId="5E8A3D02" w14:textId="77777777" w:rsidR="004961B0" w:rsidRPr="00892158" w:rsidRDefault="004961B0" w:rsidP="004961B0">
      <w:pPr>
        <w:widowControl w:val="0"/>
        <w:numPr>
          <w:ilvl w:val="0"/>
          <w:numId w:val="50"/>
        </w:numPr>
        <w:suppressAutoHyphens/>
        <w:spacing w:after="80"/>
        <w:rPr>
          <w:rFonts w:ascii="Verdana" w:hAnsi="Verdana"/>
          <w:sz w:val="22"/>
          <w:szCs w:val="22"/>
          <w:lang w:val="nl-NL"/>
        </w:rPr>
      </w:pPr>
      <w:r w:rsidRPr="00892158">
        <w:rPr>
          <w:rFonts w:ascii="Verdana" w:hAnsi="Verdana"/>
          <w:sz w:val="22"/>
          <w:szCs w:val="22"/>
          <w:lang w:val="nl-NL"/>
        </w:rPr>
        <w:t>maximum 20 % is bestemd voor het dekken van administratiekosten.</w:t>
      </w:r>
    </w:p>
    <w:p w14:paraId="78534F90" w14:textId="77777777" w:rsidR="004961B0" w:rsidRPr="00892158" w:rsidRDefault="004961B0" w:rsidP="004961B0">
      <w:pPr>
        <w:spacing w:after="80"/>
        <w:ind w:firstLine="0"/>
        <w:rPr>
          <w:rFonts w:ascii="Verdana" w:hAnsi="Verdana"/>
          <w:sz w:val="22"/>
          <w:szCs w:val="22"/>
          <w:lang w:val="nl-NL"/>
        </w:rPr>
      </w:pPr>
      <w:r w:rsidRPr="00892158">
        <w:rPr>
          <w:rFonts w:ascii="Verdana" w:hAnsi="Verdana"/>
          <w:sz w:val="22"/>
          <w:szCs w:val="22"/>
          <w:lang w:val="nl-NL"/>
        </w:rPr>
        <w:t>De organisatie stelt haar boekhouding van het toernooi ter beschikking aan de nationale jeugdleider ter</w:t>
      </w:r>
      <w:r w:rsidRPr="00892158">
        <w:rPr>
          <w:rFonts w:ascii="Verdana" w:hAnsi="Verdana"/>
          <w:b/>
          <w:sz w:val="22"/>
          <w:szCs w:val="22"/>
          <w:lang w:val="nl-NL"/>
        </w:rPr>
        <w:t xml:space="preserve"> </w:t>
      </w:r>
      <w:r w:rsidRPr="00892158">
        <w:rPr>
          <w:rFonts w:ascii="Verdana" w:hAnsi="Verdana"/>
          <w:sz w:val="22"/>
          <w:szCs w:val="22"/>
          <w:lang w:val="nl-NL"/>
        </w:rPr>
        <w:t>controle.</w:t>
      </w:r>
    </w:p>
    <w:p w14:paraId="2F203F59" w14:textId="77777777" w:rsidR="004961B0" w:rsidRPr="00892158" w:rsidRDefault="004961B0" w:rsidP="004961B0">
      <w:pPr>
        <w:spacing w:after="80"/>
        <w:ind w:firstLine="0"/>
        <w:rPr>
          <w:rFonts w:ascii="Verdana" w:hAnsi="Verdana"/>
          <w:b/>
          <w:sz w:val="22"/>
          <w:szCs w:val="22"/>
          <w:lang w:val="nl-NL"/>
        </w:rPr>
      </w:pPr>
      <w:r w:rsidRPr="00892158">
        <w:rPr>
          <w:rFonts w:ascii="Verdana" w:hAnsi="Verdana"/>
          <w:b/>
          <w:sz w:val="22"/>
          <w:szCs w:val="22"/>
          <w:lang w:val="nl-NL"/>
        </w:rPr>
        <w:t>Artikel 54 – Subsidie</w:t>
      </w:r>
    </w:p>
    <w:p w14:paraId="032B12E0" w14:textId="77777777" w:rsidR="004961B0" w:rsidRPr="00892158" w:rsidRDefault="004961B0" w:rsidP="004961B0">
      <w:pPr>
        <w:spacing w:after="80"/>
        <w:ind w:firstLine="0"/>
        <w:rPr>
          <w:rFonts w:ascii="Verdana" w:hAnsi="Verdana"/>
          <w:sz w:val="22"/>
          <w:szCs w:val="22"/>
          <w:lang w:val="nl-NL"/>
        </w:rPr>
      </w:pPr>
      <w:r w:rsidRPr="00892158">
        <w:rPr>
          <w:rFonts w:ascii="Verdana" w:hAnsi="Verdana"/>
          <w:sz w:val="22"/>
          <w:szCs w:val="22"/>
          <w:lang w:val="nl-NL"/>
        </w:rPr>
        <w:t>De KBSB stelt een subsidie ter beschikking aan de organisatoren van de nationale jeugdkampioenschappen. Deze dient als volgt aangewend te worden :</w:t>
      </w:r>
    </w:p>
    <w:p w14:paraId="267FD12D" w14:textId="77777777" w:rsidR="004961B0" w:rsidRPr="00892158" w:rsidRDefault="004961B0" w:rsidP="004961B0">
      <w:pPr>
        <w:widowControl w:val="0"/>
        <w:numPr>
          <w:ilvl w:val="0"/>
          <w:numId w:val="50"/>
        </w:numPr>
        <w:suppressAutoHyphens/>
        <w:spacing w:after="80"/>
        <w:rPr>
          <w:rFonts w:ascii="Verdana" w:hAnsi="Verdana"/>
          <w:sz w:val="22"/>
          <w:szCs w:val="22"/>
          <w:lang w:val="nl-NL"/>
        </w:rPr>
      </w:pPr>
      <w:r w:rsidRPr="00892158">
        <w:rPr>
          <w:rFonts w:ascii="Verdana" w:hAnsi="Verdana"/>
          <w:sz w:val="22"/>
          <w:szCs w:val="22"/>
          <w:lang w:val="nl-NL"/>
        </w:rPr>
        <w:t>verblijf en forfaitaire kostenvergoeding voor wedstrijdleiders</w:t>
      </w:r>
    </w:p>
    <w:p w14:paraId="10886EDD" w14:textId="77777777" w:rsidR="004961B0" w:rsidRPr="00892158" w:rsidRDefault="004961B0" w:rsidP="004961B0">
      <w:pPr>
        <w:widowControl w:val="0"/>
        <w:numPr>
          <w:ilvl w:val="0"/>
          <w:numId w:val="50"/>
        </w:numPr>
        <w:suppressAutoHyphens/>
        <w:spacing w:after="80"/>
        <w:rPr>
          <w:rFonts w:ascii="Verdana" w:hAnsi="Verdana"/>
          <w:sz w:val="22"/>
          <w:szCs w:val="22"/>
          <w:lang w:val="nl-NL"/>
        </w:rPr>
      </w:pPr>
      <w:r w:rsidRPr="00892158">
        <w:rPr>
          <w:rFonts w:ascii="Verdana" w:hAnsi="Verdana"/>
          <w:sz w:val="22"/>
          <w:szCs w:val="22"/>
          <w:lang w:val="nl-NL"/>
        </w:rPr>
        <w:t>verblijf en forfaitaire kostenvergoeding voor organisatoren en de nationale jeugdleider</w:t>
      </w:r>
    </w:p>
    <w:p w14:paraId="5D11D1A6" w14:textId="77777777" w:rsidR="004961B0" w:rsidRPr="00892158" w:rsidRDefault="004961B0" w:rsidP="004961B0">
      <w:pPr>
        <w:widowControl w:val="0"/>
        <w:numPr>
          <w:ilvl w:val="0"/>
          <w:numId w:val="50"/>
        </w:numPr>
        <w:suppressAutoHyphens/>
        <w:spacing w:after="80"/>
        <w:rPr>
          <w:rFonts w:ascii="Verdana" w:hAnsi="Verdana"/>
          <w:sz w:val="22"/>
          <w:szCs w:val="22"/>
          <w:lang w:val="nl-NL"/>
        </w:rPr>
      </w:pPr>
      <w:r w:rsidRPr="00892158">
        <w:rPr>
          <w:rFonts w:ascii="Verdana" w:hAnsi="Verdana"/>
          <w:sz w:val="22"/>
          <w:szCs w:val="22"/>
          <w:lang w:val="nl-NL"/>
        </w:rPr>
        <w:t xml:space="preserve">administratiekosten </w:t>
      </w:r>
    </w:p>
    <w:p w14:paraId="0FA4C472" w14:textId="77777777" w:rsidR="004961B0" w:rsidRPr="00892158" w:rsidRDefault="004961B0" w:rsidP="004961B0">
      <w:pPr>
        <w:widowControl w:val="0"/>
        <w:numPr>
          <w:ilvl w:val="0"/>
          <w:numId w:val="50"/>
        </w:numPr>
        <w:suppressAutoHyphens/>
        <w:spacing w:after="80"/>
        <w:rPr>
          <w:rFonts w:ascii="Verdana" w:hAnsi="Verdana"/>
          <w:sz w:val="22"/>
          <w:szCs w:val="22"/>
          <w:lang w:val="nl-NL"/>
        </w:rPr>
      </w:pPr>
      <w:r w:rsidRPr="00892158">
        <w:rPr>
          <w:rFonts w:ascii="Verdana" w:hAnsi="Verdana"/>
          <w:sz w:val="22"/>
          <w:szCs w:val="22"/>
          <w:lang w:val="nl-NL"/>
        </w:rPr>
        <w:t>nevenactiviteiten</w:t>
      </w:r>
    </w:p>
    <w:p w14:paraId="3F10F58C" w14:textId="77777777" w:rsidR="004961B0" w:rsidRPr="00892158" w:rsidRDefault="004961B0" w:rsidP="004961B0">
      <w:pPr>
        <w:spacing w:after="80"/>
        <w:ind w:firstLine="0"/>
        <w:rPr>
          <w:rFonts w:ascii="Verdana" w:hAnsi="Verdana"/>
          <w:b/>
          <w:sz w:val="22"/>
          <w:szCs w:val="22"/>
          <w:lang w:val="nl-NL"/>
        </w:rPr>
      </w:pPr>
      <w:r w:rsidRPr="00892158">
        <w:rPr>
          <w:rFonts w:ascii="Verdana" w:hAnsi="Verdana"/>
          <w:b/>
          <w:sz w:val="22"/>
          <w:szCs w:val="22"/>
          <w:lang w:val="nl-NL"/>
        </w:rPr>
        <w:t>Artikel 55 – Tempo</w:t>
      </w:r>
    </w:p>
    <w:p w14:paraId="08A8D52D" w14:textId="77777777" w:rsidR="004961B0" w:rsidRPr="00892158" w:rsidRDefault="004961B0" w:rsidP="004961B0">
      <w:pPr>
        <w:spacing w:after="80"/>
        <w:ind w:firstLine="0"/>
        <w:rPr>
          <w:rFonts w:ascii="Verdana" w:hAnsi="Verdana"/>
          <w:sz w:val="22"/>
          <w:szCs w:val="22"/>
          <w:lang w:val="nl-NL"/>
        </w:rPr>
      </w:pPr>
      <w:r w:rsidRPr="00892158">
        <w:rPr>
          <w:rFonts w:ascii="Verdana" w:hAnsi="Verdana"/>
          <w:sz w:val="22"/>
          <w:szCs w:val="22"/>
          <w:lang w:val="nl-NL"/>
        </w:rPr>
        <w:lastRenderedPageBreak/>
        <w:t>Het tempo van de partijen van de Belgische Jeugdkampioenschappen voor alle leeftijdscategorieën moet een tempo zijn dat aanvaard wordt voor de Belgische Elo verwerking en voor de FIDE Elo verwerking. De nationale jeugdleider legt het tempo vast in lijn met de tempo op het WK en/of EK voor de jeugd.</w:t>
      </w:r>
    </w:p>
    <w:p w14:paraId="5006E69B" w14:textId="77777777" w:rsidR="004961B0" w:rsidRPr="00892158" w:rsidRDefault="004961B0" w:rsidP="004961B0">
      <w:pPr>
        <w:spacing w:after="80"/>
        <w:ind w:firstLine="0"/>
        <w:rPr>
          <w:rFonts w:ascii="Verdana" w:hAnsi="Verdana"/>
          <w:b/>
          <w:sz w:val="22"/>
          <w:szCs w:val="22"/>
          <w:lang w:val="nl-NL"/>
        </w:rPr>
      </w:pPr>
      <w:r w:rsidRPr="00892158">
        <w:rPr>
          <w:rFonts w:ascii="Verdana" w:hAnsi="Verdana"/>
          <w:b/>
          <w:sz w:val="22"/>
          <w:szCs w:val="22"/>
          <w:lang w:val="nl-NL"/>
        </w:rPr>
        <w:t>Artikel 56 – Klachten</w:t>
      </w:r>
    </w:p>
    <w:p w14:paraId="33C9982F" w14:textId="77777777" w:rsidR="004961B0" w:rsidRPr="00892158" w:rsidRDefault="004961B0" w:rsidP="004961B0">
      <w:pPr>
        <w:spacing w:after="80"/>
        <w:ind w:firstLine="0"/>
        <w:rPr>
          <w:rFonts w:ascii="Verdana" w:hAnsi="Verdana"/>
          <w:sz w:val="22"/>
          <w:szCs w:val="22"/>
          <w:lang w:val="nl-NL"/>
        </w:rPr>
      </w:pPr>
      <w:r w:rsidRPr="00892158">
        <w:rPr>
          <w:rFonts w:ascii="Verdana" w:hAnsi="Verdana"/>
          <w:sz w:val="22"/>
          <w:szCs w:val="22"/>
          <w:lang w:val="nl-NL"/>
        </w:rPr>
        <w:t>Elke klacht tegen beslissingen van de hoofdwedstrijdleider of van de wedstrijdleiders, moet schriftelijk worden ingediend binnen één uur na het einde van de voorziene speelduur, bij de hoofdwedstrijdleider. Deze laatste roept zo snel mogelijk een vergadering van de beroepscommissie samen.</w:t>
      </w:r>
    </w:p>
    <w:p w14:paraId="57E00EAD" w14:textId="77777777" w:rsidR="004961B0" w:rsidRPr="00892158" w:rsidRDefault="004961B0" w:rsidP="004961B0">
      <w:pPr>
        <w:spacing w:after="80"/>
        <w:ind w:firstLine="0"/>
        <w:rPr>
          <w:rFonts w:ascii="Verdana" w:hAnsi="Verdana"/>
          <w:b/>
          <w:sz w:val="22"/>
          <w:szCs w:val="22"/>
          <w:lang w:val="nl-NL"/>
        </w:rPr>
      </w:pPr>
      <w:r w:rsidRPr="00892158">
        <w:rPr>
          <w:rFonts w:ascii="Verdana" w:hAnsi="Verdana"/>
          <w:b/>
          <w:sz w:val="22"/>
          <w:szCs w:val="22"/>
          <w:lang w:val="nl-NL"/>
        </w:rPr>
        <w:t>Artikel 57 – Beroepscommissie</w:t>
      </w:r>
    </w:p>
    <w:p w14:paraId="499FE740" w14:textId="77777777" w:rsidR="004961B0" w:rsidRPr="00892158" w:rsidRDefault="004961B0" w:rsidP="004961B0">
      <w:pPr>
        <w:spacing w:after="80"/>
        <w:ind w:firstLine="0"/>
        <w:rPr>
          <w:rFonts w:ascii="Verdana" w:hAnsi="Verdana"/>
          <w:sz w:val="22"/>
          <w:szCs w:val="22"/>
          <w:lang w:val="nl-NL"/>
        </w:rPr>
      </w:pPr>
      <w:r w:rsidRPr="00892158">
        <w:rPr>
          <w:rFonts w:ascii="Verdana" w:hAnsi="Verdana"/>
          <w:sz w:val="22"/>
          <w:szCs w:val="22"/>
          <w:lang w:val="nl-NL"/>
        </w:rPr>
        <w:t>De beroepscommissie moet voor aanvang van de 1ste ronde als volgt samengesteld worden: een vertegenwoordiger van elke culturele federatie, een speler van elke culturele federatie en de nationale jeugdleider, die als voorzitter zal optreden.</w:t>
      </w:r>
    </w:p>
    <w:p w14:paraId="16776B61" w14:textId="77777777" w:rsidR="004961B0" w:rsidRPr="00892158" w:rsidRDefault="004961B0" w:rsidP="004961B0">
      <w:pPr>
        <w:spacing w:after="80"/>
        <w:ind w:firstLine="0"/>
        <w:rPr>
          <w:rFonts w:ascii="Verdana" w:hAnsi="Verdana"/>
          <w:sz w:val="22"/>
          <w:szCs w:val="22"/>
          <w:lang w:val="nl-NL"/>
        </w:rPr>
      </w:pPr>
      <w:r w:rsidRPr="00892158">
        <w:rPr>
          <w:rFonts w:ascii="Verdana" w:hAnsi="Verdana"/>
          <w:sz w:val="22"/>
          <w:szCs w:val="22"/>
          <w:lang w:val="nl-NL"/>
        </w:rPr>
        <w:t>Na gebeurlijk de partijen gehoord te hebben beslist de commissie, met gewone meerder</w:t>
      </w:r>
      <w:r w:rsidRPr="00892158">
        <w:rPr>
          <w:rFonts w:ascii="Verdana" w:hAnsi="Verdana"/>
          <w:sz w:val="22"/>
          <w:szCs w:val="22"/>
          <w:lang w:val="nl-NL"/>
        </w:rPr>
        <w:softHyphen/>
        <w:t>heid. In geval van gelijkheid van stemmen wordt de beslissing van de hoofdwedstrijdleider bevestigd. Deze beslissing van de commissie is zonder verhaal.</w:t>
      </w:r>
    </w:p>
    <w:p w14:paraId="7E5F15A4" w14:textId="77777777" w:rsidR="004961B0" w:rsidRPr="00892158" w:rsidRDefault="004961B0" w:rsidP="004961B0">
      <w:pPr>
        <w:spacing w:after="80"/>
        <w:ind w:firstLine="0"/>
        <w:rPr>
          <w:rFonts w:ascii="Verdana" w:hAnsi="Verdana"/>
          <w:b/>
          <w:sz w:val="22"/>
          <w:szCs w:val="22"/>
          <w:lang w:val="nl-NL"/>
        </w:rPr>
      </w:pPr>
      <w:r w:rsidRPr="00892158">
        <w:rPr>
          <w:rFonts w:ascii="Verdana" w:hAnsi="Verdana"/>
          <w:b/>
          <w:sz w:val="22"/>
          <w:szCs w:val="22"/>
          <w:lang w:val="nl-NL"/>
        </w:rPr>
        <w:t>Artikel 58 – Toernooizaal</w:t>
      </w:r>
    </w:p>
    <w:p w14:paraId="20CE37A1" w14:textId="77777777" w:rsidR="004961B0" w:rsidRPr="00892158" w:rsidRDefault="004961B0" w:rsidP="004961B0">
      <w:pPr>
        <w:spacing w:after="80"/>
        <w:ind w:firstLine="0"/>
        <w:rPr>
          <w:rFonts w:ascii="Verdana" w:hAnsi="Verdana"/>
          <w:sz w:val="22"/>
          <w:szCs w:val="22"/>
          <w:lang w:val="nl-NL"/>
        </w:rPr>
      </w:pPr>
      <w:r w:rsidRPr="00892158">
        <w:rPr>
          <w:rFonts w:ascii="Verdana" w:hAnsi="Verdana"/>
          <w:sz w:val="22"/>
          <w:szCs w:val="22"/>
          <w:lang w:val="nl-NL"/>
        </w:rPr>
        <w:t>In de toernooizaal moet een ruimte worden voorbehouden die uitsluitend door de spelers, de wedstrijdleiders, de inrichters, de nationale jeugdleider en de jeugdleiders van de culturele federaties.</w:t>
      </w:r>
    </w:p>
    <w:p w14:paraId="2238E97E" w14:textId="77777777" w:rsidR="004961B0" w:rsidRPr="00892158" w:rsidRDefault="004961B0" w:rsidP="004961B0">
      <w:pPr>
        <w:spacing w:after="80"/>
        <w:ind w:firstLine="0"/>
        <w:rPr>
          <w:rFonts w:ascii="Verdana" w:hAnsi="Verdana"/>
          <w:b/>
          <w:sz w:val="22"/>
          <w:szCs w:val="22"/>
          <w:lang w:val="nl-NL"/>
        </w:rPr>
      </w:pPr>
      <w:r w:rsidRPr="00892158">
        <w:rPr>
          <w:rFonts w:ascii="Verdana" w:hAnsi="Verdana"/>
          <w:b/>
          <w:sz w:val="22"/>
          <w:szCs w:val="22"/>
          <w:lang w:val="nl-NL"/>
        </w:rPr>
        <w:t xml:space="preserve">Artikel 59 – </w:t>
      </w:r>
      <w:proofErr w:type="spellStart"/>
      <w:r w:rsidRPr="00892158">
        <w:rPr>
          <w:rFonts w:ascii="Verdana" w:hAnsi="Verdana"/>
          <w:b/>
          <w:sz w:val="22"/>
          <w:szCs w:val="22"/>
          <w:lang w:val="nl-NL"/>
        </w:rPr>
        <w:t>Eloverwerking</w:t>
      </w:r>
      <w:proofErr w:type="spellEnd"/>
    </w:p>
    <w:p w14:paraId="7C623D9E" w14:textId="77777777" w:rsidR="004961B0" w:rsidRPr="00892158" w:rsidRDefault="004961B0" w:rsidP="004961B0">
      <w:pPr>
        <w:spacing w:after="80"/>
        <w:ind w:firstLine="0"/>
        <w:rPr>
          <w:rFonts w:ascii="Verdana" w:hAnsi="Verdana"/>
          <w:sz w:val="22"/>
          <w:szCs w:val="22"/>
          <w:lang w:val="nl-NL"/>
        </w:rPr>
      </w:pPr>
      <w:r w:rsidRPr="00892158">
        <w:rPr>
          <w:rFonts w:ascii="Verdana" w:hAnsi="Verdana"/>
          <w:sz w:val="22"/>
          <w:szCs w:val="22"/>
          <w:lang w:val="nl-NL"/>
        </w:rPr>
        <w:t>De partijen van alle leeftijdscategorieën worden door de hoofdwed</w:t>
      </w:r>
      <w:r w:rsidRPr="00892158">
        <w:rPr>
          <w:rFonts w:ascii="Verdana" w:hAnsi="Verdana"/>
          <w:sz w:val="22"/>
          <w:szCs w:val="22"/>
          <w:lang w:val="nl-NL"/>
        </w:rPr>
        <w:softHyphen/>
        <w:t>strijdleider binnen de week na het kampioenschap voor verwerking overgemaakt aan de nationale klassementsleider.</w:t>
      </w:r>
    </w:p>
    <w:p w14:paraId="5FE2D51A" w14:textId="77777777" w:rsidR="004961B0" w:rsidRPr="00892158" w:rsidRDefault="004961B0" w:rsidP="004961B0">
      <w:pPr>
        <w:spacing w:after="80"/>
        <w:ind w:firstLine="0"/>
        <w:rPr>
          <w:rFonts w:ascii="Verdana" w:hAnsi="Verdana"/>
          <w:b/>
          <w:bCs/>
          <w:i/>
          <w:iCs/>
          <w:sz w:val="22"/>
          <w:szCs w:val="22"/>
          <w:lang w:val="nl-NL"/>
        </w:rPr>
      </w:pPr>
      <w:r w:rsidRPr="00892158">
        <w:rPr>
          <w:rFonts w:ascii="Verdana" w:hAnsi="Verdana"/>
          <w:b/>
          <w:bCs/>
          <w:i/>
          <w:iCs/>
          <w:sz w:val="22"/>
          <w:szCs w:val="22"/>
          <w:lang w:val="nl-NL"/>
        </w:rPr>
        <w:t xml:space="preserve">Hoofdstuk 3: Internationale </w:t>
      </w:r>
      <w:r>
        <w:rPr>
          <w:rFonts w:ascii="Verdana" w:hAnsi="Verdana"/>
          <w:b/>
          <w:bCs/>
          <w:i/>
          <w:iCs/>
          <w:sz w:val="22"/>
          <w:szCs w:val="22"/>
          <w:lang w:val="nl-NL"/>
        </w:rPr>
        <w:t>Jeugdu</w:t>
      </w:r>
      <w:r w:rsidRPr="00892158">
        <w:rPr>
          <w:rFonts w:ascii="Verdana" w:hAnsi="Verdana"/>
          <w:b/>
          <w:bCs/>
          <w:i/>
          <w:iCs/>
          <w:sz w:val="22"/>
          <w:szCs w:val="22"/>
          <w:lang w:val="nl-NL"/>
        </w:rPr>
        <w:t>itzendingen</w:t>
      </w:r>
    </w:p>
    <w:p w14:paraId="1C162648" w14:textId="77777777" w:rsidR="004961B0" w:rsidRPr="00892158" w:rsidRDefault="004961B0" w:rsidP="004961B0">
      <w:pPr>
        <w:spacing w:after="80"/>
        <w:ind w:firstLine="0"/>
        <w:rPr>
          <w:rFonts w:ascii="Verdana" w:hAnsi="Verdana"/>
          <w:b/>
          <w:sz w:val="22"/>
          <w:szCs w:val="22"/>
          <w:lang w:val="nl-NL"/>
        </w:rPr>
      </w:pPr>
      <w:r w:rsidRPr="00892158">
        <w:rPr>
          <w:rFonts w:ascii="Verdana" w:hAnsi="Verdana"/>
          <w:b/>
          <w:sz w:val="22"/>
          <w:szCs w:val="22"/>
          <w:lang w:val="nl-NL"/>
        </w:rPr>
        <w:t>Artikel 60 – Internationale toernooien</w:t>
      </w:r>
    </w:p>
    <w:p w14:paraId="18C757D9" w14:textId="77777777" w:rsidR="004961B0" w:rsidRPr="00892158" w:rsidRDefault="004961B0" w:rsidP="004961B0">
      <w:pPr>
        <w:spacing w:after="80"/>
        <w:ind w:firstLine="0"/>
        <w:rPr>
          <w:rFonts w:ascii="Verdana" w:hAnsi="Verdana"/>
          <w:b/>
          <w:sz w:val="22"/>
          <w:szCs w:val="22"/>
          <w:lang w:val="nl-NL"/>
        </w:rPr>
      </w:pPr>
      <w:r w:rsidRPr="00892158">
        <w:rPr>
          <w:rFonts w:ascii="Verdana" w:hAnsi="Verdana"/>
          <w:color w:val="000000" w:themeColor="text1"/>
          <w:sz w:val="22"/>
          <w:szCs w:val="22"/>
          <w:lang w:val="nl-NL"/>
        </w:rPr>
        <w:t xml:space="preserve">De beste Belgische jeugdspelers nemen deel aan internationale jeugdtoernooien.  De lijst van die toernooien wordt </w:t>
      </w:r>
      <w:r w:rsidRPr="00E175B9">
        <w:rPr>
          <w:rFonts w:ascii="Verdana" w:hAnsi="Verdana"/>
          <w:color w:val="000000"/>
          <w:sz w:val="22"/>
          <w:szCs w:val="22"/>
          <w:lang w:val="nl-BE"/>
        </w:rPr>
        <w:t>opgemaakt door de verantwoordelijke internationale jeugduitzendingen en goedgekeurd door het BO en gepubliceerd voor aanvang van het Belgisch Jeugdkampioenschap. Sommige details zullen gekend zijn (zoals plaats en datum); andere details misschien nog niet (zoals prijs, deadline van inschrijving, andere modaliteiten). Deze zullen van zodra ze bekend zijn, aangevuld worden in de publicaties.</w:t>
      </w:r>
      <w:r w:rsidRPr="00892158">
        <w:rPr>
          <w:rFonts w:ascii="Verdana" w:hAnsi="Verdana"/>
          <w:b/>
          <w:sz w:val="22"/>
          <w:szCs w:val="22"/>
          <w:lang w:val="nl-NL"/>
        </w:rPr>
        <w:t xml:space="preserve"> </w:t>
      </w:r>
    </w:p>
    <w:p w14:paraId="3281E272" w14:textId="77777777" w:rsidR="004961B0" w:rsidRPr="00892158" w:rsidRDefault="004961B0" w:rsidP="004961B0">
      <w:pPr>
        <w:spacing w:after="80"/>
        <w:ind w:firstLine="0"/>
        <w:rPr>
          <w:rFonts w:ascii="Verdana" w:hAnsi="Verdana"/>
          <w:b/>
          <w:sz w:val="22"/>
          <w:szCs w:val="22"/>
          <w:lang w:val="nl-NL"/>
        </w:rPr>
      </w:pPr>
      <w:r w:rsidRPr="00892158">
        <w:rPr>
          <w:rFonts w:ascii="Verdana" w:hAnsi="Verdana"/>
          <w:b/>
          <w:sz w:val="22"/>
          <w:szCs w:val="22"/>
          <w:lang w:val="nl-NL"/>
        </w:rPr>
        <w:t>Artikel 61 - Rechtstreekse selectie</w:t>
      </w:r>
    </w:p>
    <w:p w14:paraId="3BD8F53F" w14:textId="77777777" w:rsidR="004961B0" w:rsidRPr="00892158" w:rsidRDefault="004961B0" w:rsidP="004961B0">
      <w:pPr>
        <w:spacing w:after="80"/>
        <w:ind w:firstLine="0"/>
        <w:rPr>
          <w:rFonts w:ascii="Verdana" w:hAnsi="Verdana"/>
          <w:sz w:val="22"/>
          <w:szCs w:val="22"/>
          <w:lang w:val="nl-NL"/>
        </w:rPr>
      </w:pPr>
      <w:r w:rsidRPr="00892158">
        <w:rPr>
          <w:rFonts w:ascii="Verdana" w:hAnsi="Verdana"/>
          <w:sz w:val="22"/>
          <w:szCs w:val="22"/>
          <w:lang w:val="nl-NL"/>
        </w:rPr>
        <w:t xml:space="preserve">De jeugdspelers die door FIDE als </w:t>
      </w:r>
      <w:proofErr w:type="spellStart"/>
      <w:r w:rsidRPr="00892158">
        <w:rPr>
          <w:rFonts w:ascii="Verdana" w:hAnsi="Verdana"/>
          <w:sz w:val="22"/>
          <w:szCs w:val="22"/>
          <w:lang w:val="nl-NL"/>
        </w:rPr>
        <w:t>belg</w:t>
      </w:r>
      <w:proofErr w:type="spellEnd"/>
      <w:r w:rsidRPr="00892158">
        <w:rPr>
          <w:rFonts w:ascii="Verdana" w:hAnsi="Verdana"/>
          <w:sz w:val="22"/>
          <w:szCs w:val="22"/>
          <w:lang w:val="nl-NL"/>
        </w:rPr>
        <w:t xml:space="preserve"> beschouwd worden, en die aan de selectienorm voldoen, hebben automatisch het recht deel te nemen aan de internationale toernooien.</w:t>
      </w:r>
    </w:p>
    <w:p w14:paraId="0D4556D2" w14:textId="77777777" w:rsidR="004961B0" w:rsidRPr="00892158" w:rsidRDefault="004961B0" w:rsidP="004961B0">
      <w:pPr>
        <w:spacing w:after="80"/>
        <w:ind w:firstLine="0"/>
        <w:rPr>
          <w:rFonts w:ascii="Verdana" w:hAnsi="Verdana"/>
          <w:sz w:val="22"/>
          <w:szCs w:val="22"/>
          <w:lang w:val="nl-NL"/>
        </w:rPr>
      </w:pPr>
      <w:r w:rsidRPr="00892158">
        <w:rPr>
          <w:rFonts w:ascii="Verdana" w:hAnsi="Verdana"/>
          <w:sz w:val="22"/>
          <w:szCs w:val="22"/>
          <w:lang w:val="nl-NL"/>
        </w:rPr>
        <w:t xml:space="preserve">Elke rechtstreekse geselecteerde mag deelnemen aan een toernooi naar keuze. Indien een rechtstreeks geselecteerde deelneemt aan meer dan één toernooi, wordt dit voor alle bijkomende toernooien als een bijkomende </w:t>
      </w:r>
      <w:r>
        <w:rPr>
          <w:rFonts w:ascii="Verdana" w:hAnsi="Verdana"/>
          <w:sz w:val="22"/>
          <w:szCs w:val="22"/>
          <w:lang w:val="nl-NL"/>
        </w:rPr>
        <w:t>deelname</w:t>
      </w:r>
      <w:r w:rsidRPr="00892158">
        <w:rPr>
          <w:rFonts w:ascii="Verdana" w:hAnsi="Verdana"/>
          <w:sz w:val="22"/>
          <w:szCs w:val="22"/>
          <w:lang w:val="nl-NL"/>
        </w:rPr>
        <w:t xml:space="preserve"> aanzien</w:t>
      </w:r>
      <w:r>
        <w:rPr>
          <w:rFonts w:ascii="Verdana" w:hAnsi="Verdana"/>
          <w:sz w:val="22"/>
          <w:szCs w:val="22"/>
          <w:lang w:val="nl-NL"/>
        </w:rPr>
        <w:t xml:space="preserve"> (artikel 65).</w:t>
      </w:r>
    </w:p>
    <w:p w14:paraId="38205D1A" w14:textId="77777777" w:rsidR="004961B0" w:rsidRPr="00892158" w:rsidRDefault="004961B0" w:rsidP="004961B0">
      <w:pPr>
        <w:spacing w:after="80"/>
        <w:ind w:firstLine="0"/>
        <w:rPr>
          <w:rFonts w:ascii="Verdana" w:hAnsi="Verdana"/>
          <w:b/>
          <w:sz w:val="22"/>
          <w:szCs w:val="22"/>
          <w:lang w:val="nl-NL"/>
        </w:rPr>
      </w:pPr>
      <w:r w:rsidRPr="00892158">
        <w:rPr>
          <w:rFonts w:ascii="Verdana" w:hAnsi="Verdana"/>
          <w:b/>
          <w:sz w:val="22"/>
          <w:szCs w:val="22"/>
          <w:lang w:val="nl-NL"/>
        </w:rPr>
        <w:t>Artikel 62 - Selectienorm: prestatie op het BJK</w:t>
      </w:r>
    </w:p>
    <w:p w14:paraId="4CA08BBB" w14:textId="77777777" w:rsidR="004961B0" w:rsidRPr="00892158" w:rsidRDefault="004961B0" w:rsidP="004961B0">
      <w:pPr>
        <w:spacing w:after="80"/>
        <w:ind w:firstLine="0"/>
        <w:rPr>
          <w:rFonts w:ascii="Verdana" w:hAnsi="Verdana"/>
          <w:sz w:val="22"/>
          <w:szCs w:val="22"/>
          <w:lang w:val="nl-NL"/>
        </w:rPr>
      </w:pPr>
      <w:r w:rsidRPr="00892158">
        <w:rPr>
          <w:rFonts w:ascii="Verdana" w:hAnsi="Verdana"/>
          <w:sz w:val="22"/>
          <w:szCs w:val="22"/>
          <w:lang w:val="nl-NL"/>
        </w:rPr>
        <w:t>De volgende spelers zijn geselecteerd:</w:t>
      </w:r>
    </w:p>
    <w:p w14:paraId="461D643E" w14:textId="77777777" w:rsidR="004961B0" w:rsidRPr="00892158" w:rsidRDefault="004961B0" w:rsidP="004961B0">
      <w:pPr>
        <w:widowControl w:val="0"/>
        <w:numPr>
          <w:ilvl w:val="0"/>
          <w:numId w:val="50"/>
        </w:numPr>
        <w:suppressAutoHyphens/>
        <w:spacing w:after="80"/>
        <w:rPr>
          <w:rFonts w:ascii="Verdana" w:hAnsi="Verdana"/>
          <w:sz w:val="22"/>
          <w:szCs w:val="22"/>
          <w:lang w:val="nl-NL"/>
        </w:rPr>
      </w:pPr>
      <w:r w:rsidRPr="00892158">
        <w:rPr>
          <w:rFonts w:ascii="Verdana" w:hAnsi="Verdana"/>
          <w:sz w:val="22"/>
          <w:szCs w:val="22"/>
          <w:lang w:val="nl-NL"/>
        </w:rPr>
        <w:t>de eerste 2 spelers van een open categorie per geslacht</w:t>
      </w:r>
    </w:p>
    <w:p w14:paraId="709B7A28" w14:textId="77777777" w:rsidR="004961B0" w:rsidRPr="007F2EB2" w:rsidRDefault="004961B0" w:rsidP="004961B0">
      <w:pPr>
        <w:autoSpaceDE w:val="0"/>
        <w:autoSpaceDN w:val="0"/>
        <w:adjustRightInd w:val="0"/>
        <w:spacing w:after="80"/>
        <w:ind w:firstLine="0"/>
        <w:rPr>
          <w:rFonts w:ascii="Verdana" w:hAnsi="Verdana" w:cs="Verdana"/>
          <w:sz w:val="22"/>
          <w:szCs w:val="18"/>
          <w:lang w:val="nl-NL" w:eastAsia="en-US"/>
        </w:rPr>
      </w:pPr>
      <w:r w:rsidRPr="00892158">
        <w:rPr>
          <w:rFonts w:ascii="Verdana" w:hAnsi="Verdana" w:cs="Verdana"/>
          <w:sz w:val="22"/>
          <w:szCs w:val="18"/>
          <w:lang w:val="nl-NL"/>
        </w:rPr>
        <w:lastRenderedPageBreak/>
        <w:t>Indien een speler niet wenst deel te nemen aan een internationaal toernooi, gaat het recht niet over naar lager geklasseerde spelers</w:t>
      </w:r>
      <w:r w:rsidRPr="00892158">
        <w:rPr>
          <w:rFonts w:ascii="Verdana" w:hAnsi="Verdana"/>
          <w:sz w:val="22"/>
          <w:szCs w:val="18"/>
          <w:lang w:val="nl-NL"/>
        </w:rPr>
        <w:t>.</w:t>
      </w:r>
    </w:p>
    <w:p w14:paraId="17AA565B" w14:textId="77777777" w:rsidR="004961B0" w:rsidRPr="00892158" w:rsidRDefault="004961B0" w:rsidP="004961B0">
      <w:pPr>
        <w:spacing w:after="80"/>
        <w:ind w:firstLine="0"/>
        <w:rPr>
          <w:rFonts w:ascii="Verdana" w:hAnsi="Verdana"/>
          <w:sz w:val="28"/>
          <w:szCs w:val="22"/>
          <w:lang w:val="nl-NL"/>
        </w:rPr>
      </w:pPr>
      <w:r w:rsidRPr="00892158">
        <w:rPr>
          <w:rFonts w:ascii="Verdana" w:hAnsi="Verdana"/>
          <w:sz w:val="22"/>
          <w:szCs w:val="18"/>
          <w:lang w:val="nl-NL"/>
        </w:rPr>
        <w:t>Iedere geselecteerde speler die wenst deel te nemen aan een internationaal toernooi moet bij de verantwoordelijke internationale jeugduitzendingen zijn/haar kandidatuur indienen</w:t>
      </w:r>
      <w:r w:rsidRPr="00892158">
        <w:rPr>
          <w:rFonts w:ascii="Verdana" w:hAnsi="Verdana"/>
          <w:sz w:val="20"/>
          <w:lang w:val="nl-NL"/>
        </w:rPr>
        <w:t xml:space="preserve"> </w:t>
      </w:r>
      <w:r w:rsidRPr="00892158">
        <w:rPr>
          <w:rFonts w:ascii="Verdana" w:hAnsi="Verdana"/>
          <w:sz w:val="22"/>
          <w:szCs w:val="18"/>
          <w:lang w:val="nl-NL"/>
        </w:rPr>
        <w:t>uiterlijk 14 dagen na het einde van het BJK.</w:t>
      </w:r>
    </w:p>
    <w:p w14:paraId="7CBFA46A" w14:textId="77777777" w:rsidR="004961B0" w:rsidRPr="00892158" w:rsidRDefault="004961B0" w:rsidP="004961B0">
      <w:pPr>
        <w:spacing w:after="80"/>
        <w:ind w:firstLine="0"/>
        <w:rPr>
          <w:rFonts w:ascii="Verdana" w:hAnsi="Verdana"/>
          <w:b/>
          <w:bCs/>
          <w:sz w:val="22"/>
          <w:szCs w:val="22"/>
          <w:lang w:val="nl-NL"/>
        </w:rPr>
      </w:pPr>
      <w:r w:rsidRPr="00892158">
        <w:rPr>
          <w:rFonts w:ascii="Verdana" w:hAnsi="Verdana"/>
          <w:b/>
          <w:bCs/>
          <w:sz w:val="22"/>
          <w:szCs w:val="22"/>
          <w:lang w:val="nl-NL"/>
        </w:rPr>
        <w:t xml:space="preserve">Artikel 65 - Bijkomende </w:t>
      </w:r>
      <w:r>
        <w:rPr>
          <w:rFonts w:ascii="Verdana" w:hAnsi="Verdana"/>
          <w:b/>
          <w:bCs/>
          <w:sz w:val="22"/>
          <w:szCs w:val="22"/>
          <w:lang w:val="nl-NL"/>
        </w:rPr>
        <w:t>Deelnemers</w:t>
      </w:r>
    </w:p>
    <w:p w14:paraId="5F138206" w14:textId="77777777" w:rsidR="004961B0" w:rsidRPr="00892158" w:rsidRDefault="004961B0" w:rsidP="004961B0">
      <w:pPr>
        <w:spacing w:after="80"/>
        <w:ind w:firstLine="0"/>
        <w:rPr>
          <w:rFonts w:ascii="Verdana" w:hAnsi="Verdana"/>
          <w:sz w:val="22"/>
          <w:szCs w:val="22"/>
          <w:lang w:val="nl-NL"/>
        </w:rPr>
      </w:pPr>
      <w:r w:rsidRPr="00892158">
        <w:rPr>
          <w:rFonts w:ascii="Verdana" w:hAnsi="Verdana"/>
          <w:sz w:val="22"/>
          <w:szCs w:val="22"/>
          <w:lang w:val="nl-NL"/>
        </w:rPr>
        <w:t xml:space="preserve">Iedere jeugdspeler die door de FIDE als Belg beschouwd wordt, kan bij de verantwoordelijke internationale jeugduitzendingen een aanvraag tot selectie indienen </w:t>
      </w:r>
      <w:r>
        <w:rPr>
          <w:rFonts w:ascii="Verdana" w:hAnsi="Verdana"/>
          <w:sz w:val="22"/>
          <w:szCs w:val="22"/>
          <w:lang w:val="nl-NL"/>
        </w:rPr>
        <w:t>uiterlijk</w:t>
      </w:r>
      <w:r w:rsidRPr="00892158">
        <w:rPr>
          <w:rFonts w:ascii="Verdana" w:hAnsi="Verdana"/>
          <w:sz w:val="22"/>
          <w:szCs w:val="22"/>
          <w:lang w:val="nl-NL"/>
        </w:rPr>
        <w:t xml:space="preserve"> 14 dagen na het einde van het BJK.</w:t>
      </w:r>
    </w:p>
    <w:p w14:paraId="0A70026A" w14:textId="77777777" w:rsidR="004961B0" w:rsidRPr="00892158" w:rsidRDefault="004961B0" w:rsidP="004961B0">
      <w:pPr>
        <w:spacing w:after="80"/>
        <w:ind w:firstLine="0"/>
        <w:rPr>
          <w:rFonts w:ascii="Verdana" w:hAnsi="Verdana"/>
          <w:sz w:val="22"/>
          <w:szCs w:val="22"/>
          <w:lang w:val="nl-NL"/>
        </w:rPr>
      </w:pPr>
      <w:r w:rsidRPr="00892158">
        <w:rPr>
          <w:rFonts w:ascii="Verdana" w:hAnsi="Verdana"/>
          <w:sz w:val="22"/>
          <w:szCs w:val="22"/>
          <w:lang w:val="nl-NL"/>
        </w:rPr>
        <w:t>De kandidatuur omvat</w:t>
      </w:r>
    </w:p>
    <w:p w14:paraId="06195502" w14:textId="77777777" w:rsidR="004961B0" w:rsidRPr="00892158" w:rsidRDefault="004961B0" w:rsidP="004961B0">
      <w:pPr>
        <w:widowControl w:val="0"/>
        <w:numPr>
          <w:ilvl w:val="0"/>
          <w:numId w:val="50"/>
        </w:numPr>
        <w:suppressAutoHyphens/>
        <w:spacing w:after="80"/>
        <w:rPr>
          <w:rFonts w:ascii="Verdana" w:hAnsi="Verdana"/>
          <w:sz w:val="22"/>
          <w:szCs w:val="22"/>
          <w:lang w:val="nl-NL"/>
        </w:rPr>
      </w:pPr>
      <w:r w:rsidRPr="00892158">
        <w:rPr>
          <w:rFonts w:ascii="Verdana" w:hAnsi="Verdana"/>
          <w:sz w:val="22"/>
          <w:szCs w:val="22"/>
          <w:lang w:val="nl-NL"/>
        </w:rPr>
        <w:t>aan welk toernooi de speler wenst deel te nemen</w:t>
      </w:r>
    </w:p>
    <w:p w14:paraId="14DEDF8F" w14:textId="77777777" w:rsidR="004961B0" w:rsidRPr="00892158" w:rsidRDefault="004961B0" w:rsidP="004961B0">
      <w:pPr>
        <w:spacing w:after="80"/>
        <w:ind w:firstLine="0"/>
        <w:rPr>
          <w:rFonts w:ascii="Verdana" w:hAnsi="Verdana"/>
          <w:sz w:val="22"/>
          <w:szCs w:val="22"/>
          <w:lang w:val="nl-NL"/>
        </w:rPr>
      </w:pPr>
      <w:r w:rsidRPr="00892158">
        <w:rPr>
          <w:rFonts w:ascii="Verdana" w:hAnsi="Verdana"/>
          <w:sz w:val="22"/>
          <w:szCs w:val="22"/>
          <w:lang w:val="nl-NL"/>
        </w:rPr>
        <w:t>De spelers die niet geselecteerd zijn op basis van de criteria opgenomen in het artikel 62 worden enkel ingeschreven voor de competitie indien daardoor de inschrijving van de geselecteerde spelers niet in het gedrang komt. Ze worden ingeschreven op hun eigen risico. Zij stellen de K.B.S.B. vrij van elke aansprakelijkheid. De K.B.S.B. kan bovendien eisen dat zij voor hun burgerlijke aansprakelijkheid verzekerd zijn en, zo ze minde</w:t>
      </w:r>
      <w:r>
        <w:rPr>
          <w:rFonts w:ascii="Verdana" w:hAnsi="Verdana"/>
          <w:sz w:val="22"/>
          <w:szCs w:val="22"/>
          <w:lang w:val="nl-NL"/>
        </w:rPr>
        <w:t>r</w:t>
      </w:r>
      <w:r w:rsidRPr="00892158">
        <w:rPr>
          <w:rFonts w:ascii="Verdana" w:hAnsi="Verdana"/>
          <w:sz w:val="22"/>
          <w:szCs w:val="22"/>
          <w:lang w:val="nl-NL"/>
        </w:rPr>
        <w:t>jarig zijn, dat ze op hun kosten begeleid worden door een meerderjarige die zal instaan voor het toezicht en begeleiding.</w:t>
      </w:r>
    </w:p>
    <w:p w14:paraId="45331C68" w14:textId="77777777" w:rsidR="004961B0" w:rsidRPr="00892158" w:rsidRDefault="004961B0" w:rsidP="004961B0">
      <w:pPr>
        <w:spacing w:after="80"/>
        <w:ind w:firstLine="0"/>
        <w:rPr>
          <w:rFonts w:ascii="Verdana" w:hAnsi="Verdana"/>
          <w:b/>
          <w:bCs/>
          <w:sz w:val="22"/>
          <w:szCs w:val="22"/>
          <w:lang w:val="nl-NL"/>
        </w:rPr>
      </w:pPr>
      <w:r w:rsidRPr="00892158">
        <w:rPr>
          <w:rFonts w:ascii="Verdana" w:hAnsi="Verdana"/>
          <w:b/>
          <w:bCs/>
          <w:sz w:val="22"/>
          <w:szCs w:val="22"/>
          <w:lang w:val="nl-NL"/>
        </w:rPr>
        <w:t>Artikel 67 – Inschrijving</w:t>
      </w:r>
    </w:p>
    <w:p w14:paraId="54D5A91B" w14:textId="77777777" w:rsidR="004961B0" w:rsidRDefault="004961B0" w:rsidP="004961B0">
      <w:pPr>
        <w:spacing w:after="80"/>
        <w:ind w:firstLine="0"/>
        <w:rPr>
          <w:rFonts w:ascii="Verdana" w:hAnsi="Verdana"/>
          <w:color w:val="000000" w:themeColor="text1"/>
          <w:sz w:val="22"/>
          <w:szCs w:val="22"/>
          <w:lang w:val="nl-NL"/>
        </w:rPr>
      </w:pPr>
      <w:r w:rsidRPr="00892158">
        <w:rPr>
          <w:rFonts w:ascii="Verdana" w:hAnsi="Verdana"/>
          <w:color w:val="000000" w:themeColor="text1"/>
          <w:sz w:val="22"/>
          <w:szCs w:val="22"/>
          <w:lang w:val="nl-NL"/>
        </w:rPr>
        <w:t>Alle geselecteerde spelers ontvangen een uitnodiging tot inschrijving. Deze uitnodiging bevat een schatting van de kosten voor de spelers en begeleidende ouders. De spelers hebben 14 dagen om hun selectie te bevestigen.</w:t>
      </w:r>
    </w:p>
    <w:p w14:paraId="23C55D28" w14:textId="77777777" w:rsidR="004961B0" w:rsidRPr="00892158" w:rsidRDefault="004961B0" w:rsidP="004961B0">
      <w:pPr>
        <w:spacing w:after="80"/>
        <w:ind w:firstLine="0"/>
        <w:rPr>
          <w:rFonts w:ascii="Verdana" w:hAnsi="Verdana"/>
          <w:sz w:val="22"/>
          <w:szCs w:val="22"/>
          <w:lang w:val="nl-NL"/>
        </w:rPr>
      </w:pPr>
      <w:r w:rsidRPr="00892158">
        <w:rPr>
          <w:rFonts w:ascii="Verdana" w:hAnsi="Verdana"/>
          <w:color w:val="000000" w:themeColor="text1"/>
          <w:sz w:val="22"/>
          <w:szCs w:val="22"/>
          <w:lang w:val="nl-NL"/>
        </w:rPr>
        <w:t>De bevestiging is slechts definitief door het voorschot te betalen ten bedrage van 100% van de geschatte kost</w:t>
      </w:r>
      <w:r w:rsidRPr="00892158">
        <w:rPr>
          <w:rFonts w:ascii="Verdana" w:hAnsi="Verdana"/>
          <w:sz w:val="22"/>
          <w:szCs w:val="22"/>
          <w:lang w:val="nl-NL"/>
        </w:rPr>
        <w:t>.</w:t>
      </w:r>
    </w:p>
    <w:p w14:paraId="65939408" w14:textId="77777777" w:rsidR="004961B0" w:rsidRPr="00892158" w:rsidRDefault="004961B0" w:rsidP="004961B0">
      <w:pPr>
        <w:spacing w:after="80"/>
        <w:ind w:firstLine="0"/>
        <w:rPr>
          <w:rFonts w:ascii="Verdana" w:hAnsi="Verdana"/>
          <w:color w:val="000000" w:themeColor="text1"/>
          <w:sz w:val="22"/>
          <w:szCs w:val="22"/>
          <w:lang w:val="nl-NL"/>
        </w:rPr>
      </w:pPr>
      <w:r>
        <w:rPr>
          <w:rFonts w:ascii="Verdana" w:hAnsi="Verdana"/>
          <w:color w:val="000000" w:themeColor="text1"/>
          <w:sz w:val="22"/>
          <w:szCs w:val="22"/>
          <w:lang w:val="nl-NL"/>
        </w:rPr>
        <w:t xml:space="preserve">Spelers die hun deelname na de bevestiging alsnog annuleren, zullen (behalve in geval van overmacht) de kosten als gevolg van deze </w:t>
      </w:r>
      <w:proofErr w:type="spellStart"/>
      <w:r>
        <w:rPr>
          <w:rFonts w:ascii="Verdana" w:hAnsi="Verdana"/>
          <w:color w:val="000000" w:themeColor="text1"/>
          <w:sz w:val="22"/>
          <w:szCs w:val="22"/>
          <w:lang w:val="nl-NL"/>
        </w:rPr>
        <w:t>annulatie</w:t>
      </w:r>
      <w:proofErr w:type="spellEnd"/>
      <w:r>
        <w:rPr>
          <w:rFonts w:ascii="Verdana" w:hAnsi="Verdana"/>
          <w:color w:val="000000" w:themeColor="text1"/>
          <w:sz w:val="22"/>
          <w:szCs w:val="22"/>
          <w:lang w:val="nl-NL"/>
        </w:rPr>
        <w:t xml:space="preserve"> verhaald worden</w:t>
      </w:r>
    </w:p>
    <w:p w14:paraId="69A2E234" w14:textId="77777777" w:rsidR="004961B0" w:rsidRPr="00892158" w:rsidRDefault="004961B0" w:rsidP="004961B0">
      <w:pPr>
        <w:spacing w:after="80"/>
        <w:ind w:firstLine="0"/>
        <w:rPr>
          <w:rFonts w:ascii="Verdana" w:hAnsi="Verdana"/>
          <w:b/>
          <w:bCs/>
          <w:sz w:val="22"/>
          <w:szCs w:val="22"/>
          <w:lang w:val="nl-NL"/>
        </w:rPr>
      </w:pPr>
      <w:r w:rsidRPr="00892158">
        <w:rPr>
          <w:rFonts w:ascii="Verdana" w:hAnsi="Verdana"/>
          <w:b/>
          <w:bCs/>
          <w:sz w:val="22"/>
          <w:szCs w:val="22"/>
          <w:lang w:val="nl-NL"/>
        </w:rPr>
        <w:t>Artikel 68 – Officiële begeleiding</w:t>
      </w:r>
    </w:p>
    <w:p w14:paraId="28CCC2ED" w14:textId="77777777" w:rsidR="004961B0" w:rsidRPr="00892158" w:rsidRDefault="004961B0" w:rsidP="004961B0">
      <w:pPr>
        <w:spacing w:after="80"/>
        <w:ind w:firstLine="0"/>
        <w:rPr>
          <w:rFonts w:ascii="Verdana" w:hAnsi="Verdana"/>
          <w:color w:val="000000" w:themeColor="text1"/>
          <w:sz w:val="22"/>
          <w:szCs w:val="22"/>
          <w:lang w:val="nl-NL"/>
        </w:rPr>
      </w:pPr>
      <w:r w:rsidRPr="00892158">
        <w:rPr>
          <w:rFonts w:ascii="Verdana" w:hAnsi="Verdana"/>
          <w:color w:val="000000" w:themeColor="text1"/>
          <w:sz w:val="22"/>
          <w:szCs w:val="22"/>
          <w:lang w:val="nl-NL"/>
        </w:rPr>
        <w:t xml:space="preserve">Van zodra 3 geselecteerden deelnemen aan één toernooi, voorziet de KBSB dat een officiële begeleider wordt meegestuurd.  </w:t>
      </w:r>
    </w:p>
    <w:p w14:paraId="525ED65D" w14:textId="77777777" w:rsidR="004961B0" w:rsidRPr="00892158" w:rsidRDefault="004961B0" w:rsidP="004961B0">
      <w:pPr>
        <w:spacing w:after="80"/>
        <w:ind w:firstLine="0"/>
        <w:rPr>
          <w:rFonts w:ascii="Verdana" w:hAnsi="Verdana"/>
          <w:color w:val="000000" w:themeColor="text1"/>
          <w:sz w:val="22"/>
          <w:szCs w:val="22"/>
          <w:lang w:val="nl-NL"/>
        </w:rPr>
      </w:pPr>
      <w:r w:rsidRPr="00892158">
        <w:rPr>
          <w:rFonts w:ascii="Verdana" w:hAnsi="Verdana"/>
          <w:color w:val="000000" w:themeColor="text1"/>
          <w:sz w:val="22"/>
          <w:szCs w:val="22"/>
          <w:lang w:val="nl-NL"/>
        </w:rPr>
        <w:t xml:space="preserve">De </w:t>
      </w:r>
      <w:r>
        <w:rPr>
          <w:rFonts w:ascii="Verdana" w:hAnsi="Verdana"/>
          <w:color w:val="000000" w:themeColor="text1"/>
          <w:sz w:val="22"/>
          <w:szCs w:val="22"/>
          <w:lang w:val="nl-NL"/>
        </w:rPr>
        <w:t>bijkomende deelnemers (</w:t>
      </w:r>
      <w:r w:rsidRPr="00892158">
        <w:rPr>
          <w:rFonts w:ascii="Verdana" w:hAnsi="Verdana"/>
          <w:color w:val="000000" w:themeColor="text1"/>
          <w:sz w:val="22"/>
          <w:szCs w:val="22"/>
          <w:lang w:val="nl-NL"/>
        </w:rPr>
        <w:t>artikel 65</w:t>
      </w:r>
      <w:r>
        <w:rPr>
          <w:rFonts w:ascii="Verdana" w:hAnsi="Verdana"/>
          <w:color w:val="000000" w:themeColor="text1"/>
          <w:sz w:val="22"/>
          <w:szCs w:val="22"/>
          <w:lang w:val="nl-NL"/>
        </w:rPr>
        <w:t>)</w:t>
      </w:r>
      <w:r w:rsidRPr="00892158">
        <w:rPr>
          <w:rFonts w:ascii="Verdana" w:hAnsi="Verdana"/>
          <w:color w:val="000000" w:themeColor="text1"/>
          <w:sz w:val="22"/>
          <w:szCs w:val="22"/>
          <w:lang w:val="nl-NL"/>
        </w:rPr>
        <w:t xml:space="preserve"> betalen alle bijkomende kosten die veroorzaakt worden voor de begeleiding van de bijkomende spelers.</w:t>
      </w:r>
    </w:p>
    <w:p w14:paraId="1B528694" w14:textId="77777777" w:rsidR="004961B0" w:rsidRPr="00892158" w:rsidRDefault="004961B0" w:rsidP="004961B0">
      <w:pPr>
        <w:spacing w:after="80"/>
        <w:ind w:firstLine="0"/>
        <w:rPr>
          <w:rFonts w:ascii="Verdana" w:hAnsi="Verdana"/>
          <w:color w:val="000000" w:themeColor="text1"/>
          <w:sz w:val="22"/>
          <w:szCs w:val="22"/>
          <w:lang w:val="nl-NL"/>
        </w:rPr>
      </w:pPr>
      <w:r w:rsidRPr="00892158">
        <w:rPr>
          <w:rFonts w:ascii="Verdana" w:hAnsi="Verdana"/>
          <w:color w:val="000000" w:themeColor="text1"/>
          <w:sz w:val="22"/>
          <w:szCs w:val="22"/>
          <w:lang w:val="nl-NL"/>
        </w:rPr>
        <w:t>De KBSB zal de kosten voorzien in dit artikel dekken voor zover een budget voorzien werd door de AV.</w:t>
      </w:r>
    </w:p>
    <w:p w14:paraId="4801989B" w14:textId="77777777" w:rsidR="004961B0" w:rsidRPr="00892158" w:rsidRDefault="004961B0" w:rsidP="004961B0">
      <w:pPr>
        <w:spacing w:after="80"/>
        <w:ind w:firstLine="0"/>
        <w:rPr>
          <w:rFonts w:ascii="Verdana" w:hAnsi="Verdana"/>
          <w:color w:val="000000" w:themeColor="text1"/>
          <w:sz w:val="22"/>
          <w:szCs w:val="22"/>
          <w:lang w:val="nl-NL"/>
        </w:rPr>
      </w:pPr>
      <w:r w:rsidRPr="00892158">
        <w:rPr>
          <w:rFonts w:ascii="Verdana" w:hAnsi="Verdana"/>
          <w:color w:val="000000" w:themeColor="text1"/>
          <w:sz w:val="22"/>
          <w:szCs w:val="22"/>
          <w:lang w:val="nl-NL"/>
        </w:rPr>
        <w:t>De KBSB behoudt het recht om niet deel te nemen aan een competitie indien blijkt dat er te weinig financiële middelen beschikbaar zijn.</w:t>
      </w:r>
    </w:p>
    <w:p w14:paraId="00485F09" w14:textId="77777777" w:rsidR="004961B0" w:rsidRPr="00892158" w:rsidRDefault="004961B0" w:rsidP="004961B0">
      <w:pPr>
        <w:spacing w:after="80"/>
        <w:ind w:firstLine="0"/>
        <w:rPr>
          <w:rFonts w:ascii="Verdana" w:hAnsi="Verdana"/>
          <w:b/>
          <w:bCs/>
          <w:sz w:val="22"/>
          <w:szCs w:val="22"/>
          <w:lang w:val="nl-NL"/>
        </w:rPr>
      </w:pPr>
      <w:r w:rsidRPr="00892158">
        <w:rPr>
          <w:rFonts w:ascii="Verdana" w:hAnsi="Verdana"/>
          <w:b/>
          <w:bCs/>
          <w:sz w:val="22"/>
          <w:szCs w:val="22"/>
          <w:lang w:val="nl-NL"/>
        </w:rPr>
        <w:t>Artikel 69 Financiële regeling</w:t>
      </w:r>
    </w:p>
    <w:p w14:paraId="73727EE2" w14:textId="77777777" w:rsidR="004961B0" w:rsidRPr="00892158" w:rsidRDefault="004961B0" w:rsidP="004961B0">
      <w:pPr>
        <w:spacing w:after="80"/>
        <w:ind w:firstLine="0"/>
        <w:rPr>
          <w:rFonts w:ascii="Verdana" w:hAnsi="Verdana"/>
          <w:sz w:val="22"/>
          <w:szCs w:val="22"/>
          <w:lang w:val="nl-NL"/>
        </w:rPr>
      </w:pPr>
      <w:r w:rsidRPr="00892158">
        <w:rPr>
          <w:rFonts w:ascii="Verdana" w:hAnsi="Verdana"/>
          <w:sz w:val="22"/>
          <w:szCs w:val="22"/>
          <w:lang w:val="nl-NL"/>
        </w:rPr>
        <w:t>Hieronder volgt een tabel met de verschillende kosten voor de uitzendingen. Voor elke groep wordt aangeduid wie er de kosten draagt.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969"/>
        <w:gridCol w:w="1843"/>
        <w:gridCol w:w="2835"/>
      </w:tblGrid>
      <w:tr w:rsidR="004961B0" w:rsidRPr="00892158" w14:paraId="07CA0D82" w14:textId="77777777" w:rsidTr="00B43E9F">
        <w:trPr>
          <w:trHeight w:val="20"/>
        </w:trPr>
        <w:tc>
          <w:tcPr>
            <w:tcW w:w="3969" w:type="dxa"/>
            <w:tcBorders>
              <w:top w:val="single" w:sz="1" w:space="0" w:color="000000"/>
              <w:left w:val="single" w:sz="1" w:space="0" w:color="000000"/>
              <w:bottom w:val="single" w:sz="1" w:space="0" w:color="000000"/>
            </w:tcBorders>
          </w:tcPr>
          <w:p w14:paraId="0A7AA129" w14:textId="77777777" w:rsidR="004961B0" w:rsidRPr="00892158" w:rsidRDefault="004961B0" w:rsidP="00B43E9F">
            <w:pPr>
              <w:pStyle w:val="Inhoudtabel"/>
              <w:spacing w:after="80" w:line="240" w:lineRule="auto"/>
              <w:rPr>
                <w:rFonts w:ascii="Verdana" w:hAnsi="Verdana"/>
              </w:rPr>
            </w:pPr>
          </w:p>
        </w:tc>
        <w:tc>
          <w:tcPr>
            <w:tcW w:w="1843" w:type="dxa"/>
            <w:tcBorders>
              <w:top w:val="single" w:sz="1" w:space="0" w:color="000000"/>
              <w:left w:val="single" w:sz="1" w:space="0" w:color="000000"/>
              <w:bottom w:val="single" w:sz="1" w:space="0" w:color="000000"/>
            </w:tcBorders>
          </w:tcPr>
          <w:p w14:paraId="1D8569E7" w14:textId="77777777" w:rsidR="004961B0" w:rsidRPr="00892158" w:rsidRDefault="004961B0" w:rsidP="00B43E9F">
            <w:pPr>
              <w:pStyle w:val="Inhoudtabel"/>
              <w:spacing w:after="80" w:line="240" w:lineRule="auto"/>
              <w:jc w:val="center"/>
              <w:rPr>
                <w:rFonts w:ascii="Verdana" w:hAnsi="Verdana"/>
              </w:rPr>
            </w:pPr>
            <w:r w:rsidRPr="00892158">
              <w:rPr>
                <w:rFonts w:ascii="Verdana" w:hAnsi="Verdana"/>
              </w:rPr>
              <w:t xml:space="preserve"> Selectienorm </w:t>
            </w:r>
          </w:p>
        </w:tc>
        <w:tc>
          <w:tcPr>
            <w:tcW w:w="2835" w:type="dxa"/>
            <w:tcBorders>
              <w:top w:val="single" w:sz="1" w:space="0" w:color="000000"/>
              <w:left w:val="single" w:sz="1" w:space="0" w:color="000000"/>
              <w:bottom w:val="single" w:sz="1" w:space="0" w:color="000000"/>
              <w:right w:val="single" w:sz="1" w:space="0" w:color="000000"/>
            </w:tcBorders>
          </w:tcPr>
          <w:p w14:paraId="223C8BC0" w14:textId="77777777" w:rsidR="004961B0" w:rsidRPr="00892158" w:rsidRDefault="004961B0" w:rsidP="00B43E9F">
            <w:pPr>
              <w:pStyle w:val="Inhoudtabel"/>
              <w:spacing w:after="80" w:line="240" w:lineRule="auto"/>
              <w:jc w:val="center"/>
              <w:rPr>
                <w:rFonts w:ascii="Verdana" w:hAnsi="Verdana"/>
              </w:rPr>
            </w:pPr>
            <w:r w:rsidRPr="00892158">
              <w:rPr>
                <w:rFonts w:ascii="Verdana" w:hAnsi="Verdana"/>
              </w:rPr>
              <w:t xml:space="preserve">Bijkomende </w:t>
            </w:r>
            <w:r>
              <w:rPr>
                <w:rFonts w:ascii="Verdana" w:hAnsi="Verdana"/>
              </w:rPr>
              <w:t>deelnemers (art 65)</w:t>
            </w:r>
          </w:p>
        </w:tc>
      </w:tr>
      <w:tr w:rsidR="004961B0" w:rsidRPr="00892158" w14:paraId="2DC918B7" w14:textId="77777777" w:rsidTr="00B43E9F">
        <w:trPr>
          <w:trHeight w:val="20"/>
        </w:trPr>
        <w:tc>
          <w:tcPr>
            <w:tcW w:w="3969" w:type="dxa"/>
            <w:tcBorders>
              <w:left w:val="single" w:sz="1" w:space="0" w:color="000000"/>
              <w:bottom w:val="single" w:sz="1" w:space="0" w:color="000000"/>
            </w:tcBorders>
          </w:tcPr>
          <w:p w14:paraId="6D74F603" w14:textId="77777777" w:rsidR="004961B0" w:rsidRPr="00892158" w:rsidRDefault="004961B0" w:rsidP="00B43E9F">
            <w:pPr>
              <w:pStyle w:val="Inhoudtabel"/>
              <w:spacing w:after="80" w:line="240" w:lineRule="auto"/>
              <w:rPr>
                <w:rFonts w:ascii="Verdana" w:hAnsi="Verdana"/>
              </w:rPr>
            </w:pPr>
            <w:r w:rsidRPr="00892158">
              <w:rPr>
                <w:rFonts w:ascii="Verdana" w:hAnsi="Verdana"/>
              </w:rPr>
              <w:t>vliegtuigticket</w:t>
            </w:r>
          </w:p>
        </w:tc>
        <w:tc>
          <w:tcPr>
            <w:tcW w:w="1843" w:type="dxa"/>
            <w:tcBorders>
              <w:left w:val="single" w:sz="1" w:space="0" w:color="000000"/>
              <w:bottom w:val="single" w:sz="1" w:space="0" w:color="000000"/>
            </w:tcBorders>
          </w:tcPr>
          <w:p w14:paraId="3B0EBD5D" w14:textId="77777777" w:rsidR="004961B0" w:rsidRPr="00892158" w:rsidRDefault="004961B0" w:rsidP="00B43E9F">
            <w:pPr>
              <w:pStyle w:val="Inhoudtabel"/>
              <w:spacing w:after="80" w:line="240" w:lineRule="auto"/>
              <w:jc w:val="center"/>
              <w:rPr>
                <w:rFonts w:ascii="Verdana" w:hAnsi="Verdana"/>
              </w:rPr>
            </w:pPr>
            <w:r w:rsidRPr="00892158">
              <w:rPr>
                <w:rFonts w:ascii="Verdana" w:hAnsi="Verdana"/>
              </w:rPr>
              <w:t>speler</w:t>
            </w:r>
          </w:p>
        </w:tc>
        <w:tc>
          <w:tcPr>
            <w:tcW w:w="2835" w:type="dxa"/>
            <w:tcBorders>
              <w:left w:val="single" w:sz="1" w:space="0" w:color="000000"/>
              <w:bottom w:val="single" w:sz="1" w:space="0" w:color="000000"/>
              <w:right w:val="single" w:sz="1" w:space="0" w:color="000000"/>
            </w:tcBorders>
          </w:tcPr>
          <w:p w14:paraId="3F835E65" w14:textId="77777777" w:rsidR="004961B0" w:rsidRPr="00892158" w:rsidRDefault="004961B0" w:rsidP="00B43E9F">
            <w:pPr>
              <w:pStyle w:val="Inhoudtabel"/>
              <w:spacing w:after="80" w:line="240" w:lineRule="auto"/>
              <w:jc w:val="center"/>
              <w:rPr>
                <w:rFonts w:ascii="Verdana" w:hAnsi="Verdana"/>
              </w:rPr>
            </w:pPr>
            <w:r w:rsidRPr="00892158">
              <w:rPr>
                <w:rFonts w:ascii="Verdana" w:hAnsi="Verdana"/>
              </w:rPr>
              <w:t>speler</w:t>
            </w:r>
          </w:p>
        </w:tc>
      </w:tr>
      <w:tr w:rsidR="004961B0" w:rsidRPr="00892158" w14:paraId="5F200264" w14:textId="77777777" w:rsidTr="00B43E9F">
        <w:trPr>
          <w:trHeight w:val="20"/>
        </w:trPr>
        <w:tc>
          <w:tcPr>
            <w:tcW w:w="3969" w:type="dxa"/>
            <w:tcBorders>
              <w:left w:val="single" w:sz="1" w:space="0" w:color="000000"/>
              <w:bottom w:val="single" w:sz="1" w:space="0" w:color="000000"/>
            </w:tcBorders>
          </w:tcPr>
          <w:p w14:paraId="16C5FE06" w14:textId="77777777" w:rsidR="004961B0" w:rsidRPr="00892158" w:rsidRDefault="004961B0" w:rsidP="00B43E9F">
            <w:pPr>
              <w:pStyle w:val="Inhoudtabel"/>
              <w:spacing w:after="80" w:line="240" w:lineRule="auto"/>
              <w:rPr>
                <w:rFonts w:ascii="Verdana" w:hAnsi="Verdana"/>
              </w:rPr>
            </w:pPr>
            <w:r w:rsidRPr="00892158">
              <w:rPr>
                <w:rFonts w:ascii="Verdana" w:hAnsi="Verdana"/>
              </w:rPr>
              <w:t>Lokaal transport</w:t>
            </w:r>
          </w:p>
        </w:tc>
        <w:tc>
          <w:tcPr>
            <w:tcW w:w="1843" w:type="dxa"/>
            <w:tcBorders>
              <w:left w:val="single" w:sz="1" w:space="0" w:color="000000"/>
              <w:bottom w:val="single" w:sz="1" w:space="0" w:color="000000"/>
            </w:tcBorders>
          </w:tcPr>
          <w:p w14:paraId="44AEE1FA" w14:textId="77777777" w:rsidR="004961B0" w:rsidRPr="00892158" w:rsidRDefault="004961B0" w:rsidP="00B43E9F">
            <w:pPr>
              <w:pStyle w:val="Inhoudtabel"/>
              <w:spacing w:after="80" w:line="240" w:lineRule="auto"/>
              <w:jc w:val="center"/>
              <w:rPr>
                <w:rFonts w:ascii="Verdana" w:hAnsi="Verdana"/>
              </w:rPr>
            </w:pPr>
            <w:r w:rsidRPr="00892158">
              <w:rPr>
                <w:rFonts w:ascii="Verdana" w:hAnsi="Verdana"/>
              </w:rPr>
              <w:t>speler</w:t>
            </w:r>
          </w:p>
        </w:tc>
        <w:tc>
          <w:tcPr>
            <w:tcW w:w="2835" w:type="dxa"/>
            <w:tcBorders>
              <w:left w:val="single" w:sz="1" w:space="0" w:color="000000"/>
              <w:bottom w:val="single" w:sz="1" w:space="0" w:color="000000"/>
              <w:right w:val="single" w:sz="1" w:space="0" w:color="000000"/>
            </w:tcBorders>
          </w:tcPr>
          <w:p w14:paraId="04201DB3" w14:textId="77777777" w:rsidR="004961B0" w:rsidRPr="00892158" w:rsidRDefault="004961B0" w:rsidP="00B43E9F">
            <w:pPr>
              <w:pStyle w:val="Inhoudtabel"/>
              <w:spacing w:after="80" w:line="240" w:lineRule="auto"/>
              <w:jc w:val="center"/>
              <w:rPr>
                <w:rFonts w:ascii="Verdana" w:hAnsi="Verdana"/>
              </w:rPr>
            </w:pPr>
            <w:r w:rsidRPr="00892158">
              <w:rPr>
                <w:rFonts w:ascii="Verdana" w:hAnsi="Verdana"/>
              </w:rPr>
              <w:t>speler</w:t>
            </w:r>
          </w:p>
        </w:tc>
      </w:tr>
      <w:tr w:rsidR="004961B0" w:rsidRPr="00892158" w14:paraId="706AA470" w14:textId="77777777" w:rsidTr="00B43E9F">
        <w:trPr>
          <w:trHeight w:val="20"/>
        </w:trPr>
        <w:tc>
          <w:tcPr>
            <w:tcW w:w="3969" w:type="dxa"/>
            <w:tcBorders>
              <w:left w:val="single" w:sz="1" w:space="0" w:color="000000"/>
              <w:bottom w:val="single" w:sz="1" w:space="0" w:color="000000"/>
            </w:tcBorders>
          </w:tcPr>
          <w:p w14:paraId="6A08902A" w14:textId="77777777" w:rsidR="004961B0" w:rsidRPr="00892158" w:rsidRDefault="004961B0" w:rsidP="00B43E9F">
            <w:pPr>
              <w:pStyle w:val="Inhoudtabel"/>
              <w:spacing w:after="80" w:line="240" w:lineRule="auto"/>
              <w:rPr>
                <w:rFonts w:ascii="Verdana" w:hAnsi="Verdana"/>
              </w:rPr>
            </w:pPr>
            <w:r w:rsidRPr="00892158">
              <w:rPr>
                <w:rFonts w:ascii="Verdana" w:hAnsi="Verdana"/>
              </w:rPr>
              <w:t>verblijfskosten</w:t>
            </w:r>
          </w:p>
        </w:tc>
        <w:tc>
          <w:tcPr>
            <w:tcW w:w="1843" w:type="dxa"/>
            <w:tcBorders>
              <w:left w:val="single" w:sz="1" w:space="0" w:color="000000"/>
              <w:bottom w:val="single" w:sz="1" w:space="0" w:color="000000"/>
            </w:tcBorders>
          </w:tcPr>
          <w:p w14:paraId="658F934A" w14:textId="77777777" w:rsidR="004961B0" w:rsidRPr="00892158" w:rsidRDefault="004961B0" w:rsidP="00B43E9F">
            <w:pPr>
              <w:pStyle w:val="Inhoudtabel"/>
              <w:spacing w:after="80" w:line="240" w:lineRule="auto"/>
              <w:jc w:val="center"/>
              <w:rPr>
                <w:rFonts w:ascii="Verdana" w:hAnsi="Verdana"/>
              </w:rPr>
            </w:pPr>
            <w:r w:rsidRPr="00892158">
              <w:rPr>
                <w:rFonts w:ascii="Verdana" w:hAnsi="Verdana"/>
              </w:rPr>
              <w:t>speler</w:t>
            </w:r>
          </w:p>
        </w:tc>
        <w:tc>
          <w:tcPr>
            <w:tcW w:w="2835" w:type="dxa"/>
            <w:tcBorders>
              <w:left w:val="single" w:sz="1" w:space="0" w:color="000000"/>
              <w:bottom w:val="single" w:sz="1" w:space="0" w:color="000000"/>
              <w:right w:val="single" w:sz="1" w:space="0" w:color="000000"/>
            </w:tcBorders>
          </w:tcPr>
          <w:p w14:paraId="50127DA3" w14:textId="77777777" w:rsidR="004961B0" w:rsidRPr="00892158" w:rsidRDefault="004961B0" w:rsidP="00B43E9F">
            <w:pPr>
              <w:pStyle w:val="Inhoudtabel"/>
              <w:spacing w:after="80" w:line="240" w:lineRule="auto"/>
              <w:jc w:val="center"/>
              <w:rPr>
                <w:rFonts w:ascii="Verdana" w:hAnsi="Verdana"/>
              </w:rPr>
            </w:pPr>
            <w:r w:rsidRPr="00892158">
              <w:rPr>
                <w:rFonts w:ascii="Verdana" w:hAnsi="Verdana"/>
              </w:rPr>
              <w:t>speler</w:t>
            </w:r>
          </w:p>
        </w:tc>
      </w:tr>
      <w:tr w:rsidR="004961B0" w:rsidRPr="00892158" w14:paraId="17E7AFD4" w14:textId="77777777" w:rsidTr="00B43E9F">
        <w:trPr>
          <w:trHeight w:val="20"/>
        </w:trPr>
        <w:tc>
          <w:tcPr>
            <w:tcW w:w="3969" w:type="dxa"/>
            <w:tcBorders>
              <w:left w:val="single" w:sz="1" w:space="0" w:color="000000"/>
              <w:bottom w:val="single" w:sz="1" w:space="0" w:color="000000"/>
            </w:tcBorders>
          </w:tcPr>
          <w:p w14:paraId="46334ECE" w14:textId="77777777" w:rsidR="004961B0" w:rsidRPr="00892158" w:rsidRDefault="004961B0" w:rsidP="00B43E9F">
            <w:pPr>
              <w:pStyle w:val="Inhoudtabel"/>
              <w:spacing w:after="80" w:line="240" w:lineRule="auto"/>
              <w:jc w:val="left"/>
              <w:rPr>
                <w:rFonts w:ascii="Verdana" w:hAnsi="Verdana"/>
              </w:rPr>
            </w:pPr>
            <w:r w:rsidRPr="00892158">
              <w:rPr>
                <w:rFonts w:ascii="Verdana" w:hAnsi="Verdana"/>
              </w:rPr>
              <w:lastRenderedPageBreak/>
              <w:t>Logistieke kosten organisatie</w:t>
            </w:r>
          </w:p>
        </w:tc>
        <w:tc>
          <w:tcPr>
            <w:tcW w:w="1843" w:type="dxa"/>
            <w:tcBorders>
              <w:left w:val="single" w:sz="1" w:space="0" w:color="000000"/>
              <w:bottom w:val="single" w:sz="1" w:space="0" w:color="000000"/>
            </w:tcBorders>
          </w:tcPr>
          <w:p w14:paraId="396300E4" w14:textId="77777777" w:rsidR="004961B0" w:rsidRPr="00892158" w:rsidRDefault="004961B0" w:rsidP="00B43E9F">
            <w:pPr>
              <w:pStyle w:val="Inhoudtabel"/>
              <w:spacing w:after="80" w:line="240" w:lineRule="auto"/>
              <w:jc w:val="center"/>
              <w:rPr>
                <w:rFonts w:ascii="Verdana" w:hAnsi="Verdana"/>
              </w:rPr>
            </w:pPr>
            <w:r w:rsidRPr="00892158">
              <w:rPr>
                <w:rFonts w:ascii="Verdana" w:hAnsi="Verdana"/>
              </w:rPr>
              <w:t>speler</w:t>
            </w:r>
          </w:p>
        </w:tc>
        <w:tc>
          <w:tcPr>
            <w:tcW w:w="2835" w:type="dxa"/>
            <w:tcBorders>
              <w:left w:val="single" w:sz="1" w:space="0" w:color="000000"/>
              <w:bottom w:val="single" w:sz="1" w:space="0" w:color="000000"/>
              <w:right w:val="single" w:sz="1" w:space="0" w:color="000000"/>
            </w:tcBorders>
          </w:tcPr>
          <w:p w14:paraId="2625EC51" w14:textId="77777777" w:rsidR="004961B0" w:rsidRPr="00892158" w:rsidRDefault="004961B0" w:rsidP="00B43E9F">
            <w:pPr>
              <w:pStyle w:val="Inhoudtabel"/>
              <w:spacing w:after="80" w:line="240" w:lineRule="auto"/>
              <w:jc w:val="center"/>
              <w:rPr>
                <w:rFonts w:ascii="Verdana" w:hAnsi="Verdana"/>
              </w:rPr>
            </w:pPr>
            <w:r w:rsidRPr="00892158">
              <w:rPr>
                <w:rFonts w:ascii="Verdana" w:hAnsi="Verdana"/>
              </w:rPr>
              <w:t>speler</w:t>
            </w:r>
          </w:p>
        </w:tc>
      </w:tr>
      <w:tr w:rsidR="004961B0" w:rsidRPr="00892158" w14:paraId="4762EADF" w14:textId="77777777" w:rsidTr="00B43E9F">
        <w:trPr>
          <w:trHeight w:val="20"/>
        </w:trPr>
        <w:tc>
          <w:tcPr>
            <w:tcW w:w="3969" w:type="dxa"/>
            <w:tcBorders>
              <w:left w:val="single" w:sz="1" w:space="0" w:color="000000"/>
              <w:bottom w:val="single" w:sz="1" w:space="0" w:color="000000"/>
            </w:tcBorders>
          </w:tcPr>
          <w:p w14:paraId="2E5107AC" w14:textId="77777777" w:rsidR="004961B0" w:rsidRPr="00892158" w:rsidRDefault="004961B0" w:rsidP="00B43E9F">
            <w:pPr>
              <w:pStyle w:val="Inhoudtabel"/>
              <w:spacing w:after="80" w:line="240" w:lineRule="auto"/>
              <w:rPr>
                <w:rFonts w:ascii="Verdana" w:hAnsi="Verdana"/>
              </w:rPr>
            </w:pPr>
            <w:r w:rsidRPr="00892158">
              <w:rPr>
                <w:rFonts w:ascii="Verdana" w:hAnsi="Verdana"/>
              </w:rPr>
              <w:t>Inschrijvingsgeld organisatie</w:t>
            </w:r>
          </w:p>
        </w:tc>
        <w:tc>
          <w:tcPr>
            <w:tcW w:w="1843" w:type="dxa"/>
            <w:tcBorders>
              <w:left w:val="single" w:sz="1" w:space="0" w:color="000000"/>
              <w:bottom w:val="single" w:sz="1" w:space="0" w:color="000000"/>
            </w:tcBorders>
          </w:tcPr>
          <w:p w14:paraId="75A0190A" w14:textId="77777777" w:rsidR="004961B0" w:rsidRPr="00892158" w:rsidRDefault="004961B0" w:rsidP="00B43E9F">
            <w:pPr>
              <w:pStyle w:val="Inhoudtabel"/>
              <w:spacing w:after="80" w:line="240" w:lineRule="auto"/>
              <w:jc w:val="center"/>
              <w:rPr>
                <w:rFonts w:ascii="Verdana" w:hAnsi="Verdana"/>
              </w:rPr>
            </w:pPr>
            <w:r w:rsidRPr="00892158">
              <w:rPr>
                <w:rFonts w:ascii="Verdana" w:hAnsi="Verdana"/>
              </w:rPr>
              <w:t>KBSB</w:t>
            </w:r>
          </w:p>
        </w:tc>
        <w:tc>
          <w:tcPr>
            <w:tcW w:w="2835" w:type="dxa"/>
            <w:tcBorders>
              <w:left w:val="single" w:sz="1" w:space="0" w:color="000000"/>
              <w:bottom w:val="single" w:sz="1" w:space="0" w:color="000000"/>
              <w:right w:val="single" w:sz="1" w:space="0" w:color="000000"/>
            </w:tcBorders>
          </w:tcPr>
          <w:p w14:paraId="19ED8062" w14:textId="77777777" w:rsidR="004961B0" w:rsidRPr="00892158" w:rsidRDefault="004961B0" w:rsidP="00B43E9F">
            <w:pPr>
              <w:pStyle w:val="Inhoudtabel"/>
              <w:spacing w:after="80" w:line="240" w:lineRule="auto"/>
              <w:jc w:val="center"/>
              <w:rPr>
                <w:rFonts w:ascii="Verdana" w:hAnsi="Verdana"/>
              </w:rPr>
            </w:pPr>
            <w:r w:rsidRPr="00892158">
              <w:rPr>
                <w:rFonts w:ascii="Verdana" w:hAnsi="Verdana"/>
              </w:rPr>
              <w:t>speler</w:t>
            </w:r>
          </w:p>
        </w:tc>
      </w:tr>
      <w:tr w:rsidR="004961B0" w:rsidRPr="00892158" w14:paraId="2F443C67" w14:textId="77777777" w:rsidTr="00B43E9F">
        <w:trPr>
          <w:trHeight w:val="20"/>
        </w:trPr>
        <w:tc>
          <w:tcPr>
            <w:tcW w:w="3969" w:type="dxa"/>
            <w:tcBorders>
              <w:left w:val="single" w:sz="1" w:space="0" w:color="000000"/>
              <w:bottom w:val="single" w:sz="1" w:space="0" w:color="000000"/>
            </w:tcBorders>
          </w:tcPr>
          <w:p w14:paraId="38D93A7D" w14:textId="77777777" w:rsidR="004961B0" w:rsidRPr="00892158" w:rsidRDefault="004961B0" w:rsidP="00B43E9F">
            <w:pPr>
              <w:pStyle w:val="Inhoudtabel"/>
              <w:spacing w:after="80" w:line="240" w:lineRule="auto"/>
              <w:rPr>
                <w:rFonts w:ascii="Verdana" w:hAnsi="Verdana"/>
              </w:rPr>
            </w:pPr>
            <w:r w:rsidRPr="00892158">
              <w:rPr>
                <w:rFonts w:ascii="Verdana" w:hAnsi="Verdana"/>
              </w:rPr>
              <w:t>Registratie FIDE</w:t>
            </w:r>
          </w:p>
        </w:tc>
        <w:tc>
          <w:tcPr>
            <w:tcW w:w="1843" w:type="dxa"/>
            <w:tcBorders>
              <w:left w:val="single" w:sz="1" w:space="0" w:color="000000"/>
              <w:bottom w:val="single" w:sz="1" w:space="0" w:color="000000"/>
            </w:tcBorders>
          </w:tcPr>
          <w:p w14:paraId="00A5A036" w14:textId="77777777" w:rsidR="004961B0" w:rsidRPr="00892158" w:rsidRDefault="004961B0" w:rsidP="00B43E9F">
            <w:pPr>
              <w:pStyle w:val="Inhoudtabel"/>
              <w:spacing w:after="80" w:line="240" w:lineRule="auto"/>
              <w:jc w:val="center"/>
              <w:rPr>
                <w:rFonts w:ascii="Verdana" w:hAnsi="Verdana"/>
              </w:rPr>
            </w:pPr>
            <w:r w:rsidRPr="00892158">
              <w:rPr>
                <w:rFonts w:ascii="Verdana" w:hAnsi="Verdana"/>
              </w:rPr>
              <w:t>KBSB</w:t>
            </w:r>
          </w:p>
        </w:tc>
        <w:tc>
          <w:tcPr>
            <w:tcW w:w="2835" w:type="dxa"/>
            <w:tcBorders>
              <w:left w:val="single" w:sz="1" w:space="0" w:color="000000"/>
              <w:bottom w:val="single" w:sz="1" w:space="0" w:color="000000"/>
              <w:right w:val="single" w:sz="1" w:space="0" w:color="000000"/>
            </w:tcBorders>
          </w:tcPr>
          <w:p w14:paraId="6CFFE013" w14:textId="77777777" w:rsidR="004961B0" w:rsidRPr="00892158" w:rsidRDefault="004961B0" w:rsidP="00B43E9F">
            <w:pPr>
              <w:pStyle w:val="Inhoudtabel"/>
              <w:spacing w:after="80" w:line="240" w:lineRule="auto"/>
              <w:jc w:val="center"/>
              <w:rPr>
                <w:rFonts w:ascii="Verdana" w:hAnsi="Verdana"/>
              </w:rPr>
            </w:pPr>
            <w:r w:rsidRPr="00892158">
              <w:rPr>
                <w:rFonts w:ascii="Verdana" w:hAnsi="Verdana"/>
              </w:rPr>
              <w:t>speler</w:t>
            </w:r>
          </w:p>
        </w:tc>
      </w:tr>
      <w:tr w:rsidR="004961B0" w:rsidRPr="00892158" w14:paraId="05BA5E69" w14:textId="77777777" w:rsidTr="00B43E9F">
        <w:trPr>
          <w:trHeight w:val="20"/>
        </w:trPr>
        <w:tc>
          <w:tcPr>
            <w:tcW w:w="3969" w:type="dxa"/>
            <w:tcBorders>
              <w:left w:val="single" w:sz="1" w:space="0" w:color="000000"/>
              <w:bottom w:val="single" w:sz="1" w:space="0" w:color="000000"/>
            </w:tcBorders>
          </w:tcPr>
          <w:p w14:paraId="67CE1867" w14:textId="77777777" w:rsidR="004961B0" w:rsidRPr="00892158" w:rsidRDefault="004961B0" w:rsidP="00B43E9F">
            <w:pPr>
              <w:pStyle w:val="Inhoudtabel"/>
              <w:spacing w:after="80" w:line="240" w:lineRule="auto"/>
              <w:rPr>
                <w:rFonts w:ascii="Verdana" w:hAnsi="Verdana"/>
              </w:rPr>
            </w:pPr>
            <w:r w:rsidRPr="00892158">
              <w:rPr>
                <w:rFonts w:ascii="Verdana" w:hAnsi="Verdana"/>
              </w:rPr>
              <w:t>Officiële begeleiding</w:t>
            </w:r>
          </w:p>
        </w:tc>
        <w:tc>
          <w:tcPr>
            <w:tcW w:w="1843" w:type="dxa"/>
            <w:tcBorders>
              <w:left w:val="single" w:sz="1" w:space="0" w:color="000000"/>
              <w:bottom w:val="single" w:sz="1" w:space="0" w:color="000000"/>
            </w:tcBorders>
          </w:tcPr>
          <w:p w14:paraId="688B1137" w14:textId="77777777" w:rsidR="004961B0" w:rsidRPr="00892158" w:rsidRDefault="004961B0" w:rsidP="00B43E9F">
            <w:pPr>
              <w:pStyle w:val="Inhoudtabel"/>
              <w:spacing w:after="80" w:line="240" w:lineRule="auto"/>
              <w:jc w:val="center"/>
              <w:rPr>
                <w:rFonts w:ascii="Verdana" w:hAnsi="Verdana"/>
              </w:rPr>
            </w:pPr>
            <w:r w:rsidRPr="00892158">
              <w:rPr>
                <w:rFonts w:ascii="Verdana" w:hAnsi="Verdana"/>
              </w:rPr>
              <w:t>KBSB</w:t>
            </w:r>
          </w:p>
        </w:tc>
        <w:tc>
          <w:tcPr>
            <w:tcW w:w="2835" w:type="dxa"/>
            <w:tcBorders>
              <w:left w:val="single" w:sz="1" w:space="0" w:color="000000"/>
              <w:bottom w:val="single" w:sz="1" w:space="0" w:color="000000"/>
              <w:right w:val="single" w:sz="1" w:space="0" w:color="000000"/>
            </w:tcBorders>
          </w:tcPr>
          <w:p w14:paraId="3A20571A" w14:textId="77777777" w:rsidR="004961B0" w:rsidRPr="00892158" w:rsidRDefault="004961B0" w:rsidP="00B43E9F">
            <w:pPr>
              <w:pStyle w:val="Inhoudtabel"/>
              <w:spacing w:after="80" w:line="240" w:lineRule="auto"/>
              <w:jc w:val="center"/>
              <w:rPr>
                <w:rFonts w:ascii="Verdana" w:hAnsi="Verdana"/>
              </w:rPr>
            </w:pPr>
            <w:r w:rsidRPr="00892158">
              <w:rPr>
                <w:rFonts w:ascii="Verdana" w:hAnsi="Verdana"/>
              </w:rPr>
              <w:t>speler</w:t>
            </w:r>
          </w:p>
        </w:tc>
      </w:tr>
    </w:tbl>
    <w:p w14:paraId="59C48D14" w14:textId="77777777" w:rsidR="004961B0" w:rsidRPr="00E175B9" w:rsidRDefault="004961B0" w:rsidP="004961B0">
      <w:pPr>
        <w:spacing w:before="120" w:after="120"/>
        <w:ind w:firstLine="0"/>
        <w:rPr>
          <w:rFonts w:ascii="Verdana" w:hAnsi="Verdana"/>
          <w:sz w:val="22"/>
          <w:szCs w:val="22"/>
          <w:lang w:val="nl-BE"/>
        </w:rPr>
      </w:pPr>
      <w:r w:rsidRPr="00E175B9">
        <w:rPr>
          <w:rFonts w:ascii="Verdana" w:hAnsi="Verdana"/>
          <w:sz w:val="22"/>
          <w:szCs w:val="22"/>
          <w:lang w:val="nl-BE"/>
        </w:rPr>
        <w:t>De administratiekosten dienen om de meerkosten op te vangen bij een zeer groot aantal selecties.  De nationale jeugdleider legt het bedrag van de administratiekosten vast samen met de schatbewaarder.</w:t>
      </w:r>
    </w:p>
    <w:p w14:paraId="6465152D" w14:textId="77777777" w:rsidR="004961B0" w:rsidRPr="00892158" w:rsidRDefault="004961B0" w:rsidP="004961B0">
      <w:pPr>
        <w:spacing w:after="80"/>
        <w:ind w:firstLine="0"/>
        <w:rPr>
          <w:rFonts w:ascii="Verdana" w:hAnsi="Verdana"/>
          <w:color w:val="000000" w:themeColor="text1"/>
          <w:sz w:val="22"/>
          <w:szCs w:val="22"/>
          <w:lang w:val="nl-NL"/>
        </w:rPr>
      </w:pPr>
      <w:r w:rsidRPr="00892158">
        <w:rPr>
          <w:rFonts w:ascii="Verdana" w:hAnsi="Verdana"/>
          <w:color w:val="000000" w:themeColor="text1"/>
          <w:sz w:val="22"/>
          <w:szCs w:val="22"/>
          <w:lang w:val="nl-NL"/>
        </w:rPr>
        <w:t>De KBSB behoudt het recht om niet deel te nemen aan een competitie indien blijkt dat er te weinig financiële middelen beschikbaar zijn.</w:t>
      </w:r>
    </w:p>
    <w:p w14:paraId="14EA422E" w14:textId="77777777" w:rsidR="004961B0" w:rsidRPr="00892158" w:rsidRDefault="004961B0" w:rsidP="004961B0">
      <w:pPr>
        <w:keepNext/>
        <w:widowControl w:val="0"/>
        <w:spacing w:after="80"/>
        <w:ind w:firstLine="0"/>
        <w:rPr>
          <w:rFonts w:ascii="Verdana" w:hAnsi="Verdana"/>
          <w:b/>
          <w:bCs/>
          <w:sz w:val="22"/>
          <w:szCs w:val="22"/>
          <w:lang w:val="nl-NL"/>
        </w:rPr>
      </w:pPr>
      <w:r w:rsidRPr="00892158">
        <w:rPr>
          <w:rFonts w:ascii="Verdana" w:hAnsi="Verdana"/>
          <w:b/>
          <w:bCs/>
          <w:sz w:val="22"/>
          <w:szCs w:val="22"/>
          <w:lang w:val="nl-NL"/>
        </w:rPr>
        <w:t>Artikel 70 Korting Logement</w:t>
      </w:r>
    </w:p>
    <w:p w14:paraId="79F9A896" w14:textId="77777777" w:rsidR="004961B0" w:rsidRPr="00892158" w:rsidRDefault="004961B0" w:rsidP="004961B0">
      <w:pPr>
        <w:spacing w:after="80"/>
        <w:ind w:firstLine="0"/>
        <w:rPr>
          <w:rFonts w:ascii="Verdana" w:hAnsi="Verdana"/>
          <w:sz w:val="22"/>
          <w:szCs w:val="22"/>
          <w:lang w:val="nl-NL"/>
        </w:rPr>
      </w:pPr>
      <w:r w:rsidRPr="00892158">
        <w:rPr>
          <w:rFonts w:ascii="Verdana" w:hAnsi="Verdana"/>
          <w:sz w:val="22"/>
          <w:szCs w:val="22"/>
          <w:lang w:val="nl-NL"/>
        </w:rPr>
        <w:t>Op de meeste toernooien is er een (bijna) gratis logement voor 1 of meerdere spelers per leeftijdscategorie. Dit voorrecht wordt aan de beste speler(s) gegeven volgens deze rangschikking:</w:t>
      </w:r>
    </w:p>
    <w:p w14:paraId="79C58670" w14:textId="77777777" w:rsidR="004961B0" w:rsidRPr="007F2EB2" w:rsidRDefault="004961B0" w:rsidP="004961B0">
      <w:pPr>
        <w:widowControl w:val="0"/>
        <w:numPr>
          <w:ilvl w:val="0"/>
          <w:numId w:val="50"/>
        </w:numPr>
        <w:tabs>
          <w:tab w:val="clear" w:pos="720"/>
          <w:tab w:val="num" w:pos="567"/>
        </w:tabs>
        <w:suppressAutoHyphens/>
        <w:autoSpaceDE w:val="0"/>
        <w:spacing w:after="80"/>
        <w:rPr>
          <w:rFonts w:ascii="Verdana" w:hAnsi="Verdana"/>
          <w:sz w:val="22"/>
          <w:szCs w:val="22"/>
          <w:shd w:val="clear" w:color="auto" w:fill="00FF00"/>
          <w:lang w:val="nl-NL" w:eastAsia="hi-IN"/>
        </w:rPr>
      </w:pPr>
      <w:r w:rsidRPr="00892158">
        <w:rPr>
          <w:rFonts w:ascii="Verdana" w:hAnsi="Verdana"/>
          <w:sz w:val="22"/>
          <w:szCs w:val="22"/>
          <w:lang w:val="nl-NL"/>
        </w:rPr>
        <w:t xml:space="preserve">eerst volgens de stand op het </w:t>
      </w:r>
      <w:r>
        <w:rPr>
          <w:rFonts w:ascii="Verdana" w:hAnsi="Verdana"/>
          <w:sz w:val="22"/>
          <w:szCs w:val="22"/>
          <w:lang w:val="nl-NL"/>
        </w:rPr>
        <w:t xml:space="preserve">laatste </w:t>
      </w:r>
      <w:r w:rsidRPr="00892158">
        <w:rPr>
          <w:rFonts w:ascii="Verdana" w:hAnsi="Verdana"/>
          <w:sz w:val="22"/>
          <w:szCs w:val="22"/>
          <w:lang w:val="nl-NL"/>
        </w:rPr>
        <w:t>BJK voor de spelers van de selectienorm</w:t>
      </w:r>
      <w:r>
        <w:rPr>
          <w:rFonts w:ascii="Verdana" w:hAnsi="Verdana"/>
          <w:sz w:val="22"/>
          <w:szCs w:val="22"/>
          <w:lang w:val="nl-NL"/>
        </w:rPr>
        <w:t xml:space="preserve"> van dezelfde categorie</w:t>
      </w:r>
    </w:p>
    <w:p w14:paraId="29C371F2" w14:textId="77777777" w:rsidR="004961B0" w:rsidRPr="007F2EB2" w:rsidRDefault="004961B0" w:rsidP="004961B0">
      <w:pPr>
        <w:widowControl w:val="0"/>
        <w:numPr>
          <w:ilvl w:val="0"/>
          <w:numId w:val="50"/>
        </w:numPr>
        <w:tabs>
          <w:tab w:val="clear" w:pos="720"/>
          <w:tab w:val="num" w:pos="567"/>
        </w:tabs>
        <w:suppressAutoHyphens/>
        <w:autoSpaceDE w:val="0"/>
        <w:spacing w:after="80"/>
        <w:rPr>
          <w:rFonts w:ascii="Verdana" w:hAnsi="Verdana"/>
          <w:sz w:val="22"/>
          <w:szCs w:val="22"/>
          <w:shd w:val="clear" w:color="auto" w:fill="00FF00"/>
          <w:lang w:val="nl-NL" w:eastAsia="hi-IN"/>
        </w:rPr>
      </w:pPr>
      <w:r w:rsidRPr="007F2EB2">
        <w:rPr>
          <w:rFonts w:ascii="Verdana" w:hAnsi="Verdana"/>
          <w:sz w:val="22"/>
          <w:szCs w:val="22"/>
          <w:lang w:val="nl-NL" w:eastAsia="hi-IN"/>
        </w:rPr>
        <w:t xml:space="preserve">daarna volgens de stand op het </w:t>
      </w:r>
      <w:r>
        <w:rPr>
          <w:rFonts w:ascii="Verdana" w:hAnsi="Verdana"/>
          <w:sz w:val="22"/>
          <w:szCs w:val="22"/>
          <w:lang w:val="nl-NL" w:eastAsia="hi-IN"/>
        </w:rPr>
        <w:t>l</w:t>
      </w:r>
      <w:r w:rsidRPr="007F2EB2">
        <w:rPr>
          <w:rFonts w:ascii="Verdana" w:hAnsi="Verdana"/>
          <w:sz w:val="22"/>
          <w:szCs w:val="22"/>
          <w:lang w:val="nl-NL" w:eastAsia="hi-IN"/>
        </w:rPr>
        <w:t>aatste BJK voor de speler op de 3</w:t>
      </w:r>
      <w:r w:rsidRPr="007F2EB2">
        <w:rPr>
          <w:rFonts w:ascii="Verdana" w:hAnsi="Verdana"/>
          <w:sz w:val="22"/>
          <w:szCs w:val="22"/>
          <w:vertAlign w:val="superscript"/>
          <w:lang w:val="nl-NL" w:eastAsia="hi-IN"/>
        </w:rPr>
        <w:t>de</w:t>
      </w:r>
      <w:r w:rsidRPr="007F2EB2">
        <w:rPr>
          <w:rFonts w:ascii="Verdana" w:hAnsi="Verdana"/>
          <w:sz w:val="22"/>
          <w:szCs w:val="22"/>
          <w:lang w:val="nl-NL" w:eastAsia="hi-IN"/>
        </w:rPr>
        <w:t xml:space="preserve"> plaats van dezelfde categorie</w:t>
      </w:r>
    </w:p>
    <w:p w14:paraId="49F7231C" w14:textId="77777777" w:rsidR="004961B0" w:rsidRPr="00892158" w:rsidRDefault="004961B0" w:rsidP="004961B0">
      <w:pPr>
        <w:widowControl w:val="0"/>
        <w:numPr>
          <w:ilvl w:val="0"/>
          <w:numId w:val="50"/>
        </w:numPr>
        <w:tabs>
          <w:tab w:val="clear" w:pos="720"/>
          <w:tab w:val="num" w:pos="567"/>
        </w:tabs>
        <w:suppressAutoHyphens/>
        <w:autoSpaceDE w:val="0"/>
        <w:spacing w:after="80"/>
        <w:rPr>
          <w:rFonts w:ascii="Verdana" w:hAnsi="Verdana"/>
          <w:sz w:val="22"/>
          <w:szCs w:val="22"/>
          <w:lang w:val="nl-NL"/>
        </w:rPr>
      </w:pPr>
      <w:r w:rsidRPr="00892158">
        <w:rPr>
          <w:rFonts w:ascii="Verdana" w:hAnsi="Verdana"/>
          <w:sz w:val="22"/>
          <w:szCs w:val="22"/>
          <w:lang w:val="nl-NL"/>
        </w:rPr>
        <w:t xml:space="preserve">daarna volgens hoogste gebruikte </w:t>
      </w:r>
      <w:proofErr w:type="spellStart"/>
      <w:r w:rsidRPr="00892158">
        <w:rPr>
          <w:rFonts w:ascii="Verdana" w:hAnsi="Verdana"/>
          <w:sz w:val="22"/>
          <w:szCs w:val="22"/>
          <w:lang w:val="nl-NL"/>
        </w:rPr>
        <w:t>elo</w:t>
      </w:r>
      <w:proofErr w:type="spellEnd"/>
      <w:r w:rsidRPr="00892158">
        <w:rPr>
          <w:rFonts w:ascii="Verdana" w:hAnsi="Verdana"/>
          <w:sz w:val="22"/>
          <w:szCs w:val="22"/>
          <w:lang w:val="nl-NL"/>
        </w:rPr>
        <w:t xml:space="preserve"> op moment van het BJK voor alle bijkomende selecties (enkel spelers die aan het BJK meededen)</w:t>
      </w:r>
    </w:p>
    <w:p w14:paraId="290ACCFA" w14:textId="77777777" w:rsidR="004961B0" w:rsidRPr="00892158" w:rsidRDefault="004961B0" w:rsidP="004961B0">
      <w:pPr>
        <w:widowControl w:val="0"/>
        <w:numPr>
          <w:ilvl w:val="0"/>
          <w:numId w:val="50"/>
        </w:numPr>
        <w:tabs>
          <w:tab w:val="clear" w:pos="720"/>
          <w:tab w:val="num" w:pos="567"/>
        </w:tabs>
        <w:suppressAutoHyphens/>
        <w:autoSpaceDE w:val="0"/>
        <w:spacing w:after="80"/>
        <w:rPr>
          <w:rFonts w:ascii="Verdana" w:hAnsi="Verdana"/>
          <w:sz w:val="22"/>
          <w:szCs w:val="22"/>
          <w:lang w:val="nl-NL"/>
        </w:rPr>
      </w:pPr>
      <w:r w:rsidRPr="00892158">
        <w:rPr>
          <w:rFonts w:ascii="Verdana" w:hAnsi="Verdana"/>
          <w:sz w:val="22"/>
          <w:szCs w:val="22"/>
          <w:lang w:val="nl-NL"/>
        </w:rPr>
        <w:t xml:space="preserve">tenslotte voor alle andere spelers volgens hoogste te gebruiken </w:t>
      </w:r>
      <w:proofErr w:type="spellStart"/>
      <w:r w:rsidRPr="00892158">
        <w:rPr>
          <w:rFonts w:ascii="Verdana" w:hAnsi="Verdana"/>
          <w:sz w:val="22"/>
          <w:szCs w:val="22"/>
          <w:lang w:val="nl-NL"/>
        </w:rPr>
        <w:t>elo</w:t>
      </w:r>
      <w:proofErr w:type="spellEnd"/>
      <w:r w:rsidRPr="00892158">
        <w:rPr>
          <w:rFonts w:ascii="Verdana" w:hAnsi="Verdana"/>
          <w:sz w:val="22"/>
          <w:szCs w:val="22"/>
          <w:lang w:val="nl-NL"/>
        </w:rPr>
        <w:t xml:space="preserve"> op het moment van het BJK</w:t>
      </w:r>
    </w:p>
    <w:p w14:paraId="1E666A90" w14:textId="77777777" w:rsidR="004961B0" w:rsidRPr="00892158" w:rsidRDefault="004961B0" w:rsidP="004961B0">
      <w:pPr>
        <w:keepNext/>
        <w:autoSpaceDE w:val="0"/>
        <w:autoSpaceDN w:val="0"/>
        <w:adjustRightInd w:val="0"/>
        <w:spacing w:after="80"/>
        <w:ind w:firstLine="0"/>
        <w:rPr>
          <w:rFonts w:ascii="Verdana" w:hAnsi="Verdana"/>
          <w:b/>
          <w:i/>
          <w:sz w:val="22"/>
          <w:szCs w:val="22"/>
          <w:lang w:val="nl-NL"/>
        </w:rPr>
      </w:pPr>
      <w:r w:rsidRPr="00892158">
        <w:rPr>
          <w:rFonts w:ascii="Verdana" w:hAnsi="Verdana"/>
          <w:b/>
          <w:i/>
          <w:sz w:val="22"/>
          <w:szCs w:val="22"/>
          <w:lang w:val="nl-NL"/>
        </w:rPr>
        <w:t xml:space="preserve">Hoofdstuk 4 : Nationale </w:t>
      </w:r>
      <w:proofErr w:type="spellStart"/>
      <w:r w:rsidRPr="00892158">
        <w:rPr>
          <w:rFonts w:ascii="Verdana" w:hAnsi="Verdana"/>
          <w:b/>
          <w:i/>
          <w:sz w:val="22"/>
          <w:szCs w:val="22"/>
          <w:lang w:val="nl-NL"/>
        </w:rPr>
        <w:t>rapid</w:t>
      </w:r>
      <w:proofErr w:type="spellEnd"/>
      <w:r w:rsidRPr="00892158">
        <w:rPr>
          <w:rFonts w:ascii="Verdana" w:hAnsi="Verdana"/>
          <w:b/>
          <w:i/>
          <w:sz w:val="22"/>
          <w:szCs w:val="22"/>
          <w:lang w:val="nl-NL"/>
        </w:rPr>
        <w:t xml:space="preserve">- en </w:t>
      </w:r>
      <w:proofErr w:type="spellStart"/>
      <w:r w:rsidRPr="00892158">
        <w:rPr>
          <w:rFonts w:ascii="Verdana" w:hAnsi="Verdana"/>
          <w:b/>
          <w:i/>
          <w:sz w:val="22"/>
          <w:szCs w:val="22"/>
          <w:lang w:val="nl-NL"/>
        </w:rPr>
        <w:t>snelschaakkampioenschappen</w:t>
      </w:r>
      <w:proofErr w:type="spellEnd"/>
      <w:r w:rsidRPr="00892158">
        <w:rPr>
          <w:rFonts w:ascii="Verdana" w:hAnsi="Verdana"/>
          <w:b/>
          <w:i/>
          <w:sz w:val="22"/>
          <w:szCs w:val="22"/>
          <w:lang w:val="nl-NL"/>
        </w:rPr>
        <w:t xml:space="preserve"> voor de jeugd. </w:t>
      </w:r>
    </w:p>
    <w:p w14:paraId="5A12E4B0" w14:textId="77777777" w:rsidR="004961B0" w:rsidRPr="00892158" w:rsidRDefault="004961B0" w:rsidP="004961B0">
      <w:pPr>
        <w:keepNext/>
        <w:autoSpaceDE w:val="0"/>
        <w:autoSpaceDN w:val="0"/>
        <w:adjustRightInd w:val="0"/>
        <w:spacing w:after="80"/>
        <w:ind w:firstLine="0"/>
        <w:rPr>
          <w:rFonts w:ascii="Verdana" w:hAnsi="Verdana"/>
          <w:sz w:val="22"/>
          <w:szCs w:val="22"/>
          <w:lang w:val="nl-NL"/>
        </w:rPr>
      </w:pPr>
      <w:r w:rsidRPr="00892158">
        <w:rPr>
          <w:rFonts w:ascii="Verdana" w:hAnsi="Verdana"/>
          <w:b/>
          <w:sz w:val="22"/>
          <w:szCs w:val="22"/>
          <w:lang w:val="nl-NL"/>
        </w:rPr>
        <w:t>Artikel 71 - Omschrijving.</w:t>
      </w:r>
      <w:r w:rsidRPr="00892158">
        <w:rPr>
          <w:rFonts w:ascii="Verdana" w:hAnsi="Verdana"/>
          <w:sz w:val="22"/>
          <w:szCs w:val="22"/>
          <w:lang w:val="nl-NL"/>
        </w:rPr>
        <w:t xml:space="preserve">- Het voorliggende reglement is van toepassing op de jaarlijkse nationale snel- en </w:t>
      </w:r>
      <w:proofErr w:type="spellStart"/>
      <w:r w:rsidRPr="00892158">
        <w:rPr>
          <w:rFonts w:ascii="Verdana" w:hAnsi="Verdana"/>
          <w:sz w:val="22"/>
          <w:szCs w:val="22"/>
          <w:lang w:val="nl-NL"/>
        </w:rPr>
        <w:t>rapidkampioenschappen</w:t>
      </w:r>
      <w:proofErr w:type="spellEnd"/>
      <w:r w:rsidRPr="00892158">
        <w:rPr>
          <w:rFonts w:ascii="Verdana" w:hAnsi="Verdana"/>
          <w:sz w:val="22"/>
          <w:szCs w:val="22"/>
          <w:lang w:val="nl-NL"/>
        </w:rPr>
        <w:t xml:space="preserve"> voor de jeugd van de K.B.S.B.</w:t>
      </w:r>
    </w:p>
    <w:p w14:paraId="21DC0DA1" w14:textId="77777777" w:rsidR="004961B0" w:rsidRPr="00892158" w:rsidRDefault="004961B0" w:rsidP="004961B0">
      <w:pPr>
        <w:autoSpaceDE w:val="0"/>
        <w:autoSpaceDN w:val="0"/>
        <w:adjustRightInd w:val="0"/>
        <w:spacing w:after="80"/>
        <w:ind w:firstLine="0"/>
        <w:rPr>
          <w:rFonts w:ascii="Verdana" w:hAnsi="Verdana"/>
          <w:sz w:val="22"/>
          <w:szCs w:val="22"/>
          <w:lang w:val="nl-NL"/>
        </w:rPr>
      </w:pPr>
      <w:r w:rsidRPr="00892158">
        <w:rPr>
          <w:rFonts w:ascii="Verdana" w:hAnsi="Verdana"/>
          <w:b/>
          <w:sz w:val="22"/>
          <w:szCs w:val="22"/>
          <w:lang w:val="nl-NL"/>
        </w:rPr>
        <w:t>Artikel 72</w:t>
      </w:r>
      <w:r w:rsidRPr="00892158">
        <w:rPr>
          <w:rFonts w:ascii="Verdana" w:hAnsi="Verdana"/>
          <w:sz w:val="22"/>
          <w:szCs w:val="22"/>
          <w:lang w:val="nl-NL"/>
        </w:rPr>
        <w:t xml:space="preserve"> – </w:t>
      </w:r>
      <w:r w:rsidRPr="00892158">
        <w:rPr>
          <w:rFonts w:ascii="Verdana" w:hAnsi="Verdana"/>
          <w:b/>
          <w:sz w:val="22"/>
          <w:szCs w:val="22"/>
          <w:lang w:val="nl-NL"/>
        </w:rPr>
        <w:t>Organisatie en deelnemers.</w:t>
      </w:r>
      <w:r w:rsidRPr="00892158">
        <w:rPr>
          <w:rFonts w:ascii="Verdana" w:hAnsi="Verdana"/>
          <w:sz w:val="22"/>
          <w:szCs w:val="22"/>
          <w:lang w:val="nl-NL"/>
        </w:rPr>
        <w:t>- De artikels 43 tot</w:t>
      </w:r>
      <w:r>
        <w:rPr>
          <w:rFonts w:ascii="Verdana" w:hAnsi="Verdana"/>
          <w:sz w:val="22"/>
          <w:szCs w:val="22"/>
          <w:lang w:val="nl-NL"/>
        </w:rPr>
        <w:t xml:space="preserve"> en met</w:t>
      </w:r>
      <w:r w:rsidRPr="00892158">
        <w:rPr>
          <w:rFonts w:ascii="Verdana" w:hAnsi="Verdana"/>
          <w:sz w:val="22"/>
          <w:szCs w:val="22"/>
          <w:lang w:val="nl-NL"/>
        </w:rPr>
        <w:t xml:space="preserve"> 50 van de nationale jeugdkampioenschappen zijn van toepassing.</w:t>
      </w:r>
    </w:p>
    <w:p w14:paraId="12039D3A" w14:textId="77777777" w:rsidR="004961B0" w:rsidRPr="00892158" w:rsidRDefault="004961B0" w:rsidP="004961B0">
      <w:pPr>
        <w:pStyle w:val="Plattetekstinspringen"/>
        <w:spacing w:after="80"/>
        <w:ind w:left="0" w:firstLine="0"/>
        <w:rPr>
          <w:rFonts w:ascii="Verdana" w:hAnsi="Verdana"/>
          <w:sz w:val="22"/>
          <w:szCs w:val="22"/>
          <w:lang w:val="nl-NL"/>
        </w:rPr>
      </w:pPr>
      <w:r w:rsidRPr="00892158">
        <w:rPr>
          <w:rFonts w:ascii="Verdana" w:hAnsi="Verdana"/>
          <w:b/>
          <w:sz w:val="22"/>
          <w:szCs w:val="22"/>
          <w:lang w:val="nl-NL"/>
        </w:rPr>
        <w:t>Artikel 73</w:t>
      </w:r>
      <w:r w:rsidRPr="00892158">
        <w:rPr>
          <w:rFonts w:ascii="Verdana" w:hAnsi="Verdana"/>
          <w:sz w:val="22"/>
          <w:szCs w:val="22"/>
          <w:lang w:val="nl-NL"/>
        </w:rPr>
        <w:t xml:space="preserve"> – </w:t>
      </w:r>
      <w:r w:rsidRPr="00892158">
        <w:rPr>
          <w:rFonts w:ascii="Verdana" w:hAnsi="Verdana"/>
          <w:b/>
          <w:sz w:val="22"/>
          <w:szCs w:val="22"/>
          <w:lang w:val="nl-NL"/>
        </w:rPr>
        <w:t>Categorieën.</w:t>
      </w:r>
      <w:r w:rsidRPr="00892158">
        <w:rPr>
          <w:rFonts w:ascii="Verdana" w:hAnsi="Verdana"/>
          <w:sz w:val="22"/>
          <w:szCs w:val="22"/>
          <w:lang w:val="nl-NL"/>
        </w:rPr>
        <w:t>- Zowel voor de meisjes als voor de jongens wordt er een kampioenschap ingericht in de volgende leeftijdscategorieën: &lt;20, &lt;18, &lt;16, &lt;14, &lt;12, &lt;10, &lt;8 jaar, leeftijd op 1 januari van het lopende jaar. Het is toegestaan om in een hogere categorie deel te nemen. De nationale jeugdleider kan er ook toe beslissen om meerdere categorieën samen te brengen. Het aantal deelnemers is onbeperkt, tenzij andersluidende beslissing van de nationale jeugdleider. Deze beslissing dient te worden genomen voor 1 januari van het jaar waarin de kampioenschappen plaatsvinden.</w:t>
      </w:r>
    </w:p>
    <w:p w14:paraId="2FB37557" w14:textId="77777777" w:rsidR="004961B0" w:rsidRPr="00892158" w:rsidRDefault="004961B0" w:rsidP="004961B0">
      <w:pPr>
        <w:pStyle w:val="Plattetekstinspringen"/>
        <w:spacing w:after="80"/>
        <w:ind w:left="0" w:firstLine="0"/>
        <w:rPr>
          <w:rFonts w:ascii="Verdana" w:hAnsi="Verdana"/>
          <w:sz w:val="22"/>
          <w:szCs w:val="22"/>
          <w:lang w:val="nl-NL"/>
        </w:rPr>
      </w:pPr>
      <w:r w:rsidRPr="00892158">
        <w:rPr>
          <w:rFonts w:ascii="Verdana" w:hAnsi="Verdana"/>
          <w:b/>
          <w:sz w:val="22"/>
          <w:szCs w:val="22"/>
          <w:lang w:val="nl-NL"/>
        </w:rPr>
        <w:t>Artikel 74</w:t>
      </w:r>
      <w:r w:rsidRPr="00892158">
        <w:rPr>
          <w:rFonts w:ascii="Verdana" w:hAnsi="Verdana"/>
          <w:sz w:val="22"/>
          <w:szCs w:val="22"/>
          <w:lang w:val="nl-NL"/>
        </w:rPr>
        <w:t xml:space="preserve"> – </w:t>
      </w:r>
      <w:r w:rsidRPr="00892158">
        <w:rPr>
          <w:rFonts w:ascii="Verdana" w:hAnsi="Verdana"/>
          <w:b/>
          <w:sz w:val="22"/>
          <w:szCs w:val="22"/>
          <w:lang w:val="nl-NL"/>
        </w:rPr>
        <w:t>Systeem en speelformule, tempo.</w:t>
      </w:r>
    </w:p>
    <w:p w14:paraId="12A95816" w14:textId="77777777" w:rsidR="004961B0" w:rsidRPr="00892158" w:rsidRDefault="004961B0" w:rsidP="004961B0">
      <w:pPr>
        <w:pStyle w:val="Plattetekstinspringen"/>
        <w:spacing w:after="80"/>
        <w:ind w:left="540" w:hanging="540"/>
        <w:rPr>
          <w:rFonts w:ascii="Verdana" w:hAnsi="Verdana"/>
          <w:sz w:val="22"/>
          <w:szCs w:val="22"/>
          <w:lang w:val="nl-NL"/>
        </w:rPr>
      </w:pPr>
      <w:r w:rsidRPr="00892158">
        <w:rPr>
          <w:rFonts w:ascii="Verdana" w:hAnsi="Verdana"/>
          <w:sz w:val="22"/>
          <w:szCs w:val="22"/>
          <w:lang w:val="nl-NL"/>
        </w:rPr>
        <w:t xml:space="preserve">A. </w:t>
      </w:r>
      <w:r w:rsidRPr="00892158">
        <w:rPr>
          <w:rFonts w:ascii="Verdana" w:hAnsi="Verdana"/>
          <w:sz w:val="22"/>
          <w:szCs w:val="22"/>
          <w:lang w:val="nl-NL"/>
        </w:rPr>
        <w:tab/>
        <w:t xml:space="preserve">Rapidkampioenschappen : de </w:t>
      </w:r>
      <w:proofErr w:type="spellStart"/>
      <w:r w:rsidRPr="00892158">
        <w:rPr>
          <w:rFonts w:ascii="Verdana" w:hAnsi="Verdana"/>
          <w:sz w:val="22"/>
          <w:szCs w:val="22"/>
          <w:lang w:val="nl-NL"/>
        </w:rPr>
        <w:t>rapidkampioenschappen</w:t>
      </w:r>
      <w:proofErr w:type="spellEnd"/>
      <w:r w:rsidRPr="00892158">
        <w:rPr>
          <w:rFonts w:ascii="Verdana" w:hAnsi="Verdana"/>
          <w:sz w:val="22"/>
          <w:szCs w:val="22"/>
          <w:lang w:val="nl-NL"/>
        </w:rPr>
        <w:t xml:space="preserve"> worden in de verschillende categorieën op één dag afgewerkt. Het toernooi telt in principe 7 ronden en het speeltempo is 25 minuten per speler en per partij.</w:t>
      </w:r>
    </w:p>
    <w:p w14:paraId="05A4F06E" w14:textId="77777777" w:rsidR="004961B0" w:rsidRPr="00892158" w:rsidRDefault="004961B0" w:rsidP="004961B0">
      <w:pPr>
        <w:pStyle w:val="Plattetekstinspringen"/>
        <w:spacing w:after="80"/>
        <w:ind w:left="540" w:hanging="540"/>
        <w:rPr>
          <w:rFonts w:ascii="Verdana" w:hAnsi="Verdana"/>
          <w:sz w:val="22"/>
          <w:szCs w:val="22"/>
          <w:lang w:val="nl-NL"/>
        </w:rPr>
      </w:pPr>
      <w:r w:rsidRPr="00892158">
        <w:rPr>
          <w:rFonts w:ascii="Verdana" w:hAnsi="Verdana"/>
          <w:sz w:val="22"/>
          <w:szCs w:val="22"/>
          <w:lang w:val="nl-NL"/>
        </w:rPr>
        <w:t>B. </w:t>
      </w:r>
      <w:r w:rsidRPr="00892158">
        <w:rPr>
          <w:rFonts w:ascii="Verdana" w:hAnsi="Verdana"/>
          <w:sz w:val="22"/>
          <w:szCs w:val="22"/>
          <w:lang w:val="nl-NL"/>
        </w:rPr>
        <w:tab/>
      </w:r>
      <w:proofErr w:type="spellStart"/>
      <w:r w:rsidRPr="00892158">
        <w:rPr>
          <w:rFonts w:ascii="Verdana" w:hAnsi="Verdana"/>
          <w:sz w:val="22"/>
          <w:szCs w:val="22"/>
          <w:lang w:val="nl-NL"/>
        </w:rPr>
        <w:t>Snelschaakkampioenschappen</w:t>
      </w:r>
      <w:proofErr w:type="spellEnd"/>
      <w:r w:rsidRPr="00892158">
        <w:rPr>
          <w:rFonts w:ascii="Verdana" w:hAnsi="Verdana"/>
          <w:sz w:val="22"/>
          <w:szCs w:val="22"/>
          <w:lang w:val="nl-NL"/>
        </w:rPr>
        <w:t xml:space="preserve"> : de </w:t>
      </w:r>
      <w:proofErr w:type="spellStart"/>
      <w:r w:rsidRPr="00892158">
        <w:rPr>
          <w:rFonts w:ascii="Verdana" w:hAnsi="Verdana"/>
          <w:sz w:val="22"/>
          <w:szCs w:val="22"/>
          <w:lang w:val="nl-NL"/>
        </w:rPr>
        <w:t>blitzkampioenschappen</w:t>
      </w:r>
      <w:proofErr w:type="spellEnd"/>
      <w:r w:rsidRPr="00892158">
        <w:rPr>
          <w:rFonts w:ascii="Verdana" w:hAnsi="Verdana"/>
          <w:sz w:val="22"/>
          <w:szCs w:val="22"/>
          <w:lang w:val="nl-NL"/>
        </w:rPr>
        <w:t xml:space="preserve"> worden in de verschillende categorieën op één dag afgewerkt. Het toernooi telt in principe 11 ronden en het speeltempo is 5 minuten per speler, per partij.</w:t>
      </w:r>
    </w:p>
    <w:p w14:paraId="23A8546D" w14:textId="77777777" w:rsidR="004961B0" w:rsidRPr="00892158" w:rsidRDefault="004961B0" w:rsidP="004961B0">
      <w:pPr>
        <w:pStyle w:val="Plattetekstinspringen"/>
        <w:spacing w:after="80"/>
        <w:ind w:left="540" w:hanging="540"/>
        <w:rPr>
          <w:rFonts w:ascii="Verdana" w:hAnsi="Verdana"/>
          <w:sz w:val="22"/>
          <w:szCs w:val="22"/>
          <w:lang w:val="nl-NL"/>
        </w:rPr>
      </w:pPr>
      <w:r w:rsidRPr="00892158">
        <w:rPr>
          <w:rFonts w:ascii="Verdana" w:hAnsi="Verdana"/>
          <w:sz w:val="22"/>
          <w:szCs w:val="22"/>
          <w:lang w:val="nl-NL"/>
        </w:rPr>
        <w:lastRenderedPageBreak/>
        <w:t>C. </w:t>
      </w:r>
      <w:r w:rsidRPr="00892158">
        <w:rPr>
          <w:rFonts w:ascii="Verdana" w:hAnsi="Verdana"/>
          <w:sz w:val="22"/>
          <w:szCs w:val="22"/>
          <w:lang w:val="nl-NL"/>
        </w:rPr>
        <w:tab/>
        <w:t>Algemeen : Afhankelijk van het aantal deelnemers spelen ze een gesloten toernooi of volgens de regels van het « Zwitsers » systeem, die door de F.I.D.E. zijn goedgekeurd. Bij een beperkt aantal ronden wordt de scheidsrechter verzocht een Zwitsers systeem met versnelde paringen te gebruiken. Om de eindrangschikking te bepalen in geval van gelijkheid van punten, worden de door de F.I.D.E. voorziene scheidingssystemen toegepast. De gebruikte systemen moeten voor aanvang van het toernooi aan de deelnemers worden meegedeeld.</w:t>
      </w:r>
    </w:p>
    <w:p w14:paraId="0BBB9060" w14:textId="77777777" w:rsidR="004961B0" w:rsidRPr="00892158" w:rsidRDefault="004961B0" w:rsidP="004961B0">
      <w:pPr>
        <w:pStyle w:val="Plattetekstinspringen"/>
        <w:spacing w:after="80"/>
        <w:ind w:left="0" w:firstLine="0"/>
        <w:rPr>
          <w:rFonts w:ascii="Verdana" w:hAnsi="Verdana"/>
          <w:sz w:val="22"/>
          <w:szCs w:val="22"/>
          <w:lang w:val="nl-NL"/>
        </w:rPr>
      </w:pPr>
      <w:r w:rsidRPr="00892158">
        <w:rPr>
          <w:rFonts w:ascii="Verdana" w:hAnsi="Verdana"/>
          <w:b/>
          <w:sz w:val="22"/>
          <w:szCs w:val="22"/>
          <w:lang w:val="nl-NL"/>
        </w:rPr>
        <w:t>Artikel 75</w:t>
      </w:r>
      <w:r w:rsidRPr="00892158">
        <w:rPr>
          <w:rFonts w:ascii="Verdana" w:hAnsi="Verdana"/>
          <w:sz w:val="22"/>
          <w:szCs w:val="22"/>
          <w:lang w:val="nl-NL"/>
        </w:rPr>
        <w:t> – In de toernooizaal wordt een ruimte voorbehouden voor spelers en scheidsrechters. Het publiek en de begeleiders van de spelers krijgen geen toegang tot die ruimte.</w:t>
      </w:r>
    </w:p>
    <w:p w14:paraId="359E5DE3" w14:textId="77777777" w:rsidR="004961B0" w:rsidRPr="00892158" w:rsidRDefault="004961B0" w:rsidP="004961B0">
      <w:pPr>
        <w:pStyle w:val="Plattetekstinspringen"/>
        <w:spacing w:after="80"/>
        <w:ind w:left="0" w:firstLine="0"/>
        <w:rPr>
          <w:rFonts w:ascii="Verdana" w:hAnsi="Verdana"/>
          <w:sz w:val="22"/>
          <w:szCs w:val="22"/>
          <w:lang w:val="nl-NL"/>
        </w:rPr>
      </w:pPr>
      <w:r w:rsidRPr="00892158">
        <w:rPr>
          <w:rFonts w:ascii="Verdana" w:hAnsi="Verdana"/>
          <w:b/>
          <w:sz w:val="22"/>
          <w:szCs w:val="22"/>
          <w:lang w:val="nl-NL"/>
        </w:rPr>
        <w:t>Artikel 76</w:t>
      </w:r>
      <w:r w:rsidRPr="00892158">
        <w:rPr>
          <w:rFonts w:ascii="Verdana" w:hAnsi="Verdana"/>
          <w:sz w:val="22"/>
          <w:szCs w:val="22"/>
          <w:lang w:val="nl-NL"/>
        </w:rPr>
        <w:t> – </w:t>
      </w:r>
      <w:r w:rsidRPr="00892158">
        <w:rPr>
          <w:rFonts w:ascii="Verdana" w:hAnsi="Verdana"/>
          <w:b/>
          <w:sz w:val="22"/>
          <w:szCs w:val="22"/>
          <w:lang w:val="nl-NL"/>
        </w:rPr>
        <w:t xml:space="preserve">Inschrijvingsgeld </w:t>
      </w:r>
      <w:r w:rsidRPr="00892158">
        <w:rPr>
          <w:rFonts w:ascii="Verdana" w:hAnsi="Verdana"/>
          <w:sz w:val="22"/>
          <w:szCs w:val="22"/>
          <w:lang w:val="nl-NL"/>
        </w:rPr>
        <w:t>– Het bedrag van het inschrijvingsgeld wordt elk jaar door de nationale jeugdleider vastgelegd.</w:t>
      </w:r>
    </w:p>
    <w:p w14:paraId="17848AFC" w14:textId="77777777" w:rsidR="004961B0" w:rsidRPr="00892158" w:rsidRDefault="004961B0" w:rsidP="004961B0">
      <w:pPr>
        <w:pStyle w:val="Plattetekstinspringen"/>
        <w:spacing w:after="80"/>
        <w:ind w:left="0" w:firstLine="0"/>
        <w:rPr>
          <w:rFonts w:ascii="Verdana" w:hAnsi="Verdana"/>
          <w:sz w:val="22"/>
          <w:szCs w:val="22"/>
          <w:lang w:val="nl-NL"/>
        </w:rPr>
      </w:pPr>
      <w:r w:rsidRPr="00892158">
        <w:rPr>
          <w:rFonts w:ascii="Verdana" w:hAnsi="Verdana"/>
          <w:b/>
          <w:sz w:val="22"/>
          <w:szCs w:val="22"/>
          <w:lang w:val="nl-NL"/>
        </w:rPr>
        <w:t>Artikel 78</w:t>
      </w:r>
      <w:r w:rsidRPr="00892158">
        <w:rPr>
          <w:rFonts w:ascii="Verdana" w:hAnsi="Verdana"/>
          <w:sz w:val="22"/>
          <w:szCs w:val="22"/>
          <w:lang w:val="nl-NL"/>
        </w:rPr>
        <w:t> – </w:t>
      </w:r>
      <w:r w:rsidRPr="00892158">
        <w:rPr>
          <w:rFonts w:ascii="Verdana" w:hAnsi="Verdana"/>
          <w:b/>
          <w:sz w:val="22"/>
          <w:szCs w:val="22"/>
          <w:lang w:val="nl-NL"/>
        </w:rPr>
        <w:t xml:space="preserve">Prijzen </w:t>
      </w:r>
      <w:r w:rsidRPr="00892158">
        <w:rPr>
          <w:rFonts w:ascii="Verdana" w:hAnsi="Verdana"/>
          <w:sz w:val="22"/>
          <w:szCs w:val="22"/>
          <w:lang w:val="nl-NL"/>
        </w:rPr>
        <w:t>– De inschrijvingsgelden moeten als volgt worden aangewend (te bewijzen door de organisator): 80 % dient voor de aankoop van prijzen in natura, souvenirs en trofeeën; 20 % is bestemd om de organisatiekosten te dekken.</w:t>
      </w:r>
    </w:p>
    <w:p w14:paraId="52D49DE4" w14:textId="77777777" w:rsidR="004961B0" w:rsidRPr="00892158" w:rsidRDefault="004961B0" w:rsidP="004961B0">
      <w:pPr>
        <w:pStyle w:val="Plattetekstinspringen"/>
        <w:spacing w:after="80"/>
        <w:ind w:left="0" w:firstLine="0"/>
        <w:rPr>
          <w:rFonts w:ascii="Verdana" w:hAnsi="Verdana"/>
          <w:sz w:val="22"/>
          <w:szCs w:val="22"/>
          <w:lang w:val="nl-NL"/>
        </w:rPr>
      </w:pPr>
      <w:r w:rsidRPr="00892158">
        <w:rPr>
          <w:rFonts w:ascii="Verdana" w:hAnsi="Verdana"/>
          <w:b/>
          <w:sz w:val="22"/>
          <w:szCs w:val="22"/>
          <w:lang w:val="nl-NL"/>
        </w:rPr>
        <w:t>Artikel 79</w:t>
      </w:r>
      <w:r w:rsidRPr="00892158">
        <w:rPr>
          <w:rFonts w:ascii="Verdana" w:hAnsi="Verdana"/>
          <w:sz w:val="22"/>
          <w:szCs w:val="22"/>
          <w:lang w:val="nl-NL"/>
        </w:rPr>
        <w:t> – </w:t>
      </w:r>
      <w:r w:rsidRPr="00892158">
        <w:rPr>
          <w:rFonts w:ascii="Verdana" w:hAnsi="Verdana"/>
          <w:b/>
          <w:sz w:val="22"/>
          <w:szCs w:val="22"/>
          <w:lang w:val="nl-NL"/>
        </w:rPr>
        <w:t>Internationale toernooien</w:t>
      </w:r>
      <w:r w:rsidRPr="00892158">
        <w:rPr>
          <w:rFonts w:ascii="Verdana" w:hAnsi="Verdana"/>
          <w:sz w:val="22"/>
          <w:szCs w:val="22"/>
          <w:lang w:val="nl-NL"/>
        </w:rPr>
        <w:t xml:space="preserve"> – </w:t>
      </w:r>
    </w:p>
    <w:p w14:paraId="41BA2472" w14:textId="77777777" w:rsidR="004961B0" w:rsidRPr="00892158" w:rsidRDefault="004961B0" w:rsidP="004961B0">
      <w:pPr>
        <w:pStyle w:val="Plattetekstinspringen"/>
        <w:spacing w:after="80"/>
        <w:ind w:left="0" w:firstLine="0"/>
        <w:rPr>
          <w:rFonts w:ascii="Verdana" w:hAnsi="Verdana"/>
          <w:sz w:val="22"/>
          <w:szCs w:val="22"/>
          <w:lang w:val="nl-NL"/>
        </w:rPr>
      </w:pPr>
      <w:r w:rsidRPr="00892158">
        <w:rPr>
          <w:rFonts w:ascii="Verdana" w:hAnsi="Verdana"/>
          <w:sz w:val="22"/>
          <w:szCs w:val="22"/>
          <w:lang w:val="nl-NL"/>
        </w:rPr>
        <w:t xml:space="preserve">A. Rapidpartijen: De </w:t>
      </w:r>
      <w:proofErr w:type="spellStart"/>
      <w:r w:rsidRPr="00892158">
        <w:rPr>
          <w:rFonts w:ascii="Verdana" w:hAnsi="Verdana"/>
          <w:sz w:val="22"/>
          <w:szCs w:val="22"/>
          <w:lang w:val="nl-NL"/>
        </w:rPr>
        <w:t>rapidkampioenschappen</w:t>
      </w:r>
      <w:proofErr w:type="spellEnd"/>
      <w:r w:rsidRPr="00892158">
        <w:rPr>
          <w:rFonts w:ascii="Verdana" w:hAnsi="Verdana"/>
          <w:sz w:val="22"/>
          <w:szCs w:val="22"/>
          <w:lang w:val="nl-NL"/>
        </w:rPr>
        <w:t xml:space="preserve"> dienen als selectiecriterium voor internationale </w:t>
      </w:r>
      <w:proofErr w:type="spellStart"/>
      <w:r w:rsidRPr="00892158">
        <w:rPr>
          <w:rFonts w:ascii="Verdana" w:hAnsi="Verdana"/>
          <w:sz w:val="22"/>
          <w:szCs w:val="22"/>
          <w:lang w:val="nl-NL"/>
        </w:rPr>
        <w:t>rapidtoernooien</w:t>
      </w:r>
      <w:proofErr w:type="spellEnd"/>
      <w:r w:rsidRPr="00892158">
        <w:rPr>
          <w:rFonts w:ascii="Verdana" w:hAnsi="Verdana"/>
          <w:sz w:val="22"/>
          <w:szCs w:val="22"/>
          <w:lang w:val="nl-NL"/>
        </w:rPr>
        <w:t xml:space="preserve">. </w:t>
      </w:r>
    </w:p>
    <w:p w14:paraId="1D15037B" w14:textId="77777777" w:rsidR="004961B0" w:rsidRPr="00892158" w:rsidRDefault="004961B0" w:rsidP="004961B0">
      <w:pPr>
        <w:pStyle w:val="Plattetekstinspringen"/>
        <w:spacing w:after="80"/>
        <w:ind w:left="0" w:firstLine="0"/>
        <w:rPr>
          <w:rFonts w:ascii="Verdana" w:hAnsi="Verdana"/>
          <w:sz w:val="22"/>
          <w:szCs w:val="22"/>
          <w:lang w:val="nl-NL"/>
        </w:rPr>
      </w:pPr>
      <w:r w:rsidRPr="00892158">
        <w:rPr>
          <w:rFonts w:ascii="Verdana" w:hAnsi="Verdana"/>
          <w:sz w:val="22"/>
          <w:szCs w:val="22"/>
          <w:lang w:val="nl-NL"/>
        </w:rPr>
        <w:t xml:space="preserve">B. Snelschaakpartijen: De </w:t>
      </w:r>
      <w:proofErr w:type="spellStart"/>
      <w:r w:rsidRPr="00892158">
        <w:rPr>
          <w:rFonts w:ascii="Verdana" w:hAnsi="Verdana"/>
          <w:sz w:val="22"/>
          <w:szCs w:val="22"/>
          <w:lang w:val="nl-NL"/>
        </w:rPr>
        <w:t>blitzkampioenschappen</w:t>
      </w:r>
      <w:proofErr w:type="spellEnd"/>
      <w:r w:rsidRPr="00892158">
        <w:rPr>
          <w:rFonts w:ascii="Verdana" w:hAnsi="Verdana"/>
          <w:sz w:val="22"/>
          <w:szCs w:val="22"/>
          <w:lang w:val="nl-NL"/>
        </w:rPr>
        <w:t xml:space="preserve"> dienen als selectiecriterium voor internationale </w:t>
      </w:r>
      <w:proofErr w:type="spellStart"/>
      <w:r w:rsidRPr="00892158">
        <w:rPr>
          <w:rFonts w:ascii="Verdana" w:hAnsi="Verdana"/>
          <w:sz w:val="22"/>
          <w:szCs w:val="22"/>
          <w:lang w:val="nl-NL"/>
        </w:rPr>
        <w:t>blitztoernooien</w:t>
      </w:r>
      <w:proofErr w:type="spellEnd"/>
      <w:r w:rsidRPr="00892158">
        <w:rPr>
          <w:rFonts w:ascii="Verdana" w:hAnsi="Verdana"/>
          <w:sz w:val="22"/>
          <w:szCs w:val="22"/>
          <w:lang w:val="nl-NL"/>
        </w:rPr>
        <w:t xml:space="preserve">. </w:t>
      </w:r>
    </w:p>
    <w:p w14:paraId="4A3345E6" w14:textId="77777777" w:rsidR="004961B0" w:rsidRPr="00892158" w:rsidRDefault="004961B0" w:rsidP="004961B0">
      <w:pPr>
        <w:keepNext/>
        <w:autoSpaceDE w:val="0"/>
        <w:autoSpaceDN w:val="0"/>
        <w:adjustRightInd w:val="0"/>
        <w:spacing w:after="80"/>
        <w:ind w:firstLine="0"/>
        <w:rPr>
          <w:rFonts w:ascii="Verdana" w:hAnsi="Verdana"/>
          <w:b/>
          <w:i/>
          <w:sz w:val="22"/>
          <w:szCs w:val="22"/>
          <w:lang w:val="nl-NL"/>
        </w:rPr>
      </w:pPr>
      <w:r w:rsidRPr="00892158">
        <w:rPr>
          <w:rFonts w:ascii="Verdana" w:hAnsi="Verdana"/>
          <w:b/>
          <w:i/>
          <w:sz w:val="22"/>
          <w:szCs w:val="22"/>
          <w:lang w:val="nl-NL"/>
        </w:rPr>
        <w:t xml:space="preserve">Hoofdstuk 5 : Nationaal </w:t>
      </w:r>
      <w:proofErr w:type="spellStart"/>
      <w:r w:rsidRPr="00892158">
        <w:rPr>
          <w:rFonts w:ascii="Verdana" w:hAnsi="Verdana"/>
          <w:b/>
          <w:i/>
          <w:sz w:val="22"/>
          <w:szCs w:val="22"/>
          <w:lang w:val="nl-NL"/>
        </w:rPr>
        <w:t>interscholenkampioenschap</w:t>
      </w:r>
      <w:proofErr w:type="spellEnd"/>
    </w:p>
    <w:p w14:paraId="2C0D5595"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80</w:t>
      </w:r>
    </w:p>
    <w:p w14:paraId="1699047B" w14:textId="77777777" w:rsidR="004961B0" w:rsidRPr="00892158" w:rsidRDefault="004961B0" w:rsidP="004961B0">
      <w:pPr>
        <w:autoSpaceDE w:val="0"/>
        <w:autoSpaceDN w:val="0"/>
        <w:adjustRightInd w:val="0"/>
        <w:spacing w:after="80"/>
        <w:ind w:firstLine="0"/>
        <w:rPr>
          <w:rFonts w:ascii="Verdana" w:hAnsi="Verdana"/>
          <w:color w:val="000000" w:themeColor="text1"/>
          <w:sz w:val="22"/>
          <w:szCs w:val="22"/>
          <w:lang w:val="nl-NL"/>
        </w:rPr>
      </w:pPr>
      <w:r w:rsidRPr="00892158">
        <w:rPr>
          <w:rFonts w:ascii="Verdana" w:hAnsi="Verdana"/>
          <w:color w:val="000000" w:themeColor="text1"/>
          <w:sz w:val="22"/>
          <w:szCs w:val="22"/>
          <w:lang w:val="nl-NL"/>
        </w:rPr>
        <w:t xml:space="preserve">De KBSB </w:t>
      </w:r>
      <w:proofErr w:type="spellStart"/>
      <w:r w:rsidRPr="00892158">
        <w:rPr>
          <w:rFonts w:ascii="Verdana" w:hAnsi="Verdana"/>
          <w:color w:val="000000" w:themeColor="text1"/>
          <w:sz w:val="22"/>
          <w:szCs w:val="22"/>
          <w:lang w:val="nl-NL"/>
        </w:rPr>
        <w:t>interscholenfinale</w:t>
      </w:r>
      <w:proofErr w:type="spellEnd"/>
      <w:r w:rsidRPr="00892158">
        <w:rPr>
          <w:rFonts w:ascii="Verdana" w:hAnsi="Verdana"/>
          <w:color w:val="000000" w:themeColor="text1"/>
          <w:sz w:val="22"/>
          <w:szCs w:val="22"/>
          <w:lang w:val="nl-NL"/>
        </w:rPr>
        <w:t xml:space="preserve"> wordt betwist door minimaal 25</w:t>
      </w:r>
      <w:r w:rsidRPr="00892158">
        <w:rPr>
          <w:rFonts w:ascii="Verdana" w:hAnsi="Verdana"/>
          <w:color w:val="000000" w:themeColor="text1"/>
          <w:sz w:val="18"/>
          <w:szCs w:val="18"/>
          <w:lang w:val="nl-NL"/>
        </w:rPr>
        <w:t xml:space="preserve"> </w:t>
      </w:r>
      <w:r w:rsidRPr="00892158">
        <w:rPr>
          <w:rFonts w:ascii="Verdana" w:hAnsi="Verdana"/>
          <w:color w:val="000000" w:themeColor="text1"/>
          <w:sz w:val="22"/>
          <w:szCs w:val="22"/>
          <w:lang w:val="nl-NL"/>
        </w:rPr>
        <w:t xml:space="preserve">(lager, middelbaar) </w:t>
      </w:r>
      <w:r>
        <w:rPr>
          <w:rFonts w:ascii="Verdana" w:hAnsi="Verdana"/>
          <w:color w:val="000000" w:themeColor="text1"/>
          <w:sz w:val="22"/>
          <w:szCs w:val="22"/>
          <w:lang w:val="nl-NL"/>
        </w:rPr>
        <w:t xml:space="preserve">ploegen </w:t>
      </w:r>
      <w:r w:rsidRPr="00892158">
        <w:rPr>
          <w:rFonts w:ascii="Verdana" w:hAnsi="Verdana"/>
          <w:color w:val="000000" w:themeColor="text1"/>
          <w:sz w:val="22"/>
          <w:szCs w:val="22"/>
          <w:lang w:val="nl-NL"/>
        </w:rPr>
        <w:t>die als volgt gekozen worden:</w:t>
      </w:r>
    </w:p>
    <w:p w14:paraId="074DA3E0" w14:textId="77777777" w:rsidR="004961B0" w:rsidRPr="00892158" w:rsidRDefault="004961B0" w:rsidP="004961B0">
      <w:pPr>
        <w:tabs>
          <w:tab w:val="left" w:pos="540"/>
        </w:tabs>
        <w:autoSpaceDE w:val="0"/>
        <w:autoSpaceDN w:val="0"/>
        <w:adjustRightInd w:val="0"/>
        <w:spacing w:after="80"/>
        <w:ind w:left="540" w:hanging="540"/>
        <w:rPr>
          <w:rFonts w:ascii="Verdana" w:hAnsi="Verdana"/>
          <w:color w:val="000000" w:themeColor="text1"/>
          <w:sz w:val="22"/>
          <w:szCs w:val="22"/>
          <w:lang w:val="nl-NL"/>
        </w:rPr>
      </w:pPr>
      <w:r w:rsidRPr="00892158">
        <w:rPr>
          <w:rFonts w:ascii="Verdana" w:hAnsi="Verdana"/>
          <w:color w:val="000000" w:themeColor="text1"/>
          <w:sz w:val="22"/>
          <w:szCs w:val="22"/>
          <w:lang w:val="nl-NL"/>
        </w:rPr>
        <w:t>·</w:t>
      </w:r>
      <w:r w:rsidRPr="00892158">
        <w:rPr>
          <w:rFonts w:ascii="Verdana" w:hAnsi="Verdana"/>
          <w:color w:val="000000" w:themeColor="text1"/>
          <w:sz w:val="22"/>
          <w:szCs w:val="22"/>
          <w:lang w:val="nl-NL"/>
        </w:rPr>
        <w:tab/>
        <w:t>1 plaats voor de school van de uittredende kampioen;</w:t>
      </w:r>
    </w:p>
    <w:p w14:paraId="48947CE6" w14:textId="77777777" w:rsidR="004961B0" w:rsidRPr="00892158" w:rsidRDefault="004961B0" w:rsidP="004961B0">
      <w:pPr>
        <w:tabs>
          <w:tab w:val="left" w:pos="540"/>
        </w:tabs>
        <w:autoSpaceDE w:val="0"/>
        <w:autoSpaceDN w:val="0"/>
        <w:adjustRightInd w:val="0"/>
        <w:spacing w:after="80"/>
        <w:ind w:left="540" w:hanging="540"/>
        <w:rPr>
          <w:rFonts w:ascii="Verdana" w:hAnsi="Verdana"/>
          <w:color w:val="000000" w:themeColor="text1"/>
          <w:sz w:val="22"/>
          <w:szCs w:val="22"/>
          <w:lang w:val="nl-NL"/>
        </w:rPr>
      </w:pPr>
      <w:r w:rsidRPr="00892158">
        <w:rPr>
          <w:rFonts w:ascii="Verdana" w:hAnsi="Verdana"/>
          <w:color w:val="000000" w:themeColor="text1"/>
          <w:sz w:val="22"/>
          <w:szCs w:val="22"/>
          <w:lang w:val="nl-NL"/>
        </w:rPr>
        <w:t>·</w:t>
      </w:r>
      <w:r w:rsidRPr="00892158">
        <w:rPr>
          <w:rFonts w:ascii="Verdana" w:hAnsi="Verdana"/>
          <w:color w:val="000000" w:themeColor="text1"/>
          <w:sz w:val="22"/>
          <w:szCs w:val="22"/>
          <w:lang w:val="nl-NL"/>
        </w:rPr>
        <w:tab/>
        <w:t>1 plaats aangeduid door de organiserende school;</w:t>
      </w:r>
    </w:p>
    <w:p w14:paraId="03886A10" w14:textId="77777777" w:rsidR="004961B0" w:rsidRPr="00892158" w:rsidRDefault="004961B0" w:rsidP="004961B0">
      <w:pPr>
        <w:tabs>
          <w:tab w:val="left" w:pos="540"/>
        </w:tabs>
        <w:autoSpaceDE w:val="0"/>
        <w:autoSpaceDN w:val="0"/>
        <w:adjustRightInd w:val="0"/>
        <w:spacing w:after="80"/>
        <w:ind w:left="540" w:hanging="540"/>
        <w:rPr>
          <w:rFonts w:ascii="Verdana" w:hAnsi="Verdana"/>
          <w:color w:val="000000" w:themeColor="text1"/>
          <w:sz w:val="22"/>
          <w:szCs w:val="22"/>
          <w:lang w:val="nl-NL"/>
        </w:rPr>
      </w:pPr>
      <w:r w:rsidRPr="00892158">
        <w:rPr>
          <w:rFonts w:ascii="Verdana" w:hAnsi="Verdana"/>
          <w:color w:val="000000" w:themeColor="text1"/>
          <w:sz w:val="22"/>
          <w:szCs w:val="22"/>
          <w:lang w:val="nl-NL"/>
        </w:rPr>
        <w:t>·</w:t>
      </w:r>
      <w:r w:rsidRPr="00892158">
        <w:rPr>
          <w:rFonts w:ascii="Verdana" w:hAnsi="Verdana"/>
          <w:color w:val="000000" w:themeColor="text1"/>
          <w:sz w:val="22"/>
          <w:szCs w:val="22"/>
          <w:lang w:val="nl-NL"/>
        </w:rPr>
        <w:tab/>
        <w:t>minimaal 10 ploegen aangeduid door</w:t>
      </w:r>
      <w:r w:rsidRPr="00892158">
        <w:rPr>
          <w:rFonts w:ascii="Verdana" w:hAnsi="Verdana"/>
          <w:color w:val="000000" w:themeColor="text1"/>
          <w:sz w:val="18"/>
          <w:szCs w:val="18"/>
          <w:lang w:val="nl-NL"/>
        </w:rPr>
        <w:t xml:space="preserve"> </w:t>
      </w:r>
      <w:r w:rsidRPr="00892158">
        <w:rPr>
          <w:rFonts w:ascii="Verdana" w:hAnsi="Verdana"/>
          <w:color w:val="000000" w:themeColor="text1"/>
          <w:sz w:val="22"/>
          <w:szCs w:val="22"/>
          <w:lang w:val="nl-NL"/>
        </w:rPr>
        <w:t>de VSF;</w:t>
      </w:r>
    </w:p>
    <w:p w14:paraId="23598782" w14:textId="77777777" w:rsidR="004961B0" w:rsidRPr="00892158" w:rsidRDefault="004961B0" w:rsidP="004961B0">
      <w:pPr>
        <w:tabs>
          <w:tab w:val="left" w:pos="540"/>
        </w:tabs>
        <w:autoSpaceDE w:val="0"/>
        <w:autoSpaceDN w:val="0"/>
        <w:adjustRightInd w:val="0"/>
        <w:spacing w:after="80"/>
        <w:ind w:left="540" w:hanging="540"/>
        <w:rPr>
          <w:rFonts w:ascii="Verdana" w:hAnsi="Verdana"/>
          <w:color w:val="000000" w:themeColor="text1"/>
          <w:sz w:val="22"/>
          <w:szCs w:val="22"/>
          <w:lang w:val="nl-NL"/>
        </w:rPr>
      </w:pPr>
      <w:r w:rsidRPr="00892158">
        <w:rPr>
          <w:rFonts w:ascii="Verdana" w:hAnsi="Verdana"/>
          <w:color w:val="000000" w:themeColor="text1"/>
          <w:sz w:val="22"/>
          <w:szCs w:val="22"/>
          <w:lang w:val="nl-NL"/>
        </w:rPr>
        <w:t>·</w:t>
      </w:r>
      <w:r w:rsidRPr="00892158">
        <w:rPr>
          <w:rFonts w:ascii="Verdana" w:hAnsi="Verdana"/>
          <w:color w:val="000000" w:themeColor="text1"/>
          <w:sz w:val="22"/>
          <w:szCs w:val="22"/>
          <w:lang w:val="nl-NL"/>
        </w:rPr>
        <w:tab/>
        <w:t>minimaal 10 ploegen aangeduid door de FEFB;</w:t>
      </w:r>
    </w:p>
    <w:p w14:paraId="3CB059B2" w14:textId="77777777" w:rsidR="004961B0" w:rsidRPr="00892158" w:rsidRDefault="004961B0" w:rsidP="004961B0">
      <w:pPr>
        <w:tabs>
          <w:tab w:val="left" w:pos="540"/>
        </w:tabs>
        <w:autoSpaceDE w:val="0"/>
        <w:autoSpaceDN w:val="0"/>
        <w:adjustRightInd w:val="0"/>
        <w:spacing w:after="80"/>
        <w:ind w:left="540" w:hanging="540"/>
        <w:rPr>
          <w:rFonts w:ascii="Verdana" w:hAnsi="Verdana"/>
          <w:color w:val="000000" w:themeColor="text1"/>
          <w:sz w:val="22"/>
          <w:szCs w:val="22"/>
          <w:lang w:val="nl-NL"/>
        </w:rPr>
      </w:pPr>
      <w:r w:rsidRPr="00892158">
        <w:rPr>
          <w:rFonts w:ascii="Verdana" w:hAnsi="Verdana"/>
          <w:color w:val="000000" w:themeColor="text1"/>
          <w:sz w:val="22"/>
          <w:szCs w:val="22"/>
          <w:lang w:val="nl-NL"/>
        </w:rPr>
        <w:t>·</w:t>
      </w:r>
      <w:r w:rsidRPr="00892158">
        <w:rPr>
          <w:rFonts w:ascii="Verdana" w:hAnsi="Verdana"/>
          <w:color w:val="000000" w:themeColor="text1"/>
          <w:sz w:val="22"/>
          <w:szCs w:val="22"/>
          <w:lang w:val="nl-NL"/>
        </w:rPr>
        <w:tab/>
        <w:t>minimaal 3 ploegen aangeduid door de SVDB.</w:t>
      </w:r>
    </w:p>
    <w:p w14:paraId="546DE8D7" w14:textId="77777777" w:rsidR="004961B0" w:rsidRPr="00E175B9" w:rsidRDefault="004961B0" w:rsidP="004961B0">
      <w:pPr>
        <w:tabs>
          <w:tab w:val="left" w:pos="709"/>
        </w:tabs>
        <w:autoSpaceDE w:val="0"/>
        <w:autoSpaceDN w:val="0"/>
        <w:adjustRightInd w:val="0"/>
        <w:spacing w:after="80"/>
        <w:ind w:firstLine="0"/>
        <w:rPr>
          <w:rFonts w:ascii="Verdana" w:hAnsi="Verdana"/>
          <w:sz w:val="22"/>
          <w:lang w:val="nl-BE"/>
        </w:rPr>
      </w:pPr>
      <w:r w:rsidRPr="00E175B9">
        <w:rPr>
          <w:rFonts w:ascii="Verdana" w:hAnsi="Verdana"/>
          <w:sz w:val="22"/>
          <w:lang w:val="nl-BE"/>
        </w:rPr>
        <w:t>Indien de organisatie meer ploegen kan ontvangen, mag ze de selectie van het aantal ploegen uitbreiden.</w:t>
      </w:r>
    </w:p>
    <w:p w14:paraId="178A5E85" w14:textId="77777777" w:rsidR="004961B0" w:rsidRPr="00892158" w:rsidRDefault="004961B0" w:rsidP="004961B0">
      <w:pPr>
        <w:autoSpaceDE w:val="0"/>
        <w:autoSpaceDN w:val="0"/>
        <w:adjustRightInd w:val="0"/>
        <w:spacing w:after="80"/>
        <w:ind w:firstLine="0"/>
        <w:jc w:val="left"/>
        <w:rPr>
          <w:rFonts w:ascii="Verdana" w:eastAsia="CIDFont+F1" w:hAnsi="Verdana" w:cs="CIDFont+F1"/>
          <w:sz w:val="22"/>
          <w:szCs w:val="22"/>
          <w:lang w:val="nl-NL" w:eastAsia="en-GB"/>
        </w:rPr>
      </w:pPr>
      <w:r w:rsidRPr="00892158">
        <w:rPr>
          <w:rFonts w:ascii="Verdana" w:eastAsia="CIDFont+F1" w:hAnsi="Verdana" w:cs="CIDFont+F1"/>
          <w:sz w:val="22"/>
          <w:szCs w:val="22"/>
          <w:lang w:val="nl-NL" w:eastAsia="en-GB"/>
        </w:rPr>
        <w:t>De nationaal jeugdleider kan aan de organisatie een extra ploeg toekennen teneinde met een even</w:t>
      </w:r>
      <w:r>
        <w:rPr>
          <w:rFonts w:ascii="Verdana" w:eastAsia="CIDFont+F1" w:hAnsi="Verdana" w:cs="CIDFont+F1"/>
          <w:sz w:val="22"/>
          <w:szCs w:val="22"/>
          <w:lang w:val="nl-NL" w:eastAsia="en-GB"/>
        </w:rPr>
        <w:t xml:space="preserve"> </w:t>
      </w:r>
      <w:r w:rsidRPr="00892158">
        <w:rPr>
          <w:rFonts w:ascii="Verdana" w:eastAsia="CIDFont+F1" w:hAnsi="Verdana" w:cs="CIDFont+F1"/>
          <w:sz w:val="22"/>
          <w:szCs w:val="22"/>
          <w:lang w:val="nl-NL" w:eastAsia="en-GB"/>
        </w:rPr>
        <w:t>aantal ploegen per reeks te spelen.</w:t>
      </w:r>
    </w:p>
    <w:p w14:paraId="3258C2B3" w14:textId="77777777" w:rsidR="004961B0" w:rsidRPr="00892158" w:rsidRDefault="004961B0" w:rsidP="004961B0">
      <w:pPr>
        <w:autoSpaceDE w:val="0"/>
        <w:autoSpaceDN w:val="0"/>
        <w:adjustRightInd w:val="0"/>
        <w:spacing w:after="80"/>
        <w:ind w:firstLine="0"/>
        <w:jc w:val="left"/>
        <w:rPr>
          <w:rFonts w:ascii="Verdana" w:eastAsia="CIDFont+F1" w:hAnsi="Verdana" w:cs="CIDFont+F1"/>
          <w:sz w:val="22"/>
          <w:szCs w:val="22"/>
          <w:lang w:val="nl-NL" w:eastAsia="en-GB"/>
        </w:rPr>
      </w:pPr>
      <w:r w:rsidRPr="00892158">
        <w:rPr>
          <w:rFonts w:ascii="Verdana" w:eastAsia="CIDFont+F1" w:hAnsi="Verdana" w:cs="CIDFont+F1"/>
          <w:sz w:val="22"/>
          <w:szCs w:val="22"/>
          <w:lang w:val="nl-NL" w:eastAsia="en-GB"/>
        </w:rPr>
        <w:t xml:space="preserve">Vanaf het nationaal </w:t>
      </w:r>
      <w:proofErr w:type="spellStart"/>
      <w:r w:rsidRPr="00892158">
        <w:rPr>
          <w:rFonts w:ascii="Verdana" w:eastAsia="CIDFont+F1" w:hAnsi="Verdana" w:cs="CIDFont+F1"/>
          <w:sz w:val="22"/>
          <w:szCs w:val="22"/>
          <w:lang w:val="nl-NL" w:eastAsia="en-GB"/>
        </w:rPr>
        <w:t>interscholenkampioenschap</w:t>
      </w:r>
      <w:proofErr w:type="spellEnd"/>
      <w:r w:rsidRPr="00892158">
        <w:rPr>
          <w:rFonts w:ascii="Verdana" w:eastAsia="CIDFont+F1" w:hAnsi="Verdana" w:cs="CIDFont+F1"/>
          <w:sz w:val="22"/>
          <w:szCs w:val="22"/>
          <w:lang w:val="nl-NL" w:eastAsia="en-GB"/>
        </w:rPr>
        <w:t xml:space="preserve"> 2019 worden volgende categorieën gehanteerd:</w:t>
      </w:r>
    </w:p>
    <w:p w14:paraId="12321137" w14:textId="77777777" w:rsidR="004961B0" w:rsidRPr="00892158" w:rsidRDefault="004961B0" w:rsidP="004961B0">
      <w:pPr>
        <w:autoSpaceDE w:val="0"/>
        <w:autoSpaceDN w:val="0"/>
        <w:adjustRightInd w:val="0"/>
        <w:spacing w:after="80"/>
        <w:ind w:left="709" w:firstLine="0"/>
        <w:jc w:val="left"/>
        <w:rPr>
          <w:rFonts w:ascii="Verdana" w:eastAsia="CIDFont+F1" w:hAnsi="Verdana" w:cs="CIDFont+F1"/>
          <w:sz w:val="22"/>
          <w:szCs w:val="22"/>
          <w:lang w:val="nl-NL" w:eastAsia="en-GB"/>
        </w:rPr>
      </w:pPr>
      <w:r w:rsidRPr="00892158">
        <w:rPr>
          <w:rFonts w:ascii="Verdana" w:eastAsia="CIDFont+F1" w:hAnsi="Verdana" w:cs="CIDFont+F1"/>
          <w:sz w:val="22"/>
          <w:szCs w:val="22"/>
          <w:lang w:val="nl-NL" w:eastAsia="en-GB"/>
        </w:rPr>
        <w:t>A1.lager onderwijs mini (leerlingen uit het 1ste tot en met 3de leerjaar);</w:t>
      </w:r>
    </w:p>
    <w:p w14:paraId="25CB29B3" w14:textId="77777777" w:rsidR="004961B0" w:rsidRPr="00892158" w:rsidRDefault="004961B0" w:rsidP="004961B0">
      <w:pPr>
        <w:autoSpaceDE w:val="0"/>
        <w:autoSpaceDN w:val="0"/>
        <w:adjustRightInd w:val="0"/>
        <w:spacing w:after="80"/>
        <w:ind w:left="709" w:firstLine="0"/>
        <w:jc w:val="left"/>
        <w:rPr>
          <w:rFonts w:ascii="Verdana" w:eastAsia="CIDFont+F1" w:hAnsi="Verdana" w:cs="CIDFont+F1"/>
          <w:sz w:val="22"/>
          <w:szCs w:val="22"/>
          <w:lang w:val="nl-NL" w:eastAsia="en-GB"/>
        </w:rPr>
      </w:pPr>
      <w:r w:rsidRPr="00892158">
        <w:rPr>
          <w:rFonts w:ascii="Verdana" w:eastAsia="CIDFont+F1" w:hAnsi="Verdana" w:cs="CIDFont+F1"/>
          <w:sz w:val="22"/>
          <w:szCs w:val="22"/>
          <w:lang w:val="nl-NL" w:eastAsia="en-GB"/>
        </w:rPr>
        <w:t>A2.lager onderwijs (leerlingen uit het 1ste tot en met 6de leerjaar);</w:t>
      </w:r>
    </w:p>
    <w:p w14:paraId="7E0B6CC6" w14:textId="77777777" w:rsidR="004961B0" w:rsidRPr="00892158" w:rsidRDefault="004961B0" w:rsidP="004961B0">
      <w:pPr>
        <w:autoSpaceDE w:val="0"/>
        <w:autoSpaceDN w:val="0"/>
        <w:adjustRightInd w:val="0"/>
        <w:spacing w:after="80"/>
        <w:ind w:left="709" w:firstLine="0"/>
        <w:jc w:val="left"/>
        <w:rPr>
          <w:rFonts w:ascii="Verdana" w:eastAsia="CIDFont+F1" w:hAnsi="Verdana" w:cs="CIDFont+F1"/>
          <w:sz w:val="22"/>
          <w:szCs w:val="22"/>
          <w:lang w:val="nl-NL" w:eastAsia="en-GB"/>
        </w:rPr>
      </w:pPr>
      <w:r w:rsidRPr="00892158">
        <w:rPr>
          <w:rFonts w:ascii="Verdana" w:eastAsia="CIDFont+F1" w:hAnsi="Verdana" w:cs="CIDFont+F1"/>
          <w:sz w:val="22"/>
          <w:szCs w:val="22"/>
          <w:lang w:val="nl-NL" w:eastAsia="en-GB"/>
        </w:rPr>
        <w:t>B. middelbaar onderwijs.</w:t>
      </w:r>
    </w:p>
    <w:p w14:paraId="1758E357" w14:textId="77777777" w:rsidR="004961B0" w:rsidRPr="00892158" w:rsidRDefault="004961B0" w:rsidP="004961B0">
      <w:pPr>
        <w:autoSpaceDE w:val="0"/>
        <w:autoSpaceDN w:val="0"/>
        <w:adjustRightInd w:val="0"/>
        <w:spacing w:after="80"/>
        <w:ind w:firstLine="0"/>
        <w:jc w:val="left"/>
        <w:rPr>
          <w:rFonts w:ascii="Verdana" w:eastAsia="CIDFont+F1" w:hAnsi="Verdana" w:cs="CIDFont+F1"/>
          <w:sz w:val="22"/>
          <w:szCs w:val="22"/>
          <w:lang w:val="nl-NL" w:eastAsia="en-GB"/>
        </w:rPr>
      </w:pPr>
      <w:r w:rsidRPr="00892158">
        <w:rPr>
          <w:rFonts w:ascii="Verdana" w:eastAsia="CIDFont+F1" w:hAnsi="Verdana" w:cs="CIDFont+F1"/>
          <w:sz w:val="22"/>
          <w:szCs w:val="22"/>
          <w:lang w:val="nl-NL" w:eastAsia="en-GB"/>
        </w:rPr>
        <w:t>met volgend aantal ploegen :</w:t>
      </w:r>
    </w:p>
    <w:p w14:paraId="48163A60" w14:textId="77777777" w:rsidR="004961B0" w:rsidRPr="00892158" w:rsidRDefault="004961B0" w:rsidP="004961B0">
      <w:pPr>
        <w:autoSpaceDE w:val="0"/>
        <w:autoSpaceDN w:val="0"/>
        <w:adjustRightInd w:val="0"/>
        <w:spacing w:after="80"/>
        <w:ind w:firstLine="0"/>
        <w:jc w:val="left"/>
        <w:rPr>
          <w:rFonts w:ascii="Verdana" w:eastAsia="CIDFont+F1" w:hAnsi="Verdana" w:cs="CIDFont+F1"/>
          <w:sz w:val="22"/>
          <w:szCs w:val="22"/>
          <w:lang w:val="nl-NL" w:eastAsia="en-GB"/>
        </w:rPr>
      </w:pPr>
      <w:r w:rsidRPr="00892158">
        <w:rPr>
          <w:rFonts w:ascii="Verdana" w:eastAsia="CIDFont+F1" w:hAnsi="Verdana" w:cs="CIDFont+F1"/>
          <w:sz w:val="22"/>
          <w:szCs w:val="22"/>
          <w:lang w:val="nl-NL" w:eastAsia="en-GB"/>
        </w:rPr>
        <w:t>A1.lager onderwijs mini (11 ploegen)</w:t>
      </w:r>
    </w:p>
    <w:p w14:paraId="17CA5071" w14:textId="77777777" w:rsidR="004961B0" w:rsidRPr="00892158" w:rsidRDefault="004961B0" w:rsidP="004961B0">
      <w:pPr>
        <w:autoSpaceDE w:val="0"/>
        <w:autoSpaceDN w:val="0"/>
        <w:adjustRightInd w:val="0"/>
        <w:spacing w:after="80"/>
        <w:ind w:left="851" w:firstLine="0"/>
        <w:jc w:val="left"/>
        <w:rPr>
          <w:rFonts w:ascii="Verdana" w:eastAsia="CIDFont+F1" w:hAnsi="Verdana" w:cs="CIDFont+F1"/>
          <w:sz w:val="22"/>
          <w:szCs w:val="22"/>
          <w:lang w:val="nl-NL" w:eastAsia="en-GB"/>
        </w:rPr>
      </w:pPr>
      <w:r w:rsidRPr="00892158">
        <w:rPr>
          <w:rFonts w:ascii="Verdana" w:eastAsia="CIDFont+F1" w:hAnsi="Verdana" w:cs="CIDFont+F1"/>
          <w:sz w:val="22"/>
          <w:szCs w:val="22"/>
          <w:lang w:val="nl-NL" w:eastAsia="en-GB"/>
        </w:rPr>
        <w:t>1 plaats voor de school van de uittredende kampioen</w:t>
      </w:r>
    </w:p>
    <w:p w14:paraId="477CB12D" w14:textId="77777777" w:rsidR="004961B0" w:rsidRPr="00892158" w:rsidRDefault="004961B0" w:rsidP="004961B0">
      <w:pPr>
        <w:autoSpaceDE w:val="0"/>
        <w:autoSpaceDN w:val="0"/>
        <w:adjustRightInd w:val="0"/>
        <w:spacing w:after="80"/>
        <w:ind w:left="851" w:firstLine="0"/>
        <w:jc w:val="left"/>
        <w:rPr>
          <w:rFonts w:ascii="Verdana" w:eastAsia="CIDFont+F1" w:hAnsi="Verdana" w:cs="CIDFont+F1"/>
          <w:sz w:val="22"/>
          <w:szCs w:val="22"/>
          <w:lang w:val="nl-NL" w:eastAsia="en-GB"/>
        </w:rPr>
      </w:pPr>
      <w:r w:rsidRPr="00892158">
        <w:rPr>
          <w:rFonts w:ascii="Verdana" w:eastAsia="CIDFont+F1" w:hAnsi="Verdana" w:cs="CIDFont+F1"/>
          <w:sz w:val="22"/>
          <w:szCs w:val="22"/>
          <w:lang w:val="nl-NL" w:eastAsia="en-GB"/>
        </w:rPr>
        <w:t>1 aangeduid door de organiserende school</w:t>
      </w:r>
    </w:p>
    <w:p w14:paraId="15A5F90C" w14:textId="77777777" w:rsidR="004961B0" w:rsidRPr="00892158" w:rsidRDefault="004961B0" w:rsidP="004961B0">
      <w:pPr>
        <w:autoSpaceDE w:val="0"/>
        <w:autoSpaceDN w:val="0"/>
        <w:adjustRightInd w:val="0"/>
        <w:spacing w:after="80"/>
        <w:ind w:left="851" w:firstLine="0"/>
        <w:jc w:val="left"/>
        <w:rPr>
          <w:rFonts w:ascii="Verdana" w:eastAsia="CIDFont+F1" w:hAnsi="Verdana" w:cs="CIDFont+F1"/>
          <w:sz w:val="22"/>
          <w:szCs w:val="22"/>
          <w:lang w:val="nl-NL" w:eastAsia="en-GB"/>
        </w:rPr>
      </w:pPr>
      <w:r w:rsidRPr="00892158">
        <w:rPr>
          <w:rFonts w:ascii="Verdana" w:eastAsia="CIDFont+F1" w:hAnsi="Verdana" w:cs="CIDFont+F1"/>
          <w:sz w:val="22"/>
          <w:szCs w:val="22"/>
          <w:lang w:val="nl-NL" w:eastAsia="en-GB"/>
        </w:rPr>
        <w:lastRenderedPageBreak/>
        <w:t>minimaal 4 ploegen aangeduid door de VSF/FEFB</w:t>
      </w:r>
    </w:p>
    <w:p w14:paraId="1B4FF1D7" w14:textId="77777777" w:rsidR="004961B0" w:rsidRPr="00892158" w:rsidRDefault="004961B0" w:rsidP="004961B0">
      <w:pPr>
        <w:autoSpaceDE w:val="0"/>
        <w:autoSpaceDN w:val="0"/>
        <w:adjustRightInd w:val="0"/>
        <w:spacing w:after="80"/>
        <w:ind w:left="851" w:firstLine="0"/>
        <w:jc w:val="left"/>
        <w:rPr>
          <w:rFonts w:ascii="Verdana" w:eastAsia="CIDFont+F1" w:hAnsi="Verdana" w:cs="CIDFont+F1"/>
          <w:sz w:val="22"/>
          <w:szCs w:val="22"/>
          <w:lang w:val="nl-NL" w:eastAsia="en-GB"/>
        </w:rPr>
      </w:pPr>
      <w:r w:rsidRPr="00892158">
        <w:rPr>
          <w:rFonts w:ascii="Verdana" w:eastAsia="CIDFont+F1" w:hAnsi="Verdana" w:cs="CIDFont+F1"/>
          <w:sz w:val="22"/>
          <w:szCs w:val="22"/>
          <w:lang w:val="nl-NL" w:eastAsia="en-GB"/>
        </w:rPr>
        <w:t>minimaal 1 ploeg aangeduid door de SVDB</w:t>
      </w:r>
    </w:p>
    <w:p w14:paraId="64FD8C96" w14:textId="77777777" w:rsidR="004961B0" w:rsidRPr="00892158" w:rsidRDefault="004961B0" w:rsidP="004961B0">
      <w:pPr>
        <w:autoSpaceDE w:val="0"/>
        <w:autoSpaceDN w:val="0"/>
        <w:adjustRightInd w:val="0"/>
        <w:spacing w:after="80"/>
        <w:ind w:firstLine="0"/>
        <w:jc w:val="left"/>
        <w:rPr>
          <w:rFonts w:ascii="Verdana" w:eastAsia="CIDFont+F1" w:hAnsi="Verdana" w:cs="CIDFont+F1"/>
          <w:sz w:val="22"/>
          <w:szCs w:val="22"/>
          <w:lang w:val="nl-NL" w:eastAsia="en-GB"/>
        </w:rPr>
      </w:pPr>
      <w:r w:rsidRPr="00892158">
        <w:rPr>
          <w:rFonts w:ascii="Verdana" w:eastAsia="CIDFont+F1" w:hAnsi="Verdana" w:cs="CIDFont+F1"/>
          <w:sz w:val="22"/>
          <w:szCs w:val="22"/>
          <w:lang w:val="nl-NL" w:eastAsia="en-GB"/>
        </w:rPr>
        <w:t>A2.lager onderwijs (16 ploegen)</w:t>
      </w:r>
    </w:p>
    <w:p w14:paraId="6E073B45" w14:textId="77777777" w:rsidR="004961B0" w:rsidRPr="00892158" w:rsidRDefault="004961B0" w:rsidP="004961B0">
      <w:pPr>
        <w:autoSpaceDE w:val="0"/>
        <w:autoSpaceDN w:val="0"/>
        <w:adjustRightInd w:val="0"/>
        <w:spacing w:after="80"/>
        <w:ind w:left="851" w:firstLine="0"/>
        <w:jc w:val="left"/>
        <w:rPr>
          <w:rFonts w:ascii="Verdana" w:eastAsia="CIDFont+F1" w:hAnsi="Verdana" w:cs="CIDFont+F1"/>
          <w:sz w:val="22"/>
          <w:szCs w:val="22"/>
          <w:lang w:val="nl-NL" w:eastAsia="en-GB"/>
        </w:rPr>
      </w:pPr>
      <w:r w:rsidRPr="00892158">
        <w:rPr>
          <w:rFonts w:ascii="Verdana" w:eastAsia="CIDFont+F1" w:hAnsi="Verdana" w:cs="CIDFont+F1"/>
          <w:sz w:val="22"/>
          <w:szCs w:val="22"/>
          <w:lang w:val="nl-NL" w:eastAsia="en-GB"/>
        </w:rPr>
        <w:t>1 plaats voor de school van de uittredende kampioen</w:t>
      </w:r>
    </w:p>
    <w:p w14:paraId="2679ABAC" w14:textId="77777777" w:rsidR="004961B0" w:rsidRPr="00892158" w:rsidRDefault="004961B0" w:rsidP="004961B0">
      <w:pPr>
        <w:autoSpaceDE w:val="0"/>
        <w:autoSpaceDN w:val="0"/>
        <w:adjustRightInd w:val="0"/>
        <w:spacing w:after="80"/>
        <w:ind w:left="851" w:firstLine="0"/>
        <w:jc w:val="left"/>
        <w:rPr>
          <w:rFonts w:ascii="Verdana" w:eastAsia="CIDFont+F1" w:hAnsi="Verdana" w:cs="CIDFont+F1"/>
          <w:sz w:val="22"/>
          <w:szCs w:val="22"/>
          <w:lang w:val="nl-NL" w:eastAsia="en-GB"/>
        </w:rPr>
      </w:pPr>
      <w:r w:rsidRPr="00892158">
        <w:rPr>
          <w:rFonts w:ascii="Verdana" w:eastAsia="CIDFont+F1" w:hAnsi="Verdana" w:cs="CIDFont+F1"/>
          <w:sz w:val="22"/>
          <w:szCs w:val="22"/>
          <w:lang w:val="nl-NL" w:eastAsia="en-GB"/>
        </w:rPr>
        <w:t>1 aangeduid door de organiserende school</w:t>
      </w:r>
    </w:p>
    <w:p w14:paraId="24BBA4A7" w14:textId="77777777" w:rsidR="004961B0" w:rsidRPr="00892158" w:rsidRDefault="004961B0" w:rsidP="004961B0">
      <w:pPr>
        <w:autoSpaceDE w:val="0"/>
        <w:autoSpaceDN w:val="0"/>
        <w:adjustRightInd w:val="0"/>
        <w:spacing w:after="80"/>
        <w:ind w:left="851" w:firstLine="0"/>
        <w:jc w:val="left"/>
        <w:rPr>
          <w:rFonts w:ascii="Verdana" w:eastAsia="CIDFont+F1" w:hAnsi="Verdana" w:cs="CIDFont+F1"/>
          <w:sz w:val="22"/>
          <w:szCs w:val="22"/>
          <w:lang w:val="nl-NL" w:eastAsia="en-GB"/>
        </w:rPr>
      </w:pPr>
      <w:r w:rsidRPr="00892158">
        <w:rPr>
          <w:rFonts w:ascii="Verdana" w:eastAsia="CIDFont+F1" w:hAnsi="Verdana" w:cs="CIDFont+F1"/>
          <w:sz w:val="22"/>
          <w:szCs w:val="22"/>
          <w:lang w:val="nl-NL" w:eastAsia="en-GB"/>
        </w:rPr>
        <w:t>minimaal 6 ploegen aangeduid door de VSF/FEFB</w:t>
      </w:r>
    </w:p>
    <w:p w14:paraId="4DA852DD" w14:textId="77777777" w:rsidR="004961B0" w:rsidRPr="00892158" w:rsidRDefault="004961B0" w:rsidP="004961B0">
      <w:pPr>
        <w:autoSpaceDE w:val="0"/>
        <w:autoSpaceDN w:val="0"/>
        <w:adjustRightInd w:val="0"/>
        <w:spacing w:after="80"/>
        <w:ind w:left="851" w:firstLine="0"/>
        <w:jc w:val="left"/>
        <w:rPr>
          <w:rFonts w:ascii="Verdana" w:eastAsia="CIDFont+F1" w:hAnsi="Verdana" w:cs="CIDFont+F1"/>
          <w:sz w:val="22"/>
          <w:szCs w:val="22"/>
          <w:lang w:val="nl-NL" w:eastAsia="en-GB"/>
        </w:rPr>
      </w:pPr>
      <w:r w:rsidRPr="00892158">
        <w:rPr>
          <w:rFonts w:ascii="Verdana" w:eastAsia="CIDFont+F1" w:hAnsi="Verdana" w:cs="CIDFont+F1"/>
          <w:sz w:val="22"/>
          <w:szCs w:val="22"/>
          <w:lang w:val="nl-NL" w:eastAsia="en-GB"/>
        </w:rPr>
        <w:t>minimaal 2 ploegen aangeduid door de SVDB</w:t>
      </w:r>
    </w:p>
    <w:p w14:paraId="4D7FCAF7" w14:textId="77777777" w:rsidR="004961B0" w:rsidRPr="00892158" w:rsidRDefault="004961B0" w:rsidP="004961B0">
      <w:pPr>
        <w:autoSpaceDE w:val="0"/>
        <w:autoSpaceDN w:val="0"/>
        <w:adjustRightInd w:val="0"/>
        <w:spacing w:after="80"/>
        <w:ind w:firstLine="0"/>
        <w:jc w:val="left"/>
        <w:rPr>
          <w:rFonts w:ascii="Verdana" w:eastAsia="CIDFont+F1" w:hAnsi="Verdana" w:cs="CIDFont+F1"/>
          <w:sz w:val="22"/>
          <w:szCs w:val="22"/>
          <w:lang w:val="nl-NL" w:eastAsia="en-GB"/>
        </w:rPr>
      </w:pPr>
      <w:r w:rsidRPr="00892158">
        <w:rPr>
          <w:rFonts w:ascii="Verdana" w:eastAsia="CIDFont+F1" w:hAnsi="Verdana" w:cs="CIDFont+F1"/>
          <w:sz w:val="22"/>
          <w:szCs w:val="22"/>
          <w:lang w:val="nl-NL" w:eastAsia="en-GB"/>
        </w:rPr>
        <w:t>B. middelbaar onderwijs (25 ploegen)</w:t>
      </w:r>
    </w:p>
    <w:p w14:paraId="3A9A4809" w14:textId="77777777" w:rsidR="004961B0" w:rsidRPr="00892158" w:rsidRDefault="004961B0" w:rsidP="004961B0">
      <w:pPr>
        <w:autoSpaceDE w:val="0"/>
        <w:autoSpaceDN w:val="0"/>
        <w:adjustRightInd w:val="0"/>
        <w:spacing w:after="80"/>
        <w:ind w:left="851" w:firstLine="0"/>
        <w:jc w:val="left"/>
        <w:rPr>
          <w:rFonts w:ascii="Verdana" w:eastAsia="CIDFont+F1" w:hAnsi="Verdana" w:cs="CIDFont+F1"/>
          <w:sz w:val="22"/>
          <w:szCs w:val="22"/>
          <w:lang w:val="nl-NL" w:eastAsia="en-GB"/>
        </w:rPr>
      </w:pPr>
      <w:r w:rsidRPr="00892158">
        <w:rPr>
          <w:rFonts w:ascii="Verdana" w:eastAsia="CIDFont+F1" w:hAnsi="Verdana" w:cs="CIDFont+F1"/>
          <w:sz w:val="22"/>
          <w:szCs w:val="22"/>
          <w:lang w:val="nl-NL" w:eastAsia="en-GB"/>
        </w:rPr>
        <w:t>1 plaats voor de school van de uittredende kampioen</w:t>
      </w:r>
    </w:p>
    <w:p w14:paraId="4BCA6719" w14:textId="77777777" w:rsidR="004961B0" w:rsidRPr="00892158" w:rsidRDefault="004961B0" w:rsidP="004961B0">
      <w:pPr>
        <w:autoSpaceDE w:val="0"/>
        <w:autoSpaceDN w:val="0"/>
        <w:adjustRightInd w:val="0"/>
        <w:spacing w:after="80"/>
        <w:ind w:left="851" w:firstLine="0"/>
        <w:rPr>
          <w:rFonts w:ascii="Verdana" w:eastAsia="CIDFont+F1" w:hAnsi="Verdana" w:cs="CIDFont+F1"/>
          <w:sz w:val="22"/>
          <w:szCs w:val="22"/>
          <w:lang w:val="nl-NL" w:eastAsia="en-GB"/>
        </w:rPr>
      </w:pPr>
      <w:r w:rsidRPr="00892158">
        <w:rPr>
          <w:rFonts w:ascii="Verdana" w:eastAsia="CIDFont+F1" w:hAnsi="Verdana" w:cs="CIDFont+F1"/>
          <w:sz w:val="22"/>
          <w:szCs w:val="22"/>
          <w:lang w:val="nl-NL" w:eastAsia="en-GB"/>
        </w:rPr>
        <w:t>1 aangeduid door de organiserende school</w:t>
      </w:r>
    </w:p>
    <w:p w14:paraId="2EE1FE27" w14:textId="77777777" w:rsidR="004961B0" w:rsidRPr="00892158" w:rsidRDefault="004961B0" w:rsidP="004961B0">
      <w:pPr>
        <w:autoSpaceDE w:val="0"/>
        <w:autoSpaceDN w:val="0"/>
        <w:adjustRightInd w:val="0"/>
        <w:spacing w:after="80"/>
        <w:ind w:left="851" w:firstLine="0"/>
        <w:jc w:val="left"/>
        <w:rPr>
          <w:rFonts w:ascii="Verdana" w:eastAsia="CIDFont+F1" w:hAnsi="Verdana" w:cs="CIDFont+F1"/>
          <w:sz w:val="22"/>
          <w:szCs w:val="22"/>
          <w:lang w:val="nl-NL" w:eastAsia="en-GB"/>
        </w:rPr>
      </w:pPr>
      <w:r w:rsidRPr="00892158">
        <w:rPr>
          <w:rFonts w:ascii="Verdana" w:eastAsia="CIDFont+F1" w:hAnsi="Verdana" w:cs="CIDFont+F1"/>
          <w:sz w:val="22"/>
          <w:szCs w:val="22"/>
          <w:lang w:val="nl-NL" w:eastAsia="en-GB"/>
        </w:rPr>
        <w:t>minimaal 10 ploegen aangeduid door de VSF/FEFB</w:t>
      </w:r>
    </w:p>
    <w:p w14:paraId="2EDFF05E" w14:textId="77777777" w:rsidR="004961B0" w:rsidRPr="00892158" w:rsidRDefault="004961B0" w:rsidP="004961B0">
      <w:pPr>
        <w:autoSpaceDE w:val="0"/>
        <w:autoSpaceDN w:val="0"/>
        <w:adjustRightInd w:val="0"/>
        <w:spacing w:after="80"/>
        <w:ind w:left="851" w:firstLine="0"/>
        <w:rPr>
          <w:rFonts w:ascii="Verdana" w:eastAsia="CIDFont+F1" w:hAnsi="Verdana" w:cs="CIDFont+F1"/>
          <w:sz w:val="22"/>
          <w:szCs w:val="22"/>
          <w:lang w:val="nl-NL" w:eastAsia="en-GB"/>
        </w:rPr>
      </w:pPr>
      <w:r w:rsidRPr="00892158">
        <w:rPr>
          <w:rFonts w:ascii="Verdana" w:eastAsia="CIDFont+F1" w:hAnsi="Verdana" w:cs="CIDFont+F1"/>
          <w:sz w:val="22"/>
          <w:szCs w:val="22"/>
          <w:lang w:val="nl-NL" w:eastAsia="en-GB"/>
        </w:rPr>
        <w:t>minimaal 3 ploegen aangeduid door de SVDB</w:t>
      </w:r>
    </w:p>
    <w:p w14:paraId="60150397" w14:textId="77777777" w:rsidR="004961B0" w:rsidRPr="00892158" w:rsidRDefault="004961B0" w:rsidP="004961B0">
      <w:pPr>
        <w:keepNext/>
        <w:widowControl w:val="0"/>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81</w:t>
      </w:r>
    </w:p>
    <w:p w14:paraId="21378F99" w14:textId="77777777" w:rsidR="004961B0" w:rsidRPr="00892158" w:rsidRDefault="004961B0" w:rsidP="004961B0">
      <w:pPr>
        <w:keepNext/>
        <w:widowControl w:val="0"/>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 xml:space="preserve">Elke ploeg bestaat uit vier leerlingen van : </w:t>
      </w:r>
    </w:p>
    <w:p w14:paraId="6B8CAEF4" w14:textId="77777777" w:rsidR="004961B0" w:rsidRPr="00892158" w:rsidRDefault="004961B0" w:rsidP="004961B0">
      <w:pPr>
        <w:numPr>
          <w:ilvl w:val="0"/>
          <w:numId w:val="53"/>
        </w:numPr>
        <w:autoSpaceDE w:val="0"/>
        <w:autoSpaceDN w:val="0"/>
        <w:adjustRightInd w:val="0"/>
        <w:spacing w:after="80"/>
        <w:rPr>
          <w:rFonts w:ascii="Verdana" w:hAnsi="Verdana"/>
          <w:color w:val="000000" w:themeColor="text1"/>
          <w:sz w:val="22"/>
          <w:szCs w:val="22"/>
          <w:lang w:val="nl-NL"/>
        </w:rPr>
      </w:pPr>
      <w:r w:rsidRPr="00892158">
        <w:rPr>
          <w:rFonts w:ascii="Verdana" w:hAnsi="Verdana"/>
          <w:color w:val="000000" w:themeColor="text1"/>
          <w:sz w:val="22"/>
          <w:szCs w:val="22"/>
          <w:lang w:val="nl-NL"/>
        </w:rPr>
        <w:t xml:space="preserve">het middelbaar onderwijs van </w:t>
      </w:r>
      <w:r w:rsidRPr="001B6A8C">
        <w:rPr>
          <w:rFonts w:ascii="Verdana" w:hAnsi="Verdana"/>
          <w:b/>
          <w:bCs/>
          <w:color w:val="000000" w:themeColor="text1"/>
          <w:sz w:val="22"/>
          <w:szCs w:val="22"/>
          <w:lang w:val="nl-NL"/>
        </w:rPr>
        <w:t>dezelfde Belgische school</w:t>
      </w:r>
      <w:r w:rsidRPr="00892158">
        <w:rPr>
          <w:rFonts w:ascii="Verdana" w:hAnsi="Verdana"/>
          <w:color w:val="000000" w:themeColor="text1"/>
          <w:sz w:val="22"/>
          <w:szCs w:val="22"/>
          <w:u w:val="single"/>
          <w:lang w:val="nl-NL"/>
        </w:rPr>
        <w:t>.</w:t>
      </w:r>
      <w:r w:rsidRPr="00892158">
        <w:rPr>
          <w:rFonts w:ascii="Verdana" w:hAnsi="Verdana"/>
          <w:color w:val="000000" w:themeColor="text1"/>
          <w:sz w:val="22"/>
          <w:szCs w:val="22"/>
          <w:lang w:val="nl-NL"/>
        </w:rPr>
        <w:t xml:space="preserve"> Een leerling uit het lager onderwijs kan deelnemen aan het schoolschaakkampioenschap voor middelbaar onderwijs, wanneer die lagere school verbonden is aan de middelbare school.</w:t>
      </w:r>
    </w:p>
    <w:p w14:paraId="0F20C6B2" w14:textId="77777777" w:rsidR="004961B0" w:rsidRPr="00892158" w:rsidRDefault="004961B0" w:rsidP="004961B0">
      <w:pPr>
        <w:numPr>
          <w:ilvl w:val="0"/>
          <w:numId w:val="53"/>
        </w:numPr>
        <w:autoSpaceDE w:val="0"/>
        <w:autoSpaceDN w:val="0"/>
        <w:adjustRightInd w:val="0"/>
        <w:spacing w:after="80"/>
        <w:rPr>
          <w:rFonts w:ascii="Verdana" w:hAnsi="Verdana"/>
          <w:color w:val="000000" w:themeColor="text1"/>
          <w:sz w:val="22"/>
          <w:szCs w:val="22"/>
          <w:lang w:val="nl-NL"/>
        </w:rPr>
      </w:pPr>
      <w:r w:rsidRPr="00892158">
        <w:rPr>
          <w:rFonts w:ascii="Verdana" w:hAnsi="Verdana"/>
          <w:color w:val="000000" w:themeColor="text1"/>
          <w:sz w:val="22"/>
          <w:szCs w:val="22"/>
          <w:lang w:val="nl-NL"/>
        </w:rPr>
        <w:t xml:space="preserve">het lager onderwijs van </w:t>
      </w:r>
      <w:r w:rsidRPr="001B6A8C">
        <w:rPr>
          <w:rFonts w:ascii="Verdana" w:hAnsi="Verdana"/>
          <w:b/>
          <w:bCs/>
          <w:color w:val="000000" w:themeColor="text1"/>
          <w:sz w:val="22"/>
          <w:szCs w:val="22"/>
          <w:lang w:val="nl-NL"/>
        </w:rPr>
        <w:t>dezelfde Belgische school</w:t>
      </w:r>
      <w:r w:rsidRPr="00892158">
        <w:rPr>
          <w:rFonts w:ascii="Verdana" w:hAnsi="Verdana"/>
          <w:color w:val="000000" w:themeColor="text1"/>
          <w:sz w:val="22"/>
          <w:szCs w:val="22"/>
          <w:lang w:val="nl-NL"/>
        </w:rPr>
        <w:t>. Een kleuter die in dezelfde school is ingeschreven mag deelnemen aan het schoolschaakkampioenschap voor lager onderwijs.</w:t>
      </w:r>
    </w:p>
    <w:p w14:paraId="77735E79" w14:textId="77777777" w:rsidR="004961B0" w:rsidRPr="00892158" w:rsidRDefault="004961B0" w:rsidP="004961B0">
      <w:pPr>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 xml:space="preserve">Bij de aanmelding op het toernooi dienen de ploegkapiteins een officieel schoolattest voor te leggen </w:t>
      </w:r>
      <w:r w:rsidRPr="00892158">
        <w:rPr>
          <w:rFonts w:ascii="Verdana" w:hAnsi="Verdana"/>
          <w:color w:val="000000" w:themeColor="text1"/>
          <w:sz w:val="22"/>
          <w:szCs w:val="22"/>
          <w:lang w:val="nl-NL"/>
        </w:rPr>
        <w:t>(met de naam en de handtekening van de directeur/directrice)</w:t>
      </w:r>
      <w:r w:rsidRPr="00892158">
        <w:rPr>
          <w:rFonts w:ascii="Verdana" w:hAnsi="Verdana"/>
          <w:sz w:val="22"/>
          <w:szCs w:val="22"/>
          <w:lang w:val="nl-NL"/>
        </w:rPr>
        <w:t xml:space="preserve">, waaruit </w:t>
      </w:r>
      <w:r w:rsidRPr="002E2D54">
        <w:rPr>
          <w:rFonts w:ascii="Verdana" w:hAnsi="Verdana"/>
          <w:sz w:val="22"/>
          <w:szCs w:val="22"/>
          <w:lang w:val="nl-NL"/>
        </w:rPr>
        <w:t xml:space="preserve">blijkt </w:t>
      </w:r>
      <w:r w:rsidRPr="00E175B9">
        <w:rPr>
          <w:rFonts w:ascii="Verdana" w:hAnsi="Verdana"/>
          <w:sz w:val="22"/>
          <w:szCs w:val="22"/>
          <w:lang w:val="nl-BE"/>
        </w:rPr>
        <w:t>dat alle deelnemers ingeschreven zijn als leerlingen van één en dezelfde school</w:t>
      </w:r>
      <w:r w:rsidRPr="002E2D54">
        <w:rPr>
          <w:rFonts w:ascii="Verdana" w:hAnsi="Verdana"/>
          <w:sz w:val="22"/>
          <w:szCs w:val="22"/>
          <w:lang w:val="nl-NL"/>
        </w:rPr>
        <w:t>.</w:t>
      </w:r>
      <w:r w:rsidRPr="00892158">
        <w:rPr>
          <w:rFonts w:ascii="Verdana" w:hAnsi="Verdana"/>
          <w:sz w:val="22"/>
          <w:szCs w:val="22"/>
          <w:lang w:val="nl-NL"/>
        </w:rPr>
        <w:t xml:space="preserve"> </w:t>
      </w:r>
    </w:p>
    <w:p w14:paraId="1FFC308F" w14:textId="77777777" w:rsidR="004961B0" w:rsidRPr="00892158" w:rsidRDefault="004961B0" w:rsidP="004961B0">
      <w:pPr>
        <w:pStyle w:val="Lijstalinea"/>
        <w:numPr>
          <w:ilvl w:val="0"/>
          <w:numId w:val="53"/>
        </w:numPr>
        <w:autoSpaceDE w:val="0"/>
        <w:autoSpaceDN w:val="0"/>
        <w:adjustRightInd w:val="0"/>
        <w:spacing w:after="80" w:line="240" w:lineRule="auto"/>
        <w:ind w:left="567" w:hanging="283"/>
        <w:contextualSpacing w:val="0"/>
        <w:rPr>
          <w:rFonts w:ascii="Verdana" w:eastAsia="CIDFont+F1" w:hAnsi="Verdana" w:cs="CIDFont+F1"/>
          <w:lang w:eastAsia="en-GB"/>
        </w:rPr>
      </w:pPr>
      <w:r w:rsidRPr="00892158">
        <w:rPr>
          <w:rFonts w:ascii="Verdana" w:eastAsia="CIDFont+F1" w:hAnsi="Verdana" w:cs="CIDFont+F1"/>
          <w:lang w:eastAsia="en-GB"/>
        </w:rPr>
        <w:t xml:space="preserve">de ploegen worden opgesteld volgens de meest recente Belgische Elo-lijsten. Hierbij kan aan een niet geklasseerde speler tot 1300 </w:t>
      </w:r>
      <w:proofErr w:type="spellStart"/>
      <w:r w:rsidRPr="00892158">
        <w:rPr>
          <w:rFonts w:ascii="Verdana" w:eastAsia="CIDFont+F1" w:hAnsi="Verdana" w:cs="CIDFont+F1"/>
          <w:lang w:eastAsia="en-GB"/>
        </w:rPr>
        <w:t>elo</w:t>
      </w:r>
      <w:proofErr w:type="spellEnd"/>
      <w:r w:rsidRPr="00892158">
        <w:rPr>
          <w:rFonts w:ascii="Verdana" w:eastAsia="CIDFont+F1" w:hAnsi="Verdana" w:cs="CIDFont+F1"/>
          <w:lang w:eastAsia="en-GB"/>
        </w:rPr>
        <w:t xml:space="preserve"> toegekend worden.</w:t>
      </w:r>
    </w:p>
    <w:p w14:paraId="28DFA74E" w14:textId="77777777" w:rsidR="004961B0" w:rsidRPr="00892158" w:rsidRDefault="004961B0" w:rsidP="004961B0">
      <w:pPr>
        <w:autoSpaceDE w:val="0"/>
        <w:autoSpaceDN w:val="0"/>
        <w:adjustRightInd w:val="0"/>
        <w:spacing w:after="80"/>
        <w:ind w:left="567" w:hanging="283"/>
        <w:jc w:val="left"/>
        <w:rPr>
          <w:rFonts w:ascii="Verdana" w:hAnsi="Verdana"/>
          <w:sz w:val="22"/>
          <w:szCs w:val="22"/>
          <w:lang w:val="nl-NL"/>
        </w:rPr>
      </w:pPr>
      <w:r w:rsidRPr="00892158">
        <w:rPr>
          <w:rFonts w:ascii="Verdana" w:eastAsia="CIDFont+F1" w:hAnsi="Verdana" w:cs="CIDFont+F1"/>
          <w:sz w:val="22"/>
          <w:szCs w:val="22"/>
          <w:lang w:val="nl-NL" w:eastAsia="en-GB"/>
        </w:rPr>
        <w:t xml:space="preserve">d. vanaf het </w:t>
      </w:r>
      <w:proofErr w:type="spellStart"/>
      <w:r w:rsidRPr="00892158">
        <w:rPr>
          <w:rFonts w:ascii="Verdana" w:eastAsia="CIDFont+F1" w:hAnsi="Verdana" w:cs="CIDFont+F1"/>
          <w:sz w:val="22"/>
          <w:szCs w:val="22"/>
          <w:lang w:val="nl-NL" w:eastAsia="en-GB"/>
        </w:rPr>
        <w:t>interscholenkampioenschap</w:t>
      </w:r>
      <w:proofErr w:type="spellEnd"/>
      <w:r w:rsidRPr="00892158">
        <w:rPr>
          <w:rFonts w:ascii="Verdana" w:eastAsia="CIDFont+F1" w:hAnsi="Verdana" w:cs="CIDFont+F1"/>
          <w:sz w:val="22"/>
          <w:szCs w:val="22"/>
          <w:lang w:val="nl-NL" w:eastAsia="en-GB"/>
        </w:rPr>
        <w:t xml:space="preserve"> 2019 : in iedere ploeg uit de reeks lager onderwijs mini wordt minstens één meisje opgesteld.</w:t>
      </w:r>
    </w:p>
    <w:p w14:paraId="27222E82"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82</w:t>
      </w:r>
    </w:p>
    <w:p w14:paraId="655EFC87" w14:textId="77777777" w:rsidR="004961B0" w:rsidRPr="00892158" w:rsidRDefault="004961B0" w:rsidP="004961B0">
      <w:pPr>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Wedstrijdsysteem: negen ronden Zwitsers</w:t>
      </w:r>
    </w:p>
    <w:p w14:paraId="080AB5F1"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83</w:t>
      </w:r>
    </w:p>
    <w:p w14:paraId="1DF28B6F" w14:textId="77777777" w:rsidR="004961B0" w:rsidRPr="00892158" w:rsidRDefault="004961B0" w:rsidP="004961B0">
      <w:pPr>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Het FIDE-reglement voor Rapidschaak is van toepassing met dien verstande dat de totale speeltijd 15 minuten per speler is.</w:t>
      </w:r>
    </w:p>
    <w:p w14:paraId="7CDBF398"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84</w:t>
      </w:r>
    </w:p>
    <w:p w14:paraId="1D1CF8FE" w14:textId="77777777" w:rsidR="004961B0" w:rsidRPr="002E2D54" w:rsidRDefault="004961B0" w:rsidP="004961B0">
      <w:pPr>
        <w:autoSpaceDE w:val="0"/>
        <w:autoSpaceDN w:val="0"/>
        <w:adjustRightInd w:val="0"/>
        <w:spacing w:after="80"/>
        <w:ind w:firstLine="0"/>
        <w:rPr>
          <w:rFonts w:ascii="Verdana" w:hAnsi="Verdana"/>
          <w:sz w:val="22"/>
          <w:szCs w:val="22"/>
          <w:lang w:val="nl-NL"/>
        </w:rPr>
      </w:pPr>
      <w:r w:rsidRPr="00E175B9">
        <w:rPr>
          <w:rFonts w:ascii="Verdana" w:hAnsi="Verdana"/>
          <w:sz w:val="22"/>
          <w:szCs w:val="22"/>
          <w:lang w:val="nl-BE"/>
        </w:rPr>
        <w:t>Na de aanmelding mag de rangorde van de spelers niet meer veranderd worden.</w:t>
      </w:r>
    </w:p>
    <w:p w14:paraId="7B88FBF7" w14:textId="77777777" w:rsidR="004961B0" w:rsidRPr="00892158" w:rsidRDefault="004961B0" w:rsidP="004961B0">
      <w:pPr>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 xml:space="preserve">Bij onregelmatige opstelling verliest elke onregelmatig opgestelde speler de partij met forfaitcijfer. Bij de uitwerking hiervan zal de toernooileider er evenwel voor zorgen dat de ploeg zo weinig mogelijk benadeeld wordt. </w:t>
      </w:r>
    </w:p>
    <w:p w14:paraId="51372ED0"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85</w:t>
      </w:r>
    </w:p>
    <w:p w14:paraId="4D0BB39C" w14:textId="77777777" w:rsidR="004961B0" w:rsidRPr="00892158" w:rsidRDefault="004961B0" w:rsidP="004961B0">
      <w:pPr>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 xml:space="preserve">Elke ploegkapitein meldt per ronde het volledig ploegresultaat van zijn ploeg (bord per bord) bij de wedstrijdleiding. </w:t>
      </w:r>
    </w:p>
    <w:p w14:paraId="54F63D8A" w14:textId="77777777" w:rsidR="004961B0" w:rsidRPr="00892158" w:rsidRDefault="004961B0" w:rsidP="004961B0">
      <w:pPr>
        <w:keepNext/>
        <w:autoSpaceDE w:val="0"/>
        <w:autoSpaceDN w:val="0"/>
        <w:adjustRightInd w:val="0"/>
        <w:spacing w:after="80"/>
        <w:ind w:firstLine="0"/>
        <w:rPr>
          <w:rFonts w:ascii="Verdana" w:hAnsi="Verdana"/>
          <w:b/>
          <w:color w:val="000000" w:themeColor="text1"/>
          <w:sz w:val="22"/>
          <w:szCs w:val="22"/>
          <w:lang w:val="nl-NL"/>
        </w:rPr>
      </w:pPr>
      <w:r w:rsidRPr="00892158">
        <w:rPr>
          <w:rFonts w:ascii="Verdana" w:hAnsi="Verdana"/>
          <w:b/>
          <w:color w:val="000000" w:themeColor="text1"/>
          <w:sz w:val="22"/>
          <w:szCs w:val="22"/>
          <w:lang w:val="nl-NL"/>
        </w:rPr>
        <w:lastRenderedPageBreak/>
        <w:t>Artikel 85 bis Scheidingssysteem</w:t>
      </w:r>
    </w:p>
    <w:p w14:paraId="05A3B71F"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a.</w:t>
      </w:r>
      <w:r w:rsidRPr="00892158">
        <w:rPr>
          <w:rFonts w:ascii="Verdana" w:hAnsi="Verdana"/>
          <w:sz w:val="22"/>
          <w:szCs w:val="22"/>
          <w:lang w:val="nl-NL"/>
        </w:rPr>
        <w:tab/>
        <w:t xml:space="preserve">matchpunten </w:t>
      </w:r>
    </w:p>
    <w:p w14:paraId="74B4C785"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b.</w:t>
      </w:r>
      <w:r w:rsidRPr="00892158">
        <w:rPr>
          <w:rFonts w:ascii="Verdana" w:hAnsi="Verdana"/>
          <w:sz w:val="22"/>
          <w:szCs w:val="22"/>
          <w:lang w:val="nl-NL"/>
        </w:rPr>
        <w:tab/>
        <w:t>bordpunten (1, 0,5 of 0 punten per bord)</w:t>
      </w:r>
    </w:p>
    <w:p w14:paraId="56574069"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c.</w:t>
      </w:r>
      <w:r w:rsidRPr="00892158">
        <w:rPr>
          <w:rFonts w:ascii="Verdana" w:hAnsi="Verdana"/>
          <w:sz w:val="22"/>
          <w:szCs w:val="22"/>
          <w:lang w:val="nl-NL"/>
        </w:rPr>
        <w:tab/>
        <w:t xml:space="preserve">onderlinge uitslag </w:t>
      </w:r>
    </w:p>
    <w:p w14:paraId="6C4EE92A"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d.</w:t>
      </w:r>
      <w:r w:rsidRPr="00892158">
        <w:rPr>
          <w:rFonts w:ascii="Verdana" w:hAnsi="Verdana"/>
          <w:sz w:val="22"/>
          <w:szCs w:val="22"/>
          <w:lang w:val="nl-NL"/>
        </w:rPr>
        <w:tab/>
        <w:t xml:space="preserve">ingeval er nog gelijkheid is, dient een testmatch gespeeld te worden, volgens het </w:t>
      </w:r>
      <w:proofErr w:type="spellStart"/>
      <w:r w:rsidRPr="00892158">
        <w:rPr>
          <w:rFonts w:ascii="Verdana" w:hAnsi="Verdana"/>
          <w:sz w:val="22"/>
          <w:szCs w:val="22"/>
          <w:lang w:val="nl-NL"/>
        </w:rPr>
        <w:t>snelschaakreglement</w:t>
      </w:r>
      <w:proofErr w:type="spellEnd"/>
      <w:r w:rsidRPr="00892158">
        <w:rPr>
          <w:rFonts w:ascii="Verdana" w:hAnsi="Verdana"/>
          <w:sz w:val="22"/>
          <w:szCs w:val="22"/>
          <w:lang w:val="nl-NL"/>
        </w:rPr>
        <w:t xml:space="preserve">, zo de titel op het spel staat (lottrekking van kleur). </w:t>
      </w:r>
    </w:p>
    <w:p w14:paraId="2A53D51D"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e.</w:t>
      </w:r>
      <w:r w:rsidRPr="00892158">
        <w:rPr>
          <w:rFonts w:ascii="Verdana" w:hAnsi="Verdana"/>
          <w:sz w:val="22"/>
          <w:szCs w:val="22"/>
          <w:lang w:val="nl-NL"/>
        </w:rPr>
        <w:tab/>
        <w:t xml:space="preserve">bij nieuwe gelijkheid zal het </w:t>
      </w:r>
      <w:proofErr w:type="spellStart"/>
      <w:r w:rsidRPr="00892158">
        <w:rPr>
          <w:rFonts w:ascii="Verdana" w:hAnsi="Verdana"/>
          <w:sz w:val="22"/>
          <w:szCs w:val="22"/>
          <w:lang w:val="nl-NL"/>
        </w:rPr>
        <w:t>Sonneborn</w:t>
      </w:r>
      <w:proofErr w:type="spellEnd"/>
      <w:r w:rsidRPr="00892158">
        <w:rPr>
          <w:rFonts w:ascii="Verdana" w:hAnsi="Verdana"/>
          <w:sz w:val="22"/>
          <w:szCs w:val="22"/>
          <w:lang w:val="nl-NL"/>
        </w:rPr>
        <w:t xml:space="preserve">-Berger-systeem worden toegepast op de matchpunten </w:t>
      </w:r>
    </w:p>
    <w:p w14:paraId="6D237FE4"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 xml:space="preserve">f. </w:t>
      </w:r>
      <w:r w:rsidRPr="00892158">
        <w:rPr>
          <w:rFonts w:ascii="Verdana" w:hAnsi="Verdana"/>
          <w:sz w:val="22"/>
          <w:szCs w:val="22"/>
          <w:lang w:val="nl-NL"/>
        </w:rPr>
        <w:tab/>
        <w:t xml:space="preserve">en vervolgens op de bordpunten </w:t>
      </w:r>
    </w:p>
    <w:p w14:paraId="05EE3D2D"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86</w:t>
      </w:r>
    </w:p>
    <w:p w14:paraId="1FAD97D4" w14:textId="77777777" w:rsidR="004961B0" w:rsidRPr="00892158" w:rsidRDefault="004961B0" w:rsidP="004961B0">
      <w:pPr>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 xml:space="preserve">Indien nodig kunnen de spelers steeds de wedstrijdleiding raadplegen. </w:t>
      </w:r>
    </w:p>
    <w:p w14:paraId="61A6677F"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87</w:t>
      </w:r>
    </w:p>
    <w:p w14:paraId="47DD57EA" w14:textId="77777777" w:rsidR="004961B0" w:rsidRPr="00892158" w:rsidRDefault="004961B0" w:rsidP="004961B0">
      <w:pPr>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 xml:space="preserve">De wedstrijdleiding beslist in alle onvoorziene gevallen. </w:t>
      </w:r>
    </w:p>
    <w:p w14:paraId="1182919D" w14:textId="77777777" w:rsidR="004961B0" w:rsidRPr="00E175B9" w:rsidRDefault="004961B0" w:rsidP="004961B0">
      <w:pPr>
        <w:keepNext/>
        <w:autoSpaceDE w:val="0"/>
        <w:autoSpaceDN w:val="0"/>
        <w:adjustRightInd w:val="0"/>
        <w:spacing w:after="80"/>
        <w:ind w:firstLine="0"/>
        <w:rPr>
          <w:rFonts w:ascii="Verdana" w:hAnsi="Verdana"/>
          <w:b/>
          <w:sz w:val="22"/>
          <w:szCs w:val="22"/>
          <w:lang w:val="nl-BE"/>
        </w:rPr>
      </w:pPr>
      <w:r w:rsidRPr="00E175B9">
        <w:rPr>
          <w:rFonts w:ascii="Verdana" w:hAnsi="Verdana"/>
          <w:b/>
          <w:sz w:val="22"/>
          <w:szCs w:val="22"/>
          <w:lang w:val="nl-BE"/>
        </w:rPr>
        <w:t xml:space="preserve">Artikel 88 </w:t>
      </w:r>
    </w:p>
    <w:p w14:paraId="5918F333" w14:textId="77777777" w:rsidR="004961B0" w:rsidRPr="00E175B9" w:rsidRDefault="004961B0" w:rsidP="004961B0">
      <w:pPr>
        <w:keepNext/>
        <w:autoSpaceDE w:val="0"/>
        <w:autoSpaceDN w:val="0"/>
        <w:adjustRightInd w:val="0"/>
        <w:spacing w:after="80"/>
        <w:ind w:firstLine="0"/>
        <w:rPr>
          <w:rFonts w:ascii="Verdana" w:hAnsi="Verdana"/>
          <w:sz w:val="22"/>
          <w:szCs w:val="22"/>
          <w:lang w:val="nl-BE"/>
        </w:rPr>
      </w:pPr>
      <w:r w:rsidRPr="00E175B9">
        <w:rPr>
          <w:rFonts w:ascii="Verdana" w:hAnsi="Verdana"/>
          <w:sz w:val="22"/>
          <w:szCs w:val="22"/>
          <w:lang w:val="nl-BE"/>
        </w:rPr>
        <w:t>De Nationale Jeugdleider is belast met de uitvoering en handhaving van dit reglement en het beslissen in alle geschillen en onvoorziene gevallen welke zich ter zake mochten voordoen.</w:t>
      </w:r>
    </w:p>
    <w:p w14:paraId="2D36CA17"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89</w:t>
      </w:r>
    </w:p>
    <w:p w14:paraId="29F390AD" w14:textId="77777777" w:rsidR="004961B0" w:rsidRPr="00892158" w:rsidRDefault="004961B0" w:rsidP="004961B0">
      <w:pPr>
        <w:autoSpaceDE w:val="0"/>
        <w:autoSpaceDN w:val="0"/>
        <w:adjustRightInd w:val="0"/>
        <w:spacing w:after="80"/>
        <w:ind w:firstLine="0"/>
        <w:rPr>
          <w:rFonts w:ascii="Verdana" w:hAnsi="Verdana"/>
          <w:color w:val="000000" w:themeColor="text1"/>
          <w:sz w:val="22"/>
          <w:szCs w:val="22"/>
          <w:lang w:val="nl-NL"/>
        </w:rPr>
      </w:pPr>
      <w:r w:rsidRPr="00892158">
        <w:rPr>
          <w:rFonts w:ascii="Verdana" w:hAnsi="Verdana"/>
          <w:color w:val="000000" w:themeColor="text1"/>
          <w:sz w:val="22"/>
          <w:szCs w:val="22"/>
          <w:lang w:val="nl-NL"/>
        </w:rPr>
        <w:t>De ploeg die de finale wint verkrijgt de titel: “Belgisch kampioen schoolschaak (LO of MO) + jaartal”.</w:t>
      </w:r>
    </w:p>
    <w:p w14:paraId="0001F8CB" w14:textId="77777777" w:rsidR="004961B0" w:rsidRPr="00892158" w:rsidRDefault="004961B0" w:rsidP="004961B0">
      <w:pPr>
        <w:autoSpaceDE w:val="0"/>
        <w:autoSpaceDN w:val="0"/>
        <w:adjustRightInd w:val="0"/>
        <w:spacing w:after="80"/>
        <w:ind w:firstLine="0"/>
        <w:rPr>
          <w:rFonts w:ascii="Verdana" w:hAnsi="Verdana"/>
          <w:color w:val="000000" w:themeColor="text1"/>
          <w:sz w:val="22"/>
          <w:szCs w:val="22"/>
          <w:lang w:val="nl-NL"/>
        </w:rPr>
      </w:pPr>
      <w:r w:rsidRPr="00892158">
        <w:rPr>
          <w:rFonts w:ascii="Verdana" w:hAnsi="Verdana"/>
          <w:color w:val="000000" w:themeColor="text1"/>
          <w:sz w:val="22"/>
          <w:szCs w:val="22"/>
          <w:lang w:val="nl-NL"/>
        </w:rPr>
        <w:t>De eerste volledige meisjesploeg verkrijgt de titel: “Beste Belgische meisjesploeg schoolschaak (LO of MO) + jaartal”.</w:t>
      </w:r>
    </w:p>
    <w:p w14:paraId="66B24335" w14:textId="77777777" w:rsidR="004961B0" w:rsidRPr="00892158" w:rsidRDefault="004961B0" w:rsidP="004961B0">
      <w:pPr>
        <w:autoSpaceDE w:val="0"/>
        <w:autoSpaceDN w:val="0"/>
        <w:adjustRightInd w:val="0"/>
        <w:spacing w:after="80"/>
        <w:ind w:firstLine="0"/>
        <w:jc w:val="left"/>
        <w:rPr>
          <w:rFonts w:ascii="Verdana" w:eastAsia="CIDFont+F1" w:hAnsi="Verdana" w:cs="CIDFont+F1"/>
          <w:sz w:val="22"/>
          <w:szCs w:val="22"/>
          <w:lang w:val="nl-NL" w:eastAsia="en-GB"/>
        </w:rPr>
      </w:pPr>
      <w:r w:rsidRPr="00892158">
        <w:rPr>
          <w:rFonts w:ascii="Verdana" w:eastAsia="CIDFont+F1" w:hAnsi="Verdana" w:cs="CIDFont+F1"/>
          <w:sz w:val="22"/>
          <w:szCs w:val="22"/>
          <w:lang w:val="nl-NL" w:eastAsia="en-GB"/>
        </w:rPr>
        <w:t xml:space="preserve">Een trofee wordt uitgereikt aan het best scorende speler per bord voor elke categorie (scheiding : ranking ploeg), “beste bord </w:t>
      </w:r>
      <w:proofErr w:type="spellStart"/>
      <w:r w:rsidRPr="00892158">
        <w:rPr>
          <w:rFonts w:ascii="Verdana" w:eastAsia="CIDFont+F1" w:hAnsi="Verdana" w:cs="CIDFont+F1"/>
          <w:sz w:val="22"/>
          <w:szCs w:val="22"/>
          <w:lang w:val="nl-NL" w:eastAsia="en-GB"/>
        </w:rPr>
        <w:t>nr</w:t>
      </w:r>
      <w:proofErr w:type="spellEnd"/>
      <w:r w:rsidRPr="00892158">
        <w:rPr>
          <w:rFonts w:ascii="Verdana" w:eastAsia="CIDFont+F1" w:hAnsi="Verdana" w:cs="CIDFont+F1"/>
          <w:sz w:val="22"/>
          <w:szCs w:val="22"/>
          <w:lang w:val="nl-NL" w:eastAsia="en-GB"/>
        </w:rPr>
        <w:t xml:space="preserve"> in categorie + jaartal”</w:t>
      </w:r>
    </w:p>
    <w:p w14:paraId="5FC942B0" w14:textId="77777777" w:rsidR="004961B0" w:rsidRPr="00892158" w:rsidRDefault="004961B0" w:rsidP="004961B0">
      <w:pPr>
        <w:autoSpaceDE w:val="0"/>
        <w:autoSpaceDN w:val="0"/>
        <w:adjustRightInd w:val="0"/>
        <w:spacing w:after="80"/>
        <w:ind w:firstLine="0"/>
        <w:jc w:val="left"/>
        <w:rPr>
          <w:rFonts w:ascii="Verdana" w:eastAsia="CIDFont+F1" w:hAnsi="Verdana" w:cs="CIDFont+F1"/>
          <w:sz w:val="22"/>
          <w:szCs w:val="22"/>
          <w:lang w:val="nl-NL" w:eastAsia="en-GB"/>
        </w:rPr>
      </w:pPr>
      <w:r w:rsidRPr="00892158">
        <w:rPr>
          <w:rFonts w:ascii="Verdana" w:eastAsia="CIDFont+F1" w:hAnsi="Verdana" w:cs="CIDFont+F1"/>
          <w:sz w:val="22"/>
          <w:szCs w:val="22"/>
          <w:lang w:val="nl-NL" w:eastAsia="en-GB"/>
        </w:rPr>
        <w:t>Vanaf 2019 : De ploeg die de finale wint in de reeks LO-mini verkrijgt de titel “Belgisch kampioen schoolschaak LO-mini + jaartal”.</w:t>
      </w:r>
    </w:p>
    <w:p w14:paraId="471039FF" w14:textId="77777777" w:rsidR="004961B0" w:rsidRPr="00892158" w:rsidRDefault="004961B0" w:rsidP="004961B0">
      <w:pPr>
        <w:autoSpaceDE w:val="0"/>
        <w:autoSpaceDN w:val="0"/>
        <w:adjustRightInd w:val="0"/>
        <w:spacing w:after="80"/>
        <w:ind w:firstLine="0"/>
        <w:jc w:val="left"/>
        <w:rPr>
          <w:rFonts w:ascii="Verdana" w:hAnsi="Verdana"/>
          <w:sz w:val="22"/>
          <w:szCs w:val="22"/>
          <w:lang w:val="nl-NL"/>
        </w:rPr>
      </w:pPr>
      <w:r w:rsidRPr="00892158">
        <w:rPr>
          <w:rFonts w:ascii="Verdana" w:eastAsia="CIDFont+F1" w:hAnsi="Verdana" w:cs="CIDFont+F1"/>
          <w:sz w:val="22"/>
          <w:szCs w:val="22"/>
          <w:lang w:val="nl-NL" w:eastAsia="en-GB"/>
        </w:rPr>
        <w:t>Vanaf 2019 : het best scorende meisje in de reeks LO-mini verkrijgt een trofee “beste meisje schoolschaak LO-mini” (scheiding : aantal punten/bordnummer/ ploegenrangschikking)</w:t>
      </w:r>
    </w:p>
    <w:p w14:paraId="548DC03B" w14:textId="77777777" w:rsidR="004961B0" w:rsidRPr="00892158" w:rsidRDefault="004961B0" w:rsidP="004961B0">
      <w:pPr>
        <w:keepNext/>
        <w:autoSpaceDE w:val="0"/>
        <w:autoSpaceDN w:val="0"/>
        <w:adjustRightInd w:val="0"/>
        <w:spacing w:after="80"/>
        <w:ind w:firstLine="0"/>
        <w:rPr>
          <w:rFonts w:ascii="Verdana" w:hAnsi="Verdana"/>
          <w:b/>
          <w:i/>
          <w:sz w:val="22"/>
          <w:szCs w:val="22"/>
          <w:lang w:val="nl-NL"/>
        </w:rPr>
      </w:pPr>
      <w:r w:rsidRPr="00892158">
        <w:rPr>
          <w:rFonts w:ascii="Verdana" w:hAnsi="Verdana"/>
          <w:b/>
          <w:i/>
          <w:sz w:val="22"/>
          <w:szCs w:val="22"/>
          <w:lang w:val="nl-NL"/>
        </w:rPr>
        <w:t>Hoofdstuk 6 : Nationale jeugdinterclub</w:t>
      </w:r>
      <w:r w:rsidRPr="00892158">
        <w:rPr>
          <w:rStyle w:val="Voetnootmarkering"/>
          <w:rFonts w:ascii="Verdana" w:hAnsi="Verdana"/>
          <w:b/>
          <w:i/>
          <w:sz w:val="22"/>
          <w:szCs w:val="22"/>
          <w:lang w:val="nl-NL"/>
        </w:rPr>
        <w:footnoteReference w:id="49"/>
      </w:r>
    </w:p>
    <w:p w14:paraId="5D14740B"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90</w:t>
      </w:r>
    </w:p>
    <w:p w14:paraId="74B4B750" w14:textId="77777777" w:rsidR="004961B0" w:rsidRPr="00892158" w:rsidRDefault="004961B0" w:rsidP="004961B0">
      <w:pPr>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 xml:space="preserve">Dit reglement geldt voor de jaarlijks te organiseren </w:t>
      </w:r>
      <w:proofErr w:type="spellStart"/>
      <w:r w:rsidRPr="00892158">
        <w:rPr>
          <w:rFonts w:ascii="Verdana" w:hAnsi="Verdana"/>
          <w:sz w:val="22"/>
          <w:szCs w:val="22"/>
          <w:lang w:val="nl-NL"/>
        </w:rPr>
        <w:t>jeugdinterclubkampioenschappen</w:t>
      </w:r>
      <w:proofErr w:type="spellEnd"/>
      <w:r w:rsidRPr="00892158">
        <w:rPr>
          <w:rFonts w:ascii="Verdana" w:hAnsi="Verdana"/>
          <w:sz w:val="22"/>
          <w:szCs w:val="22"/>
          <w:lang w:val="nl-NL"/>
        </w:rPr>
        <w:t xml:space="preserve"> van België, de KBSB-</w:t>
      </w:r>
      <w:proofErr w:type="spellStart"/>
      <w:r w:rsidRPr="00892158">
        <w:rPr>
          <w:rFonts w:ascii="Verdana" w:hAnsi="Verdana"/>
          <w:sz w:val="22"/>
          <w:szCs w:val="22"/>
          <w:lang w:val="nl-NL"/>
        </w:rPr>
        <w:t>jeugdinterclubcompetitie</w:t>
      </w:r>
      <w:proofErr w:type="spellEnd"/>
      <w:r w:rsidRPr="00892158">
        <w:rPr>
          <w:rFonts w:ascii="Verdana" w:hAnsi="Verdana"/>
          <w:sz w:val="22"/>
          <w:szCs w:val="22"/>
          <w:lang w:val="nl-NL"/>
        </w:rPr>
        <w:t>, tussen de jeugd</w:t>
      </w:r>
      <w:r w:rsidRPr="00892158">
        <w:rPr>
          <w:rFonts w:ascii="Verdana" w:hAnsi="Verdana"/>
          <w:sz w:val="22"/>
          <w:szCs w:val="22"/>
          <w:lang w:val="nl-NL"/>
        </w:rPr>
        <w:softHyphen/>
        <w:t xml:space="preserve">ploegen van schaakverenigingen in de leeftijdscategorieën tot </w:t>
      </w:r>
      <w:r>
        <w:rPr>
          <w:rFonts w:ascii="Verdana" w:hAnsi="Verdana"/>
          <w:sz w:val="22"/>
          <w:szCs w:val="22"/>
          <w:lang w:val="nl-NL"/>
        </w:rPr>
        <w:t xml:space="preserve">minder dan </w:t>
      </w:r>
      <w:r w:rsidRPr="00892158">
        <w:rPr>
          <w:rFonts w:ascii="Verdana" w:hAnsi="Verdana"/>
          <w:sz w:val="22"/>
          <w:szCs w:val="22"/>
          <w:lang w:val="nl-NL"/>
        </w:rPr>
        <w:t xml:space="preserve">16 jaar (B) en tot </w:t>
      </w:r>
      <w:r>
        <w:rPr>
          <w:rFonts w:ascii="Verdana" w:hAnsi="Verdana"/>
          <w:sz w:val="22"/>
          <w:szCs w:val="22"/>
          <w:lang w:val="nl-NL"/>
        </w:rPr>
        <w:t xml:space="preserve">minder dan </w:t>
      </w:r>
      <w:r w:rsidRPr="00892158">
        <w:rPr>
          <w:rFonts w:ascii="Verdana" w:hAnsi="Verdana"/>
          <w:sz w:val="22"/>
          <w:szCs w:val="22"/>
          <w:lang w:val="nl-NL"/>
        </w:rPr>
        <w:t xml:space="preserve">20 jaar (A). </w:t>
      </w:r>
    </w:p>
    <w:p w14:paraId="53E978CA" w14:textId="77777777" w:rsidR="004961B0" w:rsidRPr="00892158" w:rsidRDefault="004961B0" w:rsidP="004961B0">
      <w:pPr>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 xml:space="preserve">De KBSB-wedstrijdreglementen zijn van toepassing, behalve voor de artikelen hierna vermeld. </w:t>
      </w:r>
    </w:p>
    <w:p w14:paraId="3ECBB99F"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 xml:space="preserve">Artikel 91 </w:t>
      </w:r>
    </w:p>
    <w:p w14:paraId="289CD33E" w14:textId="77777777" w:rsidR="004961B0" w:rsidRPr="00892158" w:rsidRDefault="004961B0" w:rsidP="004961B0">
      <w:pPr>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 xml:space="preserve">Aan de wedstrijden nemen in elke categorie maximaal zestien ploegen deel. </w:t>
      </w:r>
    </w:p>
    <w:p w14:paraId="2360BA22"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92</w:t>
      </w:r>
    </w:p>
    <w:p w14:paraId="50D15E34" w14:textId="77777777" w:rsidR="004961B0" w:rsidRPr="00892158" w:rsidRDefault="004961B0" w:rsidP="004961B0">
      <w:pPr>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 xml:space="preserve">De ploegen dienen samengesteld te zijn uit spelers, welke lid zijn van de betrokken club die lid is van KBSB. </w:t>
      </w:r>
    </w:p>
    <w:p w14:paraId="0B17BF0B"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lastRenderedPageBreak/>
        <w:t>1.</w:t>
      </w:r>
      <w:r w:rsidRPr="00892158">
        <w:rPr>
          <w:rFonts w:ascii="Verdana" w:hAnsi="Verdana"/>
          <w:sz w:val="22"/>
          <w:szCs w:val="22"/>
          <w:lang w:val="nl-NL"/>
        </w:rPr>
        <w:tab/>
        <w:t xml:space="preserve">Elke ploeg bestaat uit 4 spelers die de leeftijd van 16 jaar (categorie B) en van 20 jaar (categorie A) niet bereikt hebben op 1 januari van het </w:t>
      </w:r>
      <w:r>
        <w:rPr>
          <w:rFonts w:ascii="Verdana" w:hAnsi="Verdana"/>
          <w:sz w:val="22"/>
          <w:szCs w:val="22"/>
          <w:lang w:val="nl-NL"/>
        </w:rPr>
        <w:t xml:space="preserve">lopende </w:t>
      </w:r>
      <w:r w:rsidRPr="00892158">
        <w:rPr>
          <w:rFonts w:ascii="Verdana" w:hAnsi="Verdana"/>
          <w:sz w:val="22"/>
          <w:szCs w:val="22"/>
          <w:lang w:val="nl-NL"/>
        </w:rPr>
        <w:t xml:space="preserve">kalenderjaar. </w:t>
      </w:r>
    </w:p>
    <w:p w14:paraId="2908CDC8"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2.</w:t>
      </w:r>
      <w:r w:rsidRPr="00892158">
        <w:rPr>
          <w:rFonts w:ascii="Verdana" w:hAnsi="Verdana"/>
          <w:sz w:val="22"/>
          <w:szCs w:val="22"/>
          <w:lang w:val="nl-NL"/>
        </w:rPr>
        <w:tab/>
        <w:t xml:space="preserve">De deelnemende clubs dienen aan de nationale jeugdleider, binnen de door hem bepaalde termijn, een lijst in dubbel over te maken, met zijn spelers en reserves gerangschikt volgens sterkte, met opgave van stamnummer, geboortedatum en clubnummer. Alle daarna nog op te geven extra reserves, worden onderaan deze lijst toegevoegd. </w:t>
      </w:r>
    </w:p>
    <w:p w14:paraId="51CB41C1"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3.</w:t>
      </w:r>
      <w:r w:rsidRPr="00892158">
        <w:rPr>
          <w:rFonts w:ascii="Verdana" w:hAnsi="Verdana"/>
          <w:sz w:val="22"/>
          <w:szCs w:val="22"/>
          <w:lang w:val="nl-NL"/>
        </w:rPr>
        <w:tab/>
        <w:t xml:space="preserve">De volgorde van speelsterkte mag voor de aanvang van de halve finalegroepen en voor de aanvang van de finalegroep worden gewijzigd. Wijzigingen dienen opgegeven te worden bij de nationale jeugdleider, binnen een door hem bepaalde termijn. </w:t>
      </w:r>
    </w:p>
    <w:p w14:paraId="7DA6699E"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4.</w:t>
      </w:r>
      <w:r w:rsidRPr="00892158">
        <w:rPr>
          <w:rFonts w:ascii="Verdana" w:hAnsi="Verdana"/>
          <w:sz w:val="22"/>
          <w:szCs w:val="22"/>
          <w:lang w:val="nl-NL"/>
        </w:rPr>
        <w:tab/>
        <w:t xml:space="preserve">De spelers en reserves mogen slechts in de aangegeven volgorde van speelsterkte in de ploeg opgesteld worden. Dat wil zeggen dat een reserve altijd op het vierde bord moet worden opgesteld. Verder mag een speler nooit te laag opgesteld worden. </w:t>
      </w:r>
    </w:p>
    <w:p w14:paraId="742ED0CD" w14:textId="77777777" w:rsidR="004961B0" w:rsidRPr="00892158" w:rsidRDefault="004961B0" w:rsidP="004961B0">
      <w:pPr>
        <w:autoSpaceDE w:val="0"/>
        <w:autoSpaceDN w:val="0"/>
        <w:adjustRightInd w:val="0"/>
        <w:spacing w:after="80"/>
        <w:ind w:left="540" w:hanging="540"/>
        <w:rPr>
          <w:rFonts w:ascii="Verdana" w:hAnsi="Verdana"/>
          <w:sz w:val="22"/>
          <w:szCs w:val="22"/>
          <w:lang w:val="nl-NL"/>
        </w:rPr>
      </w:pPr>
      <w:r w:rsidRPr="00892158">
        <w:rPr>
          <w:rFonts w:ascii="Verdana" w:hAnsi="Verdana"/>
          <w:sz w:val="22"/>
          <w:szCs w:val="22"/>
          <w:lang w:val="nl-NL"/>
        </w:rPr>
        <w:t>5.</w:t>
      </w:r>
      <w:r w:rsidRPr="00892158">
        <w:rPr>
          <w:rFonts w:ascii="Verdana" w:hAnsi="Verdana"/>
          <w:sz w:val="22"/>
          <w:szCs w:val="22"/>
          <w:lang w:val="nl-NL"/>
        </w:rPr>
        <w:tab/>
        <w:t xml:space="preserve">Extra reserves mogen pas worden opgesteld nadat de clubverantwoordelijke van de nationale jeugdleider bericht heeft ontvangen dat de opgegeven extra reserves speelgerechtigd zijn. </w:t>
      </w:r>
      <w:r>
        <w:rPr>
          <w:rFonts w:ascii="Verdana" w:hAnsi="Verdana"/>
          <w:sz w:val="22"/>
          <w:szCs w:val="22"/>
          <w:lang w:val="nl-NL"/>
        </w:rPr>
        <w:t>Elke inbreuk op deze regel houdt</w:t>
      </w:r>
      <w:r w:rsidRPr="00892158">
        <w:rPr>
          <w:rFonts w:ascii="Verdana" w:hAnsi="Verdana"/>
          <w:sz w:val="22"/>
          <w:szCs w:val="22"/>
          <w:lang w:val="nl-NL"/>
        </w:rPr>
        <w:t xml:space="preserve"> het verlies van de partij van de betrokken speler</w:t>
      </w:r>
      <w:r>
        <w:rPr>
          <w:rFonts w:ascii="Verdana" w:hAnsi="Verdana"/>
          <w:sz w:val="22"/>
          <w:szCs w:val="22"/>
          <w:lang w:val="nl-NL"/>
        </w:rPr>
        <w:t xml:space="preserve"> in</w:t>
      </w:r>
      <w:r w:rsidRPr="00892158">
        <w:rPr>
          <w:rFonts w:ascii="Verdana" w:hAnsi="Verdana"/>
          <w:sz w:val="22"/>
          <w:szCs w:val="22"/>
          <w:lang w:val="nl-NL"/>
        </w:rPr>
        <w:t xml:space="preserve">. </w:t>
      </w:r>
    </w:p>
    <w:p w14:paraId="430D32CC"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93</w:t>
      </w:r>
    </w:p>
    <w:p w14:paraId="6C628C5B" w14:textId="77777777" w:rsidR="004961B0" w:rsidRPr="00892158" w:rsidRDefault="004961B0" w:rsidP="004961B0">
      <w:pPr>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 xml:space="preserve">Bij overtreding van bepalingen van punten 3 en/of 4 van artikel 84 verklaart de competitieleider de </w:t>
      </w:r>
      <w:r>
        <w:rPr>
          <w:rFonts w:ascii="Verdana" w:hAnsi="Verdana"/>
          <w:sz w:val="22"/>
          <w:szCs w:val="22"/>
          <w:lang w:val="nl-NL"/>
        </w:rPr>
        <w:t xml:space="preserve">gespeelde </w:t>
      </w:r>
      <w:r w:rsidRPr="00892158">
        <w:rPr>
          <w:rFonts w:ascii="Verdana" w:hAnsi="Verdana"/>
          <w:sz w:val="22"/>
          <w:szCs w:val="22"/>
          <w:lang w:val="nl-NL"/>
        </w:rPr>
        <w:t>partij</w:t>
      </w:r>
      <w:r>
        <w:rPr>
          <w:rFonts w:ascii="Verdana" w:hAnsi="Verdana"/>
          <w:sz w:val="22"/>
          <w:szCs w:val="22"/>
          <w:lang w:val="nl-NL"/>
        </w:rPr>
        <w:t>en</w:t>
      </w:r>
      <w:r w:rsidRPr="00892158">
        <w:rPr>
          <w:rFonts w:ascii="Verdana" w:hAnsi="Verdana"/>
          <w:sz w:val="22"/>
          <w:szCs w:val="22"/>
          <w:lang w:val="nl-NL"/>
        </w:rPr>
        <w:t xml:space="preserve"> steeds verloren voor de speler die ten onrechte aan de wedstrijd heeft deelgenomen of ten onrechte aan een lager bord heeft gespeeld dan volgens de volgorde van speelsterkte was bepaald. </w:t>
      </w:r>
    </w:p>
    <w:p w14:paraId="1BAF6D81"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94</w:t>
      </w:r>
    </w:p>
    <w:p w14:paraId="3408BDD0" w14:textId="77777777" w:rsidR="004961B0" w:rsidRPr="00892158" w:rsidRDefault="004961B0" w:rsidP="004961B0">
      <w:pPr>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De ploegen worden bij elke categorie ingedeeld in groepen van 4 ploegen</w:t>
      </w:r>
      <w:r>
        <w:rPr>
          <w:rFonts w:ascii="Verdana" w:hAnsi="Verdana"/>
          <w:sz w:val="22"/>
          <w:szCs w:val="22"/>
          <w:lang w:val="nl-NL"/>
        </w:rPr>
        <w:t xml:space="preserve"> door de nationale jeugdleider, in overleg met de competitieleider</w:t>
      </w:r>
      <w:r w:rsidRPr="00892158">
        <w:rPr>
          <w:rFonts w:ascii="Verdana" w:hAnsi="Verdana"/>
          <w:sz w:val="22"/>
          <w:szCs w:val="22"/>
          <w:lang w:val="nl-NL"/>
        </w:rPr>
        <w:t xml:space="preserve">. Per groep wordt een enkelvoudige competitie gespeeld. De nummers een en twee van </w:t>
      </w:r>
      <w:r>
        <w:rPr>
          <w:rFonts w:ascii="Verdana" w:hAnsi="Verdana"/>
          <w:sz w:val="22"/>
          <w:szCs w:val="22"/>
          <w:lang w:val="nl-NL"/>
        </w:rPr>
        <w:t xml:space="preserve">elke </w:t>
      </w:r>
      <w:r w:rsidRPr="00892158">
        <w:rPr>
          <w:rFonts w:ascii="Verdana" w:hAnsi="Verdana"/>
          <w:sz w:val="22"/>
          <w:szCs w:val="22"/>
          <w:lang w:val="nl-NL"/>
        </w:rPr>
        <w:t xml:space="preserve">groep gaan naar de halve finale. </w:t>
      </w:r>
    </w:p>
    <w:p w14:paraId="4E66A722"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95</w:t>
      </w:r>
    </w:p>
    <w:p w14:paraId="5326A3A2" w14:textId="77777777" w:rsidR="004961B0" w:rsidRPr="00892158" w:rsidRDefault="004961B0" w:rsidP="004961B0">
      <w:pPr>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 xml:space="preserve">De geplaatste teams in de halve </w:t>
      </w:r>
      <w:proofErr w:type="spellStart"/>
      <w:r w:rsidRPr="00892158">
        <w:rPr>
          <w:rFonts w:ascii="Verdana" w:hAnsi="Verdana"/>
          <w:sz w:val="22"/>
          <w:szCs w:val="22"/>
          <w:lang w:val="nl-NL"/>
        </w:rPr>
        <w:t>finale-groepen</w:t>
      </w:r>
      <w:proofErr w:type="spellEnd"/>
      <w:r w:rsidRPr="00892158">
        <w:rPr>
          <w:rFonts w:ascii="Verdana" w:hAnsi="Verdana"/>
          <w:sz w:val="22"/>
          <w:szCs w:val="22"/>
          <w:lang w:val="nl-NL"/>
        </w:rPr>
        <w:t xml:space="preserve"> worden ingedeeld in 2 groepen van ieder 4 ploegen, waarbij </w:t>
      </w:r>
      <w:r>
        <w:rPr>
          <w:rFonts w:ascii="Verdana" w:hAnsi="Verdana"/>
          <w:sz w:val="22"/>
          <w:szCs w:val="22"/>
          <w:lang w:val="nl-NL"/>
        </w:rPr>
        <w:t xml:space="preserve">vermeden wordt dat </w:t>
      </w:r>
      <w:r w:rsidRPr="00892158">
        <w:rPr>
          <w:rFonts w:ascii="Verdana" w:hAnsi="Verdana"/>
          <w:sz w:val="22"/>
          <w:szCs w:val="22"/>
          <w:lang w:val="nl-NL"/>
        </w:rPr>
        <w:t xml:space="preserve">een ploeg wordt ingedeeld bij een ploeg die al in de voorronde werd ontmoet. </w:t>
      </w:r>
    </w:p>
    <w:p w14:paraId="0C60675B" w14:textId="77777777" w:rsidR="004961B0" w:rsidRPr="00892158" w:rsidRDefault="004961B0" w:rsidP="004961B0">
      <w:pPr>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 xml:space="preserve">Per groep wordt een enkelvoudige competitie gespeeld. De nummers een en twee van de halve </w:t>
      </w:r>
      <w:proofErr w:type="spellStart"/>
      <w:r w:rsidRPr="00892158">
        <w:rPr>
          <w:rFonts w:ascii="Verdana" w:hAnsi="Verdana"/>
          <w:sz w:val="22"/>
          <w:szCs w:val="22"/>
          <w:lang w:val="nl-NL"/>
        </w:rPr>
        <w:t>finale-groepen</w:t>
      </w:r>
      <w:proofErr w:type="spellEnd"/>
      <w:r w:rsidRPr="00892158">
        <w:rPr>
          <w:rFonts w:ascii="Verdana" w:hAnsi="Verdana"/>
          <w:sz w:val="22"/>
          <w:szCs w:val="22"/>
          <w:lang w:val="nl-NL"/>
        </w:rPr>
        <w:t xml:space="preserve"> gaan over naar de finale. </w:t>
      </w:r>
    </w:p>
    <w:p w14:paraId="6969B7F1"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96</w:t>
      </w:r>
    </w:p>
    <w:p w14:paraId="17C286FF" w14:textId="77777777" w:rsidR="004961B0" w:rsidRPr="00892158" w:rsidRDefault="004961B0" w:rsidP="004961B0">
      <w:pPr>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 xml:space="preserve">In de </w:t>
      </w:r>
      <w:proofErr w:type="spellStart"/>
      <w:r w:rsidRPr="00892158">
        <w:rPr>
          <w:rFonts w:ascii="Verdana" w:hAnsi="Verdana"/>
          <w:sz w:val="22"/>
          <w:szCs w:val="22"/>
          <w:lang w:val="nl-NL"/>
        </w:rPr>
        <w:t>finale-groep</w:t>
      </w:r>
      <w:proofErr w:type="spellEnd"/>
      <w:r w:rsidRPr="00892158">
        <w:rPr>
          <w:rFonts w:ascii="Verdana" w:hAnsi="Verdana"/>
          <w:sz w:val="22"/>
          <w:szCs w:val="22"/>
          <w:lang w:val="nl-NL"/>
        </w:rPr>
        <w:t xml:space="preserve"> wordt terug een enkelvoudige competitie gespeeld. </w:t>
      </w:r>
    </w:p>
    <w:p w14:paraId="1CC1B470"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97</w:t>
      </w:r>
    </w:p>
    <w:p w14:paraId="4E33F152" w14:textId="77777777" w:rsidR="004961B0" w:rsidRPr="00892158" w:rsidRDefault="004961B0" w:rsidP="004961B0">
      <w:pPr>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 xml:space="preserve">De competitie wordt geleid door een wedstrijdleider, de KBSB-jeugdcompetitieleider, die door </w:t>
      </w:r>
      <w:r>
        <w:rPr>
          <w:rFonts w:ascii="Verdana" w:hAnsi="Verdana"/>
          <w:sz w:val="22"/>
          <w:szCs w:val="22"/>
          <w:lang w:val="nl-NL"/>
        </w:rPr>
        <w:t>het bestuursorgaan</w:t>
      </w:r>
      <w:r w:rsidRPr="00892158">
        <w:rPr>
          <w:rFonts w:ascii="Verdana" w:hAnsi="Verdana"/>
          <w:sz w:val="22"/>
          <w:szCs w:val="22"/>
          <w:lang w:val="nl-NL"/>
        </w:rPr>
        <w:t xml:space="preserve"> aangesteld wordt. De KBSB-jeugdcompetitieleider is belast met de uitvoering en handhaving van dit reglement en het beslissen in alle geschillen en onvoorziene gevallen welke zich ter zake mochten voordoen. </w:t>
      </w:r>
    </w:p>
    <w:p w14:paraId="39BDBF51" w14:textId="77777777" w:rsidR="004961B0" w:rsidRPr="00892158" w:rsidRDefault="004961B0" w:rsidP="004961B0">
      <w:pPr>
        <w:keepNext/>
        <w:autoSpaceDE w:val="0"/>
        <w:autoSpaceDN w:val="0"/>
        <w:adjustRightInd w:val="0"/>
        <w:spacing w:after="80"/>
        <w:ind w:firstLine="0"/>
        <w:rPr>
          <w:rFonts w:ascii="Verdana" w:hAnsi="Verdana"/>
          <w:b/>
          <w:sz w:val="22"/>
          <w:szCs w:val="22"/>
          <w:lang w:val="nl-NL"/>
        </w:rPr>
      </w:pPr>
      <w:r w:rsidRPr="00892158">
        <w:rPr>
          <w:rFonts w:ascii="Verdana" w:hAnsi="Verdana"/>
          <w:b/>
          <w:sz w:val="22"/>
          <w:szCs w:val="22"/>
          <w:lang w:val="nl-NL"/>
        </w:rPr>
        <w:t>Artikel 98</w:t>
      </w:r>
    </w:p>
    <w:p w14:paraId="3F6148D0" w14:textId="77777777" w:rsidR="004961B0" w:rsidRDefault="004961B0" w:rsidP="004961B0">
      <w:pPr>
        <w:autoSpaceDE w:val="0"/>
        <w:autoSpaceDN w:val="0"/>
        <w:adjustRightInd w:val="0"/>
        <w:spacing w:after="80"/>
        <w:ind w:firstLine="0"/>
        <w:rPr>
          <w:rFonts w:ascii="Verdana" w:hAnsi="Verdana"/>
          <w:sz w:val="22"/>
          <w:szCs w:val="22"/>
          <w:lang w:val="nl-NL"/>
        </w:rPr>
      </w:pPr>
      <w:r w:rsidRPr="00892158">
        <w:rPr>
          <w:rFonts w:ascii="Verdana" w:hAnsi="Verdana"/>
          <w:sz w:val="22"/>
          <w:szCs w:val="22"/>
          <w:lang w:val="nl-NL"/>
        </w:rPr>
        <w:t xml:space="preserve">De ploeg die de </w:t>
      </w:r>
      <w:proofErr w:type="spellStart"/>
      <w:r w:rsidRPr="00892158">
        <w:rPr>
          <w:rFonts w:ascii="Verdana" w:hAnsi="Verdana"/>
          <w:sz w:val="22"/>
          <w:szCs w:val="22"/>
          <w:lang w:val="nl-NL"/>
        </w:rPr>
        <w:t>finale-groep</w:t>
      </w:r>
      <w:proofErr w:type="spellEnd"/>
      <w:r w:rsidRPr="00892158">
        <w:rPr>
          <w:rFonts w:ascii="Verdana" w:hAnsi="Verdana"/>
          <w:sz w:val="22"/>
          <w:szCs w:val="22"/>
          <w:lang w:val="nl-NL"/>
        </w:rPr>
        <w:t xml:space="preserve"> wint verkrijgt de titel </w:t>
      </w:r>
      <w:proofErr w:type="spellStart"/>
      <w:r w:rsidRPr="00892158">
        <w:rPr>
          <w:rFonts w:ascii="Verdana" w:hAnsi="Verdana"/>
          <w:sz w:val="22"/>
          <w:szCs w:val="22"/>
          <w:lang w:val="nl-NL"/>
        </w:rPr>
        <w:t>Jeugdinterclubkampioen</w:t>
      </w:r>
      <w:proofErr w:type="spellEnd"/>
      <w:r w:rsidRPr="00892158">
        <w:rPr>
          <w:rFonts w:ascii="Verdana" w:hAnsi="Verdana"/>
          <w:sz w:val="22"/>
          <w:szCs w:val="22"/>
          <w:lang w:val="nl-NL"/>
        </w:rPr>
        <w:t xml:space="preserve"> van België, met toevoeging van het betreffende jaar en de categorie die van kracht is.</w:t>
      </w:r>
    </w:p>
    <w:p w14:paraId="12332ADB" w14:textId="77777777" w:rsidR="004961B0" w:rsidRPr="006D6A04" w:rsidRDefault="004961B0" w:rsidP="004961B0">
      <w:pPr>
        <w:spacing w:after="80"/>
        <w:ind w:firstLine="0"/>
        <w:rPr>
          <w:rFonts w:ascii="Verdana" w:hAnsi="Verdana"/>
          <w:i/>
          <w:sz w:val="22"/>
          <w:szCs w:val="22"/>
          <w:lang w:val="nl-NL" w:eastAsia="en-US"/>
        </w:rPr>
      </w:pPr>
      <w:r w:rsidRPr="006D6A04">
        <w:rPr>
          <w:rFonts w:ascii="Verdana" w:hAnsi="Verdana"/>
          <w:b/>
          <w:i/>
          <w:sz w:val="22"/>
          <w:szCs w:val="22"/>
          <w:lang w:val="nl-NL"/>
        </w:rPr>
        <w:lastRenderedPageBreak/>
        <w:t>HOOFDSTUK 7 : Structuur talentschakers</w:t>
      </w:r>
      <w:r>
        <w:rPr>
          <w:rStyle w:val="Voetnootmarkering"/>
          <w:rFonts w:ascii="Verdana" w:hAnsi="Verdana"/>
          <w:b/>
          <w:i/>
          <w:sz w:val="22"/>
          <w:szCs w:val="22"/>
          <w:lang w:val="nl-NL"/>
        </w:rPr>
        <w:footnoteReference w:id="50"/>
      </w:r>
    </w:p>
    <w:p w14:paraId="4FFFDE7C" w14:textId="77777777" w:rsidR="004961B0" w:rsidRPr="006D6A04" w:rsidRDefault="004961B0" w:rsidP="004961B0">
      <w:pPr>
        <w:spacing w:after="80"/>
        <w:ind w:firstLine="0"/>
        <w:rPr>
          <w:rFonts w:ascii="Verdana" w:hAnsi="Verdana"/>
          <w:b/>
          <w:sz w:val="22"/>
          <w:szCs w:val="22"/>
          <w:lang w:val="nl-NL"/>
        </w:rPr>
      </w:pPr>
      <w:r w:rsidRPr="006D6A04">
        <w:rPr>
          <w:rFonts w:ascii="Verdana" w:hAnsi="Verdana"/>
          <w:b/>
          <w:sz w:val="22"/>
          <w:szCs w:val="22"/>
          <w:lang w:val="nl-NL"/>
        </w:rPr>
        <w:t>Inleiding</w:t>
      </w:r>
    </w:p>
    <w:p w14:paraId="26072D77" w14:textId="77777777" w:rsidR="004961B0" w:rsidRPr="006D6A04" w:rsidRDefault="004961B0" w:rsidP="004961B0">
      <w:pPr>
        <w:spacing w:after="80"/>
        <w:ind w:firstLine="0"/>
        <w:rPr>
          <w:rFonts w:ascii="Verdana" w:hAnsi="Verdana"/>
          <w:sz w:val="22"/>
          <w:szCs w:val="22"/>
          <w:lang w:val="nl-NL"/>
        </w:rPr>
      </w:pPr>
      <w:r w:rsidRPr="006D6A04">
        <w:rPr>
          <w:rFonts w:ascii="Verdana" w:hAnsi="Verdana"/>
          <w:sz w:val="22"/>
          <w:szCs w:val="22"/>
          <w:lang w:val="nl-NL"/>
        </w:rPr>
        <w:t>De KBSB wil jeugdschakers met talent ondersteunen in hun ontwikkeling door deze op een objectieve wijze te identificeren en in groepen onder te brengen. Aan deze groepen kunnen naargelang het beschikbare budget voordelen toegekend worden.</w:t>
      </w:r>
    </w:p>
    <w:p w14:paraId="7C67EFB7" w14:textId="77777777" w:rsidR="004961B0" w:rsidRPr="006D6A04" w:rsidRDefault="004961B0" w:rsidP="004961B0">
      <w:pPr>
        <w:spacing w:after="80"/>
        <w:ind w:firstLine="0"/>
        <w:rPr>
          <w:rFonts w:ascii="Verdana" w:hAnsi="Verdana"/>
          <w:sz w:val="22"/>
          <w:szCs w:val="22"/>
          <w:lang w:val="nl-NL"/>
        </w:rPr>
      </w:pPr>
      <w:r w:rsidRPr="006D6A04">
        <w:rPr>
          <w:rFonts w:ascii="Verdana" w:hAnsi="Verdana"/>
          <w:b/>
          <w:sz w:val="22"/>
          <w:szCs w:val="22"/>
          <w:lang w:val="nl-NL"/>
        </w:rPr>
        <w:t>Artikel 99 : Indeling groepen</w:t>
      </w:r>
    </w:p>
    <w:p w14:paraId="3A64363E" w14:textId="77777777" w:rsidR="004961B0" w:rsidRPr="006D6A04" w:rsidRDefault="004961B0" w:rsidP="004961B0">
      <w:pPr>
        <w:spacing w:after="80"/>
        <w:ind w:firstLine="0"/>
        <w:rPr>
          <w:rFonts w:ascii="Verdana" w:hAnsi="Verdana"/>
          <w:sz w:val="22"/>
          <w:szCs w:val="22"/>
          <w:lang w:val="nl-NL"/>
        </w:rPr>
      </w:pPr>
      <w:r w:rsidRPr="006D6A04">
        <w:rPr>
          <w:rFonts w:ascii="Verdana" w:hAnsi="Verdana"/>
          <w:sz w:val="22"/>
          <w:szCs w:val="22"/>
          <w:lang w:val="nl-NL"/>
        </w:rPr>
        <w:t>Er worden drie groepen bepaald :</w:t>
      </w:r>
    </w:p>
    <w:p w14:paraId="3181BE9E" w14:textId="77777777" w:rsidR="004961B0" w:rsidRPr="006D6A04" w:rsidRDefault="004961B0" w:rsidP="004961B0">
      <w:pPr>
        <w:numPr>
          <w:ilvl w:val="0"/>
          <w:numId w:val="113"/>
        </w:numPr>
        <w:spacing w:after="80"/>
        <w:rPr>
          <w:rFonts w:ascii="Verdana" w:hAnsi="Verdana"/>
          <w:sz w:val="22"/>
          <w:szCs w:val="22"/>
          <w:lang w:val="nl-NL"/>
        </w:rPr>
      </w:pPr>
      <w:r w:rsidRPr="006D6A04">
        <w:rPr>
          <w:rFonts w:ascii="Verdana" w:hAnsi="Verdana"/>
          <w:sz w:val="22"/>
          <w:szCs w:val="22"/>
          <w:lang w:val="nl-NL"/>
        </w:rPr>
        <w:t>een internationale groep (A)</w:t>
      </w:r>
    </w:p>
    <w:p w14:paraId="597A81EC" w14:textId="77777777" w:rsidR="004961B0" w:rsidRPr="006D6A04" w:rsidRDefault="004961B0" w:rsidP="004961B0">
      <w:pPr>
        <w:numPr>
          <w:ilvl w:val="0"/>
          <w:numId w:val="113"/>
        </w:numPr>
        <w:spacing w:after="80"/>
        <w:rPr>
          <w:rFonts w:ascii="Verdana" w:hAnsi="Verdana"/>
          <w:sz w:val="22"/>
          <w:szCs w:val="22"/>
          <w:lang w:val="nl-NL"/>
        </w:rPr>
      </w:pPr>
      <w:r w:rsidRPr="006D6A04">
        <w:rPr>
          <w:rFonts w:ascii="Verdana" w:hAnsi="Verdana"/>
          <w:sz w:val="22"/>
          <w:szCs w:val="22"/>
          <w:lang w:val="nl-NL"/>
        </w:rPr>
        <w:t>een nationale groep (B)</w:t>
      </w:r>
    </w:p>
    <w:p w14:paraId="4BD7225C" w14:textId="77777777" w:rsidR="004961B0" w:rsidRPr="006D6A04" w:rsidRDefault="004961B0" w:rsidP="004961B0">
      <w:pPr>
        <w:numPr>
          <w:ilvl w:val="0"/>
          <w:numId w:val="113"/>
        </w:numPr>
        <w:spacing w:after="80"/>
        <w:rPr>
          <w:rFonts w:ascii="Verdana" w:hAnsi="Verdana"/>
          <w:sz w:val="22"/>
          <w:szCs w:val="22"/>
          <w:lang w:val="nl-NL"/>
        </w:rPr>
      </w:pPr>
      <w:r w:rsidRPr="006D6A04">
        <w:rPr>
          <w:rFonts w:ascii="Verdana" w:hAnsi="Verdana"/>
          <w:sz w:val="22"/>
          <w:szCs w:val="22"/>
          <w:lang w:val="nl-NL"/>
        </w:rPr>
        <w:t>een beloften groep (C)</w:t>
      </w:r>
    </w:p>
    <w:p w14:paraId="174E0548" w14:textId="77777777" w:rsidR="004961B0" w:rsidRPr="006D6A04" w:rsidRDefault="004961B0" w:rsidP="004961B0">
      <w:pPr>
        <w:spacing w:after="80"/>
        <w:ind w:firstLine="0"/>
        <w:rPr>
          <w:rFonts w:ascii="Verdana" w:hAnsi="Verdana"/>
          <w:sz w:val="22"/>
          <w:szCs w:val="22"/>
          <w:lang w:val="nl-NL"/>
        </w:rPr>
      </w:pPr>
      <w:r w:rsidRPr="006D6A04">
        <w:rPr>
          <w:rFonts w:ascii="Verdana" w:hAnsi="Verdana"/>
          <w:sz w:val="22"/>
          <w:szCs w:val="22"/>
          <w:lang w:val="nl-NL"/>
        </w:rPr>
        <w:t>Identificatie gebeurt ieder jaar door een rating benchmark te hanteren per gender en leeftijd gebaseerd op de Fide wereldranglijst beschikbaar per 1 september. Deze rating benchmark treedt daarna in werking vanaf 1 september van het daaropvolgend kalenderjaar.</w:t>
      </w:r>
    </w:p>
    <w:p w14:paraId="272D572D" w14:textId="77777777" w:rsidR="004961B0" w:rsidRPr="006D6A04" w:rsidRDefault="004961B0" w:rsidP="004961B0">
      <w:pPr>
        <w:spacing w:after="80"/>
        <w:ind w:firstLine="0"/>
        <w:rPr>
          <w:rFonts w:ascii="Verdana" w:hAnsi="Verdana"/>
          <w:sz w:val="22"/>
          <w:szCs w:val="22"/>
          <w:lang w:val="nl-NL"/>
        </w:rPr>
      </w:pPr>
      <w:r w:rsidRPr="006D6A04">
        <w:rPr>
          <w:rFonts w:ascii="Verdana" w:hAnsi="Verdana"/>
          <w:sz w:val="22"/>
          <w:szCs w:val="22"/>
          <w:lang w:val="nl-NL"/>
        </w:rPr>
        <w:t xml:space="preserve">Indien deze nieuwe rating benchmark minder dan 5 </w:t>
      </w:r>
      <w:proofErr w:type="spellStart"/>
      <w:r w:rsidRPr="006D6A04">
        <w:rPr>
          <w:rFonts w:ascii="Verdana" w:hAnsi="Verdana"/>
          <w:sz w:val="22"/>
          <w:szCs w:val="22"/>
          <w:lang w:val="nl-NL"/>
        </w:rPr>
        <w:t>elo</w:t>
      </w:r>
      <w:proofErr w:type="spellEnd"/>
      <w:r w:rsidRPr="006D6A04">
        <w:rPr>
          <w:rFonts w:ascii="Verdana" w:hAnsi="Verdana"/>
          <w:sz w:val="22"/>
          <w:szCs w:val="22"/>
          <w:lang w:val="nl-NL"/>
        </w:rPr>
        <w:t xml:space="preserve"> afwijkt van de vorige wordt de oude benchmark behouden.</w:t>
      </w:r>
    </w:p>
    <w:p w14:paraId="11761FC9" w14:textId="77777777" w:rsidR="004961B0" w:rsidRPr="006D6A04" w:rsidRDefault="004961B0" w:rsidP="004961B0">
      <w:pPr>
        <w:spacing w:after="80"/>
        <w:ind w:firstLine="0"/>
        <w:rPr>
          <w:rFonts w:ascii="Verdana" w:hAnsi="Verdana"/>
          <w:sz w:val="22"/>
          <w:szCs w:val="22"/>
          <w:lang w:val="nl-NL"/>
        </w:rPr>
      </w:pPr>
      <w:r w:rsidRPr="006D6A04">
        <w:rPr>
          <w:rFonts w:ascii="Verdana" w:hAnsi="Verdana"/>
          <w:sz w:val="22"/>
          <w:szCs w:val="22"/>
          <w:lang w:val="nl-NL"/>
        </w:rPr>
        <w:t xml:space="preserve">De </w:t>
      </w:r>
      <w:proofErr w:type="spellStart"/>
      <w:r w:rsidRPr="006D6A04">
        <w:rPr>
          <w:rFonts w:ascii="Verdana" w:hAnsi="Verdana"/>
          <w:sz w:val="22"/>
          <w:szCs w:val="22"/>
          <w:lang w:val="nl-NL"/>
        </w:rPr>
        <w:t>elo</w:t>
      </w:r>
      <w:proofErr w:type="spellEnd"/>
      <w:r w:rsidRPr="006D6A04">
        <w:rPr>
          <w:rFonts w:ascii="Verdana" w:hAnsi="Verdana"/>
          <w:sz w:val="22"/>
          <w:szCs w:val="22"/>
          <w:lang w:val="nl-NL"/>
        </w:rPr>
        <w:t xml:space="preserve"> van de jeugdspeler die gebruikt wordt om te verifiëren ten opzichte van de benchmark is de hoogste gepubliceerde </w:t>
      </w:r>
      <w:proofErr w:type="spellStart"/>
      <w:r w:rsidRPr="006D6A04">
        <w:rPr>
          <w:rFonts w:ascii="Verdana" w:hAnsi="Verdana"/>
          <w:sz w:val="22"/>
          <w:szCs w:val="22"/>
          <w:lang w:val="nl-NL"/>
        </w:rPr>
        <w:t>elo</w:t>
      </w:r>
      <w:proofErr w:type="spellEnd"/>
      <w:r w:rsidRPr="006D6A04">
        <w:rPr>
          <w:rFonts w:ascii="Verdana" w:hAnsi="Verdana"/>
          <w:sz w:val="22"/>
          <w:szCs w:val="22"/>
          <w:lang w:val="nl-NL"/>
        </w:rPr>
        <w:t xml:space="preserve"> (Fide, KBSB) bereikt in het voorbije seizoen (periode sept - aug voorafgaand aan de 1ste september).</w:t>
      </w:r>
    </w:p>
    <w:p w14:paraId="7BAE0B9A" w14:textId="77777777" w:rsidR="004961B0" w:rsidRPr="006D6A04" w:rsidRDefault="004961B0" w:rsidP="004961B0">
      <w:pPr>
        <w:spacing w:after="80"/>
        <w:ind w:firstLine="0"/>
        <w:rPr>
          <w:rFonts w:ascii="Verdana" w:hAnsi="Verdana"/>
          <w:sz w:val="22"/>
          <w:szCs w:val="22"/>
          <w:lang w:val="nl-NL"/>
        </w:rPr>
      </w:pPr>
      <w:r w:rsidRPr="006D6A04">
        <w:rPr>
          <w:rFonts w:ascii="Verdana" w:hAnsi="Verdana"/>
          <w:sz w:val="22"/>
          <w:szCs w:val="22"/>
          <w:lang w:val="nl-NL"/>
        </w:rPr>
        <w:t>De benchmark wordt ieder jaar in september gepubliceerd op de website van de KBSB.</w:t>
      </w:r>
      <w:r>
        <w:rPr>
          <w:rStyle w:val="Voetnootmarkering"/>
          <w:rFonts w:ascii="Verdana" w:hAnsi="Verdana"/>
          <w:sz w:val="22"/>
          <w:szCs w:val="22"/>
          <w:lang w:val="nl-NL"/>
        </w:rPr>
        <w:footnoteReference w:id="51"/>
      </w:r>
    </w:p>
    <w:p w14:paraId="5F000BE1" w14:textId="77777777" w:rsidR="004961B0" w:rsidRPr="006D6A04" w:rsidRDefault="004961B0" w:rsidP="004961B0">
      <w:pPr>
        <w:spacing w:after="80"/>
        <w:ind w:firstLine="0"/>
        <w:rPr>
          <w:rFonts w:ascii="Verdana" w:hAnsi="Verdana"/>
          <w:sz w:val="22"/>
          <w:szCs w:val="22"/>
          <w:lang w:val="nl-NL"/>
        </w:rPr>
      </w:pPr>
      <w:r w:rsidRPr="006D6A04">
        <w:rPr>
          <w:rFonts w:ascii="Verdana" w:hAnsi="Verdana"/>
          <w:sz w:val="22"/>
          <w:szCs w:val="22"/>
          <w:lang w:val="nl-NL"/>
        </w:rPr>
        <w:t>De jeugdcommissie zal de betrokken jeugdspelers informeren indien ze aan de voorwaarden van de indeling en bijkomende criteria voldoen (artikel 101). Spelers die aan alle van deze criteria voldoen op eender welk tijdstip kunnen ook de nationaal jeugdleider hiervan informeren.</w:t>
      </w:r>
    </w:p>
    <w:p w14:paraId="39B8440F" w14:textId="77777777" w:rsidR="004961B0" w:rsidRPr="00AE11FF" w:rsidRDefault="004961B0" w:rsidP="004961B0">
      <w:pPr>
        <w:spacing w:after="80"/>
        <w:ind w:firstLine="0"/>
        <w:rPr>
          <w:rFonts w:ascii="Verdana" w:hAnsi="Verdana"/>
          <w:sz w:val="22"/>
          <w:szCs w:val="22"/>
          <w:lang w:val="nl-NL"/>
        </w:rPr>
      </w:pPr>
      <w:r w:rsidRPr="00AE11FF">
        <w:rPr>
          <w:rFonts w:ascii="Verdana" w:hAnsi="Verdana"/>
          <w:b/>
          <w:sz w:val="22"/>
          <w:szCs w:val="22"/>
          <w:lang w:val="nl-NL"/>
        </w:rPr>
        <w:t>Artikel 100 : toekenning van voordelen</w:t>
      </w:r>
    </w:p>
    <w:p w14:paraId="6D17BB74" w14:textId="77777777" w:rsidR="004961B0" w:rsidRPr="00AE11FF" w:rsidRDefault="004961B0" w:rsidP="004961B0">
      <w:pPr>
        <w:spacing w:after="80"/>
        <w:ind w:firstLine="0"/>
        <w:rPr>
          <w:rFonts w:ascii="Verdana" w:hAnsi="Verdana"/>
          <w:sz w:val="22"/>
          <w:szCs w:val="22"/>
          <w:lang w:val="nl-NL"/>
        </w:rPr>
      </w:pPr>
      <w:r w:rsidRPr="00AE11FF">
        <w:rPr>
          <w:rFonts w:ascii="Verdana" w:hAnsi="Verdana"/>
          <w:sz w:val="22"/>
          <w:szCs w:val="22"/>
          <w:lang w:val="nl-NL"/>
        </w:rPr>
        <w:t>Aan de groepen wordt een financieel voordeel toegekend naargelang het beschikbare budget.</w:t>
      </w:r>
    </w:p>
    <w:tbl>
      <w:tblPr>
        <w:tblW w:w="938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009"/>
        <w:gridCol w:w="2693"/>
        <w:gridCol w:w="3686"/>
      </w:tblGrid>
      <w:tr w:rsidR="004961B0" w:rsidRPr="00655F4C" w14:paraId="5913744A" w14:textId="77777777" w:rsidTr="00B43E9F">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F4056" w14:textId="77777777" w:rsidR="004961B0" w:rsidRPr="00AE11FF" w:rsidRDefault="004961B0" w:rsidP="00B43E9F">
            <w:pPr>
              <w:widowControl w:val="0"/>
              <w:spacing w:after="80"/>
              <w:ind w:firstLine="0"/>
              <w:rPr>
                <w:rFonts w:ascii="Verdana" w:hAnsi="Verdana"/>
                <w:sz w:val="22"/>
                <w:szCs w:val="22"/>
                <w:lang w:val="nl-NL"/>
              </w:rPr>
            </w:pPr>
            <w:proofErr w:type="spellStart"/>
            <w:r w:rsidRPr="00AE11FF">
              <w:rPr>
                <w:rFonts w:ascii="Verdana" w:hAnsi="Verdana"/>
                <w:sz w:val="22"/>
                <w:szCs w:val="22"/>
                <w:lang w:val="nl-NL"/>
              </w:rPr>
              <w:t>A.internationale</w:t>
            </w:r>
            <w:proofErr w:type="spellEnd"/>
            <w:r w:rsidRPr="00AE11FF">
              <w:rPr>
                <w:rFonts w:ascii="Verdana" w:hAnsi="Verdana"/>
                <w:sz w:val="22"/>
                <w:szCs w:val="22"/>
                <w:lang w:val="nl-NL"/>
              </w:rPr>
              <w:t xml:space="preserve"> groep</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3EC00" w14:textId="77777777" w:rsidR="004961B0" w:rsidRPr="00AE11FF" w:rsidRDefault="004961B0" w:rsidP="00B43E9F">
            <w:pPr>
              <w:widowControl w:val="0"/>
              <w:spacing w:after="80"/>
              <w:ind w:firstLine="0"/>
              <w:rPr>
                <w:rFonts w:ascii="Verdana" w:hAnsi="Verdana"/>
                <w:sz w:val="22"/>
                <w:szCs w:val="22"/>
                <w:lang w:val="nl-NL"/>
              </w:rPr>
            </w:pPr>
            <w:r w:rsidRPr="00AE11FF">
              <w:rPr>
                <w:rFonts w:ascii="Verdana" w:hAnsi="Verdana"/>
                <w:sz w:val="22"/>
                <w:szCs w:val="22"/>
                <w:lang w:val="nl-NL"/>
              </w:rPr>
              <w:t>Training (T x 2,5)</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17DCA" w14:textId="77777777" w:rsidR="004961B0" w:rsidRPr="00AE11FF" w:rsidRDefault="004961B0" w:rsidP="00B43E9F">
            <w:pPr>
              <w:widowControl w:val="0"/>
              <w:spacing w:after="80"/>
              <w:ind w:firstLine="0"/>
              <w:rPr>
                <w:rFonts w:ascii="Verdana" w:hAnsi="Verdana"/>
                <w:sz w:val="22"/>
                <w:szCs w:val="22"/>
                <w:lang w:val="nl-NL"/>
              </w:rPr>
            </w:pPr>
            <w:r w:rsidRPr="00AE11FF">
              <w:rPr>
                <w:rFonts w:ascii="Verdana" w:hAnsi="Verdana"/>
                <w:sz w:val="22"/>
                <w:szCs w:val="22"/>
                <w:lang w:val="nl-NL"/>
              </w:rPr>
              <w:t>Equivalent gemiddelde kost van een gratis verblijf EK/WK.</w:t>
            </w:r>
          </w:p>
        </w:tc>
      </w:tr>
      <w:tr w:rsidR="004961B0" w:rsidRPr="00AE11FF" w14:paraId="4D95AC14" w14:textId="77777777" w:rsidTr="00B43E9F">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126C7" w14:textId="77777777" w:rsidR="004961B0" w:rsidRPr="00AE11FF" w:rsidRDefault="004961B0" w:rsidP="00B43E9F">
            <w:pPr>
              <w:widowControl w:val="0"/>
              <w:spacing w:after="80"/>
              <w:ind w:firstLine="0"/>
              <w:rPr>
                <w:rFonts w:ascii="Verdana" w:hAnsi="Verdana"/>
                <w:sz w:val="22"/>
                <w:szCs w:val="22"/>
                <w:lang w:val="nl-NL"/>
              </w:rPr>
            </w:pPr>
            <w:proofErr w:type="spellStart"/>
            <w:r w:rsidRPr="00AE11FF">
              <w:rPr>
                <w:rFonts w:ascii="Verdana" w:hAnsi="Verdana"/>
                <w:sz w:val="22"/>
                <w:szCs w:val="22"/>
                <w:lang w:val="nl-NL"/>
              </w:rPr>
              <w:t>B.nationale</w:t>
            </w:r>
            <w:proofErr w:type="spellEnd"/>
            <w:r w:rsidRPr="00AE11FF">
              <w:rPr>
                <w:rFonts w:ascii="Verdana" w:hAnsi="Verdana"/>
                <w:sz w:val="22"/>
                <w:szCs w:val="22"/>
                <w:lang w:val="nl-NL"/>
              </w:rPr>
              <w:t xml:space="preserve"> groep</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98FB6" w14:textId="77777777" w:rsidR="004961B0" w:rsidRPr="00AE11FF" w:rsidRDefault="004961B0" w:rsidP="00B43E9F">
            <w:pPr>
              <w:widowControl w:val="0"/>
              <w:spacing w:after="80"/>
              <w:ind w:firstLine="0"/>
              <w:rPr>
                <w:rFonts w:ascii="Verdana" w:hAnsi="Verdana"/>
                <w:sz w:val="22"/>
                <w:szCs w:val="22"/>
                <w:lang w:val="nl-NL"/>
              </w:rPr>
            </w:pPr>
            <w:r w:rsidRPr="00AE11FF">
              <w:rPr>
                <w:rFonts w:ascii="Verdana" w:hAnsi="Verdana"/>
                <w:sz w:val="22"/>
                <w:szCs w:val="22"/>
                <w:lang w:val="nl-NL"/>
              </w:rPr>
              <w:t>Training (T x 2,5)</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B16C7" w14:textId="77777777" w:rsidR="004961B0" w:rsidRPr="00AE11FF" w:rsidRDefault="004961B0" w:rsidP="00B43E9F">
            <w:pPr>
              <w:widowControl w:val="0"/>
              <w:spacing w:after="80"/>
              <w:jc w:val="center"/>
              <w:rPr>
                <w:rFonts w:ascii="Verdana" w:hAnsi="Verdana"/>
                <w:sz w:val="22"/>
                <w:szCs w:val="22"/>
                <w:lang w:val="nl-NL"/>
              </w:rPr>
            </w:pPr>
            <w:r w:rsidRPr="00AE11FF">
              <w:rPr>
                <w:rFonts w:ascii="Verdana" w:hAnsi="Verdana"/>
                <w:sz w:val="22"/>
                <w:szCs w:val="22"/>
                <w:lang w:val="nl-NL"/>
              </w:rPr>
              <w:t>-</w:t>
            </w:r>
          </w:p>
        </w:tc>
      </w:tr>
      <w:tr w:rsidR="004961B0" w:rsidRPr="00AE11FF" w14:paraId="608DD90B" w14:textId="77777777" w:rsidTr="00B43E9F">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768AA" w14:textId="77777777" w:rsidR="004961B0" w:rsidRPr="00AE11FF" w:rsidRDefault="004961B0" w:rsidP="00B43E9F">
            <w:pPr>
              <w:widowControl w:val="0"/>
              <w:spacing w:after="80"/>
              <w:ind w:firstLine="0"/>
              <w:rPr>
                <w:rFonts w:ascii="Verdana" w:hAnsi="Verdana"/>
                <w:sz w:val="22"/>
                <w:szCs w:val="22"/>
                <w:lang w:val="nl-NL"/>
              </w:rPr>
            </w:pPr>
            <w:proofErr w:type="spellStart"/>
            <w:r w:rsidRPr="00AE11FF">
              <w:rPr>
                <w:rFonts w:ascii="Verdana" w:hAnsi="Verdana"/>
                <w:sz w:val="22"/>
                <w:szCs w:val="22"/>
                <w:lang w:val="nl-NL"/>
              </w:rPr>
              <w:t>C.beloften</w:t>
            </w:r>
            <w:proofErr w:type="spellEnd"/>
            <w:r w:rsidRPr="00AE11FF">
              <w:rPr>
                <w:rFonts w:ascii="Verdana" w:hAnsi="Verdana"/>
                <w:sz w:val="22"/>
                <w:szCs w:val="22"/>
                <w:lang w:val="nl-NL"/>
              </w:rPr>
              <w:t xml:space="preserve"> groep</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6FCBB" w14:textId="77777777" w:rsidR="004961B0" w:rsidRPr="00AE11FF" w:rsidRDefault="004961B0" w:rsidP="00B43E9F">
            <w:pPr>
              <w:widowControl w:val="0"/>
              <w:spacing w:after="80"/>
              <w:ind w:firstLine="0"/>
              <w:rPr>
                <w:rFonts w:ascii="Verdana" w:hAnsi="Verdana"/>
                <w:sz w:val="22"/>
                <w:szCs w:val="22"/>
                <w:lang w:val="nl-NL"/>
              </w:rPr>
            </w:pPr>
            <w:r w:rsidRPr="00AE11FF">
              <w:rPr>
                <w:rFonts w:ascii="Verdana" w:hAnsi="Verdana"/>
                <w:sz w:val="22"/>
                <w:szCs w:val="22"/>
                <w:lang w:val="nl-NL"/>
              </w:rPr>
              <w:t>Training (T)</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A4389" w14:textId="77777777" w:rsidR="004961B0" w:rsidRPr="00AE11FF" w:rsidRDefault="004961B0" w:rsidP="00B43E9F">
            <w:pPr>
              <w:widowControl w:val="0"/>
              <w:spacing w:after="80"/>
              <w:jc w:val="center"/>
              <w:rPr>
                <w:rFonts w:ascii="Verdana" w:hAnsi="Verdana"/>
                <w:sz w:val="22"/>
                <w:szCs w:val="22"/>
                <w:lang w:val="nl-NL"/>
              </w:rPr>
            </w:pPr>
            <w:r w:rsidRPr="00AE11FF">
              <w:rPr>
                <w:rFonts w:ascii="Verdana" w:hAnsi="Verdana"/>
                <w:sz w:val="22"/>
                <w:szCs w:val="22"/>
                <w:lang w:val="nl-NL"/>
              </w:rPr>
              <w:t>-</w:t>
            </w:r>
          </w:p>
        </w:tc>
      </w:tr>
    </w:tbl>
    <w:p w14:paraId="3CCC567C" w14:textId="77777777" w:rsidR="004961B0" w:rsidRPr="00AE11FF" w:rsidRDefault="004961B0" w:rsidP="004961B0">
      <w:pPr>
        <w:spacing w:after="80"/>
        <w:rPr>
          <w:rFonts w:ascii="Verdana" w:hAnsi="Verdana" w:cs="Arial"/>
          <w:sz w:val="22"/>
          <w:szCs w:val="22"/>
          <w:lang w:val="nl-NL"/>
        </w:rPr>
      </w:pPr>
    </w:p>
    <w:p w14:paraId="061EA493" w14:textId="77777777" w:rsidR="004961B0" w:rsidRPr="00AE11FF" w:rsidRDefault="004961B0" w:rsidP="004961B0">
      <w:pPr>
        <w:spacing w:after="80"/>
        <w:ind w:firstLine="0"/>
        <w:rPr>
          <w:rFonts w:ascii="Verdana" w:hAnsi="Verdana" w:cstheme="minorBidi"/>
          <w:sz w:val="22"/>
          <w:szCs w:val="22"/>
          <w:lang w:val="nl-NL"/>
        </w:rPr>
      </w:pPr>
      <w:r w:rsidRPr="00AE11FF">
        <w:rPr>
          <w:rFonts w:ascii="Verdana" w:hAnsi="Verdana"/>
          <w:sz w:val="22"/>
          <w:szCs w:val="22"/>
          <w:lang w:val="nl-NL"/>
        </w:rPr>
        <w:t>Indien er geen of onvoldoende budget door de Algemene vergadering werd voorzien, zal de jeugdcommissie de toekenning van de voordelen bijsturen en/of herleiden tot nul voor één of meerdere groepen.</w:t>
      </w:r>
    </w:p>
    <w:p w14:paraId="609C407D" w14:textId="77777777" w:rsidR="004961B0" w:rsidRPr="00AE11FF" w:rsidRDefault="004961B0" w:rsidP="004961B0">
      <w:pPr>
        <w:spacing w:after="80"/>
        <w:ind w:firstLine="0"/>
        <w:rPr>
          <w:rFonts w:ascii="Verdana" w:hAnsi="Verdana"/>
          <w:sz w:val="22"/>
          <w:szCs w:val="22"/>
          <w:lang w:val="nl-NL"/>
        </w:rPr>
      </w:pPr>
      <w:r w:rsidRPr="00AE11FF">
        <w:rPr>
          <w:rFonts w:ascii="Verdana" w:hAnsi="Verdana"/>
          <w:sz w:val="22"/>
          <w:szCs w:val="22"/>
          <w:lang w:val="nl-NL"/>
        </w:rPr>
        <w:t>Indien een jeugdspeler de toegekende voordelen niet wenst op te nemen zal de jeugdcommissie deze overdragen naar het budget van het daaropvolgende seizoen.</w:t>
      </w:r>
    </w:p>
    <w:p w14:paraId="6562F83D" w14:textId="77777777" w:rsidR="004961B0" w:rsidRPr="00AE11FF" w:rsidRDefault="004961B0" w:rsidP="004961B0">
      <w:pPr>
        <w:spacing w:after="80"/>
        <w:ind w:firstLine="0"/>
        <w:rPr>
          <w:rFonts w:ascii="Verdana" w:hAnsi="Verdana"/>
          <w:sz w:val="22"/>
          <w:szCs w:val="22"/>
          <w:lang w:val="nl-NL"/>
        </w:rPr>
      </w:pPr>
      <w:r w:rsidRPr="00AE11FF">
        <w:rPr>
          <w:rFonts w:ascii="Verdana" w:hAnsi="Verdana"/>
          <w:b/>
          <w:sz w:val="22"/>
          <w:szCs w:val="22"/>
          <w:lang w:val="nl-NL"/>
        </w:rPr>
        <w:lastRenderedPageBreak/>
        <w:t>Artikel 101 : bijkomende criteria</w:t>
      </w:r>
    </w:p>
    <w:p w14:paraId="20DA2D87" w14:textId="77777777" w:rsidR="004961B0" w:rsidRPr="00AE11FF" w:rsidRDefault="004961B0" w:rsidP="004961B0">
      <w:pPr>
        <w:spacing w:after="80"/>
        <w:ind w:firstLine="0"/>
        <w:rPr>
          <w:rFonts w:ascii="Verdana" w:hAnsi="Verdana"/>
          <w:sz w:val="22"/>
          <w:szCs w:val="22"/>
          <w:lang w:val="nl-NL"/>
        </w:rPr>
      </w:pPr>
      <w:r w:rsidRPr="00AE11FF">
        <w:rPr>
          <w:rFonts w:ascii="Verdana" w:hAnsi="Verdana"/>
          <w:sz w:val="22"/>
          <w:szCs w:val="22"/>
          <w:lang w:val="nl-NL"/>
        </w:rPr>
        <w:t>Een aantal bijkomende criteria worden gehanteerd :</w:t>
      </w:r>
    </w:p>
    <w:p w14:paraId="6D116710" w14:textId="77777777" w:rsidR="004961B0" w:rsidRPr="00AE11FF" w:rsidRDefault="004961B0" w:rsidP="004961B0">
      <w:pPr>
        <w:spacing w:after="80"/>
        <w:ind w:firstLine="0"/>
        <w:rPr>
          <w:rFonts w:ascii="Verdana" w:hAnsi="Verdana"/>
          <w:sz w:val="22"/>
          <w:szCs w:val="22"/>
          <w:lang w:val="nl-NL"/>
        </w:rPr>
      </w:pPr>
      <w:r w:rsidRPr="00AE11FF">
        <w:rPr>
          <w:rFonts w:ascii="Verdana" w:hAnsi="Verdana"/>
          <w:sz w:val="22"/>
          <w:szCs w:val="22"/>
          <w:lang w:val="nl-NL"/>
        </w:rPr>
        <w:t xml:space="preserve">De jeugdspeler </w:t>
      </w:r>
    </w:p>
    <w:p w14:paraId="4FABB48B" w14:textId="77777777" w:rsidR="004961B0" w:rsidRPr="00AE11FF" w:rsidRDefault="004961B0" w:rsidP="004961B0">
      <w:pPr>
        <w:numPr>
          <w:ilvl w:val="0"/>
          <w:numId w:val="114"/>
        </w:numPr>
        <w:spacing w:after="80"/>
        <w:rPr>
          <w:rFonts w:ascii="Verdana" w:hAnsi="Verdana"/>
          <w:sz w:val="22"/>
          <w:szCs w:val="22"/>
          <w:lang w:val="nl-NL"/>
        </w:rPr>
      </w:pPr>
      <w:r w:rsidRPr="00AE11FF">
        <w:rPr>
          <w:rFonts w:ascii="Verdana" w:hAnsi="Verdana"/>
          <w:sz w:val="22"/>
          <w:szCs w:val="22"/>
          <w:lang w:val="nl-NL"/>
        </w:rPr>
        <w:t>wordt door de Fide als Belg beschouwd</w:t>
      </w:r>
    </w:p>
    <w:p w14:paraId="093A0959" w14:textId="77777777" w:rsidR="004961B0" w:rsidRPr="00AE11FF" w:rsidRDefault="004961B0" w:rsidP="004961B0">
      <w:pPr>
        <w:numPr>
          <w:ilvl w:val="0"/>
          <w:numId w:val="114"/>
        </w:numPr>
        <w:spacing w:after="80"/>
        <w:rPr>
          <w:rFonts w:ascii="Verdana" w:hAnsi="Verdana"/>
          <w:sz w:val="22"/>
          <w:szCs w:val="22"/>
          <w:lang w:val="nl-NL"/>
        </w:rPr>
      </w:pPr>
      <w:r w:rsidRPr="00AE11FF">
        <w:rPr>
          <w:rFonts w:ascii="Verdana" w:hAnsi="Verdana"/>
          <w:sz w:val="22"/>
          <w:szCs w:val="22"/>
          <w:lang w:val="nl-NL"/>
        </w:rPr>
        <w:t>neemt deel aan het Nationaal jeugdkampioenschap (hoofdstuk 2)</w:t>
      </w:r>
    </w:p>
    <w:p w14:paraId="12854E70" w14:textId="77777777" w:rsidR="004961B0" w:rsidRPr="00AE11FF" w:rsidRDefault="004961B0" w:rsidP="004961B0">
      <w:pPr>
        <w:numPr>
          <w:ilvl w:val="0"/>
          <w:numId w:val="114"/>
        </w:numPr>
        <w:spacing w:after="80"/>
        <w:rPr>
          <w:rFonts w:ascii="Verdana" w:hAnsi="Verdana"/>
          <w:sz w:val="22"/>
          <w:szCs w:val="22"/>
          <w:lang w:val="nl-NL"/>
        </w:rPr>
      </w:pPr>
      <w:r w:rsidRPr="00AE11FF">
        <w:rPr>
          <w:rFonts w:ascii="Verdana" w:hAnsi="Verdana"/>
          <w:sz w:val="22"/>
          <w:szCs w:val="22"/>
          <w:lang w:val="nl-NL"/>
        </w:rPr>
        <w:t>heeft in het voorbije schaakseizoen minstens 30 Fide partijen gespeeld</w:t>
      </w:r>
    </w:p>
    <w:p w14:paraId="1F1ECD85" w14:textId="77777777" w:rsidR="004961B0" w:rsidRPr="00AE11FF" w:rsidRDefault="004961B0" w:rsidP="004961B0">
      <w:pPr>
        <w:numPr>
          <w:ilvl w:val="0"/>
          <w:numId w:val="114"/>
        </w:numPr>
        <w:spacing w:after="80"/>
        <w:rPr>
          <w:rFonts w:ascii="Verdana" w:hAnsi="Verdana"/>
          <w:sz w:val="22"/>
          <w:szCs w:val="22"/>
          <w:lang w:val="nl-NL"/>
        </w:rPr>
      </w:pPr>
      <w:r w:rsidRPr="00AE11FF">
        <w:rPr>
          <w:rFonts w:ascii="Verdana" w:hAnsi="Verdana"/>
          <w:sz w:val="22"/>
          <w:szCs w:val="22"/>
          <w:lang w:val="nl-NL"/>
        </w:rPr>
        <w:t>bewijst de gemaakte onkosten voor training. (document aan de nationale jeugdleider)</w:t>
      </w:r>
      <w:r w:rsidRPr="00AE11FF">
        <w:rPr>
          <w:rStyle w:val="Voetnootmarkering"/>
          <w:rFonts w:ascii="Verdana" w:hAnsi="Verdana"/>
          <w:sz w:val="22"/>
          <w:szCs w:val="22"/>
          <w:lang w:val="nl-NL"/>
        </w:rPr>
        <w:footnoteReference w:id="52"/>
      </w:r>
    </w:p>
    <w:p w14:paraId="7BBF2EF2" w14:textId="77777777" w:rsidR="004961B0" w:rsidRPr="00AE11FF" w:rsidRDefault="004961B0" w:rsidP="004961B0">
      <w:pPr>
        <w:spacing w:after="80"/>
        <w:ind w:firstLine="0"/>
        <w:rPr>
          <w:rFonts w:ascii="Verdana" w:hAnsi="Verdana"/>
          <w:sz w:val="22"/>
          <w:szCs w:val="22"/>
          <w:lang w:val="nl-NL"/>
        </w:rPr>
      </w:pPr>
      <w:r w:rsidRPr="00AE11FF">
        <w:rPr>
          <w:rFonts w:ascii="Verdana" w:hAnsi="Verdana"/>
          <w:sz w:val="22"/>
          <w:szCs w:val="22"/>
          <w:lang w:val="nl-NL"/>
        </w:rPr>
        <w:t>Het niet voldoen aan de bijkomende criteria na het ontvangen van de steun zal leiden tot het schrappen van de voordelen gespecificeerd in artikel 100 bij een eerstvolgende positieve indeling in de groepen zoals omschreven in artikel 99.</w:t>
      </w:r>
    </w:p>
    <w:p w14:paraId="7078ECA0" w14:textId="77777777" w:rsidR="004961B0" w:rsidRPr="006D6A04" w:rsidRDefault="004961B0" w:rsidP="004961B0">
      <w:pPr>
        <w:autoSpaceDE w:val="0"/>
        <w:autoSpaceDN w:val="0"/>
        <w:adjustRightInd w:val="0"/>
        <w:spacing w:after="80"/>
        <w:ind w:firstLine="0"/>
        <w:rPr>
          <w:rFonts w:ascii="Verdana" w:hAnsi="Verdana"/>
          <w:b/>
          <w:sz w:val="22"/>
          <w:szCs w:val="22"/>
          <w:lang w:val="nl-NL"/>
        </w:rPr>
      </w:pPr>
    </w:p>
    <w:sectPr w:rsidR="004961B0" w:rsidRPr="006D6A0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75AF9" w14:textId="77777777" w:rsidR="00AF2A17" w:rsidRDefault="00AF2A17" w:rsidP="004961B0">
      <w:r>
        <w:separator/>
      </w:r>
    </w:p>
  </w:endnote>
  <w:endnote w:type="continuationSeparator" w:id="0">
    <w:p w14:paraId="00F1C0C9" w14:textId="77777777" w:rsidR="00AF2A17" w:rsidRDefault="00AF2A17" w:rsidP="00496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Segoe UI Symbol"/>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CIDFont+F1">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AA201" w14:textId="77777777" w:rsidR="00AF2A17" w:rsidRDefault="00AF2A17" w:rsidP="004961B0">
      <w:r>
        <w:separator/>
      </w:r>
    </w:p>
  </w:footnote>
  <w:footnote w:type="continuationSeparator" w:id="0">
    <w:p w14:paraId="1292CAA2" w14:textId="77777777" w:rsidR="00AF2A17" w:rsidRDefault="00AF2A17" w:rsidP="004961B0">
      <w:r>
        <w:continuationSeparator/>
      </w:r>
    </w:p>
  </w:footnote>
  <w:footnote w:id="1">
    <w:p w14:paraId="449C2E39" w14:textId="77777777" w:rsidR="004961B0" w:rsidRPr="0085445E" w:rsidRDefault="004961B0" w:rsidP="004961B0">
      <w:pPr>
        <w:pStyle w:val="Voetnoottekst"/>
      </w:pPr>
      <w:r w:rsidRPr="0085445E">
        <w:rPr>
          <w:rStyle w:val="Voetnootmarkering"/>
        </w:rPr>
        <w:footnoteRef/>
      </w:r>
      <w:r w:rsidRPr="0085445E">
        <w:t xml:space="preserve"> </w:t>
      </w:r>
      <w:r w:rsidRPr="00DA505A">
        <w:rPr>
          <w:rStyle w:val="c5"/>
          <w:rFonts w:ascii="Arial" w:hAnsi="Arial" w:cs="Arial"/>
          <w:color w:val="000000"/>
        </w:rPr>
        <w:t>Op datum van 26/07/2020 is </w:t>
      </w:r>
      <w:r w:rsidRPr="00DA505A">
        <w:rPr>
          <w:rStyle w:val="c2"/>
          <w:rFonts w:ascii="Calibri" w:hAnsi="Calibri" w:cs="Calibri"/>
          <w:color w:val="000000"/>
          <w:sz w:val="22"/>
          <w:szCs w:val="22"/>
        </w:rPr>
        <w:t>het door </w:t>
      </w:r>
      <w:r w:rsidRPr="00DA505A">
        <w:rPr>
          <w:rStyle w:val="c5"/>
          <w:rFonts w:ascii="Arial" w:hAnsi="Arial" w:cs="Arial"/>
          <w:color w:val="000000"/>
        </w:rPr>
        <w:t>het BO</w:t>
      </w:r>
      <w:r w:rsidRPr="00DA505A">
        <w:rPr>
          <w:rStyle w:val="c2"/>
          <w:rFonts w:ascii="Calibri" w:hAnsi="Calibri" w:cs="Calibri"/>
          <w:color w:val="000000"/>
          <w:sz w:val="22"/>
          <w:szCs w:val="22"/>
        </w:rPr>
        <w:t xml:space="preserve"> bepaalde formaat voor de foto in  breedte: 480 </w:t>
      </w:r>
      <w:proofErr w:type="spellStart"/>
      <w:r w:rsidRPr="00DA505A">
        <w:rPr>
          <w:rStyle w:val="c2"/>
          <w:rFonts w:ascii="Calibri" w:hAnsi="Calibri" w:cs="Calibri"/>
          <w:color w:val="000000"/>
          <w:sz w:val="22"/>
          <w:szCs w:val="22"/>
        </w:rPr>
        <w:t>px</w:t>
      </w:r>
      <w:proofErr w:type="spellEnd"/>
      <w:r w:rsidRPr="00DA505A">
        <w:rPr>
          <w:rStyle w:val="c2"/>
          <w:rFonts w:ascii="Calibri" w:hAnsi="Calibri" w:cs="Calibri"/>
          <w:color w:val="000000"/>
          <w:sz w:val="22"/>
          <w:szCs w:val="22"/>
        </w:rPr>
        <w:t xml:space="preserve"> – hoogte: 600 </w:t>
      </w:r>
      <w:proofErr w:type="spellStart"/>
      <w:r w:rsidRPr="00DA505A">
        <w:rPr>
          <w:rStyle w:val="c2"/>
          <w:rFonts w:ascii="Calibri" w:hAnsi="Calibri" w:cs="Calibri"/>
          <w:color w:val="000000"/>
          <w:sz w:val="22"/>
          <w:szCs w:val="22"/>
        </w:rPr>
        <w:t>px</w:t>
      </w:r>
      <w:proofErr w:type="spellEnd"/>
      <w:r w:rsidRPr="0085445E">
        <w:t>.</w:t>
      </w:r>
    </w:p>
  </w:footnote>
  <w:footnote w:id="2">
    <w:p w14:paraId="36A60BC9" w14:textId="77777777" w:rsidR="004961B0" w:rsidRPr="0085445E" w:rsidRDefault="004961B0" w:rsidP="004961B0">
      <w:pPr>
        <w:pStyle w:val="Voetnoottekst"/>
      </w:pPr>
      <w:r w:rsidRPr="0085445E">
        <w:rPr>
          <w:rStyle w:val="Voetnootmarkering"/>
        </w:rPr>
        <w:footnoteRef/>
      </w:r>
      <w:r>
        <w:t xml:space="preserve"> Conform artikel 11.3.2</w:t>
      </w:r>
      <w:r w:rsidRPr="0085445E">
        <w:t xml:space="preserve"> van de FIDE-regels voor het Schaakspel mag een speler tijdens zijn partij geen mobiele telefoon of ander elektronisch communicatiemiddel hebben in het spelersgebied. Als vastgesteld wordt dat hij tijdens zijn partij toch zo’n toestel het spelersgebied heeft binnengebracht, dan verliest hij de partij en zijn tegenstander wint.</w:t>
      </w:r>
    </w:p>
    <w:p w14:paraId="1B1EF803" w14:textId="77777777" w:rsidR="004961B0" w:rsidRPr="0085445E" w:rsidRDefault="004961B0" w:rsidP="004961B0">
      <w:pPr>
        <w:pStyle w:val="Voetnoottekst"/>
      </w:pPr>
      <w:r w:rsidRPr="0085445E">
        <w:t>Niet voor alle Belgische toernooien en kampioenschappen is dit artikel toepasbaar. Daarom dat het volgende reglement van toepassing is voor alle Belgische kampioenschappen.</w:t>
      </w:r>
    </w:p>
  </w:footnote>
  <w:footnote w:id="3">
    <w:p w14:paraId="0E1D4457" w14:textId="77777777" w:rsidR="004961B0" w:rsidRPr="0085445E" w:rsidRDefault="004961B0" w:rsidP="004961B0">
      <w:pPr>
        <w:pStyle w:val="Voetnoottekst"/>
      </w:pPr>
      <w:r w:rsidRPr="0085445E">
        <w:rPr>
          <w:rStyle w:val="Voetnootmarkering"/>
        </w:rPr>
        <w:footnoteRef/>
      </w:r>
      <w:r w:rsidRPr="0085445E">
        <w:t xml:space="preserve"> Tegenwoordig worden de aansluitingen via de module </w:t>
      </w:r>
      <w:proofErr w:type="spellStart"/>
      <w:r w:rsidRPr="0085445E">
        <w:t>PlayersManager</w:t>
      </w:r>
      <w:proofErr w:type="spellEnd"/>
      <w:r w:rsidRPr="0085445E">
        <w:t xml:space="preserve"> behandeld die te vinden is op de website van de KBSB. Hierin is het mogelijk dat elke mandataris zelf op elk moment een benodigde lijst kan maken.</w:t>
      </w:r>
    </w:p>
  </w:footnote>
  <w:footnote w:id="4">
    <w:p w14:paraId="13D36864" w14:textId="77777777" w:rsidR="004961B0" w:rsidRPr="0085445E" w:rsidRDefault="004961B0" w:rsidP="004961B0">
      <w:pPr>
        <w:autoSpaceDE w:val="0"/>
        <w:autoSpaceDN w:val="0"/>
        <w:adjustRightInd w:val="0"/>
        <w:spacing w:after="80"/>
        <w:ind w:firstLine="0"/>
        <w:rPr>
          <w:rFonts w:ascii="Verdana" w:hAnsi="Verdana"/>
          <w:color w:val="000000" w:themeColor="text1"/>
          <w:sz w:val="20"/>
          <w:szCs w:val="20"/>
          <w:lang w:val="nl-BE"/>
        </w:rPr>
      </w:pPr>
      <w:r w:rsidRPr="0085445E">
        <w:rPr>
          <w:rStyle w:val="Voetnootmarkering"/>
          <w:lang w:val="nl-BE"/>
        </w:rPr>
        <w:footnoteRef/>
      </w:r>
      <w:r w:rsidRPr="0085445E">
        <w:rPr>
          <w:lang w:val="nl-BE"/>
        </w:rPr>
        <w:t xml:space="preserve"> </w:t>
      </w:r>
      <w:r w:rsidRPr="0085445E">
        <w:rPr>
          <w:rFonts w:ascii="Verdana" w:hAnsi="Verdana"/>
          <w:color w:val="000000" w:themeColor="text1"/>
          <w:sz w:val="20"/>
          <w:szCs w:val="20"/>
          <w:lang w:val="nl-BE"/>
        </w:rPr>
        <w:t xml:space="preserve">Een transfer wordt gedaan in </w:t>
      </w:r>
      <w:proofErr w:type="spellStart"/>
      <w:r w:rsidRPr="0085445E">
        <w:rPr>
          <w:rFonts w:ascii="Verdana" w:hAnsi="Verdana"/>
          <w:color w:val="000000" w:themeColor="text1"/>
          <w:sz w:val="20"/>
          <w:szCs w:val="20"/>
          <w:lang w:val="nl-BE"/>
        </w:rPr>
        <w:t>Players</w:t>
      </w:r>
      <w:proofErr w:type="spellEnd"/>
      <w:r w:rsidRPr="0085445E">
        <w:rPr>
          <w:rFonts w:ascii="Verdana" w:hAnsi="Verdana"/>
          <w:color w:val="000000" w:themeColor="text1"/>
          <w:sz w:val="20"/>
          <w:szCs w:val="20"/>
          <w:lang w:val="nl-BE"/>
        </w:rPr>
        <w:t xml:space="preserve"> Manager. De nieuwe club dient het lid in te schrijven als nieuw lid (via methode opzoeken). Op het ledenoverzicht van de oude club zal bij dat lid de transferclub vermeld staan en als op de pagina van “Door te voeren transfers” </w:t>
      </w:r>
      <w:hyperlink r:id="rId1" w:history="1">
        <w:r w:rsidRPr="0085445E">
          <w:rPr>
            <w:rStyle w:val="Hyperlink"/>
            <w:rFonts w:ascii="Verdana" w:hAnsi="Verdana"/>
            <w:color w:val="000000" w:themeColor="text1"/>
            <w:sz w:val="20"/>
            <w:szCs w:val="20"/>
            <w:lang w:val="nl-BE"/>
          </w:rPr>
          <w:t>http://www.frbe-kbsb.be/sites/manager/GestionJOUEURS/ListeTransferts.php?EN_COURS=yes</w:t>
        </w:r>
      </w:hyperlink>
      <w:r w:rsidRPr="0085445E">
        <w:rPr>
          <w:rFonts w:ascii="Verdana" w:hAnsi="Verdana"/>
          <w:color w:val="000000" w:themeColor="text1"/>
          <w:sz w:val="20"/>
          <w:szCs w:val="20"/>
          <w:lang w:val="nl-BE"/>
        </w:rPr>
        <w:t xml:space="preserve"> </w:t>
      </w:r>
    </w:p>
    <w:p w14:paraId="3058934E" w14:textId="77777777" w:rsidR="004961B0" w:rsidRPr="0085445E" w:rsidRDefault="004961B0" w:rsidP="004961B0">
      <w:pPr>
        <w:pStyle w:val="Voetnoottekst"/>
      </w:pPr>
      <w:r w:rsidRPr="0085445E">
        <w:t xml:space="preserve">Op moment van de transferaanvraag zal ter kennisgeving een mail verstuurd worden naar de contactpersoon van de oude club, naar de contactpersoon van de club die de transfer heeft gedaan  (voor bevestiging), naar het e-mail adres van KBSB-FRBE-KSB: </w:t>
      </w:r>
      <w:hyperlink r:id="rId2" w:history="1">
        <w:r w:rsidRPr="0085445E">
          <w:rPr>
            <w:rStyle w:val="Hyperlink"/>
            <w:color w:val="000000" w:themeColor="text1"/>
          </w:rPr>
          <w:t>kbsb.frbe@gmail.com</w:t>
        </w:r>
      </w:hyperlink>
      <w:r w:rsidRPr="0085445E">
        <w:t xml:space="preserve">, naar </w:t>
      </w:r>
      <w:hyperlink r:id="rId3" w:history="1">
        <w:r w:rsidRPr="0085445E">
          <w:rPr>
            <w:rStyle w:val="Hyperlink"/>
            <w:color w:val="000000" w:themeColor="text1"/>
          </w:rPr>
          <w:t>Halleux.Daniel@gmail.com</w:t>
        </w:r>
      </w:hyperlink>
      <w:r w:rsidRPr="0085445E">
        <w:t>, naar de voorzitter van de oude club en naar zijn liga</w:t>
      </w:r>
    </w:p>
  </w:footnote>
  <w:footnote w:id="5">
    <w:p w14:paraId="5117DC0B" w14:textId="77777777" w:rsidR="004961B0" w:rsidRPr="001A1543" w:rsidRDefault="004961B0" w:rsidP="004961B0">
      <w:pPr>
        <w:pStyle w:val="Voetnoottekst"/>
        <w:rPr>
          <w:rFonts w:cs="Arial"/>
          <w:color w:val="000000"/>
        </w:rPr>
      </w:pPr>
      <w:r>
        <w:rPr>
          <w:rStyle w:val="Voetnootmarkering"/>
        </w:rPr>
        <w:footnoteRef/>
      </w:r>
      <w:r>
        <w:t xml:space="preserve"> </w:t>
      </w:r>
      <w:r w:rsidRPr="001A1543">
        <w:rPr>
          <w:rStyle w:val="c5"/>
          <w:rFonts w:cs="Arial"/>
          <w:color w:val="000000"/>
        </w:rPr>
        <w:t>Op datum van 26/07/2020 is de link</w:t>
      </w:r>
      <w:r w:rsidRPr="001A1543">
        <w:rPr>
          <w:rStyle w:val="c5"/>
          <w:rFonts w:cs="Arial"/>
          <w:color w:val="000000"/>
        </w:rPr>
        <w:br/>
      </w:r>
      <w:hyperlink r:id="rId4" w:history="1">
        <w:r w:rsidRPr="001A1543">
          <w:rPr>
            <w:rStyle w:val="Hyperlink"/>
            <w:rFonts w:cs="Arial"/>
          </w:rPr>
          <w:t>https://www.frbe-kbsb.be/sites/manager/GestionJOUEURS/ListeTransferts.php?EN_COURS=yes</w:t>
        </w:r>
      </w:hyperlink>
    </w:p>
  </w:footnote>
  <w:footnote w:id="6">
    <w:p w14:paraId="1B61817E" w14:textId="77777777" w:rsidR="004961B0" w:rsidRPr="00E175B9" w:rsidRDefault="004961B0" w:rsidP="004961B0">
      <w:pPr>
        <w:autoSpaceDE w:val="0"/>
        <w:autoSpaceDN w:val="0"/>
        <w:adjustRightInd w:val="0"/>
        <w:ind w:firstLine="0"/>
        <w:jc w:val="left"/>
        <w:rPr>
          <w:rFonts w:ascii="Verdana" w:hAnsi="Verdana"/>
          <w:sz w:val="20"/>
          <w:szCs w:val="20"/>
          <w:lang w:val="en-US"/>
        </w:rPr>
      </w:pPr>
      <w:r w:rsidRPr="0085445E">
        <w:rPr>
          <w:rStyle w:val="Voetnootmarkering"/>
        </w:rPr>
        <w:footnoteRef/>
      </w:r>
      <w:r w:rsidRPr="00E175B9">
        <w:rPr>
          <w:lang w:val="nl-BE"/>
        </w:rPr>
        <w:t xml:space="preserve"> </w:t>
      </w:r>
      <w:r w:rsidRPr="00E175B9">
        <w:rPr>
          <w:rStyle w:val="c5"/>
          <w:rFonts w:ascii="Verdana" w:hAnsi="Verdana" w:cs="Arial"/>
          <w:color w:val="000000"/>
          <w:sz w:val="20"/>
          <w:szCs w:val="20"/>
          <w:lang w:val="nl-BE"/>
        </w:rPr>
        <w:t>Op datum van 26/07/2020 : </w:t>
      </w:r>
      <w:hyperlink r:id="rId5" w:history="1">
        <w:r w:rsidRPr="00E175B9">
          <w:rPr>
            <w:rStyle w:val="Hyperlink"/>
            <w:rFonts w:ascii="Verdana" w:hAnsi="Verdana" w:cs="Arial"/>
            <w:sz w:val="20"/>
            <w:szCs w:val="20"/>
            <w:lang w:val="nl-BE"/>
          </w:rPr>
          <w:t xml:space="preserve">FIDE-handboek. </w:t>
        </w:r>
        <w:r w:rsidRPr="00E175B9">
          <w:rPr>
            <w:rStyle w:val="Hyperlink"/>
            <w:rFonts w:ascii="Verdana" w:hAnsi="Verdana" w:cs="Arial"/>
            <w:sz w:val="20"/>
            <w:szCs w:val="20"/>
            <w:lang w:val="en-US"/>
          </w:rPr>
          <w:t>C. General Rules and Technical Recommendations for Tournaments &gt; 02. Standards of Chess Equipment, venue for FIDE Tournaments, rate of play and tie-break regulations</w:t>
        </w:r>
      </w:hyperlink>
      <w:r w:rsidRPr="00E175B9">
        <w:rPr>
          <w:rStyle w:val="c5"/>
          <w:rFonts w:ascii="Verdana" w:hAnsi="Verdana" w:cs="Arial"/>
          <w:color w:val="000000"/>
          <w:sz w:val="20"/>
          <w:szCs w:val="20"/>
          <w:lang w:val="en-US"/>
        </w:rPr>
        <w:t> &gt; Art. 13 Tie-break regulations &gt; Point 16 Recommended Tie-Break Systems.</w:t>
      </w:r>
    </w:p>
  </w:footnote>
  <w:footnote w:id="7">
    <w:p w14:paraId="06B17D0B" w14:textId="77777777" w:rsidR="004961B0" w:rsidRPr="0085445E" w:rsidRDefault="004961B0" w:rsidP="004961B0">
      <w:pPr>
        <w:keepNext/>
        <w:ind w:firstLine="0"/>
        <w:jc w:val="left"/>
        <w:rPr>
          <w:rFonts w:ascii="Verdana" w:hAnsi="Verdana"/>
          <w:sz w:val="20"/>
          <w:lang w:val="nl-BE"/>
        </w:rPr>
      </w:pPr>
      <w:r w:rsidRPr="0085445E">
        <w:rPr>
          <w:rStyle w:val="Voetnootmarkering"/>
          <w:rFonts w:ascii="Verdana" w:hAnsi="Verdana"/>
          <w:sz w:val="20"/>
          <w:lang w:val="nl-BE"/>
        </w:rPr>
        <w:footnoteRef/>
      </w:r>
      <w:r w:rsidRPr="0085445E">
        <w:rPr>
          <w:rFonts w:ascii="Verdana" w:hAnsi="Verdana"/>
          <w:sz w:val="20"/>
          <w:lang w:val="nl-BE"/>
        </w:rPr>
        <w:t xml:space="preserve"> Het gaat dus om : </w:t>
      </w:r>
    </w:p>
    <w:p w14:paraId="6216C04C" w14:textId="77777777" w:rsidR="004961B0" w:rsidRPr="0085445E" w:rsidRDefault="004961B0" w:rsidP="004961B0">
      <w:pPr>
        <w:keepNext/>
        <w:ind w:firstLine="0"/>
        <w:jc w:val="left"/>
        <w:rPr>
          <w:rFonts w:ascii="Verdana" w:hAnsi="Verdana"/>
          <w:sz w:val="20"/>
          <w:lang w:val="nl-BE"/>
        </w:rPr>
      </w:pPr>
      <w:r w:rsidRPr="0085445E">
        <w:rPr>
          <w:rFonts w:ascii="Verdana" w:hAnsi="Verdana"/>
          <w:sz w:val="20"/>
          <w:lang w:val="nl-BE"/>
        </w:rPr>
        <w:t xml:space="preserve">nationale jeugdkampioenschappen, </w:t>
      </w:r>
    </w:p>
    <w:p w14:paraId="1DDC1162" w14:textId="77777777" w:rsidR="004961B0" w:rsidRPr="0085445E" w:rsidRDefault="004961B0" w:rsidP="004961B0">
      <w:pPr>
        <w:keepNext/>
        <w:ind w:firstLine="0"/>
        <w:jc w:val="left"/>
        <w:rPr>
          <w:rFonts w:ascii="Verdana" w:hAnsi="Verdana"/>
          <w:sz w:val="20"/>
          <w:lang w:val="nl-BE"/>
        </w:rPr>
      </w:pPr>
      <w:r w:rsidRPr="0085445E">
        <w:rPr>
          <w:rFonts w:ascii="Verdana" w:hAnsi="Verdana"/>
          <w:sz w:val="20"/>
          <w:lang w:val="nl-BE"/>
        </w:rPr>
        <w:t xml:space="preserve">nationale kampioenschappen, </w:t>
      </w:r>
    </w:p>
    <w:p w14:paraId="1E93940D" w14:textId="77777777" w:rsidR="004961B0" w:rsidRPr="0085445E" w:rsidRDefault="004961B0" w:rsidP="004961B0">
      <w:pPr>
        <w:keepNext/>
        <w:ind w:firstLine="0"/>
        <w:jc w:val="left"/>
        <w:rPr>
          <w:rFonts w:ascii="Verdana" w:hAnsi="Verdana"/>
          <w:sz w:val="20"/>
          <w:lang w:val="nl-BE"/>
        </w:rPr>
      </w:pPr>
      <w:r w:rsidRPr="0085445E">
        <w:rPr>
          <w:rFonts w:ascii="Verdana" w:hAnsi="Verdana"/>
          <w:sz w:val="20"/>
          <w:lang w:val="nl-BE"/>
        </w:rPr>
        <w:t>andere toernooien die voor ELO</w:t>
      </w:r>
      <w:r>
        <w:rPr>
          <w:rFonts w:ascii="Verdana" w:hAnsi="Verdana"/>
          <w:sz w:val="20"/>
          <w:lang w:val="nl-BE"/>
        </w:rPr>
        <w:t>-</w:t>
      </w:r>
      <w:r w:rsidRPr="0085445E">
        <w:rPr>
          <w:rFonts w:ascii="Verdana" w:hAnsi="Verdana"/>
          <w:sz w:val="20"/>
          <w:lang w:val="nl-BE"/>
        </w:rPr>
        <w:t xml:space="preserve">verwerking in aanmerking komen met deelname van meer dan 50 deelnemers, </w:t>
      </w:r>
    </w:p>
    <w:p w14:paraId="1EA37A16" w14:textId="77777777" w:rsidR="004961B0" w:rsidRPr="0085445E" w:rsidRDefault="004961B0" w:rsidP="004961B0">
      <w:pPr>
        <w:keepNext/>
        <w:ind w:firstLine="0"/>
        <w:jc w:val="left"/>
        <w:rPr>
          <w:rFonts w:ascii="Verdana" w:hAnsi="Verdana"/>
          <w:sz w:val="20"/>
          <w:lang w:val="nl-BE"/>
        </w:rPr>
      </w:pPr>
      <w:r w:rsidRPr="0085445E">
        <w:rPr>
          <w:rFonts w:ascii="Verdana" w:hAnsi="Verdana"/>
          <w:sz w:val="20"/>
          <w:lang w:val="nl-BE"/>
        </w:rPr>
        <w:t>andere toernooien die voor ELO</w:t>
      </w:r>
      <w:r>
        <w:rPr>
          <w:rFonts w:ascii="Verdana" w:hAnsi="Verdana"/>
          <w:sz w:val="20"/>
          <w:lang w:val="nl-BE"/>
        </w:rPr>
        <w:t>-</w:t>
      </w:r>
      <w:r w:rsidRPr="0085445E">
        <w:rPr>
          <w:rFonts w:ascii="Verdana" w:hAnsi="Verdana"/>
          <w:sz w:val="20"/>
          <w:lang w:val="nl-BE"/>
        </w:rPr>
        <w:t xml:space="preserve">verwerking in aanmerking komen met deelname van tenminste 10 deelnemers met een gemiddelde FIDE-ELO van 2200 of meer, </w:t>
      </w:r>
    </w:p>
    <w:p w14:paraId="008F5CC9" w14:textId="77777777" w:rsidR="004961B0" w:rsidRPr="0085445E" w:rsidRDefault="004961B0" w:rsidP="004961B0">
      <w:pPr>
        <w:keepNext/>
        <w:ind w:firstLine="0"/>
        <w:jc w:val="left"/>
        <w:rPr>
          <w:rFonts w:ascii="Verdana" w:hAnsi="Verdana"/>
          <w:sz w:val="20"/>
          <w:lang w:val="nl-BE"/>
        </w:rPr>
      </w:pPr>
      <w:r w:rsidRPr="0085445E">
        <w:rPr>
          <w:rFonts w:ascii="Verdana" w:hAnsi="Verdana"/>
          <w:sz w:val="20"/>
          <w:lang w:val="nl-BE"/>
        </w:rPr>
        <w:t xml:space="preserve">internationale toernooien met meer dan 150 deelnemers, </w:t>
      </w:r>
    </w:p>
    <w:p w14:paraId="16E746BD" w14:textId="77777777" w:rsidR="004961B0" w:rsidRPr="0085445E" w:rsidRDefault="004961B0" w:rsidP="004961B0">
      <w:pPr>
        <w:ind w:firstLine="0"/>
        <w:jc w:val="left"/>
        <w:rPr>
          <w:rFonts w:ascii="Verdana" w:hAnsi="Verdana"/>
          <w:sz w:val="20"/>
          <w:lang w:val="nl-BE"/>
        </w:rPr>
      </w:pPr>
      <w:r w:rsidRPr="0085445E">
        <w:rPr>
          <w:rFonts w:ascii="Verdana" w:hAnsi="Verdana"/>
          <w:sz w:val="20"/>
          <w:lang w:val="nl-BE"/>
        </w:rPr>
        <w:t xml:space="preserve">nationale toernooien met meer dan 150 deelnemers, </w:t>
      </w:r>
    </w:p>
    <w:p w14:paraId="41919196" w14:textId="77777777" w:rsidR="004961B0" w:rsidRPr="0085445E" w:rsidRDefault="004961B0" w:rsidP="004961B0">
      <w:pPr>
        <w:ind w:firstLine="0"/>
        <w:jc w:val="left"/>
        <w:rPr>
          <w:rFonts w:ascii="Verdana" w:hAnsi="Verdana"/>
          <w:sz w:val="20"/>
          <w:lang w:val="nl-BE"/>
        </w:rPr>
      </w:pPr>
      <w:r w:rsidRPr="0085445E">
        <w:rPr>
          <w:rFonts w:ascii="Verdana" w:hAnsi="Verdana"/>
          <w:sz w:val="20"/>
          <w:lang w:val="nl-BE"/>
        </w:rPr>
        <w:t>de leiding van tenminste 6 ontmoetingen in de nationale interclubs</w:t>
      </w:r>
    </w:p>
    <w:p w14:paraId="088AED11" w14:textId="77777777" w:rsidR="004961B0" w:rsidRPr="0085445E" w:rsidRDefault="004961B0" w:rsidP="004961B0">
      <w:pPr>
        <w:pStyle w:val="Voetnoottekst"/>
      </w:pPr>
    </w:p>
  </w:footnote>
  <w:footnote w:id="8">
    <w:p w14:paraId="54B55E92" w14:textId="77777777" w:rsidR="004961B0" w:rsidRPr="00E175B9" w:rsidRDefault="004961B0" w:rsidP="004961B0">
      <w:pPr>
        <w:pStyle w:val="Voetnoottekst"/>
        <w:rPr>
          <w:lang w:val="en-US"/>
        </w:rPr>
      </w:pPr>
      <w:r>
        <w:rPr>
          <w:rStyle w:val="Voetnootmarkering"/>
        </w:rPr>
        <w:footnoteRef/>
      </w:r>
      <w:r>
        <w:t xml:space="preserve"> </w:t>
      </w:r>
      <w:r w:rsidRPr="003139E4">
        <w:rPr>
          <w:rStyle w:val="c5"/>
          <w:rFonts w:cs="Arial"/>
          <w:color w:val="000000"/>
        </w:rPr>
        <w:t>Op datum van 26/07/2020 is de conversietabel van scoringspercentage naar ratingverschil te vinden in : </w:t>
      </w:r>
      <w:hyperlink r:id="rId6" w:history="1">
        <w:r w:rsidRPr="003139E4">
          <w:rPr>
            <w:rStyle w:val="Hyperlink"/>
            <w:rFonts w:cs="Arial"/>
          </w:rPr>
          <w:t xml:space="preserve">FIDE-handboek. </w:t>
        </w:r>
        <w:r w:rsidRPr="00E175B9">
          <w:rPr>
            <w:rStyle w:val="Hyperlink"/>
            <w:rFonts w:cs="Arial"/>
            <w:lang w:val="en-US"/>
          </w:rPr>
          <w:t>B. Permanent Commissions &gt; 02. FIDE Rating Regulations (Qualification Commission) &gt; FIDE Rating Regulations effective from 1 July 2017</w:t>
        </w:r>
      </w:hyperlink>
      <w:r w:rsidRPr="00E175B9">
        <w:rPr>
          <w:rStyle w:val="c5"/>
          <w:rFonts w:cs="Arial"/>
          <w:color w:val="000000"/>
          <w:lang w:val="en-US"/>
        </w:rPr>
        <w:t xml:space="preserve"> &gt; </w:t>
      </w:r>
      <w:proofErr w:type="spellStart"/>
      <w:r w:rsidRPr="00E175B9">
        <w:rPr>
          <w:rStyle w:val="c5"/>
          <w:rFonts w:cs="Arial"/>
          <w:color w:val="000000"/>
          <w:lang w:val="en-US"/>
        </w:rPr>
        <w:t>Tabel</w:t>
      </w:r>
      <w:proofErr w:type="spellEnd"/>
      <w:r w:rsidRPr="00E175B9">
        <w:rPr>
          <w:rStyle w:val="c5"/>
          <w:rFonts w:cs="Arial"/>
          <w:color w:val="000000"/>
          <w:lang w:val="en-US"/>
        </w:rPr>
        <w:t xml:space="preserve"> in Art. 8.1.a.</w:t>
      </w:r>
    </w:p>
  </w:footnote>
  <w:footnote w:id="9">
    <w:p w14:paraId="4CF9E61F" w14:textId="77777777" w:rsidR="004961B0" w:rsidRPr="00E175B9" w:rsidRDefault="004961B0" w:rsidP="004961B0">
      <w:pPr>
        <w:pStyle w:val="Voetnoottekst"/>
        <w:rPr>
          <w:lang w:val="en-US"/>
        </w:rPr>
      </w:pPr>
      <w:r>
        <w:rPr>
          <w:rStyle w:val="Voetnootmarkering"/>
        </w:rPr>
        <w:footnoteRef/>
      </w:r>
      <w:r>
        <w:t xml:space="preserve"> </w:t>
      </w:r>
      <w:r w:rsidRPr="003139E4">
        <w:rPr>
          <w:rStyle w:val="c5"/>
          <w:rFonts w:cs="Arial"/>
          <w:color w:val="000000"/>
        </w:rPr>
        <w:t>Op datum van 26/07/2020 is de conversietabel van ratingverschil naar verwachte score te vinden in : </w:t>
      </w:r>
      <w:hyperlink r:id="rId7" w:history="1">
        <w:r w:rsidRPr="003139E4">
          <w:rPr>
            <w:rStyle w:val="Hyperlink"/>
            <w:rFonts w:cs="Arial"/>
          </w:rPr>
          <w:t xml:space="preserve">FIDE-handboek. </w:t>
        </w:r>
        <w:r w:rsidRPr="00E175B9">
          <w:rPr>
            <w:rStyle w:val="Hyperlink"/>
            <w:rFonts w:cs="Arial"/>
            <w:lang w:val="en-US"/>
          </w:rPr>
          <w:t>B. Permanent Commissions &gt; 02. FIDE Rating Regulations (Qualification Commission) &gt; FIDE Rating Regulations effective from 1 July 2017</w:t>
        </w:r>
      </w:hyperlink>
      <w:r w:rsidRPr="00E175B9">
        <w:rPr>
          <w:rStyle w:val="c5"/>
          <w:rFonts w:cs="Arial"/>
          <w:color w:val="000000"/>
          <w:lang w:val="en-US"/>
        </w:rPr>
        <w:t xml:space="preserve"> &gt; </w:t>
      </w:r>
      <w:proofErr w:type="spellStart"/>
      <w:r w:rsidRPr="00E175B9">
        <w:rPr>
          <w:rStyle w:val="c5"/>
          <w:rFonts w:cs="Arial"/>
          <w:color w:val="000000"/>
          <w:lang w:val="en-US"/>
        </w:rPr>
        <w:t>Tabel</w:t>
      </w:r>
      <w:proofErr w:type="spellEnd"/>
      <w:r w:rsidRPr="00E175B9">
        <w:rPr>
          <w:rStyle w:val="c5"/>
          <w:rFonts w:cs="Arial"/>
          <w:color w:val="000000"/>
          <w:lang w:val="en-US"/>
        </w:rPr>
        <w:t xml:space="preserve"> in Art. 8.1.b.</w:t>
      </w:r>
    </w:p>
  </w:footnote>
  <w:footnote w:id="10">
    <w:p w14:paraId="29FE205C" w14:textId="77777777" w:rsidR="004961B0" w:rsidRPr="0085445E" w:rsidRDefault="004961B0" w:rsidP="004961B0">
      <w:pPr>
        <w:pStyle w:val="Voetnoottekst"/>
      </w:pPr>
      <w:r w:rsidRPr="0085445E">
        <w:rPr>
          <w:rStyle w:val="Voetnootmarkering"/>
        </w:rPr>
        <w:footnoteRef/>
      </w:r>
      <w:r w:rsidRPr="0085445E">
        <w:t xml:space="preserve"> De vorige toepassing voor K=10 was gebaseerd op het parallel trekken tussen de Belgische ELO en de FIDE-ELO toegepast op spelers met meer dan 2200 ELO (historische uitleg van Dr. </w:t>
      </w:r>
      <w:proofErr w:type="spellStart"/>
      <w:r w:rsidRPr="0085445E">
        <w:t>Douha</w:t>
      </w:r>
      <w:proofErr w:type="spellEnd"/>
      <w:r w:rsidRPr="0085445E">
        <w:t>). Het vergroten van bandbreedte van de FIDE-ELO maakt deze nu verouderd. Meer nog, bijvoorbeeld een speler met minder dan 100 partijen waarvan zijn ELO schommelt ronde de 2200, ziet zijn K veranderen van 32 naar 10 en van 10 naar 32, wat dus tot instabiele ELO kan leiden.</w:t>
      </w:r>
    </w:p>
  </w:footnote>
  <w:footnote w:id="11">
    <w:p w14:paraId="152C2EE2" w14:textId="77777777" w:rsidR="004961B0" w:rsidRPr="00E175B9" w:rsidRDefault="004961B0" w:rsidP="004961B0">
      <w:pPr>
        <w:pStyle w:val="Voetnoottekst"/>
        <w:rPr>
          <w:lang w:val="en-US"/>
        </w:rPr>
      </w:pPr>
      <w:r>
        <w:rPr>
          <w:rStyle w:val="Voetnootmarkering"/>
        </w:rPr>
        <w:footnoteRef/>
      </w:r>
      <w:r>
        <w:t xml:space="preserve"> </w:t>
      </w:r>
      <w:r w:rsidRPr="003139E4">
        <w:rPr>
          <w:rStyle w:val="c5"/>
          <w:rFonts w:cs="Arial"/>
          <w:color w:val="000000"/>
        </w:rPr>
        <w:t>Op datum van 26/07/2020 : </w:t>
      </w:r>
      <w:hyperlink r:id="rId8" w:history="1">
        <w:r w:rsidRPr="003139E4">
          <w:rPr>
            <w:rStyle w:val="Hyperlink"/>
            <w:rFonts w:cs="Arial"/>
          </w:rPr>
          <w:t xml:space="preserve">FIDE-handboek. </w:t>
        </w:r>
        <w:r w:rsidRPr="00E175B9">
          <w:rPr>
            <w:rStyle w:val="Hyperlink"/>
            <w:rFonts w:cs="Arial"/>
            <w:lang w:val="en-US"/>
          </w:rPr>
          <w:t>B. Permanent Commissions &gt; 02 FIDE Rating Regulations effective from 1 July 2017</w:t>
        </w:r>
      </w:hyperlink>
      <w:r w:rsidRPr="00E175B9">
        <w:rPr>
          <w:rStyle w:val="c5"/>
          <w:rFonts w:cs="Arial"/>
          <w:color w:val="000000"/>
          <w:lang w:val="en-US"/>
        </w:rPr>
        <w:t> &gt; Art 3 Playing Time per Day</w:t>
      </w:r>
    </w:p>
  </w:footnote>
  <w:footnote w:id="12">
    <w:p w14:paraId="5B0F5630" w14:textId="77777777" w:rsidR="004961B0" w:rsidRPr="0085445E" w:rsidRDefault="004961B0" w:rsidP="004961B0">
      <w:pPr>
        <w:pStyle w:val="Voetnoottekst"/>
      </w:pPr>
      <w:r w:rsidRPr="0085445E">
        <w:rPr>
          <w:rStyle w:val="Voetnootmarkering"/>
        </w:rPr>
        <w:footnoteRef/>
      </w:r>
      <w:r w:rsidRPr="0085445E">
        <w:t xml:space="preserve"> Ingevoerd in Oktober 2016, dit betekent dat de resultaten niet meer op het nippertje de laatste dag verstuurd mogen worden !</w:t>
      </w:r>
    </w:p>
  </w:footnote>
  <w:footnote w:id="13">
    <w:p w14:paraId="766A5137" w14:textId="77777777" w:rsidR="004961B0" w:rsidRPr="00305209" w:rsidRDefault="004961B0" w:rsidP="004961B0">
      <w:pPr>
        <w:pStyle w:val="Voetnoottekst"/>
        <w:rPr>
          <w:lang w:val="nl-NL"/>
        </w:rPr>
      </w:pPr>
      <w:r>
        <w:rPr>
          <w:rStyle w:val="Voetnootmarkering"/>
        </w:rPr>
        <w:footnoteRef/>
      </w:r>
      <w:r>
        <w:t xml:space="preserve"> </w:t>
      </w:r>
      <w:r>
        <w:rPr>
          <w:lang w:val="nl-NL"/>
        </w:rPr>
        <w:t>Goedgekeurd op het BO van 03/01/2022</w:t>
      </w:r>
    </w:p>
  </w:footnote>
  <w:footnote w:id="14">
    <w:p w14:paraId="67BAACC1" w14:textId="77777777" w:rsidR="004961B0" w:rsidRPr="0085445E" w:rsidRDefault="004961B0" w:rsidP="004961B0">
      <w:pPr>
        <w:pStyle w:val="Voetnoottekst"/>
      </w:pPr>
      <w:r w:rsidRPr="0085445E">
        <w:rPr>
          <w:rStyle w:val="Voetnootmarkering"/>
        </w:rPr>
        <w:footnoteRef/>
      </w:r>
      <w:r w:rsidRPr="0085445E">
        <w:t xml:space="preserve"> Op datum van de huidige editie worden de rapporten gegenereerd door </w:t>
      </w:r>
      <w:proofErr w:type="spellStart"/>
      <w:r w:rsidRPr="0085445E">
        <w:t>PairTwo</w:t>
      </w:r>
      <w:proofErr w:type="spellEnd"/>
      <w:r w:rsidRPr="0085445E">
        <w:t xml:space="preserve"> versie 5.6</w:t>
      </w:r>
      <w:r>
        <w:t>7</w:t>
      </w:r>
      <w:r w:rsidRPr="0085445E">
        <w:t xml:space="preserve"> of hoger, </w:t>
      </w:r>
      <w:proofErr w:type="spellStart"/>
      <w:r w:rsidRPr="0085445E">
        <w:t>Papi</w:t>
      </w:r>
      <w:proofErr w:type="spellEnd"/>
      <w:r w:rsidRPr="0085445E">
        <w:t xml:space="preserve">, Swiss-Chess, Swiss-Manager en Vega toegelaten voor verzending van de resultaten. Voor de nationale interclubs moeten de resultaten online ingegeven worden op de website </w:t>
      </w:r>
      <w:hyperlink r:id="rId9" w:history="1">
        <w:r w:rsidRPr="000B20D4">
          <w:rPr>
            <w:rStyle w:val="Hyperlink"/>
          </w:rPr>
          <w:t>http://www.frbe-kbsb-ksb.be</w:t>
        </w:r>
      </w:hyperlink>
      <w:r w:rsidRPr="0085445E">
        <w:t>.</w:t>
      </w:r>
    </w:p>
  </w:footnote>
  <w:footnote w:id="15">
    <w:p w14:paraId="7F825907" w14:textId="77777777" w:rsidR="004961B0" w:rsidRPr="00E175B9" w:rsidRDefault="004961B0" w:rsidP="004961B0">
      <w:pPr>
        <w:pStyle w:val="Voetnoottekst"/>
        <w:rPr>
          <w:lang w:val="en-US"/>
        </w:rPr>
      </w:pPr>
      <w:r>
        <w:rPr>
          <w:rStyle w:val="Voetnootmarkering"/>
        </w:rPr>
        <w:footnoteRef/>
      </w:r>
      <w:r w:rsidRPr="00E175B9">
        <w:rPr>
          <w:lang w:val="en-US"/>
        </w:rPr>
        <w:t xml:space="preserve"> </w:t>
      </w:r>
      <w:r w:rsidRPr="00E175B9">
        <w:rPr>
          <w:rStyle w:val="c5"/>
          <w:rFonts w:cs="Arial"/>
          <w:color w:val="000000"/>
          <w:lang w:val="en-US"/>
        </w:rPr>
        <w:t>Op datum van 26/07/2020 : </w:t>
      </w:r>
      <w:hyperlink r:id="rId10" w:history="1">
        <w:r w:rsidRPr="00E175B9">
          <w:rPr>
            <w:rStyle w:val="Hyperlink"/>
            <w:rFonts w:cs="Arial"/>
            <w:lang w:val="en-US"/>
          </w:rPr>
          <w:t>FIDE-</w:t>
        </w:r>
        <w:proofErr w:type="spellStart"/>
        <w:r w:rsidRPr="00E175B9">
          <w:rPr>
            <w:rStyle w:val="Hyperlink"/>
            <w:rFonts w:cs="Arial"/>
            <w:lang w:val="en-US"/>
          </w:rPr>
          <w:t>handboek</w:t>
        </w:r>
        <w:proofErr w:type="spellEnd"/>
        <w:r w:rsidRPr="00E175B9">
          <w:rPr>
            <w:rStyle w:val="Hyperlink"/>
            <w:rFonts w:cs="Arial"/>
            <w:lang w:val="en-US"/>
          </w:rPr>
          <w:t>, B. Permanent Commissions &gt; 03 Regulations for Registration &amp; Licensing of Players (effective from July 1, 2015)</w:t>
        </w:r>
      </w:hyperlink>
      <w:r w:rsidRPr="00E175B9">
        <w:rPr>
          <w:rStyle w:val="c5"/>
          <w:rFonts w:cs="Arial"/>
          <w:color w:val="000000"/>
          <w:lang w:val="en-US"/>
        </w:rPr>
        <w:t> &gt; Art 1 Registration.</w:t>
      </w:r>
    </w:p>
  </w:footnote>
  <w:footnote w:id="16">
    <w:p w14:paraId="469E577B" w14:textId="77777777" w:rsidR="004961B0" w:rsidRPr="000F3811" w:rsidRDefault="004961B0" w:rsidP="004961B0">
      <w:pPr>
        <w:pStyle w:val="Voetnoottekst"/>
      </w:pPr>
      <w:r>
        <w:rPr>
          <w:rStyle w:val="Voetnootmarkering"/>
        </w:rPr>
        <w:footnoteRef/>
      </w:r>
      <w:r>
        <w:t xml:space="preserve"> Te herzien sinds de toevoeging van art 39 aan het HR</w:t>
      </w:r>
    </w:p>
  </w:footnote>
  <w:footnote w:id="17">
    <w:p w14:paraId="438EDFED" w14:textId="77777777" w:rsidR="004961B0" w:rsidRPr="0085445E" w:rsidRDefault="004961B0" w:rsidP="004961B0">
      <w:pPr>
        <w:pStyle w:val="Voetnoottekst"/>
      </w:pPr>
      <w:r w:rsidRPr="0085445E">
        <w:rPr>
          <w:rStyle w:val="Voetnootmarkering"/>
          <w:i/>
        </w:rPr>
        <w:footnoteRef/>
      </w:r>
      <w:r w:rsidRPr="0085445E">
        <w:t xml:space="preserve"> dit reglement bevat slechts een beperkt aantal specificaties. De lezer moet ervan uitgaan dat alle elementen die hier niet specifiek geregeld worden automatisch door de FIDE</w:t>
      </w:r>
      <w:r>
        <w:t>-</w:t>
      </w:r>
      <w:r w:rsidRPr="0085445E">
        <w:t>to</w:t>
      </w:r>
      <w:r>
        <w:t>e</w:t>
      </w:r>
      <w:r w:rsidRPr="0085445E">
        <w:t>rn</w:t>
      </w:r>
      <w:r>
        <w:t>ooiregels</w:t>
      </w:r>
      <w:r w:rsidRPr="0085445E">
        <w:t xml:space="preserve"> geregeld zijn.</w:t>
      </w:r>
    </w:p>
  </w:footnote>
  <w:footnote w:id="18">
    <w:p w14:paraId="5B31638F" w14:textId="77777777" w:rsidR="004961B0" w:rsidRPr="00DD2FE7" w:rsidRDefault="004961B0" w:rsidP="004961B0">
      <w:pPr>
        <w:pStyle w:val="Voetnoottekst"/>
        <w:rPr>
          <w:lang w:val="nl-NL"/>
        </w:rPr>
      </w:pPr>
      <w:r>
        <w:rPr>
          <w:rStyle w:val="Voetnootmarkering"/>
        </w:rPr>
        <w:footnoteRef/>
      </w:r>
      <w:r>
        <w:t xml:space="preserve"> </w:t>
      </w:r>
      <w:r>
        <w:rPr>
          <w:lang w:val="nl-NL"/>
        </w:rPr>
        <w:t>Gewijzigd AV november 2021 (was 2150 voordien)</w:t>
      </w:r>
    </w:p>
  </w:footnote>
  <w:footnote w:id="19">
    <w:p w14:paraId="10C54456" w14:textId="77777777" w:rsidR="004961B0" w:rsidRPr="0085445E" w:rsidRDefault="004961B0" w:rsidP="004961B0">
      <w:pPr>
        <w:pStyle w:val="Voetnoottekst"/>
      </w:pPr>
      <w:r w:rsidRPr="0085445E">
        <w:rPr>
          <w:rStyle w:val="Voetnootmarkering"/>
        </w:rPr>
        <w:footnoteRef/>
      </w:r>
      <w:r w:rsidRPr="0085445E">
        <w:t xml:space="preserve"> Op datum van de huidige versie is dit inschrijvingsrecht gratis voor het experten kampioenschap en voor het dameskampioenschap; het is 30 € voor het open toernooi.</w:t>
      </w:r>
    </w:p>
  </w:footnote>
  <w:footnote w:id="20">
    <w:p w14:paraId="7ADB537B" w14:textId="77777777" w:rsidR="004961B0" w:rsidRPr="0085445E" w:rsidRDefault="004961B0" w:rsidP="004961B0">
      <w:pPr>
        <w:pStyle w:val="Voetnoottekst"/>
      </w:pPr>
      <w:r w:rsidRPr="0085445E">
        <w:rPr>
          <w:rStyle w:val="Voetnootmarkering"/>
        </w:rPr>
        <w:footnoteRef/>
      </w:r>
      <w:r w:rsidRPr="0085445E">
        <w:t xml:space="preserve"> Op datum van de huidige versie krijgt elke deelnemer van het experten kampioenschap voor zijn logement 200 €. Het totaalbedrag zit vervat in de subsidie van de KBSB die ter sprake komt in art. 23 </w:t>
      </w:r>
    </w:p>
  </w:footnote>
  <w:footnote w:id="21">
    <w:p w14:paraId="4B1E9762" w14:textId="77777777" w:rsidR="004961B0" w:rsidRPr="0085445E" w:rsidRDefault="004961B0" w:rsidP="004961B0">
      <w:pPr>
        <w:pStyle w:val="Voetnoottekst"/>
      </w:pPr>
      <w:r w:rsidRPr="0085445E">
        <w:rPr>
          <w:rStyle w:val="Voetnootmarkering"/>
        </w:rPr>
        <w:footnoteRef/>
      </w:r>
      <w:r w:rsidRPr="0085445E">
        <w:t xml:space="preserve"> Zowel experten- als dameskampioenschap.</w:t>
      </w:r>
    </w:p>
  </w:footnote>
  <w:footnote w:id="22">
    <w:p w14:paraId="6FA2749F" w14:textId="77777777" w:rsidR="004961B0" w:rsidRPr="0085445E" w:rsidRDefault="004961B0" w:rsidP="004961B0">
      <w:pPr>
        <w:pStyle w:val="Voetnoottekst"/>
      </w:pPr>
      <w:r w:rsidRPr="0085445E">
        <w:rPr>
          <w:rStyle w:val="Voetnootmarkering"/>
        </w:rPr>
        <w:footnoteRef/>
      </w:r>
      <w:r w:rsidRPr="0085445E">
        <w:t xml:space="preserve"> Op datum van de huidige versie bedraagt de KBSB-subsidie 7550 € plus 1240 € wanneer het experten kampioenschap ook een normentoernooi is.</w:t>
      </w:r>
    </w:p>
  </w:footnote>
  <w:footnote w:id="23">
    <w:p w14:paraId="4660F8CA" w14:textId="77777777" w:rsidR="004961B0" w:rsidRPr="00E175B9" w:rsidRDefault="004961B0" w:rsidP="004961B0">
      <w:pPr>
        <w:pStyle w:val="Voetnoottekst"/>
      </w:pPr>
      <w:r>
        <w:rPr>
          <w:rStyle w:val="Voetnootmarkering"/>
        </w:rPr>
        <w:footnoteRef/>
      </w:r>
      <w:r>
        <w:t xml:space="preserve"> </w:t>
      </w:r>
      <w:r w:rsidRPr="00E175B9">
        <w:t xml:space="preserve">Het klassieke tempo van 5 </w:t>
      </w:r>
      <w:proofErr w:type="spellStart"/>
      <w:r w:rsidRPr="00E175B9">
        <w:t>minuen</w:t>
      </w:r>
      <w:proofErr w:type="spellEnd"/>
      <w:r w:rsidRPr="00E175B9">
        <w:t xml:space="preserve"> per persoon is dus niet langer van toepassing. Het einde van een tijdperk...</w:t>
      </w:r>
    </w:p>
  </w:footnote>
  <w:footnote w:id="24">
    <w:p w14:paraId="11352F22" w14:textId="77777777" w:rsidR="004961B0" w:rsidRPr="0085445E" w:rsidRDefault="004961B0" w:rsidP="004961B0">
      <w:pPr>
        <w:autoSpaceDE w:val="0"/>
        <w:autoSpaceDN w:val="0"/>
        <w:adjustRightInd w:val="0"/>
        <w:spacing w:after="120"/>
        <w:ind w:firstLine="0"/>
        <w:jc w:val="left"/>
        <w:rPr>
          <w:rFonts w:ascii="Verdana" w:hAnsi="Verdana"/>
          <w:sz w:val="20"/>
          <w:lang w:val="nl-BE"/>
        </w:rPr>
      </w:pPr>
      <w:r w:rsidRPr="0085445E">
        <w:rPr>
          <w:rStyle w:val="Voetnootmarkering"/>
          <w:rFonts w:ascii="Verdana" w:hAnsi="Verdana"/>
          <w:sz w:val="20"/>
          <w:lang w:val="nl-BE"/>
        </w:rPr>
        <w:footnoteRef/>
      </w:r>
      <w:r w:rsidRPr="0085445E">
        <w:rPr>
          <w:rFonts w:ascii="Verdana" w:hAnsi="Verdana"/>
          <w:sz w:val="20"/>
          <w:lang w:val="nl-BE"/>
        </w:rPr>
        <w:t xml:space="preserve"> aangesloten bij een van de drie culturele federaties ; ofwel woonachtig in België mits een bijkomend inschrijvingsrecht van </w:t>
      </w:r>
      <w:r w:rsidRPr="0085445E">
        <w:rPr>
          <w:rFonts w:ascii="Verdana" w:hAnsi="Verdana"/>
          <w:sz w:val="20"/>
          <w:u w:val="single"/>
          <w:lang w:val="nl-BE"/>
        </w:rPr>
        <w:t>12,50 €</w:t>
      </w:r>
      <w:r w:rsidRPr="0085445E">
        <w:rPr>
          <w:rFonts w:ascii="Verdana" w:hAnsi="Verdana"/>
          <w:sz w:val="20"/>
          <w:lang w:val="nl-BE"/>
        </w:rPr>
        <w:t xml:space="preserve"> ten bate van de KBSB ; ofwel woonachtig in het buitenland, officieel uitgenodigd door KBSB, VSF, FEFB of VSF. </w:t>
      </w:r>
    </w:p>
  </w:footnote>
  <w:footnote w:id="25">
    <w:p w14:paraId="405DE559" w14:textId="77777777" w:rsidR="004961B0" w:rsidRPr="00E175B9" w:rsidRDefault="004961B0" w:rsidP="004961B0">
      <w:pPr>
        <w:pStyle w:val="Voetnoottekst"/>
      </w:pPr>
      <w:r>
        <w:rPr>
          <w:rStyle w:val="Voetnootmarkering"/>
        </w:rPr>
        <w:footnoteRef/>
      </w:r>
      <w:r w:rsidRPr="00E175B9">
        <w:rPr>
          <w:lang w:val="en-US"/>
        </w:rPr>
        <w:t xml:space="preserve"> </w:t>
      </w:r>
      <w:r w:rsidRPr="00E175B9">
        <w:rPr>
          <w:rStyle w:val="c5"/>
          <w:rFonts w:cs="Arial"/>
          <w:color w:val="000000"/>
          <w:lang w:val="en-US"/>
        </w:rPr>
        <w:t>Op datum van  26/07/2020 : </w:t>
      </w:r>
      <w:hyperlink r:id="rId11" w:history="1">
        <w:r w:rsidRPr="00E175B9">
          <w:rPr>
            <w:rStyle w:val="Hyperlink"/>
            <w:rFonts w:cs="Arial"/>
            <w:lang w:val="en-US"/>
          </w:rPr>
          <w:t>FIDE-</w:t>
        </w:r>
        <w:proofErr w:type="spellStart"/>
        <w:r w:rsidRPr="00E175B9">
          <w:rPr>
            <w:rStyle w:val="Hyperlink"/>
            <w:rFonts w:cs="Arial"/>
            <w:lang w:val="en-US"/>
          </w:rPr>
          <w:t>handboek</w:t>
        </w:r>
        <w:proofErr w:type="spellEnd"/>
        <w:r w:rsidRPr="00E175B9">
          <w:rPr>
            <w:rStyle w:val="Hyperlink"/>
            <w:rFonts w:cs="Arial"/>
            <w:lang w:val="en-US"/>
          </w:rPr>
          <w:t>, E. Miscellaneous &gt; 01 FIDE Laws of Chess taking effect from 1 January 2018</w:t>
        </w:r>
      </w:hyperlink>
      <w:r w:rsidRPr="00E175B9">
        <w:rPr>
          <w:rStyle w:val="c5"/>
          <w:rFonts w:cs="Arial"/>
          <w:color w:val="000000"/>
          <w:lang w:val="en-US"/>
        </w:rPr>
        <w:t xml:space="preserve"> &gt; .Guidelines &gt; II. </w:t>
      </w:r>
      <w:r w:rsidRPr="008360A4">
        <w:rPr>
          <w:rStyle w:val="c5"/>
          <w:rFonts w:cs="Arial"/>
          <w:color w:val="000000"/>
        </w:rPr>
        <w:t>Chess960 Rules.</w:t>
      </w:r>
    </w:p>
  </w:footnote>
  <w:footnote w:id="26">
    <w:p w14:paraId="6D34516F" w14:textId="77777777" w:rsidR="004961B0" w:rsidRPr="00FC793A" w:rsidRDefault="004961B0" w:rsidP="004961B0">
      <w:pPr>
        <w:pStyle w:val="Voetnoottekst"/>
      </w:pPr>
      <w:r>
        <w:rPr>
          <w:rStyle w:val="Voetnootmarkering"/>
        </w:rPr>
        <w:footnoteRef/>
      </w:r>
      <w:r>
        <w:t xml:space="preserve"> Aangepast op de AV van November 2019. 29e geldt vanaf nu enkel voor de eerste ploeg</w:t>
      </w:r>
    </w:p>
  </w:footnote>
  <w:footnote w:id="27">
    <w:p w14:paraId="0B2501D1" w14:textId="2190C0F0" w:rsidR="004961B0" w:rsidRPr="00816C82" w:rsidRDefault="004961B0" w:rsidP="004961B0">
      <w:pPr>
        <w:pStyle w:val="Voetnoottekst"/>
      </w:pPr>
      <w:r>
        <w:rPr>
          <w:rStyle w:val="Voetnootmarkering"/>
        </w:rPr>
        <w:footnoteRef/>
      </w:r>
      <w:r>
        <w:t xml:space="preserve"> Eerste afdeling: 500, 300, 175, 100 €</w:t>
      </w:r>
      <w:r w:rsidR="004E669E">
        <w:t xml:space="preserve"> </w:t>
      </w:r>
      <w:r w:rsidR="004E669E" w:rsidRPr="004E669E">
        <w:t>plus inschrijving aan European Club Cup indien deelname (300 €)</w:t>
      </w:r>
      <w:r>
        <w:t>; Tweede afdeling: 300, 175, 100, 60 €; Derde afdeling: 175, 100, 60, 40 €; 4de afdeling: 100, 60, 40, 25 €; 5de afdeling: 60, 40, 25, 15 €, telkens voor plaatsten 1 tot en met 4 in elke reeks</w:t>
      </w:r>
    </w:p>
  </w:footnote>
  <w:footnote w:id="28">
    <w:p w14:paraId="25C37762" w14:textId="77777777" w:rsidR="004961B0" w:rsidRPr="00E175B9" w:rsidRDefault="004961B0" w:rsidP="004961B0">
      <w:pPr>
        <w:pStyle w:val="Voetnoottekst"/>
      </w:pPr>
      <w:r>
        <w:rPr>
          <w:rStyle w:val="Voetnootmarkering"/>
        </w:rPr>
        <w:footnoteRef/>
      </w:r>
      <w:r>
        <w:t xml:space="preserve"> </w:t>
      </w:r>
      <w:r w:rsidRPr="00E175B9">
        <w:t>Of na ontvangst van de factuur</w:t>
      </w:r>
    </w:p>
  </w:footnote>
  <w:footnote w:id="29">
    <w:p w14:paraId="56C7B6E1" w14:textId="14839C7A" w:rsidR="004961B0" w:rsidRPr="0085445E" w:rsidRDefault="004961B0" w:rsidP="004961B0">
      <w:pPr>
        <w:pStyle w:val="Voetnoottekst"/>
      </w:pPr>
      <w:r w:rsidRPr="0085445E">
        <w:rPr>
          <w:rStyle w:val="Voetnootmarkering"/>
        </w:rPr>
        <w:footnoteRef/>
      </w:r>
      <w:r w:rsidRPr="0085445E">
        <w:t xml:space="preserve"> </w:t>
      </w:r>
      <w:r w:rsidR="004E669E" w:rsidRPr="004E669E">
        <w:t>Eerste afdeling : 330 € - tweede afdeling 90 € - derde afdeling 60€ - vierde en vijfde afdeling 35€.</w:t>
      </w:r>
    </w:p>
  </w:footnote>
  <w:footnote w:id="30">
    <w:p w14:paraId="46BFAC21" w14:textId="77777777" w:rsidR="004961B0" w:rsidRPr="0085445E" w:rsidRDefault="004961B0" w:rsidP="004961B0">
      <w:pPr>
        <w:pStyle w:val="Voetnoottekst"/>
      </w:pPr>
      <w:r w:rsidRPr="0085445E">
        <w:rPr>
          <w:rStyle w:val="Voetnootmarkering"/>
        </w:rPr>
        <w:footnoteRef/>
      </w:r>
      <w:r w:rsidRPr="0085445E">
        <w:t xml:space="preserve"> Tegenwoordig worden het inschrijven van de ploegen, het maken van de spelerslijsten en het ingeven en tekenen van de uitslagenkaarten via de module </w:t>
      </w:r>
      <w:proofErr w:type="spellStart"/>
      <w:r w:rsidRPr="0085445E">
        <w:t>InterclubsManager</w:t>
      </w:r>
      <w:proofErr w:type="spellEnd"/>
      <w:r w:rsidRPr="0085445E">
        <w:t xml:space="preserve"> gedaan, die op de website van de KBSB te vinden is.</w:t>
      </w:r>
    </w:p>
  </w:footnote>
  <w:footnote w:id="31">
    <w:p w14:paraId="423B5863" w14:textId="77777777" w:rsidR="004961B0" w:rsidRPr="00E175B9" w:rsidRDefault="004961B0" w:rsidP="004961B0">
      <w:pPr>
        <w:pStyle w:val="Voetnoottekst"/>
      </w:pPr>
      <w:r>
        <w:rPr>
          <w:rStyle w:val="Voetnootmarkering"/>
        </w:rPr>
        <w:footnoteRef/>
      </w:r>
      <w:r>
        <w:t xml:space="preserve"> </w:t>
      </w:r>
      <w:r w:rsidRPr="00E175B9">
        <w:t>Aangepast in 2020, geldig vanaf seizoen 2021-22. Vroeger was dit maximaal 50 punten</w:t>
      </w:r>
    </w:p>
  </w:footnote>
  <w:footnote w:id="32">
    <w:p w14:paraId="79BAA51A" w14:textId="77777777" w:rsidR="004961B0" w:rsidRPr="0085445E" w:rsidRDefault="004961B0" w:rsidP="004961B0">
      <w:pPr>
        <w:pStyle w:val="Voetnoottekst"/>
      </w:pPr>
      <w:r w:rsidRPr="0085445E">
        <w:rPr>
          <w:rStyle w:val="Voetnootmarkering"/>
        </w:rPr>
        <w:footnoteRef/>
      </w:r>
      <w:r w:rsidRPr="0085445E">
        <w:t xml:space="preserve"> sinds 2008 is het terug toegestaan om de niet-geklasseerde spelers tussen de andere spelers te plaatsen op de lijst, volgens hun vermoedelijke sterkte, evenwel met een maximum van 1600 ELO, omdat het onwaarschijnlijk is dat beginnende schakers sterker zouden zijn dan dit niveau.</w:t>
      </w:r>
    </w:p>
  </w:footnote>
  <w:footnote w:id="33">
    <w:p w14:paraId="085CE02B" w14:textId="77777777" w:rsidR="004961B0" w:rsidRPr="0085445E" w:rsidRDefault="004961B0" w:rsidP="004961B0">
      <w:pPr>
        <w:pStyle w:val="Voetnoottekst"/>
      </w:pPr>
      <w:r w:rsidRPr="0085445E">
        <w:rPr>
          <w:rStyle w:val="Voetnootmarkering"/>
        </w:rPr>
        <w:footnoteRef/>
      </w:r>
      <w:r w:rsidRPr="0085445E">
        <w:t xml:space="preserve"> Aanpassing van toepassing vanaf 2017, spelers kunnen nu ook begin November toegevoegd worden (en begin Januari, maar dit was al zo)</w:t>
      </w:r>
    </w:p>
  </w:footnote>
  <w:footnote w:id="34">
    <w:p w14:paraId="4E63C3A7" w14:textId="7399EEE6" w:rsidR="00026BCD" w:rsidRDefault="00026BCD" w:rsidP="00026BCD">
      <w:pPr>
        <w:pStyle w:val="Voetnoottekst"/>
      </w:pPr>
      <w:r w:rsidRPr="00655F4C">
        <w:rPr>
          <w:rStyle w:val="Voetnootmarkering"/>
        </w:rPr>
        <w:footnoteRef/>
      </w:r>
      <w:r w:rsidRPr="00655F4C">
        <w:t xml:space="preserve"> M.a.w. enkel een ploeg terugtrekken uit de laagste afdeling </w:t>
      </w:r>
      <w:r w:rsidR="00650BAC" w:rsidRPr="00655F4C">
        <w:t>of de allerlaagste ploeg terugtrekken die niet in 5</w:t>
      </w:r>
      <w:r w:rsidR="00650BAC" w:rsidRPr="00655F4C">
        <w:rPr>
          <w:vertAlign w:val="superscript"/>
        </w:rPr>
        <w:t>de</w:t>
      </w:r>
      <w:r w:rsidR="00650BAC" w:rsidRPr="00655F4C">
        <w:t xml:space="preserve"> afdeling speelt, </w:t>
      </w:r>
      <w:r w:rsidRPr="00655F4C">
        <w:t>wordt niet beschouwd als vrijwillige degradatie, al de andere gevallen wel. Dit wil zeggen dat als een ploeg recht heeft</w:t>
      </w:r>
      <w:r w:rsidR="00650BAC" w:rsidRPr="00655F4C">
        <w:t xml:space="preserve"> </w:t>
      </w:r>
      <w:r w:rsidRPr="00655F4C">
        <w:t>op één ploeg in eerste</w:t>
      </w:r>
      <w:r w:rsidR="00650BAC" w:rsidRPr="00655F4C">
        <w:t xml:space="preserve"> </w:t>
      </w:r>
      <w:r w:rsidRPr="00655F4C">
        <w:t>afdeling, twee ploegen in</w:t>
      </w:r>
      <w:r w:rsidR="00650BAC" w:rsidRPr="00655F4C">
        <w:t xml:space="preserve"> </w:t>
      </w:r>
      <w:r w:rsidRPr="00655F4C">
        <w:t>derde afdeling en één ploeg</w:t>
      </w:r>
      <w:r w:rsidR="00650BAC" w:rsidRPr="00655F4C">
        <w:t xml:space="preserve"> </w:t>
      </w:r>
      <w:r w:rsidRPr="00655F4C">
        <w:t>in vijfde afdeling, maar hij</w:t>
      </w:r>
      <w:r w:rsidR="00650BAC" w:rsidRPr="00655F4C">
        <w:t xml:space="preserve"> </w:t>
      </w:r>
      <w:r w:rsidRPr="00655F4C">
        <w:t>schrijft één ploeg in derde in,</w:t>
      </w:r>
      <w:r w:rsidR="00650BAC" w:rsidRPr="00655F4C">
        <w:t xml:space="preserve"> </w:t>
      </w:r>
      <w:r w:rsidRPr="00655F4C">
        <w:t>één in vierde en één in vijfde</w:t>
      </w:r>
      <w:r w:rsidR="00650BAC" w:rsidRPr="00655F4C">
        <w:t xml:space="preserve"> </w:t>
      </w:r>
      <w:r w:rsidRPr="00655F4C">
        <w:t>in, dan zijn alle ploegen</w:t>
      </w:r>
      <w:r w:rsidR="00650BAC" w:rsidRPr="00655F4C">
        <w:t xml:space="preserve"> </w:t>
      </w:r>
      <w:r w:rsidRPr="00655F4C">
        <w:t>onderhevig aan de sanctie</w:t>
      </w:r>
      <w:r w:rsidR="00650BAC" w:rsidRPr="00655F4C">
        <w:t xml:space="preserve"> </w:t>
      </w:r>
      <w:r w:rsidRPr="00655F4C">
        <w:t>beschreven in 32.i.</w:t>
      </w:r>
    </w:p>
  </w:footnote>
  <w:footnote w:id="35">
    <w:p w14:paraId="6E107FB3" w14:textId="77777777" w:rsidR="004961B0" w:rsidRPr="0085445E" w:rsidRDefault="004961B0" w:rsidP="004961B0">
      <w:pPr>
        <w:pStyle w:val="Voetnoottekst"/>
      </w:pPr>
      <w:r w:rsidRPr="0085445E">
        <w:rPr>
          <w:rStyle w:val="Voetnootmarkering"/>
        </w:rPr>
        <w:footnoteRef/>
      </w:r>
      <w:r w:rsidRPr="0085445E">
        <w:t xml:space="preserve"> Het klassement dat geldig was bij de start blijft gelden tot het einde van de competitie voor deze regel. Let op dat het hier gaat om aangepaste ELO zoals aangegeven op de spelerslijst ingediend in september en niet om de werkelijke ELO van een speler.</w:t>
      </w:r>
    </w:p>
  </w:footnote>
  <w:footnote w:id="36">
    <w:p w14:paraId="09FFEB12" w14:textId="77777777" w:rsidR="004961B0" w:rsidRPr="0085445E" w:rsidRDefault="004961B0" w:rsidP="004961B0">
      <w:pPr>
        <w:pStyle w:val="Voetnoottekst"/>
      </w:pPr>
      <w:r w:rsidRPr="0085445E">
        <w:rPr>
          <w:rStyle w:val="Voetnootmarkering"/>
        </w:rPr>
        <w:footnoteRef/>
      </w:r>
      <w:r w:rsidRPr="0085445E">
        <w:t xml:space="preserve"> zeer tegen de verwachting in slaagden drie clubs erin om in het seizoen 2008-2009, dadelijk na de invoering van dit reglement, reeds bij de eerste ronde deze regel te overtreden. Door een verschil tussen Nederlandstalige en Franstalige versie werd de fout kwijtgescholden door </w:t>
      </w:r>
      <w:r>
        <w:t>het bestuursorgaan</w:t>
      </w:r>
      <w:r w:rsidRPr="0085445E">
        <w:t>, helaas het onheil was geschied en één van de betrokken ploegen had intussen al forfait gegeven voor de competitie.</w:t>
      </w:r>
    </w:p>
  </w:footnote>
  <w:footnote w:id="37">
    <w:p w14:paraId="39E9BA87" w14:textId="77777777" w:rsidR="004961B0" w:rsidRPr="0085445E" w:rsidRDefault="004961B0" w:rsidP="004961B0">
      <w:pPr>
        <w:pStyle w:val="Voetnoottekst"/>
      </w:pPr>
      <w:r w:rsidRPr="0085445E">
        <w:rPr>
          <w:rStyle w:val="Voetnootmarkering"/>
        </w:rPr>
        <w:footnoteRef/>
      </w:r>
      <w:r w:rsidRPr="0085445E">
        <w:t xml:space="preserve"> De gemiddelde duur van een partij bedraagt hiermee ongeveer 5 uur, dus een uur minder dan voorheen, echter een zeer lange partij van 240 zetten zou kunnen uitlopen tot 22:00…</w:t>
      </w:r>
    </w:p>
  </w:footnote>
  <w:footnote w:id="38">
    <w:p w14:paraId="56A58E3B" w14:textId="09286F49" w:rsidR="004961B0" w:rsidRPr="0085445E" w:rsidRDefault="004961B0" w:rsidP="004961B0">
      <w:pPr>
        <w:pStyle w:val="Voetnoottekst"/>
      </w:pPr>
      <w:r w:rsidRPr="0085445E">
        <w:rPr>
          <w:rStyle w:val="Voetnootmarkering"/>
        </w:rPr>
        <w:footnoteRef/>
      </w:r>
      <w:r w:rsidRPr="0085445E">
        <w:t xml:space="preserve"> </w:t>
      </w:r>
      <w:r w:rsidR="004E669E" w:rsidRPr="004E669E">
        <w:t xml:space="preserve">Op datum van de huidige editie bedraagt het bedrag voor een aangekondigde forfait 145, 115, 90, 75, 60, 60, 60, 60 € volgens bord in eerste afdeling; 115, 90, 70, 45, 30, 30, 30, 30 € volgens bord in tweede afdeling; 30 € in derde afdeling en 15 € in vierde en vijfde afdeling. De club die speelt tegen een aangekondigde forfait, krijgt geen schadeloosstelling meer. Het bedrag voor een onaangekondigde forfait bedraagt 175, 145, 120, 105, 90, 90, 90, 90 € volgens bord in eerste afdeling; 145, 120, 100, 75, 60, 60, 60, 60 € volgens bord in tweede afdeling; 45 € in derde afdeling en 20 € in vierde en vijfde afdeling. De thuisclub die speelt tegen een onaangekondigde forfait gegeven door de club op verplaatsing, krijgt geen schadeloosstelling meer. Daarentegen de </w:t>
      </w:r>
      <w:proofErr w:type="spellStart"/>
      <w:r w:rsidR="004E669E" w:rsidRPr="004E669E">
        <w:t>uitclub</w:t>
      </w:r>
      <w:proofErr w:type="spellEnd"/>
      <w:r w:rsidR="004E669E" w:rsidRPr="004E669E">
        <w:t xml:space="preserve"> die speelt tegen een onaangekondigde forfait gegeven door de thuisclub, krijgt 50% van de boete als schadeloosstelling.</w:t>
      </w:r>
    </w:p>
  </w:footnote>
  <w:footnote w:id="39">
    <w:p w14:paraId="284E4853" w14:textId="77777777" w:rsidR="004961B0" w:rsidRPr="006B35F6" w:rsidRDefault="004961B0" w:rsidP="004961B0">
      <w:pPr>
        <w:pStyle w:val="Voetnoottekst"/>
      </w:pPr>
      <w:r>
        <w:rPr>
          <w:rStyle w:val="Voetnootmarkering"/>
        </w:rPr>
        <w:footnoteRef/>
      </w:r>
      <w:r>
        <w:t xml:space="preserve"> Verduidelijking toegevoegd door het BO in 2018</w:t>
      </w:r>
    </w:p>
  </w:footnote>
  <w:footnote w:id="40">
    <w:p w14:paraId="5E39584A" w14:textId="77777777" w:rsidR="004961B0" w:rsidRPr="0085445E" w:rsidRDefault="004961B0" w:rsidP="004961B0">
      <w:pPr>
        <w:pStyle w:val="Voetnoottekst"/>
      </w:pPr>
      <w:r w:rsidRPr="0085445E">
        <w:rPr>
          <w:rStyle w:val="Voetnootmarkering"/>
        </w:rPr>
        <w:footnoteRef/>
      </w:r>
      <w:r w:rsidRPr="0085445E">
        <w:t xml:space="preserve"> Praktisch gezien, per e-mail</w:t>
      </w:r>
    </w:p>
  </w:footnote>
  <w:footnote w:id="41">
    <w:p w14:paraId="58FCFB4E" w14:textId="77777777" w:rsidR="004961B0" w:rsidRPr="006B35F6" w:rsidRDefault="004961B0" w:rsidP="004961B0">
      <w:pPr>
        <w:pStyle w:val="Voetnoottekst"/>
      </w:pPr>
      <w:r>
        <w:rPr>
          <w:rStyle w:val="Voetnootmarkering"/>
        </w:rPr>
        <w:footnoteRef/>
      </w:r>
      <w:r>
        <w:t xml:space="preserve"> Artikel aangepast in 2018 door het BO om rekening te houden met de mogelijkheid dat meer dan twee ploegen gelijk eindigen</w:t>
      </w:r>
    </w:p>
  </w:footnote>
  <w:footnote w:id="42">
    <w:p w14:paraId="7C41B2CD" w14:textId="77777777" w:rsidR="004961B0" w:rsidRPr="0085445E" w:rsidRDefault="004961B0" w:rsidP="004961B0">
      <w:pPr>
        <w:pStyle w:val="Voetnoottekst"/>
      </w:pPr>
      <w:r w:rsidRPr="0085445E">
        <w:rPr>
          <w:rStyle w:val="Voetnootmarkering"/>
        </w:rPr>
        <w:footnoteRef/>
      </w:r>
      <w:r w:rsidRPr="0085445E">
        <w:t xml:space="preserve"> Op de datum van de huidige editie zijn de datum en het aanvangsuur vastgelegd op zondag en 14u, behalve in geval van artikel 29.d ; sinds jaar en dag is het aanvangsuur 14 :00, maar voor een of andere duistere reden werd dit nooit in het reglement opgenomen.</w:t>
      </w:r>
    </w:p>
  </w:footnote>
  <w:footnote w:id="43">
    <w:p w14:paraId="7F757002" w14:textId="77777777" w:rsidR="004961B0" w:rsidRPr="0085445E" w:rsidRDefault="004961B0" w:rsidP="004961B0">
      <w:pPr>
        <w:pStyle w:val="Voetnoottekst"/>
      </w:pPr>
      <w:r w:rsidRPr="0085445E">
        <w:rPr>
          <w:rStyle w:val="Voetnootmarkering"/>
        </w:rPr>
        <w:footnoteRef/>
      </w:r>
      <w:r w:rsidRPr="0085445E">
        <w:t xml:space="preserve"> De ploegkapitein heeft dus slechts zeer beperkte invloed in de nationale interclubs. Het komt wel eens voor dat ploegkapiteins zich een grotere rol toemeten. Dit is dan in overtreding van dit reglement waartegen klacht kan worden neergelegd zoals voorzien in artikel 38bis.</w:t>
      </w:r>
    </w:p>
  </w:footnote>
  <w:footnote w:id="44">
    <w:p w14:paraId="57570193" w14:textId="77777777" w:rsidR="004961B0" w:rsidRPr="0085445E" w:rsidRDefault="004961B0" w:rsidP="004961B0">
      <w:pPr>
        <w:pStyle w:val="Normaalweb"/>
        <w:spacing w:before="0" w:beforeAutospacing="0" w:after="0" w:afterAutospacing="0"/>
        <w:jc w:val="both"/>
        <w:rPr>
          <w:rFonts w:ascii="Verdana" w:hAnsi="Verdana"/>
          <w:sz w:val="20"/>
          <w:szCs w:val="20"/>
          <w:lang w:val="nl-BE"/>
        </w:rPr>
      </w:pPr>
      <w:r w:rsidRPr="0085445E">
        <w:rPr>
          <w:rStyle w:val="Voetnootmarkering"/>
          <w:rFonts w:ascii="Verdana" w:hAnsi="Verdana"/>
          <w:sz w:val="20"/>
          <w:szCs w:val="20"/>
          <w:lang w:val="nl-BE"/>
        </w:rPr>
        <w:footnoteRef/>
      </w:r>
      <w:r w:rsidRPr="0085445E">
        <w:rPr>
          <w:rFonts w:ascii="Verdana" w:hAnsi="Verdana"/>
          <w:sz w:val="20"/>
          <w:szCs w:val="20"/>
          <w:lang w:val="nl-BE"/>
        </w:rPr>
        <w:t xml:space="preserve"> Officiële boodschap van de toernooileider :</w:t>
      </w:r>
      <w:r w:rsidRPr="0085445E">
        <w:rPr>
          <w:lang w:val="nl-BE"/>
        </w:rPr>
        <w:t xml:space="preserve"> </w:t>
      </w:r>
      <w:r w:rsidRPr="0085445E">
        <w:rPr>
          <w:rFonts w:ascii="Verdana" w:hAnsi="Verdana"/>
          <w:sz w:val="20"/>
          <w:szCs w:val="20"/>
          <w:lang w:val="nl-BE"/>
        </w:rPr>
        <w:t xml:space="preserve">Het bestuur heeft zich een vraag gesteld over de rol van de ploegkapitein in de nationale interclubs (gezien de matchpunten moet deze rol nu belangrijker zijn). Mag een ploegkapitein spontaan aanraden aan een speler om remise te maken? Zie ook FIDE </w:t>
      </w:r>
      <w:proofErr w:type="spellStart"/>
      <w:r w:rsidRPr="0085445E">
        <w:rPr>
          <w:rFonts w:ascii="Verdana" w:hAnsi="Verdana"/>
          <w:sz w:val="20"/>
          <w:szCs w:val="20"/>
          <w:lang w:val="nl-BE"/>
        </w:rPr>
        <w:t>Tournament</w:t>
      </w:r>
      <w:proofErr w:type="spellEnd"/>
      <w:r w:rsidRPr="0085445E">
        <w:rPr>
          <w:rFonts w:ascii="Verdana" w:hAnsi="Verdana"/>
          <w:sz w:val="20"/>
          <w:szCs w:val="20"/>
          <w:lang w:val="nl-BE"/>
        </w:rPr>
        <w:t xml:space="preserve"> Rules, artikel 15</w:t>
      </w:r>
    </w:p>
    <w:p w14:paraId="3FE44031" w14:textId="77777777" w:rsidR="004961B0" w:rsidRPr="0085445E" w:rsidRDefault="004961B0" w:rsidP="004961B0">
      <w:pPr>
        <w:pStyle w:val="Voetnoottekst"/>
      </w:pPr>
      <w:r w:rsidRPr="0085445E">
        <w:t>In de tekst van de FIDE mag een ploegkapitein een speler aanraden om remise te maken (of om op te geven, maar wat is het nut hiervan ?). De Belgische tekst verbiedt elke interventie, dus ook de interventie om remise voor te stellen. De ploegkapitein mag enkel ("ja; neen; zoals jij wil; ok, dat is een goed idee; neem aan; stel voor, …") aanraden aan een speler als de speler hem aanspreekt en hem een specifieke vraag ("mag ik remise maken ?; wil jij dat ik remise maak?; men stelt mij remise voor, wat moet ik antwoorden?; …") stelt.</w:t>
      </w:r>
    </w:p>
  </w:footnote>
  <w:footnote w:id="45">
    <w:p w14:paraId="327F5ED5" w14:textId="77777777" w:rsidR="004961B0" w:rsidRPr="0085445E" w:rsidRDefault="004961B0" w:rsidP="004961B0">
      <w:pPr>
        <w:pStyle w:val="Voetnoottekst"/>
      </w:pPr>
      <w:r w:rsidRPr="0085445E">
        <w:rPr>
          <w:rStyle w:val="Voetnootmarkering"/>
        </w:rPr>
        <w:footnoteRef/>
      </w:r>
      <w:r w:rsidRPr="0085445E">
        <w:t xml:space="preserve"> Op vraag van de arbiters zelf is dit sinds 2016 een uur op voorhand in plaats van een half uur op voorhand</w:t>
      </w:r>
    </w:p>
  </w:footnote>
  <w:footnote w:id="46">
    <w:p w14:paraId="5B65F2B6" w14:textId="77777777" w:rsidR="004961B0" w:rsidRPr="0085445E" w:rsidRDefault="004961B0" w:rsidP="004961B0">
      <w:pPr>
        <w:pStyle w:val="Voetnoottekst"/>
      </w:pPr>
      <w:r w:rsidRPr="0085445E">
        <w:rPr>
          <w:rStyle w:val="Voetnootmarkering"/>
        </w:rPr>
        <w:footnoteRef/>
      </w:r>
      <w:r w:rsidRPr="0085445E">
        <w:t xml:space="preserve"> Dus in uitzondering tot de regels van het schaakspel, en omdat er geen arbiter aanwezig is, kunnen klachten na de partij alsnog behandeld worden. De partij is eigenlijk pas afgelopen als er geen klachten worden genoteerd of nadat de beslissing over de klacht is genomen.</w:t>
      </w:r>
    </w:p>
  </w:footnote>
  <w:footnote w:id="47">
    <w:p w14:paraId="2B5E0EEA" w14:textId="128E0B10" w:rsidR="00024D51" w:rsidRDefault="00024D51" w:rsidP="00024D51">
      <w:pPr>
        <w:pStyle w:val="Voetnoottekst"/>
      </w:pPr>
      <w:r w:rsidRPr="00655F4C">
        <w:rPr>
          <w:rStyle w:val="Voetnootmarkering"/>
        </w:rPr>
        <w:footnoteRef/>
      </w:r>
      <w:r w:rsidRPr="00655F4C">
        <w:t xml:space="preserve"> Het doel van deze tijdelijke wijziging is om de coronajaren 2020 &amp; 2021 uit te sluiten bij het tellen van de jaren. De periode van 7 jaar is geldig tot en met het selectiejaar 2026. Vanaf het selectiejaar 2027 wordt deze naar de periode van 5 jaar teruggezet.</w:t>
      </w:r>
    </w:p>
  </w:footnote>
  <w:footnote w:id="48">
    <w:p w14:paraId="711D0815" w14:textId="77777777" w:rsidR="004961B0" w:rsidRPr="0085445E" w:rsidRDefault="004961B0" w:rsidP="004961B0">
      <w:pPr>
        <w:pStyle w:val="Voetnoottekst"/>
      </w:pPr>
      <w:r w:rsidRPr="0085445E">
        <w:rPr>
          <w:rStyle w:val="Voetnootmarkering"/>
        </w:rPr>
        <w:footnoteRef/>
      </w:r>
      <w:r w:rsidRPr="0085445E">
        <w:t xml:space="preserve"> Aangepast op vraag van de beroepscommissie KBSB naar aanleiding van een niet selectie van één van de beste spelers van België ingevolge de vorige versie van dit artikel. Bedoeling is dat spelers die nooit actief zijn in België ook niet in de ploeg horen.</w:t>
      </w:r>
    </w:p>
  </w:footnote>
  <w:footnote w:id="49">
    <w:p w14:paraId="01CBF0EA" w14:textId="77777777" w:rsidR="004961B0" w:rsidRPr="0085445E" w:rsidRDefault="004961B0" w:rsidP="004961B0">
      <w:pPr>
        <w:pStyle w:val="Voetnoottekst"/>
      </w:pPr>
      <w:r w:rsidRPr="0085445E">
        <w:rPr>
          <w:rStyle w:val="Voetnootmarkering"/>
        </w:rPr>
        <w:footnoteRef/>
      </w:r>
      <w:r w:rsidRPr="0085445E">
        <w:t xml:space="preserve"> Pro memorie, dit kampioenschap werd reeds jarenlang niet meer georganiseerd</w:t>
      </w:r>
    </w:p>
  </w:footnote>
  <w:footnote w:id="50">
    <w:p w14:paraId="07E5E80D" w14:textId="77777777" w:rsidR="004961B0" w:rsidRPr="006D6A04" w:rsidRDefault="004961B0" w:rsidP="004961B0">
      <w:pPr>
        <w:pStyle w:val="Voetnoottekst"/>
      </w:pPr>
      <w:r>
        <w:rPr>
          <w:rStyle w:val="Voetnootmarkering"/>
        </w:rPr>
        <w:footnoteRef/>
      </w:r>
      <w:r>
        <w:t xml:space="preserve"> Ingevoerd door de nationale jeugdleider op de AV van 2018</w:t>
      </w:r>
    </w:p>
  </w:footnote>
  <w:footnote w:id="51">
    <w:p w14:paraId="1A03E031" w14:textId="77777777" w:rsidR="004961B0" w:rsidRPr="00E175B9" w:rsidRDefault="004961B0" w:rsidP="004961B0">
      <w:pPr>
        <w:pStyle w:val="Voetnoottekst"/>
      </w:pPr>
      <w:r>
        <w:rPr>
          <w:rStyle w:val="Voetnootmarkering"/>
        </w:rPr>
        <w:footnoteRef/>
      </w:r>
      <w:r>
        <w:t xml:space="preserve"> </w:t>
      </w:r>
      <w:r w:rsidRPr="006D6A04">
        <w:t>de benchmark wordt in september gepubliceerd en is zodoende voldoende vooraf gekend. Deze benchmark wordt (streng) toegepast zoals  gepubliceerd.</w:t>
      </w:r>
    </w:p>
  </w:footnote>
  <w:footnote w:id="52">
    <w:p w14:paraId="21BC7B61" w14:textId="77777777" w:rsidR="004961B0" w:rsidRPr="00E175B9" w:rsidRDefault="004961B0" w:rsidP="004961B0">
      <w:pPr>
        <w:pStyle w:val="Voetnoottekst"/>
      </w:pPr>
      <w:r>
        <w:rPr>
          <w:rStyle w:val="Voetnootmarkering"/>
        </w:rPr>
        <w:footnoteRef/>
      </w:r>
      <w:r>
        <w:t xml:space="preserve"> </w:t>
      </w:r>
      <w:r w:rsidRPr="006D6A04">
        <w:t xml:space="preserve">met uitzondering van de toepassing van criteria 1,  wil de jeugdcommissie de redelijkheid hanteren. Ze wil aanmoedigen en niet bestraffen. Bijvoorbeeld (niet limitatief) : een speler krijgt training van een ouder die een veel hogere rating heeft. Het aantonen van een onkostennota wordt hier moeilijk. De jeugdcommissie kan hier bijvoorbeeld vragen om andere gemaakte kosten aan te tonen (deelname toernooien). Voorbeeld : tijdens het Nationaal jeugdkampioenschap wordt onder auspiciën van de KBSB een normentoernooi georganiseerd. De jeugdspeler kan </w:t>
      </w:r>
      <w:r w:rsidRPr="006D6A04">
        <w:rPr>
          <w:u w:val="single"/>
        </w:rPr>
        <w:t>vooraf</w:t>
      </w:r>
      <w:r w:rsidRPr="006D6A04">
        <w:t xml:space="preserve"> aan de nationale jeugdleider een vrijstelling vragen op criteria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351C61"/>
    <w:multiLevelType w:val="hybridMultilevel"/>
    <w:tmpl w:val="CFB02F40"/>
    <w:lvl w:ilvl="0" w:tplc="ACD03D1C">
      <w:start w:val="1"/>
      <w:numFmt w:val="bullet"/>
      <w:lvlText w:val="-"/>
      <w:lvlJc w:val="left"/>
      <w:pPr>
        <w:ind w:left="720" w:hanging="360"/>
      </w:pPr>
      <w:rPr>
        <w:rFonts w:ascii="Calibri" w:hAnsi="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0F56A40"/>
    <w:multiLevelType w:val="multilevel"/>
    <w:tmpl w:val="0C184C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mic Sans M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mic Sans M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1827D8"/>
    <w:multiLevelType w:val="hybridMultilevel"/>
    <w:tmpl w:val="6EB8FC90"/>
    <w:lvl w:ilvl="0" w:tplc="ACD03D1C">
      <w:start w:val="1"/>
      <w:numFmt w:val="bullet"/>
      <w:lvlText w:val="-"/>
      <w:lvlJc w:val="left"/>
      <w:pPr>
        <w:tabs>
          <w:tab w:val="num" w:pos="720"/>
        </w:tabs>
        <w:ind w:left="720" w:hanging="360"/>
      </w:pPr>
      <w:rPr>
        <w:rFonts w:ascii="Calibri" w:hAnsi="Calibri" w:hint="default"/>
      </w:rPr>
    </w:lvl>
    <w:lvl w:ilvl="1" w:tplc="CF56D134" w:tentative="1">
      <w:start w:val="1"/>
      <w:numFmt w:val="bullet"/>
      <w:lvlText w:val="-"/>
      <w:lvlJc w:val="left"/>
      <w:pPr>
        <w:tabs>
          <w:tab w:val="num" w:pos="1440"/>
        </w:tabs>
        <w:ind w:left="1440" w:hanging="360"/>
      </w:pPr>
      <w:rPr>
        <w:rFonts w:ascii="Calibri" w:hAnsi="Calibri" w:hint="default"/>
      </w:rPr>
    </w:lvl>
    <w:lvl w:ilvl="2" w:tplc="3648C190" w:tentative="1">
      <w:start w:val="1"/>
      <w:numFmt w:val="bullet"/>
      <w:lvlText w:val="-"/>
      <w:lvlJc w:val="left"/>
      <w:pPr>
        <w:tabs>
          <w:tab w:val="num" w:pos="2160"/>
        </w:tabs>
        <w:ind w:left="2160" w:hanging="360"/>
      </w:pPr>
      <w:rPr>
        <w:rFonts w:ascii="Calibri" w:hAnsi="Calibri" w:hint="default"/>
      </w:rPr>
    </w:lvl>
    <w:lvl w:ilvl="3" w:tplc="5F0237AA" w:tentative="1">
      <w:start w:val="1"/>
      <w:numFmt w:val="bullet"/>
      <w:lvlText w:val="-"/>
      <w:lvlJc w:val="left"/>
      <w:pPr>
        <w:tabs>
          <w:tab w:val="num" w:pos="2880"/>
        </w:tabs>
        <w:ind w:left="2880" w:hanging="360"/>
      </w:pPr>
      <w:rPr>
        <w:rFonts w:ascii="Calibri" w:hAnsi="Calibri" w:hint="default"/>
      </w:rPr>
    </w:lvl>
    <w:lvl w:ilvl="4" w:tplc="FDBCDB30" w:tentative="1">
      <w:start w:val="1"/>
      <w:numFmt w:val="bullet"/>
      <w:lvlText w:val="-"/>
      <w:lvlJc w:val="left"/>
      <w:pPr>
        <w:tabs>
          <w:tab w:val="num" w:pos="3600"/>
        </w:tabs>
        <w:ind w:left="3600" w:hanging="360"/>
      </w:pPr>
      <w:rPr>
        <w:rFonts w:ascii="Calibri" w:hAnsi="Calibri" w:hint="default"/>
      </w:rPr>
    </w:lvl>
    <w:lvl w:ilvl="5" w:tplc="3B302CD8" w:tentative="1">
      <w:start w:val="1"/>
      <w:numFmt w:val="bullet"/>
      <w:lvlText w:val="-"/>
      <w:lvlJc w:val="left"/>
      <w:pPr>
        <w:tabs>
          <w:tab w:val="num" w:pos="4320"/>
        </w:tabs>
        <w:ind w:left="4320" w:hanging="360"/>
      </w:pPr>
      <w:rPr>
        <w:rFonts w:ascii="Calibri" w:hAnsi="Calibri" w:hint="default"/>
      </w:rPr>
    </w:lvl>
    <w:lvl w:ilvl="6" w:tplc="D1D68742" w:tentative="1">
      <w:start w:val="1"/>
      <w:numFmt w:val="bullet"/>
      <w:lvlText w:val="-"/>
      <w:lvlJc w:val="left"/>
      <w:pPr>
        <w:tabs>
          <w:tab w:val="num" w:pos="5040"/>
        </w:tabs>
        <w:ind w:left="5040" w:hanging="360"/>
      </w:pPr>
      <w:rPr>
        <w:rFonts w:ascii="Calibri" w:hAnsi="Calibri" w:hint="default"/>
      </w:rPr>
    </w:lvl>
    <w:lvl w:ilvl="7" w:tplc="91EEF828" w:tentative="1">
      <w:start w:val="1"/>
      <w:numFmt w:val="bullet"/>
      <w:lvlText w:val="-"/>
      <w:lvlJc w:val="left"/>
      <w:pPr>
        <w:tabs>
          <w:tab w:val="num" w:pos="5760"/>
        </w:tabs>
        <w:ind w:left="5760" w:hanging="360"/>
      </w:pPr>
      <w:rPr>
        <w:rFonts w:ascii="Calibri" w:hAnsi="Calibri" w:hint="default"/>
      </w:rPr>
    </w:lvl>
    <w:lvl w:ilvl="8" w:tplc="B024F622" w:tentative="1">
      <w:start w:val="1"/>
      <w:numFmt w:val="bullet"/>
      <w:lvlText w:val="-"/>
      <w:lvlJc w:val="left"/>
      <w:pPr>
        <w:tabs>
          <w:tab w:val="num" w:pos="6480"/>
        </w:tabs>
        <w:ind w:left="6480" w:hanging="360"/>
      </w:pPr>
      <w:rPr>
        <w:rFonts w:ascii="Calibri" w:hAnsi="Calibri" w:hint="default"/>
      </w:rPr>
    </w:lvl>
  </w:abstractNum>
  <w:abstractNum w:abstractNumId="4" w15:restartNumberingAfterBreak="0">
    <w:nsid w:val="055133F8"/>
    <w:multiLevelType w:val="multilevel"/>
    <w:tmpl w:val="F53EFB4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mic Sans M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mic Sans M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mic Sans M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E00B38"/>
    <w:multiLevelType w:val="hybridMultilevel"/>
    <w:tmpl w:val="2D1CD6F0"/>
    <w:lvl w:ilvl="0" w:tplc="FFFFFFFF">
      <w:start w:val="1"/>
      <w:numFmt w:val="decimal"/>
      <w:lvlText w:val="%1."/>
      <w:lvlJc w:val="left"/>
      <w:pPr>
        <w:tabs>
          <w:tab w:val="num" w:pos="36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6291069"/>
    <w:multiLevelType w:val="hybridMultilevel"/>
    <w:tmpl w:val="433E0768"/>
    <w:lvl w:ilvl="0" w:tplc="0C000019">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063D6F20"/>
    <w:multiLevelType w:val="singleLevel"/>
    <w:tmpl w:val="02748490"/>
    <w:lvl w:ilvl="0">
      <w:start w:val="4"/>
      <w:numFmt w:val="lowerLetter"/>
      <w:lvlText w:val="%1."/>
      <w:lvlJc w:val="left"/>
      <w:pPr>
        <w:tabs>
          <w:tab w:val="num" w:pos="1137"/>
        </w:tabs>
        <w:ind w:left="1137" w:hanging="570"/>
      </w:pPr>
      <w:rPr>
        <w:rFonts w:hint="default"/>
      </w:rPr>
    </w:lvl>
  </w:abstractNum>
  <w:abstractNum w:abstractNumId="8" w15:restartNumberingAfterBreak="0">
    <w:nsid w:val="06B33DA3"/>
    <w:multiLevelType w:val="multilevel"/>
    <w:tmpl w:val="1E5E46F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mic Sans M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mic Sans M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mic Sans M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9B631C3"/>
    <w:multiLevelType w:val="multilevel"/>
    <w:tmpl w:val="8A320E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0A4354C3"/>
    <w:multiLevelType w:val="hybridMultilevel"/>
    <w:tmpl w:val="BEC07D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ADB16CA"/>
    <w:multiLevelType w:val="multilevel"/>
    <w:tmpl w:val="12CC6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1B412C"/>
    <w:multiLevelType w:val="multilevel"/>
    <w:tmpl w:val="51B87380"/>
    <w:lvl w:ilvl="0">
      <w:start w:val="1"/>
      <w:numFmt w:val="decimal"/>
      <w:lvlText w:val="%1."/>
      <w:lvlJc w:val="left"/>
      <w:pPr>
        <w:tabs>
          <w:tab w:val="num" w:pos="624"/>
        </w:tabs>
        <w:ind w:left="624" w:hanging="624"/>
      </w:pPr>
    </w:lvl>
    <w:lvl w:ilvl="1">
      <w:start w:val="1"/>
      <w:numFmt w:val="lowerLetter"/>
      <w:lvlText w:val="%2."/>
      <w:lvlJc w:val="left"/>
      <w:pPr>
        <w:tabs>
          <w:tab w:val="num" w:pos="1247"/>
        </w:tabs>
        <w:ind w:left="1247" w:hanging="680"/>
      </w:pPr>
    </w:lvl>
    <w:lvl w:ilvl="2">
      <w:start w:val="1"/>
      <w:numFmt w:val="decimal"/>
      <w:lvlText w:val="(%3)"/>
      <w:lvlJc w:val="left"/>
      <w:pPr>
        <w:tabs>
          <w:tab w:val="num" w:pos="2041"/>
        </w:tabs>
        <w:ind w:left="2041" w:hanging="737"/>
      </w:pPr>
    </w:lvl>
    <w:lvl w:ilvl="3">
      <w:start w:val="1"/>
      <w:numFmt w:val="lowerLetter"/>
      <w:lvlText w:val="(%4)"/>
      <w:lvlJc w:val="left"/>
      <w:pPr>
        <w:tabs>
          <w:tab w:val="num" w:pos="2778"/>
        </w:tabs>
        <w:ind w:left="2778" w:hanging="964"/>
      </w:pPr>
    </w:lvl>
    <w:lvl w:ilvl="4">
      <w:start w:val="1"/>
      <w:numFmt w:val="lowerRoman"/>
      <w:lvlText w:val="(%5)"/>
      <w:lvlJc w:val="left"/>
      <w:pPr>
        <w:tabs>
          <w:tab w:val="num" w:pos="3345"/>
        </w:tabs>
        <w:ind w:left="3345" w:hanging="73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B206B63"/>
    <w:multiLevelType w:val="multilevel"/>
    <w:tmpl w:val="02D0541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mic Sans M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mic Sans M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mic Sans M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BB307EB"/>
    <w:multiLevelType w:val="hybridMultilevel"/>
    <w:tmpl w:val="FF30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CE078A"/>
    <w:multiLevelType w:val="hybridMultilevel"/>
    <w:tmpl w:val="AF001FCE"/>
    <w:lvl w:ilvl="0" w:tplc="6E5E7322">
      <w:start w:val="1"/>
      <w:numFmt w:val="bullet"/>
      <w:lvlText w:val="•"/>
      <w:lvlJc w:val="left"/>
      <w:pPr>
        <w:tabs>
          <w:tab w:val="num" w:pos="720"/>
        </w:tabs>
        <w:ind w:left="720" w:hanging="360"/>
      </w:pPr>
      <w:rPr>
        <w:rFonts w:ascii="Arial" w:hAnsi="Arial" w:hint="default"/>
      </w:rPr>
    </w:lvl>
    <w:lvl w:ilvl="1" w:tplc="5CD8402E" w:tentative="1">
      <w:start w:val="1"/>
      <w:numFmt w:val="bullet"/>
      <w:lvlText w:val="•"/>
      <w:lvlJc w:val="left"/>
      <w:pPr>
        <w:tabs>
          <w:tab w:val="num" w:pos="1440"/>
        </w:tabs>
        <w:ind w:left="1440" w:hanging="360"/>
      </w:pPr>
      <w:rPr>
        <w:rFonts w:ascii="Arial" w:hAnsi="Arial" w:hint="default"/>
      </w:rPr>
    </w:lvl>
    <w:lvl w:ilvl="2" w:tplc="83FCCAC6" w:tentative="1">
      <w:start w:val="1"/>
      <w:numFmt w:val="bullet"/>
      <w:lvlText w:val="•"/>
      <w:lvlJc w:val="left"/>
      <w:pPr>
        <w:tabs>
          <w:tab w:val="num" w:pos="2160"/>
        </w:tabs>
        <w:ind w:left="2160" w:hanging="360"/>
      </w:pPr>
      <w:rPr>
        <w:rFonts w:ascii="Arial" w:hAnsi="Arial" w:hint="default"/>
      </w:rPr>
    </w:lvl>
    <w:lvl w:ilvl="3" w:tplc="BBB23C74" w:tentative="1">
      <w:start w:val="1"/>
      <w:numFmt w:val="bullet"/>
      <w:lvlText w:val="•"/>
      <w:lvlJc w:val="left"/>
      <w:pPr>
        <w:tabs>
          <w:tab w:val="num" w:pos="2880"/>
        </w:tabs>
        <w:ind w:left="2880" w:hanging="360"/>
      </w:pPr>
      <w:rPr>
        <w:rFonts w:ascii="Arial" w:hAnsi="Arial" w:hint="default"/>
      </w:rPr>
    </w:lvl>
    <w:lvl w:ilvl="4" w:tplc="BBE4A252" w:tentative="1">
      <w:start w:val="1"/>
      <w:numFmt w:val="bullet"/>
      <w:lvlText w:val="•"/>
      <w:lvlJc w:val="left"/>
      <w:pPr>
        <w:tabs>
          <w:tab w:val="num" w:pos="3600"/>
        </w:tabs>
        <w:ind w:left="3600" w:hanging="360"/>
      </w:pPr>
      <w:rPr>
        <w:rFonts w:ascii="Arial" w:hAnsi="Arial" w:hint="default"/>
      </w:rPr>
    </w:lvl>
    <w:lvl w:ilvl="5" w:tplc="D22C5FD8" w:tentative="1">
      <w:start w:val="1"/>
      <w:numFmt w:val="bullet"/>
      <w:lvlText w:val="•"/>
      <w:lvlJc w:val="left"/>
      <w:pPr>
        <w:tabs>
          <w:tab w:val="num" w:pos="4320"/>
        </w:tabs>
        <w:ind w:left="4320" w:hanging="360"/>
      </w:pPr>
      <w:rPr>
        <w:rFonts w:ascii="Arial" w:hAnsi="Arial" w:hint="default"/>
      </w:rPr>
    </w:lvl>
    <w:lvl w:ilvl="6" w:tplc="6A0480D2" w:tentative="1">
      <w:start w:val="1"/>
      <w:numFmt w:val="bullet"/>
      <w:lvlText w:val="•"/>
      <w:lvlJc w:val="left"/>
      <w:pPr>
        <w:tabs>
          <w:tab w:val="num" w:pos="5040"/>
        </w:tabs>
        <w:ind w:left="5040" w:hanging="360"/>
      </w:pPr>
      <w:rPr>
        <w:rFonts w:ascii="Arial" w:hAnsi="Arial" w:hint="default"/>
      </w:rPr>
    </w:lvl>
    <w:lvl w:ilvl="7" w:tplc="9790E6A2" w:tentative="1">
      <w:start w:val="1"/>
      <w:numFmt w:val="bullet"/>
      <w:lvlText w:val="•"/>
      <w:lvlJc w:val="left"/>
      <w:pPr>
        <w:tabs>
          <w:tab w:val="num" w:pos="5760"/>
        </w:tabs>
        <w:ind w:left="5760" w:hanging="360"/>
      </w:pPr>
      <w:rPr>
        <w:rFonts w:ascii="Arial" w:hAnsi="Arial" w:hint="default"/>
      </w:rPr>
    </w:lvl>
    <w:lvl w:ilvl="8" w:tplc="94C8680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0C902F45"/>
    <w:multiLevelType w:val="multilevel"/>
    <w:tmpl w:val="479C9BF0"/>
    <w:lvl w:ilvl="0">
      <w:start w:val="6"/>
      <w:numFmt w:val="decimal"/>
      <w:lvlText w:val="%1"/>
      <w:lvlJc w:val="left"/>
      <w:pPr>
        <w:ind w:left="750" w:hanging="750"/>
      </w:pPr>
      <w:rPr>
        <w:rFonts w:hint="default"/>
      </w:rPr>
    </w:lvl>
    <w:lvl w:ilvl="1">
      <w:start w:val="11"/>
      <w:numFmt w:val="decimal"/>
      <w:lvlText w:val="%1.%2"/>
      <w:lvlJc w:val="left"/>
      <w:pPr>
        <w:ind w:left="750" w:hanging="750"/>
      </w:pPr>
      <w:rPr>
        <w:rFonts w:hint="default"/>
      </w:rPr>
    </w:lvl>
    <w:lvl w:ilvl="2">
      <w:start w:val="3"/>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0DEC4B53"/>
    <w:multiLevelType w:val="multilevel"/>
    <w:tmpl w:val="05D2C2D4"/>
    <w:lvl w:ilvl="0">
      <w:start w:val="8"/>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12085DB9"/>
    <w:multiLevelType w:val="hybridMultilevel"/>
    <w:tmpl w:val="92B6BAB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9" w15:restartNumberingAfterBreak="0">
    <w:nsid w:val="13777DAC"/>
    <w:multiLevelType w:val="multilevel"/>
    <w:tmpl w:val="2778B20A"/>
    <w:lvl w:ilvl="0">
      <w:start w:val="12"/>
      <w:numFmt w:val="decimal"/>
      <w:lvlText w:val="%1"/>
      <w:lvlJc w:val="left"/>
      <w:pPr>
        <w:ind w:left="750" w:hanging="750"/>
      </w:pPr>
      <w:rPr>
        <w:rFonts w:hint="default"/>
      </w:rPr>
    </w:lvl>
    <w:lvl w:ilvl="1">
      <w:start w:val="9"/>
      <w:numFmt w:val="decimal"/>
      <w:lvlText w:val="%1.%2"/>
      <w:lvlJc w:val="left"/>
      <w:pPr>
        <w:ind w:left="750" w:hanging="750"/>
      </w:pPr>
      <w:rPr>
        <w:rFonts w:hint="default"/>
      </w:rPr>
    </w:lvl>
    <w:lvl w:ilvl="2">
      <w:start w:val="5"/>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13C52139"/>
    <w:multiLevelType w:val="multilevel"/>
    <w:tmpl w:val="76620F98"/>
    <w:lvl w:ilvl="0">
      <w:start w:val="9"/>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14CF7D5B"/>
    <w:multiLevelType w:val="multilevel"/>
    <w:tmpl w:val="BFEA06CE"/>
    <w:lvl w:ilvl="0">
      <w:start w:val="6"/>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16DB0412"/>
    <w:multiLevelType w:val="hybridMultilevel"/>
    <w:tmpl w:val="19B69A86"/>
    <w:lvl w:ilvl="0" w:tplc="0C000019">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3" w15:restartNumberingAfterBreak="0">
    <w:nsid w:val="17100484"/>
    <w:multiLevelType w:val="multilevel"/>
    <w:tmpl w:val="D1BE23F2"/>
    <w:lvl w:ilvl="0">
      <w:start w:val="1"/>
      <w:numFmt w:val="decimal"/>
      <w:lvlText w:val="%1."/>
      <w:lvlJc w:val="left"/>
      <w:pPr>
        <w:tabs>
          <w:tab w:val="num" w:pos="737"/>
        </w:tabs>
        <w:ind w:left="737" w:hanging="737"/>
      </w:pPr>
      <w:rPr>
        <w:rFonts w:hint="default"/>
      </w:rPr>
    </w:lvl>
    <w:lvl w:ilvl="1">
      <w:start w:val="1"/>
      <w:numFmt w:val="lowerLetter"/>
      <w:lvlText w:val="%2."/>
      <w:lvlJc w:val="left"/>
      <w:pPr>
        <w:tabs>
          <w:tab w:val="num" w:pos="1474"/>
        </w:tabs>
        <w:ind w:left="1474" w:hanging="680"/>
      </w:pPr>
      <w:rPr>
        <w:rFonts w:hint="default"/>
      </w:rPr>
    </w:lvl>
    <w:lvl w:ilvl="2">
      <w:start w:val="1"/>
      <w:numFmt w:val="decimal"/>
      <w:lvlText w:val="(%3)"/>
      <w:lvlJc w:val="left"/>
      <w:pPr>
        <w:tabs>
          <w:tab w:val="num" w:pos="2211"/>
        </w:tabs>
        <w:ind w:left="2211" w:hanging="850"/>
      </w:pPr>
      <w:rPr>
        <w:rFonts w:hint="default"/>
      </w:rPr>
    </w:lvl>
    <w:lvl w:ilvl="3">
      <w:start w:val="1"/>
      <w:numFmt w:val="bullet"/>
      <w:lvlText w:val=""/>
      <w:lvlJc w:val="left"/>
      <w:pPr>
        <w:tabs>
          <w:tab w:val="num" w:pos="2778"/>
        </w:tabs>
        <w:ind w:left="2778" w:hanging="907"/>
      </w:pPr>
      <w:rPr>
        <w:rFonts w:ascii="Symbol" w:hAnsi="Symbol"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17EE4780"/>
    <w:multiLevelType w:val="multilevel"/>
    <w:tmpl w:val="555E937E"/>
    <w:lvl w:ilvl="0">
      <w:start w:val="6"/>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180D6C21"/>
    <w:multiLevelType w:val="hybridMultilevel"/>
    <w:tmpl w:val="1EEC9840"/>
    <w:lvl w:ilvl="0" w:tplc="08130011">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6" w15:restartNumberingAfterBreak="0">
    <w:nsid w:val="195501A4"/>
    <w:multiLevelType w:val="hybridMultilevel"/>
    <w:tmpl w:val="9FC25E8E"/>
    <w:lvl w:ilvl="0" w:tplc="9F8AED6A">
      <w:numFmt w:val="bullet"/>
      <w:lvlText w:val="-"/>
      <w:lvlJc w:val="left"/>
      <w:pPr>
        <w:tabs>
          <w:tab w:val="num" w:pos="1065"/>
        </w:tabs>
        <w:ind w:left="1065" w:hanging="360"/>
      </w:pPr>
      <w:rPr>
        <w:rFonts w:ascii="Times New Roman" w:eastAsia="Times New Roman" w:hAnsi="Times New Roman" w:cs="Times New Roman" w:hint="default"/>
      </w:rPr>
    </w:lvl>
    <w:lvl w:ilvl="1" w:tplc="04130003">
      <w:start w:val="1"/>
      <w:numFmt w:val="bullet"/>
      <w:lvlText w:val="o"/>
      <w:lvlJc w:val="left"/>
      <w:pPr>
        <w:tabs>
          <w:tab w:val="num" w:pos="1785"/>
        </w:tabs>
        <w:ind w:left="1785" w:hanging="360"/>
      </w:pPr>
      <w:rPr>
        <w:rFonts w:ascii="Courier New" w:hAnsi="Courier New" w:cs="Times New Roman" w:hint="default"/>
      </w:rPr>
    </w:lvl>
    <w:lvl w:ilvl="2" w:tplc="04130005">
      <w:start w:val="1"/>
      <w:numFmt w:val="bullet"/>
      <w:lvlText w:val=""/>
      <w:lvlJc w:val="left"/>
      <w:pPr>
        <w:tabs>
          <w:tab w:val="num" w:pos="2505"/>
        </w:tabs>
        <w:ind w:left="2505" w:hanging="360"/>
      </w:pPr>
      <w:rPr>
        <w:rFonts w:ascii="Wingdings" w:hAnsi="Wingdings" w:hint="default"/>
      </w:rPr>
    </w:lvl>
    <w:lvl w:ilvl="3" w:tplc="04130001">
      <w:start w:val="1"/>
      <w:numFmt w:val="bullet"/>
      <w:lvlText w:val=""/>
      <w:lvlJc w:val="left"/>
      <w:pPr>
        <w:tabs>
          <w:tab w:val="num" w:pos="3225"/>
        </w:tabs>
        <w:ind w:left="3225" w:hanging="360"/>
      </w:pPr>
      <w:rPr>
        <w:rFonts w:ascii="Symbol" w:hAnsi="Symbol" w:hint="default"/>
      </w:rPr>
    </w:lvl>
    <w:lvl w:ilvl="4" w:tplc="04130003">
      <w:start w:val="1"/>
      <w:numFmt w:val="bullet"/>
      <w:lvlText w:val="o"/>
      <w:lvlJc w:val="left"/>
      <w:pPr>
        <w:tabs>
          <w:tab w:val="num" w:pos="3945"/>
        </w:tabs>
        <w:ind w:left="3945" w:hanging="360"/>
      </w:pPr>
      <w:rPr>
        <w:rFonts w:ascii="Courier New" w:hAnsi="Courier New" w:cs="Times New Roman" w:hint="default"/>
      </w:rPr>
    </w:lvl>
    <w:lvl w:ilvl="5" w:tplc="04130005">
      <w:start w:val="1"/>
      <w:numFmt w:val="bullet"/>
      <w:lvlText w:val=""/>
      <w:lvlJc w:val="left"/>
      <w:pPr>
        <w:tabs>
          <w:tab w:val="num" w:pos="4665"/>
        </w:tabs>
        <w:ind w:left="4665" w:hanging="360"/>
      </w:pPr>
      <w:rPr>
        <w:rFonts w:ascii="Wingdings" w:hAnsi="Wingdings" w:hint="default"/>
      </w:rPr>
    </w:lvl>
    <w:lvl w:ilvl="6" w:tplc="04130001">
      <w:start w:val="1"/>
      <w:numFmt w:val="bullet"/>
      <w:lvlText w:val=""/>
      <w:lvlJc w:val="left"/>
      <w:pPr>
        <w:tabs>
          <w:tab w:val="num" w:pos="5385"/>
        </w:tabs>
        <w:ind w:left="5385" w:hanging="360"/>
      </w:pPr>
      <w:rPr>
        <w:rFonts w:ascii="Symbol" w:hAnsi="Symbol" w:hint="default"/>
      </w:rPr>
    </w:lvl>
    <w:lvl w:ilvl="7" w:tplc="04130003">
      <w:start w:val="1"/>
      <w:numFmt w:val="bullet"/>
      <w:lvlText w:val="o"/>
      <w:lvlJc w:val="left"/>
      <w:pPr>
        <w:tabs>
          <w:tab w:val="num" w:pos="6105"/>
        </w:tabs>
        <w:ind w:left="6105" w:hanging="360"/>
      </w:pPr>
      <w:rPr>
        <w:rFonts w:ascii="Courier New" w:hAnsi="Courier New" w:cs="Times New Roman" w:hint="default"/>
      </w:rPr>
    </w:lvl>
    <w:lvl w:ilvl="8" w:tplc="04130005">
      <w:start w:val="1"/>
      <w:numFmt w:val="bullet"/>
      <w:lvlText w:val=""/>
      <w:lvlJc w:val="left"/>
      <w:pPr>
        <w:tabs>
          <w:tab w:val="num" w:pos="6825"/>
        </w:tabs>
        <w:ind w:left="6825" w:hanging="360"/>
      </w:pPr>
      <w:rPr>
        <w:rFonts w:ascii="Wingdings" w:hAnsi="Wingdings" w:hint="default"/>
      </w:rPr>
    </w:lvl>
  </w:abstractNum>
  <w:abstractNum w:abstractNumId="27" w15:restartNumberingAfterBreak="0">
    <w:nsid w:val="1AB83716"/>
    <w:multiLevelType w:val="multilevel"/>
    <w:tmpl w:val="608C4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927971"/>
    <w:multiLevelType w:val="hybridMultilevel"/>
    <w:tmpl w:val="62CED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B9E3482"/>
    <w:multiLevelType w:val="hybridMultilevel"/>
    <w:tmpl w:val="5086A6B6"/>
    <w:lvl w:ilvl="0" w:tplc="CF42CE3C">
      <w:start w:val="1"/>
      <w:numFmt w:val="bullet"/>
      <w:lvlText w:val=""/>
      <w:lvlJc w:val="left"/>
      <w:pPr>
        <w:tabs>
          <w:tab w:val="num" w:pos="567"/>
        </w:tabs>
        <w:ind w:left="567" w:hanging="567"/>
      </w:pPr>
      <w:rPr>
        <w:rFonts w:ascii="Wingdings" w:hAnsi="Wingdings" w:hint="default"/>
      </w:rPr>
    </w:lvl>
    <w:lvl w:ilvl="1" w:tplc="4C7820FC" w:tentative="1">
      <w:start w:val="1"/>
      <w:numFmt w:val="bullet"/>
      <w:lvlText w:val="o"/>
      <w:lvlJc w:val="left"/>
      <w:pPr>
        <w:tabs>
          <w:tab w:val="num" w:pos="1440"/>
        </w:tabs>
        <w:ind w:left="1440" w:hanging="360"/>
      </w:pPr>
      <w:rPr>
        <w:rFonts w:ascii="Courier New" w:hAnsi="Courier New" w:hint="default"/>
      </w:rPr>
    </w:lvl>
    <w:lvl w:ilvl="2" w:tplc="D5B88DB4" w:tentative="1">
      <w:start w:val="1"/>
      <w:numFmt w:val="bullet"/>
      <w:lvlText w:val=""/>
      <w:lvlJc w:val="left"/>
      <w:pPr>
        <w:tabs>
          <w:tab w:val="num" w:pos="2160"/>
        </w:tabs>
        <w:ind w:left="2160" w:hanging="360"/>
      </w:pPr>
      <w:rPr>
        <w:rFonts w:ascii="Wingdings" w:hAnsi="Wingdings" w:hint="default"/>
      </w:rPr>
    </w:lvl>
    <w:lvl w:ilvl="3" w:tplc="C3D667AC" w:tentative="1">
      <w:start w:val="1"/>
      <w:numFmt w:val="bullet"/>
      <w:lvlText w:val=""/>
      <w:lvlJc w:val="left"/>
      <w:pPr>
        <w:tabs>
          <w:tab w:val="num" w:pos="2880"/>
        </w:tabs>
        <w:ind w:left="2880" w:hanging="360"/>
      </w:pPr>
      <w:rPr>
        <w:rFonts w:ascii="Symbol" w:hAnsi="Symbol" w:hint="default"/>
      </w:rPr>
    </w:lvl>
    <w:lvl w:ilvl="4" w:tplc="BED4516E" w:tentative="1">
      <w:start w:val="1"/>
      <w:numFmt w:val="bullet"/>
      <w:lvlText w:val="o"/>
      <w:lvlJc w:val="left"/>
      <w:pPr>
        <w:tabs>
          <w:tab w:val="num" w:pos="3600"/>
        </w:tabs>
        <w:ind w:left="3600" w:hanging="360"/>
      </w:pPr>
      <w:rPr>
        <w:rFonts w:ascii="Courier New" w:hAnsi="Courier New" w:hint="default"/>
      </w:rPr>
    </w:lvl>
    <w:lvl w:ilvl="5" w:tplc="61880EDE" w:tentative="1">
      <w:start w:val="1"/>
      <w:numFmt w:val="bullet"/>
      <w:lvlText w:val=""/>
      <w:lvlJc w:val="left"/>
      <w:pPr>
        <w:tabs>
          <w:tab w:val="num" w:pos="4320"/>
        </w:tabs>
        <w:ind w:left="4320" w:hanging="360"/>
      </w:pPr>
      <w:rPr>
        <w:rFonts w:ascii="Wingdings" w:hAnsi="Wingdings" w:hint="default"/>
      </w:rPr>
    </w:lvl>
    <w:lvl w:ilvl="6" w:tplc="B98CBD08" w:tentative="1">
      <w:start w:val="1"/>
      <w:numFmt w:val="bullet"/>
      <w:lvlText w:val=""/>
      <w:lvlJc w:val="left"/>
      <w:pPr>
        <w:tabs>
          <w:tab w:val="num" w:pos="5040"/>
        </w:tabs>
        <w:ind w:left="5040" w:hanging="360"/>
      </w:pPr>
      <w:rPr>
        <w:rFonts w:ascii="Symbol" w:hAnsi="Symbol" w:hint="default"/>
      </w:rPr>
    </w:lvl>
    <w:lvl w:ilvl="7" w:tplc="72686406" w:tentative="1">
      <w:start w:val="1"/>
      <w:numFmt w:val="bullet"/>
      <w:lvlText w:val="o"/>
      <w:lvlJc w:val="left"/>
      <w:pPr>
        <w:tabs>
          <w:tab w:val="num" w:pos="5760"/>
        </w:tabs>
        <w:ind w:left="5760" w:hanging="360"/>
      </w:pPr>
      <w:rPr>
        <w:rFonts w:ascii="Courier New" w:hAnsi="Courier New" w:hint="default"/>
      </w:rPr>
    </w:lvl>
    <w:lvl w:ilvl="8" w:tplc="BE6CCB5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1C4E1869"/>
    <w:multiLevelType w:val="multilevel"/>
    <w:tmpl w:val="3FDA0A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1C7D1F91"/>
    <w:multiLevelType w:val="hybridMultilevel"/>
    <w:tmpl w:val="99F83714"/>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Times New Roman"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Times New Roman"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Times New Roman"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1CE12661"/>
    <w:multiLevelType w:val="hybridMultilevel"/>
    <w:tmpl w:val="14E279D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3" w15:restartNumberingAfterBreak="0">
    <w:nsid w:val="205D57D8"/>
    <w:multiLevelType w:val="hybridMultilevel"/>
    <w:tmpl w:val="7BBA217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06B69C4"/>
    <w:multiLevelType w:val="hybridMultilevel"/>
    <w:tmpl w:val="BFA467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22E2646E"/>
    <w:multiLevelType w:val="multilevel"/>
    <w:tmpl w:val="216A42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24532D6C"/>
    <w:multiLevelType w:val="hybridMultilevel"/>
    <w:tmpl w:val="9CEA69D2"/>
    <w:lvl w:ilvl="0" w:tplc="3C447FE2">
      <w:start w:val="1"/>
      <w:numFmt w:val="bullet"/>
      <w:lvlText w:val="-"/>
      <w:lvlJc w:val="left"/>
      <w:pPr>
        <w:tabs>
          <w:tab w:val="num" w:pos="720"/>
        </w:tabs>
        <w:ind w:left="720" w:hanging="360"/>
      </w:pPr>
      <w:rPr>
        <w:rFonts w:ascii="Calibri" w:hAnsi="Calibri" w:hint="default"/>
      </w:rPr>
    </w:lvl>
    <w:lvl w:ilvl="1" w:tplc="835CF4DE" w:tentative="1">
      <w:start w:val="1"/>
      <w:numFmt w:val="bullet"/>
      <w:lvlText w:val="-"/>
      <w:lvlJc w:val="left"/>
      <w:pPr>
        <w:tabs>
          <w:tab w:val="num" w:pos="1440"/>
        </w:tabs>
        <w:ind w:left="1440" w:hanging="360"/>
      </w:pPr>
      <w:rPr>
        <w:rFonts w:ascii="Calibri" w:hAnsi="Calibri" w:hint="default"/>
      </w:rPr>
    </w:lvl>
    <w:lvl w:ilvl="2" w:tplc="742424A2" w:tentative="1">
      <w:start w:val="1"/>
      <w:numFmt w:val="bullet"/>
      <w:lvlText w:val="-"/>
      <w:lvlJc w:val="left"/>
      <w:pPr>
        <w:tabs>
          <w:tab w:val="num" w:pos="2160"/>
        </w:tabs>
        <w:ind w:left="2160" w:hanging="360"/>
      </w:pPr>
      <w:rPr>
        <w:rFonts w:ascii="Calibri" w:hAnsi="Calibri" w:hint="default"/>
      </w:rPr>
    </w:lvl>
    <w:lvl w:ilvl="3" w:tplc="BD32C43E" w:tentative="1">
      <w:start w:val="1"/>
      <w:numFmt w:val="bullet"/>
      <w:lvlText w:val="-"/>
      <w:lvlJc w:val="left"/>
      <w:pPr>
        <w:tabs>
          <w:tab w:val="num" w:pos="2880"/>
        </w:tabs>
        <w:ind w:left="2880" w:hanging="360"/>
      </w:pPr>
      <w:rPr>
        <w:rFonts w:ascii="Calibri" w:hAnsi="Calibri" w:hint="default"/>
      </w:rPr>
    </w:lvl>
    <w:lvl w:ilvl="4" w:tplc="09C40896" w:tentative="1">
      <w:start w:val="1"/>
      <w:numFmt w:val="bullet"/>
      <w:lvlText w:val="-"/>
      <w:lvlJc w:val="left"/>
      <w:pPr>
        <w:tabs>
          <w:tab w:val="num" w:pos="3600"/>
        </w:tabs>
        <w:ind w:left="3600" w:hanging="360"/>
      </w:pPr>
      <w:rPr>
        <w:rFonts w:ascii="Calibri" w:hAnsi="Calibri" w:hint="default"/>
      </w:rPr>
    </w:lvl>
    <w:lvl w:ilvl="5" w:tplc="C2C451E2" w:tentative="1">
      <w:start w:val="1"/>
      <w:numFmt w:val="bullet"/>
      <w:lvlText w:val="-"/>
      <w:lvlJc w:val="left"/>
      <w:pPr>
        <w:tabs>
          <w:tab w:val="num" w:pos="4320"/>
        </w:tabs>
        <w:ind w:left="4320" w:hanging="360"/>
      </w:pPr>
      <w:rPr>
        <w:rFonts w:ascii="Calibri" w:hAnsi="Calibri" w:hint="default"/>
      </w:rPr>
    </w:lvl>
    <w:lvl w:ilvl="6" w:tplc="BFE8ABA4" w:tentative="1">
      <w:start w:val="1"/>
      <w:numFmt w:val="bullet"/>
      <w:lvlText w:val="-"/>
      <w:lvlJc w:val="left"/>
      <w:pPr>
        <w:tabs>
          <w:tab w:val="num" w:pos="5040"/>
        </w:tabs>
        <w:ind w:left="5040" w:hanging="360"/>
      </w:pPr>
      <w:rPr>
        <w:rFonts w:ascii="Calibri" w:hAnsi="Calibri" w:hint="default"/>
      </w:rPr>
    </w:lvl>
    <w:lvl w:ilvl="7" w:tplc="533C7B2C" w:tentative="1">
      <w:start w:val="1"/>
      <w:numFmt w:val="bullet"/>
      <w:lvlText w:val="-"/>
      <w:lvlJc w:val="left"/>
      <w:pPr>
        <w:tabs>
          <w:tab w:val="num" w:pos="5760"/>
        </w:tabs>
        <w:ind w:left="5760" w:hanging="360"/>
      </w:pPr>
      <w:rPr>
        <w:rFonts w:ascii="Calibri" w:hAnsi="Calibri" w:hint="default"/>
      </w:rPr>
    </w:lvl>
    <w:lvl w:ilvl="8" w:tplc="D632FA2A" w:tentative="1">
      <w:start w:val="1"/>
      <w:numFmt w:val="bullet"/>
      <w:lvlText w:val="-"/>
      <w:lvlJc w:val="left"/>
      <w:pPr>
        <w:tabs>
          <w:tab w:val="num" w:pos="6480"/>
        </w:tabs>
        <w:ind w:left="6480" w:hanging="360"/>
      </w:pPr>
      <w:rPr>
        <w:rFonts w:ascii="Calibri" w:hAnsi="Calibri" w:hint="default"/>
      </w:rPr>
    </w:lvl>
  </w:abstractNum>
  <w:abstractNum w:abstractNumId="37" w15:restartNumberingAfterBreak="0">
    <w:nsid w:val="249A5F60"/>
    <w:multiLevelType w:val="hybridMultilevel"/>
    <w:tmpl w:val="3E82556E"/>
    <w:lvl w:ilvl="0" w:tplc="08130015">
      <w:start w:val="1"/>
      <w:numFmt w:val="upperLetter"/>
      <w:lvlText w:val="%1."/>
      <w:lvlJc w:val="left"/>
      <w:pPr>
        <w:ind w:left="1778"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8" w15:restartNumberingAfterBreak="0">
    <w:nsid w:val="24F325CE"/>
    <w:multiLevelType w:val="multilevel"/>
    <w:tmpl w:val="A3B27BD6"/>
    <w:lvl w:ilvl="0">
      <w:start w:val="1"/>
      <w:numFmt w:val="decimal"/>
      <w:lvlText w:val="%1."/>
      <w:lvlJc w:val="left"/>
      <w:pPr>
        <w:tabs>
          <w:tab w:val="num" w:pos="624"/>
        </w:tabs>
        <w:ind w:left="624" w:hanging="624"/>
      </w:pPr>
    </w:lvl>
    <w:lvl w:ilvl="1">
      <w:start w:val="1"/>
      <w:numFmt w:val="lowerLetter"/>
      <w:lvlText w:val="%2."/>
      <w:lvlJc w:val="left"/>
      <w:pPr>
        <w:tabs>
          <w:tab w:val="num" w:pos="1247"/>
        </w:tabs>
        <w:ind w:left="1247" w:hanging="680"/>
      </w:pPr>
    </w:lvl>
    <w:lvl w:ilvl="2">
      <w:start w:val="1"/>
      <w:numFmt w:val="decimal"/>
      <w:lvlText w:val="(%3)"/>
      <w:lvlJc w:val="left"/>
      <w:pPr>
        <w:tabs>
          <w:tab w:val="num" w:pos="2041"/>
        </w:tabs>
        <w:ind w:left="2041" w:hanging="737"/>
      </w:pPr>
    </w:lvl>
    <w:lvl w:ilvl="3">
      <w:start w:val="1"/>
      <w:numFmt w:val="lowerLetter"/>
      <w:lvlText w:val="(%4)"/>
      <w:lvlJc w:val="left"/>
      <w:pPr>
        <w:tabs>
          <w:tab w:val="num" w:pos="2778"/>
        </w:tabs>
        <w:ind w:left="2778" w:hanging="964"/>
      </w:pPr>
    </w:lvl>
    <w:lvl w:ilvl="4">
      <w:start w:val="1"/>
      <w:numFmt w:val="lowerRoman"/>
      <w:lvlText w:val="(%5)"/>
      <w:lvlJc w:val="left"/>
      <w:pPr>
        <w:tabs>
          <w:tab w:val="num" w:pos="3345"/>
        </w:tabs>
        <w:ind w:left="3345" w:hanging="73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25AE429E"/>
    <w:multiLevelType w:val="multilevel"/>
    <w:tmpl w:val="608C4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28092A"/>
    <w:multiLevelType w:val="hybridMultilevel"/>
    <w:tmpl w:val="5CC2D0FA"/>
    <w:lvl w:ilvl="0" w:tplc="B252751A">
      <w:start w:val="2"/>
      <w:numFmt w:val="decimal"/>
      <w:lvlText w:val="%1."/>
      <w:lvlJc w:val="left"/>
      <w:pPr>
        <w:tabs>
          <w:tab w:val="num" w:pos="502"/>
        </w:tabs>
        <w:ind w:left="502" w:hanging="360"/>
      </w:pPr>
      <w:rPr>
        <w:rFonts w:hint="default"/>
      </w:rPr>
    </w:lvl>
    <w:lvl w:ilvl="1" w:tplc="F38A8174" w:tentative="1">
      <w:start w:val="1"/>
      <w:numFmt w:val="lowerLetter"/>
      <w:lvlText w:val="%2."/>
      <w:lvlJc w:val="left"/>
      <w:pPr>
        <w:tabs>
          <w:tab w:val="num" w:pos="1222"/>
        </w:tabs>
        <w:ind w:left="1222" w:hanging="360"/>
      </w:pPr>
    </w:lvl>
    <w:lvl w:ilvl="2" w:tplc="E5A8FD96" w:tentative="1">
      <w:start w:val="1"/>
      <w:numFmt w:val="lowerRoman"/>
      <w:lvlText w:val="%3."/>
      <w:lvlJc w:val="right"/>
      <w:pPr>
        <w:tabs>
          <w:tab w:val="num" w:pos="1942"/>
        </w:tabs>
        <w:ind w:left="1942" w:hanging="180"/>
      </w:pPr>
    </w:lvl>
    <w:lvl w:ilvl="3" w:tplc="04884C90" w:tentative="1">
      <w:start w:val="1"/>
      <w:numFmt w:val="decimal"/>
      <w:lvlText w:val="%4."/>
      <w:lvlJc w:val="left"/>
      <w:pPr>
        <w:tabs>
          <w:tab w:val="num" w:pos="2662"/>
        </w:tabs>
        <w:ind w:left="2662" w:hanging="360"/>
      </w:pPr>
    </w:lvl>
    <w:lvl w:ilvl="4" w:tplc="9E165AF8" w:tentative="1">
      <w:start w:val="1"/>
      <w:numFmt w:val="lowerLetter"/>
      <w:lvlText w:val="%5."/>
      <w:lvlJc w:val="left"/>
      <w:pPr>
        <w:tabs>
          <w:tab w:val="num" w:pos="3382"/>
        </w:tabs>
        <w:ind w:left="3382" w:hanging="360"/>
      </w:pPr>
    </w:lvl>
    <w:lvl w:ilvl="5" w:tplc="4FA28216" w:tentative="1">
      <w:start w:val="1"/>
      <w:numFmt w:val="lowerRoman"/>
      <w:lvlText w:val="%6."/>
      <w:lvlJc w:val="right"/>
      <w:pPr>
        <w:tabs>
          <w:tab w:val="num" w:pos="4102"/>
        </w:tabs>
        <w:ind w:left="4102" w:hanging="180"/>
      </w:pPr>
    </w:lvl>
    <w:lvl w:ilvl="6" w:tplc="E55EC3DE" w:tentative="1">
      <w:start w:val="1"/>
      <w:numFmt w:val="decimal"/>
      <w:lvlText w:val="%7."/>
      <w:lvlJc w:val="left"/>
      <w:pPr>
        <w:tabs>
          <w:tab w:val="num" w:pos="4822"/>
        </w:tabs>
        <w:ind w:left="4822" w:hanging="360"/>
      </w:pPr>
    </w:lvl>
    <w:lvl w:ilvl="7" w:tplc="B89E2710" w:tentative="1">
      <w:start w:val="1"/>
      <w:numFmt w:val="lowerLetter"/>
      <w:lvlText w:val="%8."/>
      <w:lvlJc w:val="left"/>
      <w:pPr>
        <w:tabs>
          <w:tab w:val="num" w:pos="5542"/>
        </w:tabs>
        <w:ind w:left="5542" w:hanging="360"/>
      </w:pPr>
    </w:lvl>
    <w:lvl w:ilvl="8" w:tplc="EE40AADE" w:tentative="1">
      <w:start w:val="1"/>
      <w:numFmt w:val="lowerRoman"/>
      <w:lvlText w:val="%9."/>
      <w:lvlJc w:val="right"/>
      <w:pPr>
        <w:tabs>
          <w:tab w:val="num" w:pos="6262"/>
        </w:tabs>
        <w:ind w:left="6262" w:hanging="180"/>
      </w:pPr>
    </w:lvl>
  </w:abstractNum>
  <w:abstractNum w:abstractNumId="41" w15:restartNumberingAfterBreak="0">
    <w:nsid w:val="269D04D2"/>
    <w:multiLevelType w:val="multilevel"/>
    <w:tmpl w:val="14B24504"/>
    <w:lvl w:ilvl="0">
      <w:start w:val="9"/>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2" w15:restartNumberingAfterBreak="0">
    <w:nsid w:val="26BF17E2"/>
    <w:multiLevelType w:val="hybridMultilevel"/>
    <w:tmpl w:val="DEE23114"/>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Times New Roman"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Times New Roman"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Times New Roman"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26CB62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298C1D4F"/>
    <w:multiLevelType w:val="multilevel"/>
    <w:tmpl w:val="608C4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5C349E"/>
    <w:multiLevelType w:val="multilevel"/>
    <w:tmpl w:val="C1F0ADB2"/>
    <w:lvl w:ilvl="0">
      <w:start w:val="3"/>
      <w:numFmt w:val="decimal"/>
      <w:lvlText w:val="%1"/>
      <w:lvlJc w:val="left"/>
      <w:pPr>
        <w:ind w:left="600" w:hanging="60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6" w15:restartNumberingAfterBreak="0">
    <w:nsid w:val="2C95140A"/>
    <w:multiLevelType w:val="hybridMultilevel"/>
    <w:tmpl w:val="DD127ACA"/>
    <w:lvl w:ilvl="0" w:tplc="08090019">
      <w:start w:val="1"/>
      <w:numFmt w:val="lowerLetter"/>
      <w:lvlText w:val="%1."/>
      <w:lvlJc w:val="left"/>
      <w:pPr>
        <w:tabs>
          <w:tab w:val="num" w:pos="765"/>
        </w:tabs>
        <w:ind w:left="765" w:hanging="405"/>
      </w:pPr>
      <w:rPr>
        <w:rFonts w:hint="default"/>
      </w:rPr>
    </w:lvl>
    <w:lvl w:ilvl="1" w:tplc="12D864FA">
      <w:start w:val="1"/>
      <w:numFmt w:val="lowerLetter"/>
      <w:lvlText w:val="%2."/>
      <w:lvlJc w:val="left"/>
      <w:pPr>
        <w:tabs>
          <w:tab w:val="num" w:pos="1440"/>
        </w:tabs>
        <w:ind w:left="1440" w:hanging="360"/>
      </w:pPr>
    </w:lvl>
    <w:lvl w:ilvl="2" w:tplc="6AA00D88" w:tentative="1">
      <w:start w:val="1"/>
      <w:numFmt w:val="lowerRoman"/>
      <w:lvlText w:val="%3."/>
      <w:lvlJc w:val="right"/>
      <w:pPr>
        <w:tabs>
          <w:tab w:val="num" w:pos="2160"/>
        </w:tabs>
        <w:ind w:left="2160" w:hanging="180"/>
      </w:pPr>
    </w:lvl>
    <w:lvl w:ilvl="3" w:tplc="7DF0F6D6" w:tentative="1">
      <w:start w:val="1"/>
      <w:numFmt w:val="decimal"/>
      <w:lvlText w:val="%4."/>
      <w:lvlJc w:val="left"/>
      <w:pPr>
        <w:tabs>
          <w:tab w:val="num" w:pos="2880"/>
        </w:tabs>
        <w:ind w:left="2880" w:hanging="360"/>
      </w:pPr>
    </w:lvl>
    <w:lvl w:ilvl="4" w:tplc="07E66CF8" w:tentative="1">
      <w:start w:val="1"/>
      <w:numFmt w:val="lowerLetter"/>
      <w:lvlText w:val="%5."/>
      <w:lvlJc w:val="left"/>
      <w:pPr>
        <w:tabs>
          <w:tab w:val="num" w:pos="3600"/>
        </w:tabs>
        <w:ind w:left="3600" w:hanging="360"/>
      </w:pPr>
    </w:lvl>
    <w:lvl w:ilvl="5" w:tplc="D35CE848" w:tentative="1">
      <w:start w:val="1"/>
      <w:numFmt w:val="lowerRoman"/>
      <w:lvlText w:val="%6."/>
      <w:lvlJc w:val="right"/>
      <w:pPr>
        <w:tabs>
          <w:tab w:val="num" w:pos="4320"/>
        </w:tabs>
        <w:ind w:left="4320" w:hanging="180"/>
      </w:pPr>
    </w:lvl>
    <w:lvl w:ilvl="6" w:tplc="A894CB42" w:tentative="1">
      <w:start w:val="1"/>
      <w:numFmt w:val="decimal"/>
      <w:lvlText w:val="%7."/>
      <w:lvlJc w:val="left"/>
      <w:pPr>
        <w:tabs>
          <w:tab w:val="num" w:pos="5040"/>
        </w:tabs>
        <w:ind w:left="5040" w:hanging="360"/>
      </w:pPr>
    </w:lvl>
    <w:lvl w:ilvl="7" w:tplc="162ABF7A" w:tentative="1">
      <w:start w:val="1"/>
      <w:numFmt w:val="lowerLetter"/>
      <w:lvlText w:val="%8."/>
      <w:lvlJc w:val="left"/>
      <w:pPr>
        <w:tabs>
          <w:tab w:val="num" w:pos="5760"/>
        </w:tabs>
        <w:ind w:left="5760" w:hanging="360"/>
      </w:pPr>
    </w:lvl>
    <w:lvl w:ilvl="8" w:tplc="40660A8C" w:tentative="1">
      <w:start w:val="1"/>
      <w:numFmt w:val="lowerRoman"/>
      <w:lvlText w:val="%9."/>
      <w:lvlJc w:val="right"/>
      <w:pPr>
        <w:tabs>
          <w:tab w:val="num" w:pos="6480"/>
        </w:tabs>
        <w:ind w:left="6480" w:hanging="180"/>
      </w:pPr>
    </w:lvl>
  </w:abstractNum>
  <w:abstractNum w:abstractNumId="47" w15:restartNumberingAfterBreak="0">
    <w:nsid w:val="2E675D8B"/>
    <w:multiLevelType w:val="multilevel"/>
    <w:tmpl w:val="B60ED502"/>
    <w:lvl w:ilvl="0">
      <w:start w:val="3"/>
      <w:numFmt w:val="decimal"/>
      <w:lvlText w:val="%1"/>
      <w:lvlJc w:val="left"/>
      <w:pPr>
        <w:ind w:left="825" w:hanging="825"/>
      </w:pPr>
      <w:rPr>
        <w:rFonts w:hint="default"/>
      </w:rPr>
    </w:lvl>
    <w:lvl w:ilvl="1">
      <w:start w:val="8"/>
      <w:numFmt w:val="decimal"/>
      <w:lvlText w:val="%1.%2"/>
      <w:lvlJc w:val="left"/>
      <w:pPr>
        <w:ind w:left="825" w:hanging="825"/>
      </w:pPr>
      <w:rPr>
        <w:rFonts w:hint="default"/>
      </w:rPr>
    </w:lvl>
    <w:lvl w:ilvl="2">
      <w:start w:val="2"/>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8" w15:restartNumberingAfterBreak="0">
    <w:nsid w:val="2EEF36FF"/>
    <w:multiLevelType w:val="hybridMultilevel"/>
    <w:tmpl w:val="19368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F5B6E7B"/>
    <w:multiLevelType w:val="multilevel"/>
    <w:tmpl w:val="5A40AA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 w15:restartNumberingAfterBreak="0">
    <w:nsid w:val="32A10355"/>
    <w:multiLevelType w:val="multilevel"/>
    <w:tmpl w:val="E3249E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337A0CA8"/>
    <w:multiLevelType w:val="multilevel"/>
    <w:tmpl w:val="510A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661584E"/>
    <w:multiLevelType w:val="hybridMultilevel"/>
    <w:tmpl w:val="C0ECD362"/>
    <w:lvl w:ilvl="0" w:tplc="B58C2B80">
      <w:start w:val="1"/>
      <w:numFmt w:val="lowerLetter"/>
      <w:lvlText w:val="%1."/>
      <w:lvlJc w:val="left"/>
      <w:pPr>
        <w:tabs>
          <w:tab w:val="num" w:pos="900"/>
        </w:tabs>
        <w:ind w:left="900" w:hanging="720"/>
      </w:pPr>
      <w:rPr>
        <w:rFonts w:hint="default"/>
      </w:rPr>
    </w:lvl>
    <w:lvl w:ilvl="1" w:tplc="29DE8016" w:tentative="1">
      <w:start w:val="1"/>
      <w:numFmt w:val="lowerLetter"/>
      <w:lvlText w:val="%2."/>
      <w:lvlJc w:val="left"/>
      <w:pPr>
        <w:tabs>
          <w:tab w:val="num" w:pos="1260"/>
        </w:tabs>
        <w:ind w:left="1260" w:hanging="360"/>
      </w:pPr>
    </w:lvl>
    <w:lvl w:ilvl="2" w:tplc="38964B22" w:tentative="1">
      <w:start w:val="1"/>
      <w:numFmt w:val="lowerRoman"/>
      <w:lvlText w:val="%3."/>
      <w:lvlJc w:val="right"/>
      <w:pPr>
        <w:tabs>
          <w:tab w:val="num" w:pos="1980"/>
        </w:tabs>
        <w:ind w:left="1980" w:hanging="180"/>
      </w:pPr>
    </w:lvl>
    <w:lvl w:ilvl="3" w:tplc="CAB87C12" w:tentative="1">
      <w:start w:val="1"/>
      <w:numFmt w:val="decimal"/>
      <w:lvlText w:val="%4."/>
      <w:lvlJc w:val="left"/>
      <w:pPr>
        <w:tabs>
          <w:tab w:val="num" w:pos="2700"/>
        </w:tabs>
        <w:ind w:left="2700" w:hanging="360"/>
      </w:pPr>
    </w:lvl>
    <w:lvl w:ilvl="4" w:tplc="30AED822" w:tentative="1">
      <w:start w:val="1"/>
      <w:numFmt w:val="lowerLetter"/>
      <w:lvlText w:val="%5."/>
      <w:lvlJc w:val="left"/>
      <w:pPr>
        <w:tabs>
          <w:tab w:val="num" w:pos="3420"/>
        </w:tabs>
        <w:ind w:left="3420" w:hanging="360"/>
      </w:pPr>
    </w:lvl>
    <w:lvl w:ilvl="5" w:tplc="44B064A0" w:tentative="1">
      <w:start w:val="1"/>
      <w:numFmt w:val="lowerRoman"/>
      <w:lvlText w:val="%6."/>
      <w:lvlJc w:val="right"/>
      <w:pPr>
        <w:tabs>
          <w:tab w:val="num" w:pos="4140"/>
        </w:tabs>
        <w:ind w:left="4140" w:hanging="180"/>
      </w:pPr>
    </w:lvl>
    <w:lvl w:ilvl="6" w:tplc="DB1EAB42" w:tentative="1">
      <w:start w:val="1"/>
      <w:numFmt w:val="decimal"/>
      <w:lvlText w:val="%7."/>
      <w:lvlJc w:val="left"/>
      <w:pPr>
        <w:tabs>
          <w:tab w:val="num" w:pos="4860"/>
        </w:tabs>
        <w:ind w:left="4860" w:hanging="360"/>
      </w:pPr>
    </w:lvl>
    <w:lvl w:ilvl="7" w:tplc="B74691D0" w:tentative="1">
      <w:start w:val="1"/>
      <w:numFmt w:val="lowerLetter"/>
      <w:lvlText w:val="%8."/>
      <w:lvlJc w:val="left"/>
      <w:pPr>
        <w:tabs>
          <w:tab w:val="num" w:pos="5580"/>
        </w:tabs>
        <w:ind w:left="5580" w:hanging="360"/>
      </w:pPr>
    </w:lvl>
    <w:lvl w:ilvl="8" w:tplc="51F248E4" w:tentative="1">
      <w:start w:val="1"/>
      <w:numFmt w:val="lowerRoman"/>
      <w:lvlText w:val="%9."/>
      <w:lvlJc w:val="right"/>
      <w:pPr>
        <w:tabs>
          <w:tab w:val="num" w:pos="6300"/>
        </w:tabs>
        <w:ind w:left="6300" w:hanging="180"/>
      </w:pPr>
    </w:lvl>
  </w:abstractNum>
  <w:abstractNum w:abstractNumId="53" w15:restartNumberingAfterBreak="0">
    <w:nsid w:val="37D9478C"/>
    <w:multiLevelType w:val="hybridMultilevel"/>
    <w:tmpl w:val="EF96D45C"/>
    <w:lvl w:ilvl="0" w:tplc="53567832">
      <w:start w:val="1"/>
      <w:numFmt w:val="bullet"/>
      <w:lvlText w:val="•"/>
      <w:lvlJc w:val="left"/>
      <w:pPr>
        <w:tabs>
          <w:tab w:val="num" w:pos="720"/>
        </w:tabs>
        <w:ind w:left="720" w:hanging="360"/>
      </w:pPr>
      <w:rPr>
        <w:rFonts w:ascii="Arial" w:hAnsi="Arial" w:hint="default"/>
      </w:rPr>
    </w:lvl>
    <w:lvl w:ilvl="1" w:tplc="B2ECB3D2" w:tentative="1">
      <w:start w:val="1"/>
      <w:numFmt w:val="bullet"/>
      <w:lvlText w:val="•"/>
      <w:lvlJc w:val="left"/>
      <w:pPr>
        <w:tabs>
          <w:tab w:val="num" w:pos="1440"/>
        </w:tabs>
        <w:ind w:left="1440" w:hanging="360"/>
      </w:pPr>
      <w:rPr>
        <w:rFonts w:ascii="Arial" w:hAnsi="Arial" w:hint="default"/>
      </w:rPr>
    </w:lvl>
    <w:lvl w:ilvl="2" w:tplc="F8EABE0C" w:tentative="1">
      <w:start w:val="1"/>
      <w:numFmt w:val="bullet"/>
      <w:lvlText w:val="•"/>
      <w:lvlJc w:val="left"/>
      <w:pPr>
        <w:tabs>
          <w:tab w:val="num" w:pos="2160"/>
        </w:tabs>
        <w:ind w:left="2160" w:hanging="360"/>
      </w:pPr>
      <w:rPr>
        <w:rFonts w:ascii="Arial" w:hAnsi="Arial" w:hint="default"/>
      </w:rPr>
    </w:lvl>
    <w:lvl w:ilvl="3" w:tplc="5150CAA6" w:tentative="1">
      <w:start w:val="1"/>
      <w:numFmt w:val="bullet"/>
      <w:lvlText w:val="•"/>
      <w:lvlJc w:val="left"/>
      <w:pPr>
        <w:tabs>
          <w:tab w:val="num" w:pos="2880"/>
        </w:tabs>
        <w:ind w:left="2880" w:hanging="360"/>
      </w:pPr>
      <w:rPr>
        <w:rFonts w:ascii="Arial" w:hAnsi="Arial" w:hint="default"/>
      </w:rPr>
    </w:lvl>
    <w:lvl w:ilvl="4" w:tplc="FEB6226C" w:tentative="1">
      <w:start w:val="1"/>
      <w:numFmt w:val="bullet"/>
      <w:lvlText w:val="•"/>
      <w:lvlJc w:val="left"/>
      <w:pPr>
        <w:tabs>
          <w:tab w:val="num" w:pos="3600"/>
        </w:tabs>
        <w:ind w:left="3600" w:hanging="360"/>
      </w:pPr>
      <w:rPr>
        <w:rFonts w:ascii="Arial" w:hAnsi="Arial" w:hint="default"/>
      </w:rPr>
    </w:lvl>
    <w:lvl w:ilvl="5" w:tplc="EE605D7A" w:tentative="1">
      <w:start w:val="1"/>
      <w:numFmt w:val="bullet"/>
      <w:lvlText w:val="•"/>
      <w:lvlJc w:val="left"/>
      <w:pPr>
        <w:tabs>
          <w:tab w:val="num" w:pos="4320"/>
        </w:tabs>
        <w:ind w:left="4320" w:hanging="360"/>
      </w:pPr>
      <w:rPr>
        <w:rFonts w:ascii="Arial" w:hAnsi="Arial" w:hint="default"/>
      </w:rPr>
    </w:lvl>
    <w:lvl w:ilvl="6" w:tplc="9E0A679A" w:tentative="1">
      <w:start w:val="1"/>
      <w:numFmt w:val="bullet"/>
      <w:lvlText w:val="•"/>
      <w:lvlJc w:val="left"/>
      <w:pPr>
        <w:tabs>
          <w:tab w:val="num" w:pos="5040"/>
        </w:tabs>
        <w:ind w:left="5040" w:hanging="360"/>
      </w:pPr>
      <w:rPr>
        <w:rFonts w:ascii="Arial" w:hAnsi="Arial" w:hint="default"/>
      </w:rPr>
    </w:lvl>
    <w:lvl w:ilvl="7" w:tplc="F21CD680" w:tentative="1">
      <w:start w:val="1"/>
      <w:numFmt w:val="bullet"/>
      <w:lvlText w:val="•"/>
      <w:lvlJc w:val="left"/>
      <w:pPr>
        <w:tabs>
          <w:tab w:val="num" w:pos="5760"/>
        </w:tabs>
        <w:ind w:left="5760" w:hanging="360"/>
      </w:pPr>
      <w:rPr>
        <w:rFonts w:ascii="Arial" w:hAnsi="Arial" w:hint="default"/>
      </w:rPr>
    </w:lvl>
    <w:lvl w:ilvl="8" w:tplc="700021A2" w:tentative="1">
      <w:start w:val="1"/>
      <w:numFmt w:val="bullet"/>
      <w:lvlText w:val="•"/>
      <w:lvlJc w:val="left"/>
      <w:pPr>
        <w:tabs>
          <w:tab w:val="num" w:pos="6480"/>
        </w:tabs>
        <w:ind w:left="6480" w:hanging="360"/>
      </w:pPr>
      <w:rPr>
        <w:rFonts w:ascii="Arial" w:hAnsi="Arial" w:hint="default"/>
      </w:rPr>
    </w:lvl>
  </w:abstractNum>
  <w:abstractNum w:abstractNumId="54" w15:restartNumberingAfterBreak="0">
    <w:nsid w:val="37DB0D84"/>
    <w:multiLevelType w:val="hybridMultilevel"/>
    <w:tmpl w:val="745C88E8"/>
    <w:lvl w:ilvl="0" w:tplc="0813000B">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5" w15:restartNumberingAfterBreak="0">
    <w:nsid w:val="38DE57EF"/>
    <w:multiLevelType w:val="multilevel"/>
    <w:tmpl w:val="5AC2618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mic Sans M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mic Sans M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mic Sans M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3B39368C"/>
    <w:multiLevelType w:val="hybridMultilevel"/>
    <w:tmpl w:val="C42C3F86"/>
    <w:lvl w:ilvl="0" w:tplc="ACD03D1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7" w15:restartNumberingAfterBreak="0">
    <w:nsid w:val="3BC069A6"/>
    <w:multiLevelType w:val="multilevel"/>
    <w:tmpl w:val="608C4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4B25C3"/>
    <w:multiLevelType w:val="hybridMultilevel"/>
    <w:tmpl w:val="88BE5820"/>
    <w:lvl w:ilvl="0" w:tplc="0C000019">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9" w15:restartNumberingAfterBreak="0">
    <w:nsid w:val="3F3A4830"/>
    <w:multiLevelType w:val="multilevel"/>
    <w:tmpl w:val="4B74E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 w15:restartNumberingAfterBreak="0">
    <w:nsid w:val="409E33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1" w15:restartNumberingAfterBreak="0">
    <w:nsid w:val="41506E71"/>
    <w:multiLevelType w:val="multilevel"/>
    <w:tmpl w:val="608C4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C71A43"/>
    <w:multiLevelType w:val="multilevel"/>
    <w:tmpl w:val="7E0653EA"/>
    <w:lvl w:ilvl="0">
      <w:start w:val="9"/>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3" w15:restartNumberingAfterBreak="0">
    <w:nsid w:val="441A4952"/>
    <w:multiLevelType w:val="hybridMultilevel"/>
    <w:tmpl w:val="7BF4D058"/>
    <w:lvl w:ilvl="0" w:tplc="A03EEA10">
      <w:numFmt w:val="bullet"/>
      <w:lvlText w:val=""/>
      <w:lvlJc w:val="left"/>
      <w:pPr>
        <w:tabs>
          <w:tab w:val="num" w:pos="1230"/>
        </w:tabs>
        <w:ind w:left="1230" w:hanging="360"/>
      </w:pPr>
      <w:rPr>
        <w:rFonts w:ascii="Symbol" w:eastAsia="Times New Roman" w:hAnsi="Symbol" w:cs="Times New Roman" w:hint="default"/>
      </w:rPr>
    </w:lvl>
    <w:lvl w:ilvl="1" w:tplc="0128B9DA" w:tentative="1">
      <w:start w:val="1"/>
      <w:numFmt w:val="bullet"/>
      <w:lvlText w:val="o"/>
      <w:lvlJc w:val="left"/>
      <w:pPr>
        <w:tabs>
          <w:tab w:val="num" w:pos="1950"/>
        </w:tabs>
        <w:ind w:left="1950" w:hanging="360"/>
      </w:pPr>
      <w:rPr>
        <w:rFonts w:ascii="Courier New" w:hAnsi="Courier New" w:cs="Calibri" w:hint="default"/>
      </w:rPr>
    </w:lvl>
    <w:lvl w:ilvl="2" w:tplc="8A88E58E" w:tentative="1">
      <w:start w:val="1"/>
      <w:numFmt w:val="bullet"/>
      <w:lvlText w:val=""/>
      <w:lvlJc w:val="left"/>
      <w:pPr>
        <w:tabs>
          <w:tab w:val="num" w:pos="2670"/>
        </w:tabs>
        <w:ind w:left="2670" w:hanging="360"/>
      </w:pPr>
      <w:rPr>
        <w:rFonts w:ascii="Wingdings" w:hAnsi="Wingdings" w:hint="default"/>
      </w:rPr>
    </w:lvl>
    <w:lvl w:ilvl="3" w:tplc="F64A1B68" w:tentative="1">
      <w:start w:val="1"/>
      <w:numFmt w:val="bullet"/>
      <w:lvlText w:val=""/>
      <w:lvlJc w:val="left"/>
      <w:pPr>
        <w:tabs>
          <w:tab w:val="num" w:pos="3390"/>
        </w:tabs>
        <w:ind w:left="3390" w:hanging="360"/>
      </w:pPr>
      <w:rPr>
        <w:rFonts w:ascii="Symbol" w:hAnsi="Symbol" w:hint="default"/>
      </w:rPr>
    </w:lvl>
    <w:lvl w:ilvl="4" w:tplc="EE446FB2" w:tentative="1">
      <w:start w:val="1"/>
      <w:numFmt w:val="bullet"/>
      <w:lvlText w:val="o"/>
      <w:lvlJc w:val="left"/>
      <w:pPr>
        <w:tabs>
          <w:tab w:val="num" w:pos="4110"/>
        </w:tabs>
        <w:ind w:left="4110" w:hanging="360"/>
      </w:pPr>
      <w:rPr>
        <w:rFonts w:ascii="Courier New" w:hAnsi="Courier New" w:cs="Calibri" w:hint="default"/>
      </w:rPr>
    </w:lvl>
    <w:lvl w:ilvl="5" w:tplc="5CEC482E" w:tentative="1">
      <w:start w:val="1"/>
      <w:numFmt w:val="bullet"/>
      <w:lvlText w:val=""/>
      <w:lvlJc w:val="left"/>
      <w:pPr>
        <w:tabs>
          <w:tab w:val="num" w:pos="4830"/>
        </w:tabs>
        <w:ind w:left="4830" w:hanging="360"/>
      </w:pPr>
      <w:rPr>
        <w:rFonts w:ascii="Wingdings" w:hAnsi="Wingdings" w:hint="default"/>
      </w:rPr>
    </w:lvl>
    <w:lvl w:ilvl="6" w:tplc="7FF2CE92" w:tentative="1">
      <w:start w:val="1"/>
      <w:numFmt w:val="bullet"/>
      <w:lvlText w:val=""/>
      <w:lvlJc w:val="left"/>
      <w:pPr>
        <w:tabs>
          <w:tab w:val="num" w:pos="5550"/>
        </w:tabs>
        <w:ind w:left="5550" w:hanging="360"/>
      </w:pPr>
      <w:rPr>
        <w:rFonts w:ascii="Symbol" w:hAnsi="Symbol" w:hint="default"/>
      </w:rPr>
    </w:lvl>
    <w:lvl w:ilvl="7" w:tplc="2D2C7856" w:tentative="1">
      <w:start w:val="1"/>
      <w:numFmt w:val="bullet"/>
      <w:lvlText w:val="o"/>
      <w:lvlJc w:val="left"/>
      <w:pPr>
        <w:tabs>
          <w:tab w:val="num" w:pos="6270"/>
        </w:tabs>
        <w:ind w:left="6270" w:hanging="360"/>
      </w:pPr>
      <w:rPr>
        <w:rFonts w:ascii="Courier New" w:hAnsi="Courier New" w:cs="Calibri" w:hint="default"/>
      </w:rPr>
    </w:lvl>
    <w:lvl w:ilvl="8" w:tplc="D9CE34D6" w:tentative="1">
      <w:start w:val="1"/>
      <w:numFmt w:val="bullet"/>
      <w:lvlText w:val=""/>
      <w:lvlJc w:val="left"/>
      <w:pPr>
        <w:tabs>
          <w:tab w:val="num" w:pos="6990"/>
        </w:tabs>
        <w:ind w:left="6990" w:hanging="360"/>
      </w:pPr>
      <w:rPr>
        <w:rFonts w:ascii="Wingdings" w:hAnsi="Wingdings" w:hint="default"/>
      </w:rPr>
    </w:lvl>
  </w:abstractNum>
  <w:abstractNum w:abstractNumId="64" w15:restartNumberingAfterBreak="0">
    <w:nsid w:val="44443874"/>
    <w:multiLevelType w:val="hybridMultilevel"/>
    <w:tmpl w:val="376EEE84"/>
    <w:lvl w:ilvl="0" w:tplc="B95A6AFE">
      <w:start w:val="35"/>
      <w:numFmt w:val="bullet"/>
      <w:lvlText w:val="-"/>
      <w:lvlJc w:val="left"/>
      <w:pPr>
        <w:tabs>
          <w:tab w:val="num" w:pos="720"/>
        </w:tabs>
        <w:ind w:left="720" w:hanging="360"/>
      </w:pPr>
      <w:rPr>
        <w:rFonts w:ascii="Times New Roman" w:eastAsia="Times New Roman" w:hAnsi="Times New Roman" w:cs="Times New Roman" w:hint="default"/>
      </w:rPr>
    </w:lvl>
    <w:lvl w:ilvl="1" w:tplc="238058DC">
      <w:start w:val="1"/>
      <w:numFmt w:val="bullet"/>
      <w:lvlText w:val="o"/>
      <w:lvlJc w:val="left"/>
      <w:pPr>
        <w:tabs>
          <w:tab w:val="num" w:pos="1440"/>
        </w:tabs>
        <w:ind w:left="1440" w:hanging="360"/>
      </w:pPr>
      <w:rPr>
        <w:rFonts w:ascii="Courier New" w:hAnsi="Courier New" w:cs="Calibri" w:hint="default"/>
      </w:rPr>
    </w:lvl>
    <w:lvl w:ilvl="2" w:tplc="84088A8E" w:tentative="1">
      <w:start w:val="1"/>
      <w:numFmt w:val="bullet"/>
      <w:lvlText w:val=""/>
      <w:lvlJc w:val="left"/>
      <w:pPr>
        <w:tabs>
          <w:tab w:val="num" w:pos="2160"/>
        </w:tabs>
        <w:ind w:left="2160" w:hanging="360"/>
      </w:pPr>
      <w:rPr>
        <w:rFonts w:ascii="Wingdings" w:hAnsi="Wingdings" w:hint="default"/>
      </w:rPr>
    </w:lvl>
    <w:lvl w:ilvl="3" w:tplc="0DE46346" w:tentative="1">
      <w:start w:val="1"/>
      <w:numFmt w:val="bullet"/>
      <w:lvlText w:val=""/>
      <w:lvlJc w:val="left"/>
      <w:pPr>
        <w:tabs>
          <w:tab w:val="num" w:pos="2880"/>
        </w:tabs>
        <w:ind w:left="2880" w:hanging="360"/>
      </w:pPr>
      <w:rPr>
        <w:rFonts w:ascii="Symbol" w:hAnsi="Symbol" w:hint="default"/>
      </w:rPr>
    </w:lvl>
    <w:lvl w:ilvl="4" w:tplc="D67CDDEA" w:tentative="1">
      <w:start w:val="1"/>
      <w:numFmt w:val="bullet"/>
      <w:lvlText w:val="o"/>
      <w:lvlJc w:val="left"/>
      <w:pPr>
        <w:tabs>
          <w:tab w:val="num" w:pos="3600"/>
        </w:tabs>
        <w:ind w:left="3600" w:hanging="360"/>
      </w:pPr>
      <w:rPr>
        <w:rFonts w:ascii="Courier New" w:hAnsi="Courier New" w:cs="Calibri" w:hint="default"/>
      </w:rPr>
    </w:lvl>
    <w:lvl w:ilvl="5" w:tplc="03AA073C" w:tentative="1">
      <w:start w:val="1"/>
      <w:numFmt w:val="bullet"/>
      <w:lvlText w:val=""/>
      <w:lvlJc w:val="left"/>
      <w:pPr>
        <w:tabs>
          <w:tab w:val="num" w:pos="4320"/>
        </w:tabs>
        <w:ind w:left="4320" w:hanging="360"/>
      </w:pPr>
      <w:rPr>
        <w:rFonts w:ascii="Wingdings" w:hAnsi="Wingdings" w:hint="default"/>
      </w:rPr>
    </w:lvl>
    <w:lvl w:ilvl="6" w:tplc="092E7242" w:tentative="1">
      <w:start w:val="1"/>
      <w:numFmt w:val="bullet"/>
      <w:lvlText w:val=""/>
      <w:lvlJc w:val="left"/>
      <w:pPr>
        <w:tabs>
          <w:tab w:val="num" w:pos="5040"/>
        </w:tabs>
        <w:ind w:left="5040" w:hanging="360"/>
      </w:pPr>
      <w:rPr>
        <w:rFonts w:ascii="Symbol" w:hAnsi="Symbol" w:hint="default"/>
      </w:rPr>
    </w:lvl>
    <w:lvl w:ilvl="7" w:tplc="B5E21CCA" w:tentative="1">
      <w:start w:val="1"/>
      <w:numFmt w:val="bullet"/>
      <w:lvlText w:val="o"/>
      <w:lvlJc w:val="left"/>
      <w:pPr>
        <w:tabs>
          <w:tab w:val="num" w:pos="5760"/>
        </w:tabs>
        <w:ind w:left="5760" w:hanging="360"/>
      </w:pPr>
      <w:rPr>
        <w:rFonts w:ascii="Courier New" w:hAnsi="Courier New" w:cs="Calibri" w:hint="default"/>
      </w:rPr>
    </w:lvl>
    <w:lvl w:ilvl="8" w:tplc="C322945C"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44734030"/>
    <w:multiLevelType w:val="hybridMultilevel"/>
    <w:tmpl w:val="3F9248AA"/>
    <w:lvl w:ilvl="0" w:tplc="1F2C1CF4">
      <w:start w:val="1"/>
      <w:numFmt w:val="bullet"/>
      <w:lvlText w:val="•"/>
      <w:lvlJc w:val="left"/>
      <w:pPr>
        <w:tabs>
          <w:tab w:val="num" w:pos="720"/>
        </w:tabs>
        <w:ind w:left="720" w:hanging="360"/>
      </w:pPr>
      <w:rPr>
        <w:rFonts w:ascii="Arial" w:hAnsi="Arial" w:hint="default"/>
      </w:rPr>
    </w:lvl>
    <w:lvl w:ilvl="1" w:tplc="2942237C" w:tentative="1">
      <w:start w:val="1"/>
      <w:numFmt w:val="bullet"/>
      <w:lvlText w:val="•"/>
      <w:lvlJc w:val="left"/>
      <w:pPr>
        <w:tabs>
          <w:tab w:val="num" w:pos="1440"/>
        </w:tabs>
        <w:ind w:left="1440" w:hanging="360"/>
      </w:pPr>
      <w:rPr>
        <w:rFonts w:ascii="Arial" w:hAnsi="Arial" w:hint="default"/>
      </w:rPr>
    </w:lvl>
    <w:lvl w:ilvl="2" w:tplc="BF66663E" w:tentative="1">
      <w:start w:val="1"/>
      <w:numFmt w:val="bullet"/>
      <w:lvlText w:val="•"/>
      <w:lvlJc w:val="left"/>
      <w:pPr>
        <w:tabs>
          <w:tab w:val="num" w:pos="2160"/>
        </w:tabs>
        <w:ind w:left="2160" w:hanging="360"/>
      </w:pPr>
      <w:rPr>
        <w:rFonts w:ascii="Arial" w:hAnsi="Arial" w:hint="default"/>
      </w:rPr>
    </w:lvl>
    <w:lvl w:ilvl="3" w:tplc="BBBE1692" w:tentative="1">
      <w:start w:val="1"/>
      <w:numFmt w:val="bullet"/>
      <w:lvlText w:val="•"/>
      <w:lvlJc w:val="left"/>
      <w:pPr>
        <w:tabs>
          <w:tab w:val="num" w:pos="2880"/>
        </w:tabs>
        <w:ind w:left="2880" w:hanging="360"/>
      </w:pPr>
      <w:rPr>
        <w:rFonts w:ascii="Arial" w:hAnsi="Arial" w:hint="default"/>
      </w:rPr>
    </w:lvl>
    <w:lvl w:ilvl="4" w:tplc="5102272A" w:tentative="1">
      <w:start w:val="1"/>
      <w:numFmt w:val="bullet"/>
      <w:lvlText w:val="•"/>
      <w:lvlJc w:val="left"/>
      <w:pPr>
        <w:tabs>
          <w:tab w:val="num" w:pos="3600"/>
        </w:tabs>
        <w:ind w:left="3600" w:hanging="360"/>
      </w:pPr>
      <w:rPr>
        <w:rFonts w:ascii="Arial" w:hAnsi="Arial" w:hint="default"/>
      </w:rPr>
    </w:lvl>
    <w:lvl w:ilvl="5" w:tplc="C4966862" w:tentative="1">
      <w:start w:val="1"/>
      <w:numFmt w:val="bullet"/>
      <w:lvlText w:val="•"/>
      <w:lvlJc w:val="left"/>
      <w:pPr>
        <w:tabs>
          <w:tab w:val="num" w:pos="4320"/>
        </w:tabs>
        <w:ind w:left="4320" w:hanging="360"/>
      </w:pPr>
      <w:rPr>
        <w:rFonts w:ascii="Arial" w:hAnsi="Arial" w:hint="default"/>
      </w:rPr>
    </w:lvl>
    <w:lvl w:ilvl="6" w:tplc="14401A40" w:tentative="1">
      <w:start w:val="1"/>
      <w:numFmt w:val="bullet"/>
      <w:lvlText w:val="•"/>
      <w:lvlJc w:val="left"/>
      <w:pPr>
        <w:tabs>
          <w:tab w:val="num" w:pos="5040"/>
        </w:tabs>
        <w:ind w:left="5040" w:hanging="360"/>
      </w:pPr>
      <w:rPr>
        <w:rFonts w:ascii="Arial" w:hAnsi="Arial" w:hint="default"/>
      </w:rPr>
    </w:lvl>
    <w:lvl w:ilvl="7" w:tplc="78BE8396" w:tentative="1">
      <w:start w:val="1"/>
      <w:numFmt w:val="bullet"/>
      <w:lvlText w:val="•"/>
      <w:lvlJc w:val="left"/>
      <w:pPr>
        <w:tabs>
          <w:tab w:val="num" w:pos="5760"/>
        </w:tabs>
        <w:ind w:left="5760" w:hanging="360"/>
      </w:pPr>
      <w:rPr>
        <w:rFonts w:ascii="Arial" w:hAnsi="Arial" w:hint="default"/>
      </w:rPr>
    </w:lvl>
    <w:lvl w:ilvl="8" w:tplc="74F0B06A" w:tentative="1">
      <w:start w:val="1"/>
      <w:numFmt w:val="bullet"/>
      <w:lvlText w:val="•"/>
      <w:lvlJc w:val="left"/>
      <w:pPr>
        <w:tabs>
          <w:tab w:val="num" w:pos="6480"/>
        </w:tabs>
        <w:ind w:left="6480" w:hanging="360"/>
      </w:pPr>
      <w:rPr>
        <w:rFonts w:ascii="Arial" w:hAnsi="Arial" w:hint="default"/>
      </w:rPr>
    </w:lvl>
  </w:abstractNum>
  <w:abstractNum w:abstractNumId="66" w15:restartNumberingAfterBreak="0">
    <w:nsid w:val="45DC4F8B"/>
    <w:multiLevelType w:val="hybridMultilevel"/>
    <w:tmpl w:val="7D663AA2"/>
    <w:lvl w:ilvl="0" w:tplc="9DC037D6">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6ED3C84"/>
    <w:multiLevelType w:val="hybridMultilevel"/>
    <w:tmpl w:val="8F16D24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8" w15:restartNumberingAfterBreak="0">
    <w:nsid w:val="47733F75"/>
    <w:multiLevelType w:val="multilevel"/>
    <w:tmpl w:val="467C57A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9" w15:restartNumberingAfterBreak="0">
    <w:nsid w:val="4845373F"/>
    <w:multiLevelType w:val="multilevel"/>
    <w:tmpl w:val="371824F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mic Sans M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mic Sans M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mic Sans M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494C3A18"/>
    <w:multiLevelType w:val="hybridMultilevel"/>
    <w:tmpl w:val="8D8E137C"/>
    <w:lvl w:ilvl="0" w:tplc="27E6FF7A">
      <w:start w:val="1"/>
      <w:numFmt w:val="lowerLetter"/>
      <w:lvlText w:val="%1)"/>
      <w:lvlJc w:val="left"/>
      <w:pPr>
        <w:tabs>
          <w:tab w:val="num" w:pos="1211"/>
        </w:tabs>
        <w:ind w:left="1211" w:hanging="360"/>
      </w:pPr>
    </w:lvl>
    <w:lvl w:ilvl="1" w:tplc="04130019">
      <w:start w:val="1"/>
      <w:numFmt w:val="lowerLetter"/>
      <w:lvlText w:val="%2."/>
      <w:lvlJc w:val="left"/>
      <w:pPr>
        <w:tabs>
          <w:tab w:val="num" w:pos="1785"/>
        </w:tabs>
        <w:ind w:left="1785" w:hanging="360"/>
      </w:pPr>
    </w:lvl>
    <w:lvl w:ilvl="2" w:tplc="0413001B">
      <w:start w:val="1"/>
      <w:numFmt w:val="lowerRoman"/>
      <w:lvlText w:val="%3."/>
      <w:lvlJc w:val="right"/>
      <w:pPr>
        <w:tabs>
          <w:tab w:val="num" w:pos="2505"/>
        </w:tabs>
        <w:ind w:left="2505" w:hanging="180"/>
      </w:pPr>
    </w:lvl>
    <w:lvl w:ilvl="3" w:tplc="0413000F">
      <w:start w:val="1"/>
      <w:numFmt w:val="decimal"/>
      <w:lvlText w:val="%4."/>
      <w:lvlJc w:val="left"/>
      <w:pPr>
        <w:tabs>
          <w:tab w:val="num" w:pos="3225"/>
        </w:tabs>
        <w:ind w:left="3225" w:hanging="360"/>
      </w:pPr>
    </w:lvl>
    <w:lvl w:ilvl="4" w:tplc="04130019">
      <w:start w:val="1"/>
      <w:numFmt w:val="lowerLetter"/>
      <w:lvlText w:val="%5."/>
      <w:lvlJc w:val="left"/>
      <w:pPr>
        <w:tabs>
          <w:tab w:val="num" w:pos="3945"/>
        </w:tabs>
        <w:ind w:left="3945" w:hanging="360"/>
      </w:pPr>
    </w:lvl>
    <w:lvl w:ilvl="5" w:tplc="0413001B">
      <w:start w:val="1"/>
      <w:numFmt w:val="lowerRoman"/>
      <w:lvlText w:val="%6."/>
      <w:lvlJc w:val="right"/>
      <w:pPr>
        <w:tabs>
          <w:tab w:val="num" w:pos="4665"/>
        </w:tabs>
        <w:ind w:left="4665" w:hanging="180"/>
      </w:pPr>
    </w:lvl>
    <w:lvl w:ilvl="6" w:tplc="0413000F">
      <w:start w:val="1"/>
      <w:numFmt w:val="decimal"/>
      <w:lvlText w:val="%7."/>
      <w:lvlJc w:val="left"/>
      <w:pPr>
        <w:tabs>
          <w:tab w:val="num" w:pos="5385"/>
        </w:tabs>
        <w:ind w:left="5385" w:hanging="360"/>
      </w:pPr>
    </w:lvl>
    <w:lvl w:ilvl="7" w:tplc="04130019">
      <w:start w:val="1"/>
      <w:numFmt w:val="lowerLetter"/>
      <w:lvlText w:val="%8."/>
      <w:lvlJc w:val="left"/>
      <w:pPr>
        <w:tabs>
          <w:tab w:val="num" w:pos="6105"/>
        </w:tabs>
        <w:ind w:left="6105" w:hanging="360"/>
      </w:pPr>
    </w:lvl>
    <w:lvl w:ilvl="8" w:tplc="0413001B">
      <w:start w:val="1"/>
      <w:numFmt w:val="lowerRoman"/>
      <w:lvlText w:val="%9."/>
      <w:lvlJc w:val="right"/>
      <w:pPr>
        <w:tabs>
          <w:tab w:val="num" w:pos="6825"/>
        </w:tabs>
        <w:ind w:left="6825" w:hanging="180"/>
      </w:pPr>
    </w:lvl>
  </w:abstractNum>
  <w:abstractNum w:abstractNumId="71" w15:restartNumberingAfterBreak="0">
    <w:nsid w:val="4A2375DC"/>
    <w:multiLevelType w:val="hybridMultilevel"/>
    <w:tmpl w:val="7304FA06"/>
    <w:lvl w:ilvl="0" w:tplc="F954D4AA">
      <w:start w:val="1"/>
      <w:numFmt w:val="decimal"/>
      <w:lvlText w:val="%1."/>
      <w:lvlJc w:val="left"/>
      <w:pPr>
        <w:tabs>
          <w:tab w:val="num" w:pos="765"/>
        </w:tabs>
        <w:ind w:left="765" w:hanging="405"/>
      </w:pPr>
      <w:rPr>
        <w:rFonts w:hint="default"/>
      </w:rPr>
    </w:lvl>
    <w:lvl w:ilvl="1" w:tplc="0809000F">
      <w:start w:val="1"/>
      <w:numFmt w:val="decimal"/>
      <w:lvlText w:val="%2."/>
      <w:lvlJc w:val="left"/>
      <w:pPr>
        <w:tabs>
          <w:tab w:val="num" w:pos="1440"/>
        </w:tabs>
        <w:ind w:left="1440" w:hanging="360"/>
      </w:pPr>
    </w:lvl>
    <w:lvl w:ilvl="2" w:tplc="6AA00D88" w:tentative="1">
      <w:start w:val="1"/>
      <w:numFmt w:val="lowerRoman"/>
      <w:lvlText w:val="%3."/>
      <w:lvlJc w:val="right"/>
      <w:pPr>
        <w:tabs>
          <w:tab w:val="num" w:pos="2160"/>
        </w:tabs>
        <w:ind w:left="2160" w:hanging="180"/>
      </w:pPr>
    </w:lvl>
    <w:lvl w:ilvl="3" w:tplc="7DF0F6D6" w:tentative="1">
      <w:start w:val="1"/>
      <w:numFmt w:val="decimal"/>
      <w:lvlText w:val="%4."/>
      <w:lvlJc w:val="left"/>
      <w:pPr>
        <w:tabs>
          <w:tab w:val="num" w:pos="2880"/>
        </w:tabs>
        <w:ind w:left="2880" w:hanging="360"/>
      </w:pPr>
    </w:lvl>
    <w:lvl w:ilvl="4" w:tplc="07E66CF8" w:tentative="1">
      <w:start w:val="1"/>
      <w:numFmt w:val="lowerLetter"/>
      <w:lvlText w:val="%5."/>
      <w:lvlJc w:val="left"/>
      <w:pPr>
        <w:tabs>
          <w:tab w:val="num" w:pos="3600"/>
        </w:tabs>
        <w:ind w:left="3600" w:hanging="360"/>
      </w:pPr>
    </w:lvl>
    <w:lvl w:ilvl="5" w:tplc="D35CE848" w:tentative="1">
      <w:start w:val="1"/>
      <w:numFmt w:val="lowerRoman"/>
      <w:lvlText w:val="%6."/>
      <w:lvlJc w:val="right"/>
      <w:pPr>
        <w:tabs>
          <w:tab w:val="num" w:pos="4320"/>
        </w:tabs>
        <w:ind w:left="4320" w:hanging="180"/>
      </w:pPr>
    </w:lvl>
    <w:lvl w:ilvl="6" w:tplc="A894CB42" w:tentative="1">
      <w:start w:val="1"/>
      <w:numFmt w:val="decimal"/>
      <w:lvlText w:val="%7."/>
      <w:lvlJc w:val="left"/>
      <w:pPr>
        <w:tabs>
          <w:tab w:val="num" w:pos="5040"/>
        </w:tabs>
        <w:ind w:left="5040" w:hanging="360"/>
      </w:pPr>
    </w:lvl>
    <w:lvl w:ilvl="7" w:tplc="162ABF7A" w:tentative="1">
      <w:start w:val="1"/>
      <w:numFmt w:val="lowerLetter"/>
      <w:lvlText w:val="%8."/>
      <w:lvlJc w:val="left"/>
      <w:pPr>
        <w:tabs>
          <w:tab w:val="num" w:pos="5760"/>
        </w:tabs>
        <w:ind w:left="5760" w:hanging="360"/>
      </w:pPr>
    </w:lvl>
    <w:lvl w:ilvl="8" w:tplc="40660A8C" w:tentative="1">
      <w:start w:val="1"/>
      <w:numFmt w:val="lowerRoman"/>
      <w:lvlText w:val="%9."/>
      <w:lvlJc w:val="right"/>
      <w:pPr>
        <w:tabs>
          <w:tab w:val="num" w:pos="6480"/>
        </w:tabs>
        <w:ind w:left="6480" w:hanging="180"/>
      </w:pPr>
    </w:lvl>
  </w:abstractNum>
  <w:abstractNum w:abstractNumId="72" w15:restartNumberingAfterBreak="0">
    <w:nsid w:val="4B083009"/>
    <w:multiLevelType w:val="hybridMultilevel"/>
    <w:tmpl w:val="B322A434"/>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3" w15:restartNumberingAfterBreak="0">
    <w:nsid w:val="4B5830D5"/>
    <w:multiLevelType w:val="hybridMultilevel"/>
    <w:tmpl w:val="34C02D0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4" w15:restartNumberingAfterBreak="0">
    <w:nsid w:val="4C6467C2"/>
    <w:multiLevelType w:val="hybridMultilevel"/>
    <w:tmpl w:val="B2EED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C8D0E19"/>
    <w:multiLevelType w:val="hybridMultilevel"/>
    <w:tmpl w:val="1E18F698"/>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Times New Roman"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Times New Roman"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Times New Roman"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4DB01780"/>
    <w:multiLevelType w:val="multilevel"/>
    <w:tmpl w:val="96B4F7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7" w15:restartNumberingAfterBreak="0">
    <w:nsid w:val="4DBB39CF"/>
    <w:multiLevelType w:val="hybridMultilevel"/>
    <w:tmpl w:val="94CCCCA6"/>
    <w:lvl w:ilvl="0" w:tplc="8982D168">
      <w:start w:val="1"/>
      <w:numFmt w:val="lowerLetter"/>
      <w:lvlText w:val="%1."/>
      <w:lvlJc w:val="left"/>
      <w:pPr>
        <w:tabs>
          <w:tab w:val="num" w:pos="600"/>
        </w:tabs>
        <w:ind w:left="600" w:hanging="420"/>
      </w:pPr>
      <w:rPr>
        <w:rFonts w:hint="default"/>
      </w:rPr>
    </w:lvl>
    <w:lvl w:ilvl="1" w:tplc="25A8FB72" w:tentative="1">
      <w:start w:val="1"/>
      <w:numFmt w:val="lowerLetter"/>
      <w:lvlText w:val="%2."/>
      <w:lvlJc w:val="left"/>
      <w:pPr>
        <w:tabs>
          <w:tab w:val="num" w:pos="1260"/>
        </w:tabs>
        <w:ind w:left="1260" w:hanging="360"/>
      </w:pPr>
    </w:lvl>
    <w:lvl w:ilvl="2" w:tplc="DFD44144" w:tentative="1">
      <w:start w:val="1"/>
      <w:numFmt w:val="lowerRoman"/>
      <w:lvlText w:val="%3."/>
      <w:lvlJc w:val="right"/>
      <w:pPr>
        <w:tabs>
          <w:tab w:val="num" w:pos="1980"/>
        </w:tabs>
        <w:ind w:left="1980" w:hanging="180"/>
      </w:pPr>
    </w:lvl>
    <w:lvl w:ilvl="3" w:tplc="3EE08F08" w:tentative="1">
      <w:start w:val="1"/>
      <w:numFmt w:val="decimal"/>
      <w:lvlText w:val="%4."/>
      <w:lvlJc w:val="left"/>
      <w:pPr>
        <w:tabs>
          <w:tab w:val="num" w:pos="2700"/>
        </w:tabs>
        <w:ind w:left="2700" w:hanging="360"/>
      </w:pPr>
    </w:lvl>
    <w:lvl w:ilvl="4" w:tplc="A018324A" w:tentative="1">
      <w:start w:val="1"/>
      <w:numFmt w:val="lowerLetter"/>
      <w:lvlText w:val="%5."/>
      <w:lvlJc w:val="left"/>
      <w:pPr>
        <w:tabs>
          <w:tab w:val="num" w:pos="3420"/>
        </w:tabs>
        <w:ind w:left="3420" w:hanging="360"/>
      </w:pPr>
    </w:lvl>
    <w:lvl w:ilvl="5" w:tplc="B40A6038" w:tentative="1">
      <w:start w:val="1"/>
      <w:numFmt w:val="lowerRoman"/>
      <w:lvlText w:val="%6."/>
      <w:lvlJc w:val="right"/>
      <w:pPr>
        <w:tabs>
          <w:tab w:val="num" w:pos="4140"/>
        </w:tabs>
        <w:ind w:left="4140" w:hanging="180"/>
      </w:pPr>
    </w:lvl>
    <w:lvl w:ilvl="6" w:tplc="BD7A8B2A" w:tentative="1">
      <w:start w:val="1"/>
      <w:numFmt w:val="decimal"/>
      <w:lvlText w:val="%7."/>
      <w:lvlJc w:val="left"/>
      <w:pPr>
        <w:tabs>
          <w:tab w:val="num" w:pos="4860"/>
        </w:tabs>
        <w:ind w:left="4860" w:hanging="360"/>
      </w:pPr>
    </w:lvl>
    <w:lvl w:ilvl="7" w:tplc="2CCCFA5C" w:tentative="1">
      <w:start w:val="1"/>
      <w:numFmt w:val="lowerLetter"/>
      <w:lvlText w:val="%8."/>
      <w:lvlJc w:val="left"/>
      <w:pPr>
        <w:tabs>
          <w:tab w:val="num" w:pos="5580"/>
        </w:tabs>
        <w:ind w:left="5580" w:hanging="360"/>
      </w:pPr>
    </w:lvl>
    <w:lvl w:ilvl="8" w:tplc="65D647B4" w:tentative="1">
      <w:start w:val="1"/>
      <w:numFmt w:val="lowerRoman"/>
      <w:lvlText w:val="%9."/>
      <w:lvlJc w:val="right"/>
      <w:pPr>
        <w:tabs>
          <w:tab w:val="num" w:pos="6300"/>
        </w:tabs>
        <w:ind w:left="6300" w:hanging="180"/>
      </w:pPr>
    </w:lvl>
  </w:abstractNum>
  <w:abstractNum w:abstractNumId="78" w15:restartNumberingAfterBreak="0">
    <w:nsid w:val="4E2B7CEB"/>
    <w:multiLevelType w:val="multilevel"/>
    <w:tmpl w:val="4C9090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9" w15:restartNumberingAfterBreak="0">
    <w:nsid w:val="4E3B794E"/>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80" w15:restartNumberingAfterBreak="0">
    <w:nsid w:val="4EFD1774"/>
    <w:multiLevelType w:val="multilevel"/>
    <w:tmpl w:val="C73A989E"/>
    <w:lvl w:ilvl="0">
      <w:start w:val="2"/>
      <w:numFmt w:val="decimal"/>
      <w:lvlText w:val="%1"/>
      <w:lvlJc w:val="left"/>
      <w:pPr>
        <w:tabs>
          <w:tab w:val="num" w:pos="705"/>
        </w:tabs>
        <w:ind w:left="705" w:hanging="7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81" w15:restartNumberingAfterBreak="0">
    <w:nsid w:val="505D3E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2" w15:restartNumberingAfterBreak="0">
    <w:nsid w:val="53147C51"/>
    <w:multiLevelType w:val="multilevel"/>
    <w:tmpl w:val="11009DB6"/>
    <w:lvl w:ilvl="0">
      <w:start w:val="6"/>
      <w:numFmt w:val="decimal"/>
      <w:lvlText w:val="%1."/>
      <w:lvlJc w:val="left"/>
      <w:pPr>
        <w:tabs>
          <w:tab w:val="num" w:pos="360"/>
        </w:tabs>
        <w:ind w:left="360" w:hanging="360"/>
      </w:pPr>
      <w:rPr>
        <w:rFonts w:hint="default"/>
        <w:b/>
      </w:rPr>
    </w:lvl>
    <w:lvl w:ilvl="1">
      <w:start w:val="4"/>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83" w15:restartNumberingAfterBreak="0">
    <w:nsid w:val="53274524"/>
    <w:multiLevelType w:val="hybridMultilevel"/>
    <w:tmpl w:val="7512CA8E"/>
    <w:lvl w:ilvl="0" w:tplc="402425AE">
      <w:start w:val="1"/>
      <w:numFmt w:val="bullet"/>
      <w:lvlText w:val="•"/>
      <w:lvlJc w:val="left"/>
      <w:pPr>
        <w:tabs>
          <w:tab w:val="num" w:pos="720"/>
        </w:tabs>
        <w:ind w:left="720" w:hanging="360"/>
      </w:pPr>
      <w:rPr>
        <w:rFonts w:ascii="Arial" w:hAnsi="Arial" w:hint="default"/>
      </w:rPr>
    </w:lvl>
    <w:lvl w:ilvl="1" w:tplc="012E856A" w:tentative="1">
      <w:start w:val="1"/>
      <w:numFmt w:val="bullet"/>
      <w:lvlText w:val="•"/>
      <w:lvlJc w:val="left"/>
      <w:pPr>
        <w:tabs>
          <w:tab w:val="num" w:pos="1440"/>
        </w:tabs>
        <w:ind w:left="1440" w:hanging="360"/>
      </w:pPr>
      <w:rPr>
        <w:rFonts w:ascii="Arial" w:hAnsi="Arial" w:hint="default"/>
      </w:rPr>
    </w:lvl>
    <w:lvl w:ilvl="2" w:tplc="9DA44490" w:tentative="1">
      <w:start w:val="1"/>
      <w:numFmt w:val="bullet"/>
      <w:lvlText w:val="•"/>
      <w:lvlJc w:val="left"/>
      <w:pPr>
        <w:tabs>
          <w:tab w:val="num" w:pos="2160"/>
        </w:tabs>
        <w:ind w:left="2160" w:hanging="360"/>
      </w:pPr>
      <w:rPr>
        <w:rFonts w:ascii="Arial" w:hAnsi="Arial" w:hint="default"/>
      </w:rPr>
    </w:lvl>
    <w:lvl w:ilvl="3" w:tplc="ABD23776" w:tentative="1">
      <w:start w:val="1"/>
      <w:numFmt w:val="bullet"/>
      <w:lvlText w:val="•"/>
      <w:lvlJc w:val="left"/>
      <w:pPr>
        <w:tabs>
          <w:tab w:val="num" w:pos="2880"/>
        </w:tabs>
        <w:ind w:left="2880" w:hanging="360"/>
      </w:pPr>
      <w:rPr>
        <w:rFonts w:ascii="Arial" w:hAnsi="Arial" w:hint="default"/>
      </w:rPr>
    </w:lvl>
    <w:lvl w:ilvl="4" w:tplc="05B66442" w:tentative="1">
      <w:start w:val="1"/>
      <w:numFmt w:val="bullet"/>
      <w:lvlText w:val="•"/>
      <w:lvlJc w:val="left"/>
      <w:pPr>
        <w:tabs>
          <w:tab w:val="num" w:pos="3600"/>
        </w:tabs>
        <w:ind w:left="3600" w:hanging="360"/>
      </w:pPr>
      <w:rPr>
        <w:rFonts w:ascii="Arial" w:hAnsi="Arial" w:hint="default"/>
      </w:rPr>
    </w:lvl>
    <w:lvl w:ilvl="5" w:tplc="D2A8215C" w:tentative="1">
      <w:start w:val="1"/>
      <w:numFmt w:val="bullet"/>
      <w:lvlText w:val="•"/>
      <w:lvlJc w:val="left"/>
      <w:pPr>
        <w:tabs>
          <w:tab w:val="num" w:pos="4320"/>
        </w:tabs>
        <w:ind w:left="4320" w:hanging="360"/>
      </w:pPr>
      <w:rPr>
        <w:rFonts w:ascii="Arial" w:hAnsi="Arial" w:hint="default"/>
      </w:rPr>
    </w:lvl>
    <w:lvl w:ilvl="6" w:tplc="3F9A7794" w:tentative="1">
      <w:start w:val="1"/>
      <w:numFmt w:val="bullet"/>
      <w:lvlText w:val="•"/>
      <w:lvlJc w:val="left"/>
      <w:pPr>
        <w:tabs>
          <w:tab w:val="num" w:pos="5040"/>
        </w:tabs>
        <w:ind w:left="5040" w:hanging="360"/>
      </w:pPr>
      <w:rPr>
        <w:rFonts w:ascii="Arial" w:hAnsi="Arial" w:hint="default"/>
      </w:rPr>
    </w:lvl>
    <w:lvl w:ilvl="7" w:tplc="D1E86B48" w:tentative="1">
      <w:start w:val="1"/>
      <w:numFmt w:val="bullet"/>
      <w:lvlText w:val="•"/>
      <w:lvlJc w:val="left"/>
      <w:pPr>
        <w:tabs>
          <w:tab w:val="num" w:pos="5760"/>
        </w:tabs>
        <w:ind w:left="5760" w:hanging="360"/>
      </w:pPr>
      <w:rPr>
        <w:rFonts w:ascii="Arial" w:hAnsi="Arial" w:hint="default"/>
      </w:rPr>
    </w:lvl>
    <w:lvl w:ilvl="8" w:tplc="0CC66CD4" w:tentative="1">
      <w:start w:val="1"/>
      <w:numFmt w:val="bullet"/>
      <w:lvlText w:val="•"/>
      <w:lvlJc w:val="left"/>
      <w:pPr>
        <w:tabs>
          <w:tab w:val="num" w:pos="6480"/>
        </w:tabs>
        <w:ind w:left="6480" w:hanging="360"/>
      </w:pPr>
      <w:rPr>
        <w:rFonts w:ascii="Arial" w:hAnsi="Arial" w:hint="default"/>
      </w:rPr>
    </w:lvl>
  </w:abstractNum>
  <w:abstractNum w:abstractNumId="84" w15:restartNumberingAfterBreak="0">
    <w:nsid w:val="54E342CA"/>
    <w:multiLevelType w:val="hybridMultilevel"/>
    <w:tmpl w:val="EFB6CBC2"/>
    <w:lvl w:ilvl="0" w:tplc="9DD2ED1A">
      <w:start w:val="1"/>
      <w:numFmt w:val="decimal"/>
      <w:lvlText w:val="%1."/>
      <w:lvlJc w:val="left"/>
      <w:pPr>
        <w:tabs>
          <w:tab w:val="num" w:pos="502"/>
        </w:tabs>
        <w:ind w:left="502" w:hanging="360"/>
      </w:pPr>
      <w:rPr>
        <w:rFonts w:hint="default"/>
      </w:rPr>
    </w:lvl>
    <w:lvl w:ilvl="1" w:tplc="8C204172" w:tentative="1">
      <w:start w:val="1"/>
      <w:numFmt w:val="lowerLetter"/>
      <w:lvlText w:val="%2."/>
      <w:lvlJc w:val="left"/>
      <w:pPr>
        <w:tabs>
          <w:tab w:val="num" w:pos="1222"/>
        </w:tabs>
        <w:ind w:left="1222" w:hanging="360"/>
      </w:pPr>
    </w:lvl>
    <w:lvl w:ilvl="2" w:tplc="3258D11A" w:tentative="1">
      <w:start w:val="1"/>
      <w:numFmt w:val="lowerRoman"/>
      <w:lvlText w:val="%3."/>
      <w:lvlJc w:val="right"/>
      <w:pPr>
        <w:tabs>
          <w:tab w:val="num" w:pos="1942"/>
        </w:tabs>
        <w:ind w:left="1942" w:hanging="180"/>
      </w:pPr>
    </w:lvl>
    <w:lvl w:ilvl="3" w:tplc="84C2805C" w:tentative="1">
      <w:start w:val="1"/>
      <w:numFmt w:val="decimal"/>
      <w:lvlText w:val="%4."/>
      <w:lvlJc w:val="left"/>
      <w:pPr>
        <w:tabs>
          <w:tab w:val="num" w:pos="2662"/>
        </w:tabs>
        <w:ind w:left="2662" w:hanging="360"/>
      </w:pPr>
    </w:lvl>
    <w:lvl w:ilvl="4" w:tplc="E81E71F4" w:tentative="1">
      <w:start w:val="1"/>
      <w:numFmt w:val="lowerLetter"/>
      <w:lvlText w:val="%5."/>
      <w:lvlJc w:val="left"/>
      <w:pPr>
        <w:tabs>
          <w:tab w:val="num" w:pos="3382"/>
        </w:tabs>
        <w:ind w:left="3382" w:hanging="360"/>
      </w:pPr>
    </w:lvl>
    <w:lvl w:ilvl="5" w:tplc="1F0C6D4A" w:tentative="1">
      <w:start w:val="1"/>
      <w:numFmt w:val="lowerRoman"/>
      <w:lvlText w:val="%6."/>
      <w:lvlJc w:val="right"/>
      <w:pPr>
        <w:tabs>
          <w:tab w:val="num" w:pos="4102"/>
        </w:tabs>
        <w:ind w:left="4102" w:hanging="180"/>
      </w:pPr>
    </w:lvl>
    <w:lvl w:ilvl="6" w:tplc="3A38D068" w:tentative="1">
      <w:start w:val="1"/>
      <w:numFmt w:val="decimal"/>
      <w:lvlText w:val="%7."/>
      <w:lvlJc w:val="left"/>
      <w:pPr>
        <w:tabs>
          <w:tab w:val="num" w:pos="4822"/>
        </w:tabs>
        <w:ind w:left="4822" w:hanging="360"/>
      </w:pPr>
    </w:lvl>
    <w:lvl w:ilvl="7" w:tplc="B1FA706A" w:tentative="1">
      <w:start w:val="1"/>
      <w:numFmt w:val="lowerLetter"/>
      <w:lvlText w:val="%8."/>
      <w:lvlJc w:val="left"/>
      <w:pPr>
        <w:tabs>
          <w:tab w:val="num" w:pos="5542"/>
        </w:tabs>
        <w:ind w:left="5542" w:hanging="360"/>
      </w:pPr>
    </w:lvl>
    <w:lvl w:ilvl="8" w:tplc="26E2179C" w:tentative="1">
      <w:start w:val="1"/>
      <w:numFmt w:val="lowerRoman"/>
      <w:lvlText w:val="%9."/>
      <w:lvlJc w:val="right"/>
      <w:pPr>
        <w:tabs>
          <w:tab w:val="num" w:pos="6262"/>
        </w:tabs>
        <w:ind w:left="6262" w:hanging="180"/>
      </w:pPr>
    </w:lvl>
  </w:abstractNum>
  <w:abstractNum w:abstractNumId="85" w15:restartNumberingAfterBreak="0">
    <w:nsid w:val="568B5BD8"/>
    <w:multiLevelType w:val="hybridMultilevel"/>
    <w:tmpl w:val="59E4F75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Times New Roman"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Times New Roman"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Times New Roman"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56A77AD9"/>
    <w:multiLevelType w:val="multilevel"/>
    <w:tmpl w:val="6A6417E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mic Sans M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mic Sans M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mic Sans M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586569FF"/>
    <w:multiLevelType w:val="hybridMultilevel"/>
    <w:tmpl w:val="6C10414A"/>
    <w:lvl w:ilvl="0" w:tplc="08130015">
      <w:start w:val="1"/>
      <w:numFmt w:val="upp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8" w15:restartNumberingAfterBreak="0">
    <w:nsid w:val="5891712B"/>
    <w:multiLevelType w:val="multilevel"/>
    <w:tmpl w:val="608C4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8C24BEC"/>
    <w:multiLevelType w:val="hybridMultilevel"/>
    <w:tmpl w:val="E26E28E8"/>
    <w:lvl w:ilvl="0" w:tplc="A3905D3A">
      <w:start w:val="1"/>
      <w:numFmt w:val="lowerLetter"/>
      <w:lvlText w:val="%1."/>
      <w:lvlJc w:val="left"/>
      <w:pPr>
        <w:ind w:left="1068" w:hanging="708"/>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90" w15:restartNumberingAfterBreak="0">
    <w:nsid w:val="59832D14"/>
    <w:multiLevelType w:val="multilevel"/>
    <w:tmpl w:val="9D74111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mic Sans M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mic Sans M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mic Sans M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5A084011"/>
    <w:multiLevelType w:val="hybridMultilevel"/>
    <w:tmpl w:val="7034DB88"/>
    <w:lvl w:ilvl="0" w:tplc="0C000015">
      <w:start w:val="1"/>
      <w:numFmt w:val="upp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2" w15:restartNumberingAfterBreak="0">
    <w:nsid w:val="5B9F327A"/>
    <w:multiLevelType w:val="multilevel"/>
    <w:tmpl w:val="608C4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CBB4BE8"/>
    <w:multiLevelType w:val="hybridMultilevel"/>
    <w:tmpl w:val="72CEDA0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4" w15:restartNumberingAfterBreak="0">
    <w:nsid w:val="5DB64668"/>
    <w:multiLevelType w:val="hybridMultilevel"/>
    <w:tmpl w:val="7D3A9A08"/>
    <w:lvl w:ilvl="0" w:tplc="9E64FB2E">
      <w:start w:val="1"/>
      <w:numFmt w:val="bullet"/>
      <w:lvlText w:val="•"/>
      <w:lvlJc w:val="left"/>
      <w:pPr>
        <w:tabs>
          <w:tab w:val="num" w:pos="720"/>
        </w:tabs>
        <w:ind w:left="720" w:hanging="360"/>
      </w:pPr>
      <w:rPr>
        <w:rFonts w:ascii="Arial" w:hAnsi="Arial" w:hint="default"/>
      </w:rPr>
    </w:lvl>
    <w:lvl w:ilvl="1" w:tplc="9AE23C8A" w:tentative="1">
      <w:start w:val="1"/>
      <w:numFmt w:val="bullet"/>
      <w:lvlText w:val="•"/>
      <w:lvlJc w:val="left"/>
      <w:pPr>
        <w:tabs>
          <w:tab w:val="num" w:pos="1440"/>
        </w:tabs>
        <w:ind w:left="1440" w:hanging="360"/>
      </w:pPr>
      <w:rPr>
        <w:rFonts w:ascii="Arial" w:hAnsi="Arial" w:hint="default"/>
      </w:rPr>
    </w:lvl>
    <w:lvl w:ilvl="2" w:tplc="F2684206" w:tentative="1">
      <w:start w:val="1"/>
      <w:numFmt w:val="bullet"/>
      <w:lvlText w:val="•"/>
      <w:lvlJc w:val="left"/>
      <w:pPr>
        <w:tabs>
          <w:tab w:val="num" w:pos="2160"/>
        </w:tabs>
        <w:ind w:left="2160" w:hanging="360"/>
      </w:pPr>
      <w:rPr>
        <w:rFonts w:ascii="Arial" w:hAnsi="Arial" w:hint="default"/>
      </w:rPr>
    </w:lvl>
    <w:lvl w:ilvl="3" w:tplc="5BB48356" w:tentative="1">
      <w:start w:val="1"/>
      <w:numFmt w:val="bullet"/>
      <w:lvlText w:val="•"/>
      <w:lvlJc w:val="left"/>
      <w:pPr>
        <w:tabs>
          <w:tab w:val="num" w:pos="2880"/>
        </w:tabs>
        <w:ind w:left="2880" w:hanging="360"/>
      </w:pPr>
      <w:rPr>
        <w:rFonts w:ascii="Arial" w:hAnsi="Arial" w:hint="default"/>
      </w:rPr>
    </w:lvl>
    <w:lvl w:ilvl="4" w:tplc="064001D8" w:tentative="1">
      <w:start w:val="1"/>
      <w:numFmt w:val="bullet"/>
      <w:lvlText w:val="•"/>
      <w:lvlJc w:val="left"/>
      <w:pPr>
        <w:tabs>
          <w:tab w:val="num" w:pos="3600"/>
        </w:tabs>
        <w:ind w:left="3600" w:hanging="360"/>
      </w:pPr>
      <w:rPr>
        <w:rFonts w:ascii="Arial" w:hAnsi="Arial" w:hint="default"/>
      </w:rPr>
    </w:lvl>
    <w:lvl w:ilvl="5" w:tplc="11F89D10" w:tentative="1">
      <w:start w:val="1"/>
      <w:numFmt w:val="bullet"/>
      <w:lvlText w:val="•"/>
      <w:lvlJc w:val="left"/>
      <w:pPr>
        <w:tabs>
          <w:tab w:val="num" w:pos="4320"/>
        </w:tabs>
        <w:ind w:left="4320" w:hanging="360"/>
      </w:pPr>
      <w:rPr>
        <w:rFonts w:ascii="Arial" w:hAnsi="Arial" w:hint="default"/>
      </w:rPr>
    </w:lvl>
    <w:lvl w:ilvl="6" w:tplc="0FCA13E2" w:tentative="1">
      <w:start w:val="1"/>
      <w:numFmt w:val="bullet"/>
      <w:lvlText w:val="•"/>
      <w:lvlJc w:val="left"/>
      <w:pPr>
        <w:tabs>
          <w:tab w:val="num" w:pos="5040"/>
        </w:tabs>
        <w:ind w:left="5040" w:hanging="360"/>
      </w:pPr>
      <w:rPr>
        <w:rFonts w:ascii="Arial" w:hAnsi="Arial" w:hint="default"/>
      </w:rPr>
    </w:lvl>
    <w:lvl w:ilvl="7" w:tplc="4314BEB8" w:tentative="1">
      <w:start w:val="1"/>
      <w:numFmt w:val="bullet"/>
      <w:lvlText w:val="•"/>
      <w:lvlJc w:val="left"/>
      <w:pPr>
        <w:tabs>
          <w:tab w:val="num" w:pos="5760"/>
        </w:tabs>
        <w:ind w:left="5760" w:hanging="360"/>
      </w:pPr>
      <w:rPr>
        <w:rFonts w:ascii="Arial" w:hAnsi="Arial" w:hint="default"/>
      </w:rPr>
    </w:lvl>
    <w:lvl w:ilvl="8" w:tplc="17B025B6" w:tentative="1">
      <w:start w:val="1"/>
      <w:numFmt w:val="bullet"/>
      <w:lvlText w:val="•"/>
      <w:lvlJc w:val="left"/>
      <w:pPr>
        <w:tabs>
          <w:tab w:val="num" w:pos="6480"/>
        </w:tabs>
        <w:ind w:left="6480" w:hanging="360"/>
      </w:pPr>
      <w:rPr>
        <w:rFonts w:ascii="Arial" w:hAnsi="Arial" w:hint="default"/>
      </w:rPr>
    </w:lvl>
  </w:abstractNum>
  <w:abstractNum w:abstractNumId="95" w15:restartNumberingAfterBreak="0">
    <w:nsid w:val="5DCC130B"/>
    <w:multiLevelType w:val="multilevel"/>
    <w:tmpl w:val="929E4C02"/>
    <w:lvl w:ilvl="0">
      <w:start w:val="4"/>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6" w15:restartNumberingAfterBreak="0">
    <w:nsid w:val="5F78572A"/>
    <w:multiLevelType w:val="hybridMultilevel"/>
    <w:tmpl w:val="53E04B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7" w15:restartNumberingAfterBreak="0">
    <w:nsid w:val="60031AB7"/>
    <w:multiLevelType w:val="hybridMultilevel"/>
    <w:tmpl w:val="4CEEC9F0"/>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Times New Roman"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Times New Roman"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Times New Roman"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11819BD"/>
    <w:multiLevelType w:val="hybridMultilevel"/>
    <w:tmpl w:val="4CEC7D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9" w15:restartNumberingAfterBreak="0">
    <w:nsid w:val="614D054D"/>
    <w:multiLevelType w:val="hybridMultilevel"/>
    <w:tmpl w:val="76ECC9DA"/>
    <w:lvl w:ilvl="0" w:tplc="72C67E92">
      <w:start w:val="1"/>
      <w:numFmt w:val="lowerLetter"/>
      <w:lvlText w:val="%1)"/>
      <w:lvlJc w:val="left"/>
      <w:pPr>
        <w:tabs>
          <w:tab w:val="num" w:pos="720"/>
        </w:tabs>
        <w:ind w:left="720" w:hanging="360"/>
      </w:pPr>
      <w:rPr>
        <w:rFonts w:hint="default"/>
      </w:rPr>
    </w:lvl>
    <w:lvl w:ilvl="1" w:tplc="303A896C">
      <w:start w:val="1"/>
      <w:numFmt w:val="bullet"/>
      <w:lvlText w:val="-"/>
      <w:lvlJc w:val="left"/>
      <w:pPr>
        <w:tabs>
          <w:tab w:val="num" w:pos="1440"/>
        </w:tabs>
        <w:ind w:left="1440" w:hanging="360"/>
      </w:pPr>
      <w:rPr>
        <w:rFonts w:ascii="Arial" w:eastAsia="Times New Roman" w:hAnsi="Arial" w:cs="Arial" w:hint="default"/>
      </w:rPr>
    </w:lvl>
    <w:lvl w:ilvl="2" w:tplc="78C0FD18" w:tentative="1">
      <w:start w:val="1"/>
      <w:numFmt w:val="lowerRoman"/>
      <w:lvlText w:val="%3."/>
      <w:lvlJc w:val="right"/>
      <w:pPr>
        <w:tabs>
          <w:tab w:val="num" w:pos="2160"/>
        </w:tabs>
        <w:ind w:left="2160" w:hanging="180"/>
      </w:pPr>
    </w:lvl>
    <w:lvl w:ilvl="3" w:tplc="38BAA3C2" w:tentative="1">
      <w:start w:val="1"/>
      <w:numFmt w:val="decimal"/>
      <w:lvlText w:val="%4."/>
      <w:lvlJc w:val="left"/>
      <w:pPr>
        <w:tabs>
          <w:tab w:val="num" w:pos="2880"/>
        </w:tabs>
        <w:ind w:left="2880" w:hanging="360"/>
      </w:pPr>
    </w:lvl>
    <w:lvl w:ilvl="4" w:tplc="F0A0D39E" w:tentative="1">
      <w:start w:val="1"/>
      <w:numFmt w:val="lowerLetter"/>
      <w:lvlText w:val="%5."/>
      <w:lvlJc w:val="left"/>
      <w:pPr>
        <w:tabs>
          <w:tab w:val="num" w:pos="3600"/>
        </w:tabs>
        <w:ind w:left="3600" w:hanging="360"/>
      </w:pPr>
    </w:lvl>
    <w:lvl w:ilvl="5" w:tplc="D66ECC70" w:tentative="1">
      <w:start w:val="1"/>
      <w:numFmt w:val="lowerRoman"/>
      <w:lvlText w:val="%6."/>
      <w:lvlJc w:val="right"/>
      <w:pPr>
        <w:tabs>
          <w:tab w:val="num" w:pos="4320"/>
        </w:tabs>
        <w:ind w:left="4320" w:hanging="180"/>
      </w:pPr>
    </w:lvl>
    <w:lvl w:ilvl="6" w:tplc="814EEACA" w:tentative="1">
      <w:start w:val="1"/>
      <w:numFmt w:val="decimal"/>
      <w:lvlText w:val="%7."/>
      <w:lvlJc w:val="left"/>
      <w:pPr>
        <w:tabs>
          <w:tab w:val="num" w:pos="5040"/>
        </w:tabs>
        <w:ind w:left="5040" w:hanging="360"/>
      </w:pPr>
    </w:lvl>
    <w:lvl w:ilvl="7" w:tplc="0134A5D2" w:tentative="1">
      <w:start w:val="1"/>
      <w:numFmt w:val="lowerLetter"/>
      <w:lvlText w:val="%8."/>
      <w:lvlJc w:val="left"/>
      <w:pPr>
        <w:tabs>
          <w:tab w:val="num" w:pos="5760"/>
        </w:tabs>
        <w:ind w:left="5760" w:hanging="360"/>
      </w:pPr>
    </w:lvl>
    <w:lvl w:ilvl="8" w:tplc="E982E7AA" w:tentative="1">
      <w:start w:val="1"/>
      <w:numFmt w:val="lowerRoman"/>
      <w:lvlText w:val="%9."/>
      <w:lvlJc w:val="right"/>
      <w:pPr>
        <w:tabs>
          <w:tab w:val="num" w:pos="6480"/>
        </w:tabs>
        <w:ind w:left="6480" w:hanging="180"/>
      </w:pPr>
    </w:lvl>
  </w:abstractNum>
  <w:abstractNum w:abstractNumId="100" w15:restartNumberingAfterBreak="0">
    <w:nsid w:val="628F58A6"/>
    <w:multiLevelType w:val="multilevel"/>
    <w:tmpl w:val="1D72F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373752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2" w15:restartNumberingAfterBreak="0">
    <w:nsid w:val="6380731C"/>
    <w:multiLevelType w:val="multilevel"/>
    <w:tmpl w:val="B9A0E4E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3" w15:restartNumberingAfterBreak="0">
    <w:nsid w:val="6390522F"/>
    <w:multiLevelType w:val="hybridMultilevel"/>
    <w:tmpl w:val="146A7760"/>
    <w:lvl w:ilvl="0" w:tplc="303A896C">
      <w:start w:val="1"/>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4" w15:restartNumberingAfterBreak="0">
    <w:nsid w:val="63951684"/>
    <w:multiLevelType w:val="multilevel"/>
    <w:tmpl w:val="4B74E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5" w15:restartNumberingAfterBreak="0">
    <w:nsid w:val="6406190A"/>
    <w:multiLevelType w:val="hybridMultilevel"/>
    <w:tmpl w:val="94D071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6" w15:restartNumberingAfterBreak="0">
    <w:nsid w:val="66773E16"/>
    <w:multiLevelType w:val="hybridMultilevel"/>
    <w:tmpl w:val="1FFC46D8"/>
    <w:lvl w:ilvl="0" w:tplc="08130001">
      <w:start w:val="1"/>
      <w:numFmt w:val="bullet"/>
      <w:lvlText w:val=""/>
      <w:lvlJc w:val="left"/>
      <w:pPr>
        <w:ind w:left="890" w:hanging="360"/>
      </w:pPr>
      <w:rPr>
        <w:rFonts w:ascii="Symbol" w:hAnsi="Symbol" w:hint="default"/>
      </w:rPr>
    </w:lvl>
    <w:lvl w:ilvl="1" w:tplc="08130003" w:tentative="1">
      <w:start w:val="1"/>
      <w:numFmt w:val="bullet"/>
      <w:lvlText w:val="o"/>
      <w:lvlJc w:val="left"/>
      <w:pPr>
        <w:ind w:left="1610" w:hanging="360"/>
      </w:pPr>
      <w:rPr>
        <w:rFonts w:ascii="Courier New" w:hAnsi="Courier New" w:cs="Courier New" w:hint="default"/>
      </w:rPr>
    </w:lvl>
    <w:lvl w:ilvl="2" w:tplc="08130005" w:tentative="1">
      <w:start w:val="1"/>
      <w:numFmt w:val="bullet"/>
      <w:lvlText w:val=""/>
      <w:lvlJc w:val="left"/>
      <w:pPr>
        <w:ind w:left="2330" w:hanging="360"/>
      </w:pPr>
      <w:rPr>
        <w:rFonts w:ascii="Wingdings" w:hAnsi="Wingdings" w:hint="default"/>
      </w:rPr>
    </w:lvl>
    <w:lvl w:ilvl="3" w:tplc="08130001" w:tentative="1">
      <w:start w:val="1"/>
      <w:numFmt w:val="bullet"/>
      <w:lvlText w:val=""/>
      <w:lvlJc w:val="left"/>
      <w:pPr>
        <w:ind w:left="3050" w:hanging="360"/>
      </w:pPr>
      <w:rPr>
        <w:rFonts w:ascii="Symbol" w:hAnsi="Symbol" w:hint="default"/>
      </w:rPr>
    </w:lvl>
    <w:lvl w:ilvl="4" w:tplc="08130003" w:tentative="1">
      <w:start w:val="1"/>
      <w:numFmt w:val="bullet"/>
      <w:lvlText w:val="o"/>
      <w:lvlJc w:val="left"/>
      <w:pPr>
        <w:ind w:left="3770" w:hanging="360"/>
      </w:pPr>
      <w:rPr>
        <w:rFonts w:ascii="Courier New" w:hAnsi="Courier New" w:cs="Courier New" w:hint="default"/>
      </w:rPr>
    </w:lvl>
    <w:lvl w:ilvl="5" w:tplc="08130005" w:tentative="1">
      <w:start w:val="1"/>
      <w:numFmt w:val="bullet"/>
      <w:lvlText w:val=""/>
      <w:lvlJc w:val="left"/>
      <w:pPr>
        <w:ind w:left="4490" w:hanging="360"/>
      </w:pPr>
      <w:rPr>
        <w:rFonts w:ascii="Wingdings" w:hAnsi="Wingdings" w:hint="default"/>
      </w:rPr>
    </w:lvl>
    <w:lvl w:ilvl="6" w:tplc="08130001" w:tentative="1">
      <w:start w:val="1"/>
      <w:numFmt w:val="bullet"/>
      <w:lvlText w:val=""/>
      <w:lvlJc w:val="left"/>
      <w:pPr>
        <w:ind w:left="5210" w:hanging="360"/>
      </w:pPr>
      <w:rPr>
        <w:rFonts w:ascii="Symbol" w:hAnsi="Symbol" w:hint="default"/>
      </w:rPr>
    </w:lvl>
    <w:lvl w:ilvl="7" w:tplc="08130003" w:tentative="1">
      <w:start w:val="1"/>
      <w:numFmt w:val="bullet"/>
      <w:lvlText w:val="o"/>
      <w:lvlJc w:val="left"/>
      <w:pPr>
        <w:ind w:left="5930" w:hanging="360"/>
      </w:pPr>
      <w:rPr>
        <w:rFonts w:ascii="Courier New" w:hAnsi="Courier New" w:cs="Courier New" w:hint="default"/>
      </w:rPr>
    </w:lvl>
    <w:lvl w:ilvl="8" w:tplc="08130005" w:tentative="1">
      <w:start w:val="1"/>
      <w:numFmt w:val="bullet"/>
      <w:lvlText w:val=""/>
      <w:lvlJc w:val="left"/>
      <w:pPr>
        <w:ind w:left="6650" w:hanging="360"/>
      </w:pPr>
      <w:rPr>
        <w:rFonts w:ascii="Wingdings" w:hAnsi="Wingdings" w:hint="default"/>
      </w:rPr>
    </w:lvl>
  </w:abstractNum>
  <w:abstractNum w:abstractNumId="107" w15:restartNumberingAfterBreak="0">
    <w:nsid w:val="66EB1BC9"/>
    <w:multiLevelType w:val="hybridMultilevel"/>
    <w:tmpl w:val="64C2DA36"/>
    <w:lvl w:ilvl="0" w:tplc="B95A6AFE">
      <w:start w:val="35"/>
      <w:numFmt w:val="bullet"/>
      <w:lvlText w:val="-"/>
      <w:lvlJc w:val="left"/>
      <w:pPr>
        <w:tabs>
          <w:tab w:val="num" w:pos="720"/>
        </w:tabs>
        <w:ind w:left="720" w:hanging="360"/>
      </w:pPr>
      <w:rPr>
        <w:rFonts w:ascii="Times New Roman" w:eastAsia="Times New Roman"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8" w15:restartNumberingAfterBreak="0">
    <w:nsid w:val="66F51A77"/>
    <w:multiLevelType w:val="hybridMultilevel"/>
    <w:tmpl w:val="DF16082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09" w15:restartNumberingAfterBreak="0">
    <w:nsid w:val="670154D8"/>
    <w:multiLevelType w:val="singleLevel"/>
    <w:tmpl w:val="986AC3AA"/>
    <w:lvl w:ilvl="0">
      <w:start w:val="1"/>
      <w:numFmt w:val="bullet"/>
      <w:lvlText w:val=""/>
      <w:lvlJc w:val="left"/>
      <w:pPr>
        <w:tabs>
          <w:tab w:val="num" w:pos="360"/>
        </w:tabs>
        <w:ind w:left="360" w:hanging="360"/>
      </w:pPr>
      <w:rPr>
        <w:rFonts w:ascii="Symbol" w:hAnsi="Symbol" w:hint="default"/>
        <w:color w:val="auto"/>
      </w:rPr>
    </w:lvl>
  </w:abstractNum>
  <w:abstractNum w:abstractNumId="110" w15:restartNumberingAfterBreak="0">
    <w:nsid w:val="677F447F"/>
    <w:multiLevelType w:val="multilevel"/>
    <w:tmpl w:val="FDAEB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8F84D5B"/>
    <w:multiLevelType w:val="multilevel"/>
    <w:tmpl w:val="E40C1D84"/>
    <w:lvl w:ilvl="0">
      <w:start w:val="12"/>
      <w:numFmt w:val="decimal"/>
      <w:lvlText w:val="%1"/>
      <w:lvlJc w:val="left"/>
      <w:pPr>
        <w:ind w:left="525" w:hanging="525"/>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2" w15:restartNumberingAfterBreak="0">
    <w:nsid w:val="6AF91516"/>
    <w:multiLevelType w:val="multilevel"/>
    <w:tmpl w:val="D8E465D6"/>
    <w:lvl w:ilvl="0">
      <w:start w:val="1"/>
      <w:numFmt w:val="decimal"/>
      <w:lvlText w:val="%1."/>
      <w:lvlJc w:val="left"/>
      <w:pPr>
        <w:tabs>
          <w:tab w:val="num" w:pos="1065"/>
        </w:tabs>
        <w:ind w:left="1065" w:hanging="705"/>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3" w15:restartNumberingAfterBreak="0">
    <w:nsid w:val="6B514843"/>
    <w:multiLevelType w:val="multilevel"/>
    <w:tmpl w:val="D9287D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4" w15:restartNumberingAfterBreak="0">
    <w:nsid w:val="6D4B240B"/>
    <w:multiLevelType w:val="hybridMultilevel"/>
    <w:tmpl w:val="058071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5" w15:restartNumberingAfterBreak="0">
    <w:nsid w:val="6D97764D"/>
    <w:multiLevelType w:val="multilevel"/>
    <w:tmpl w:val="6E7E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DCF690B"/>
    <w:multiLevelType w:val="multilevel"/>
    <w:tmpl w:val="1696F274"/>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7" w15:restartNumberingAfterBreak="0">
    <w:nsid w:val="6E155D22"/>
    <w:multiLevelType w:val="hybridMultilevel"/>
    <w:tmpl w:val="727CA2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8" w15:restartNumberingAfterBreak="0">
    <w:nsid w:val="6ED356E6"/>
    <w:multiLevelType w:val="multilevel"/>
    <w:tmpl w:val="608C4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EEA672A"/>
    <w:multiLevelType w:val="hybridMultilevel"/>
    <w:tmpl w:val="F528A2D0"/>
    <w:lvl w:ilvl="0" w:tplc="ACD03D1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0" w15:restartNumberingAfterBreak="0">
    <w:nsid w:val="707D372C"/>
    <w:multiLevelType w:val="multilevel"/>
    <w:tmpl w:val="608C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2AF6ACD"/>
    <w:multiLevelType w:val="multilevel"/>
    <w:tmpl w:val="608C4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3FD7C93"/>
    <w:multiLevelType w:val="hybridMultilevel"/>
    <w:tmpl w:val="23246318"/>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743274F7"/>
    <w:multiLevelType w:val="hybridMultilevel"/>
    <w:tmpl w:val="D79AB7B0"/>
    <w:lvl w:ilvl="0" w:tplc="08130001">
      <w:start w:val="1"/>
      <w:numFmt w:val="bullet"/>
      <w:lvlText w:val=""/>
      <w:lvlJc w:val="left"/>
      <w:pPr>
        <w:ind w:left="890" w:hanging="360"/>
      </w:pPr>
      <w:rPr>
        <w:rFonts w:ascii="Symbol" w:hAnsi="Symbol" w:hint="default"/>
      </w:rPr>
    </w:lvl>
    <w:lvl w:ilvl="1" w:tplc="08130003" w:tentative="1">
      <w:start w:val="1"/>
      <w:numFmt w:val="bullet"/>
      <w:lvlText w:val="o"/>
      <w:lvlJc w:val="left"/>
      <w:pPr>
        <w:ind w:left="1610" w:hanging="360"/>
      </w:pPr>
      <w:rPr>
        <w:rFonts w:ascii="Courier New" w:hAnsi="Courier New" w:cs="Courier New" w:hint="default"/>
      </w:rPr>
    </w:lvl>
    <w:lvl w:ilvl="2" w:tplc="08130005" w:tentative="1">
      <w:start w:val="1"/>
      <w:numFmt w:val="bullet"/>
      <w:lvlText w:val=""/>
      <w:lvlJc w:val="left"/>
      <w:pPr>
        <w:ind w:left="2330" w:hanging="360"/>
      </w:pPr>
      <w:rPr>
        <w:rFonts w:ascii="Wingdings" w:hAnsi="Wingdings" w:hint="default"/>
      </w:rPr>
    </w:lvl>
    <w:lvl w:ilvl="3" w:tplc="08130001" w:tentative="1">
      <w:start w:val="1"/>
      <w:numFmt w:val="bullet"/>
      <w:lvlText w:val=""/>
      <w:lvlJc w:val="left"/>
      <w:pPr>
        <w:ind w:left="3050" w:hanging="360"/>
      </w:pPr>
      <w:rPr>
        <w:rFonts w:ascii="Symbol" w:hAnsi="Symbol" w:hint="default"/>
      </w:rPr>
    </w:lvl>
    <w:lvl w:ilvl="4" w:tplc="08130003" w:tentative="1">
      <w:start w:val="1"/>
      <w:numFmt w:val="bullet"/>
      <w:lvlText w:val="o"/>
      <w:lvlJc w:val="left"/>
      <w:pPr>
        <w:ind w:left="3770" w:hanging="360"/>
      </w:pPr>
      <w:rPr>
        <w:rFonts w:ascii="Courier New" w:hAnsi="Courier New" w:cs="Courier New" w:hint="default"/>
      </w:rPr>
    </w:lvl>
    <w:lvl w:ilvl="5" w:tplc="08130005" w:tentative="1">
      <w:start w:val="1"/>
      <w:numFmt w:val="bullet"/>
      <w:lvlText w:val=""/>
      <w:lvlJc w:val="left"/>
      <w:pPr>
        <w:ind w:left="4490" w:hanging="360"/>
      </w:pPr>
      <w:rPr>
        <w:rFonts w:ascii="Wingdings" w:hAnsi="Wingdings" w:hint="default"/>
      </w:rPr>
    </w:lvl>
    <w:lvl w:ilvl="6" w:tplc="08130001" w:tentative="1">
      <w:start w:val="1"/>
      <w:numFmt w:val="bullet"/>
      <w:lvlText w:val=""/>
      <w:lvlJc w:val="left"/>
      <w:pPr>
        <w:ind w:left="5210" w:hanging="360"/>
      </w:pPr>
      <w:rPr>
        <w:rFonts w:ascii="Symbol" w:hAnsi="Symbol" w:hint="default"/>
      </w:rPr>
    </w:lvl>
    <w:lvl w:ilvl="7" w:tplc="08130003" w:tentative="1">
      <w:start w:val="1"/>
      <w:numFmt w:val="bullet"/>
      <w:lvlText w:val="o"/>
      <w:lvlJc w:val="left"/>
      <w:pPr>
        <w:ind w:left="5930" w:hanging="360"/>
      </w:pPr>
      <w:rPr>
        <w:rFonts w:ascii="Courier New" w:hAnsi="Courier New" w:cs="Courier New" w:hint="default"/>
      </w:rPr>
    </w:lvl>
    <w:lvl w:ilvl="8" w:tplc="08130005" w:tentative="1">
      <w:start w:val="1"/>
      <w:numFmt w:val="bullet"/>
      <w:lvlText w:val=""/>
      <w:lvlJc w:val="left"/>
      <w:pPr>
        <w:ind w:left="6650" w:hanging="360"/>
      </w:pPr>
      <w:rPr>
        <w:rFonts w:ascii="Wingdings" w:hAnsi="Wingdings" w:hint="default"/>
      </w:rPr>
    </w:lvl>
  </w:abstractNum>
  <w:abstractNum w:abstractNumId="124" w15:restartNumberingAfterBreak="0">
    <w:nsid w:val="74AC4CCC"/>
    <w:multiLevelType w:val="hybridMultilevel"/>
    <w:tmpl w:val="DED058F8"/>
    <w:lvl w:ilvl="0" w:tplc="8370D5A4">
      <w:start w:val="1"/>
      <w:numFmt w:val="decimal"/>
      <w:lvlText w:val="%1."/>
      <w:lvlJc w:val="left"/>
      <w:pPr>
        <w:tabs>
          <w:tab w:val="num" w:pos="720"/>
        </w:tabs>
        <w:ind w:left="720" w:hanging="360"/>
      </w:pPr>
    </w:lvl>
    <w:lvl w:ilvl="1" w:tplc="8DD2301C" w:tentative="1">
      <w:start w:val="1"/>
      <w:numFmt w:val="decimal"/>
      <w:lvlText w:val="%2."/>
      <w:lvlJc w:val="left"/>
      <w:pPr>
        <w:tabs>
          <w:tab w:val="num" w:pos="1440"/>
        </w:tabs>
        <w:ind w:left="1440" w:hanging="360"/>
      </w:pPr>
    </w:lvl>
    <w:lvl w:ilvl="2" w:tplc="F2DEC0D0" w:tentative="1">
      <w:start w:val="1"/>
      <w:numFmt w:val="decimal"/>
      <w:lvlText w:val="%3."/>
      <w:lvlJc w:val="left"/>
      <w:pPr>
        <w:tabs>
          <w:tab w:val="num" w:pos="2160"/>
        </w:tabs>
        <w:ind w:left="2160" w:hanging="360"/>
      </w:pPr>
    </w:lvl>
    <w:lvl w:ilvl="3" w:tplc="9E9C56CE" w:tentative="1">
      <w:start w:val="1"/>
      <w:numFmt w:val="decimal"/>
      <w:lvlText w:val="%4."/>
      <w:lvlJc w:val="left"/>
      <w:pPr>
        <w:tabs>
          <w:tab w:val="num" w:pos="2880"/>
        </w:tabs>
        <w:ind w:left="2880" w:hanging="360"/>
      </w:pPr>
    </w:lvl>
    <w:lvl w:ilvl="4" w:tplc="8C0C0B32" w:tentative="1">
      <w:start w:val="1"/>
      <w:numFmt w:val="decimal"/>
      <w:lvlText w:val="%5."/>
      <w:lvlJc w:val="left"/>
      <w:pPr>
        <w:tabs>
          <w:tab w:val="num" w:pos="3600"/>
        </w:tabs>
        <w:ind w:left="3600" w:hanging="360"/>
      </w:pPr>
    </w:lvl>
    <w:lvl w:ilvl="5" w:tplc="CCA201E6" w:tentative="1">
      <w:start w:val="1"/>
      <w:numFmt w:val="decimal"/>
      <w:lvlText w:val="%6."/>
      <w:lvlJc w:val="left"/>
      <w:pPr>
        <w:tabs>
          <w:tab w:val="num" w:pos="4320"/>
        </w:tabs>
        <w:ind w:left="4320" w:hanging="360"/>
      </w:pPr>
    </w:lvl>
    <w:lvl w:ilvl="6" w:tplc="2CD09166" w:tentative="1">
      <w:start w:val="1"/>
      <w:numFmt w:val="decimal"/>
      <w:lvlText w:val="%7."/>
      <w:lvlJc w:val="left"/>
      <w:pPr>
        <w:tabs>
          <w:tab w:val="num" w:pos="5040"/>
        </w:tabs>
        <w:ind w:left="5040" w:hanging="360"/>
      </w:pPr>
    </w:lvl>
    <w:lvl w:ilvl="7" w:tplc="5DD40732" w:tentative="1">
      <w:start w:val="1"/>
      <w:numFmt w:val="decimal"/>
      <w:lvlText w:val="%8."/>
      <w:lvlJc w:val="left"/>
      <w:pPr>
        <w:tabs>
          <w:tab w:val="num" w:pos="5760"/>
        </w:tabs>
        <w:ind w:left="5760" w:hanging="360"/>
      </w:pPr>
    </w:lvl>
    <w:lvl w:ilvl="8" w:tplc="6890B218" w:tentative="1">
      <w:start w:val="1"/>
      <w:numFmt w:val="decimal"/>
      <w:lvlText w:val="%9."/>
      <w:lvlJc w:val="left"/>
      <w:pPr>
        <w:tabs>
          <w:tab w:val="num" w:pos="6480"/>
        </w:tabs>
        <w:ind w:left="6480" w:hanging="360"/>
      </w:pPr>
    </w:lvl>
  </w:abstractNum>
  <w:abstractNum w:abstractNumId="125" w15:restartNumberingAfterBreak="0">
    <w:nsid w:val="74DC6250"/>
    <w:multiLevelType w:val="hybridMultilevel"/>
    <w:tmpl w:val="ACD63BA6"/>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Times New Roman"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Times New Roman"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Times New Roman"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126" w15:restartNumberingAfterBreak="0">
    <w:nsid w:val="755B0280"/>
    <w:multiLevelType w:val="multilevel"/>
    <w:tmpl w:val="45A08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6211BB1"/>
    <w:multiLevelType w:val="hybridMultilevel"/>
    <w:tmpl w:val="0492B426"/>
    <w:lvl w:ilvl="0" w:tplc="A3CE9980">
      <w:start w:val="1"/>
      <w:numFmt w:val="bullet"/>
      <w:lvlText w:val="-"/>
      <w:lvlJc w:val="left"/>
      <w:pPr>
        <w:tabs>
          <w:tab w:val="num" w:pos="720"/>
        </w:tabs>
        <w:ind w:left="720" w:hanging="360"/>
      </w:pPr>
      <w:rPr>
        <w:rFonts w:ascii="Calibri" w:hAnsi="Calibri" w:hint="default"/>
      </w:rPr>
    </w:lvl>
    <w:lvl w:ilvl="1" w:tplc="48F8B9BE" w:tentative="1">
      <w:start w:val="1"/>
      <w:numFmt w:val="bullet"/>
      <w:lvlText w:val="-"/>
      <w:lvlJc w:val="left"/>
      <w:pPr>
        <w:tabs>
          <w:tab w:val="num" w:pos="1440"/>
        </w:tabs>
        <w:ind w:left="1440" w:hanging="360"/>
      </w:pPr>
      <w:rPr>
        <w:rFonts w:ascii="Calibri" w:hAnsi="Calibri" w:hint="default"/>
      </w:rPr>
    </w:lvl>
    <w:lvl w:ilvl="2" w:tplc="4302FD94" w:tentative="1">
      <w:start w:val="1"/>
      <w:numFmt w:val="bullet"/>
      <w:lvlText w:val="-"/>
      <w:lvlJc w:val="left"/>
      <w:pPr>
        <w:tabs>
          <w:tab w:val="num" w:pos="2160"/>
        </w:tabs>
        <w:ind w:left="2160" w:hanging="360"/>
      </w:pPr>
      <w:rPr>
        <w:rFonts w:ascii="Calibri" w:hAnsi="Calibri" w:hint="default"/>
      </w:rPr>
    </w:lvl>
    <w:lvl w:ilvl="3" w:tplc="BDACEC36" w:tentative="1">
      <w:start w:val="1"/>
      <w:numFmt w:val="bullet"/>
      <w:lvlText w:val="-"/>
      <w:lvlJc w:val="left"/>
      <w:pPr>
        <w:tabs>
          <w:tab w:val="num" w:pos="2880"/>
        </w:tabs>
        <w:ind w:left="2880" w:hanging="360"/>
      </w:pPr>
      <w:rPr>
        <w:rFonts w:ascii="Calibri" w:hAnsi="Calibri" w:hint="default"/>
      </w:rPr>
    </w:lvl>
    <w:lvl w:ilvl="4" w:tplc="56B0F178" w:tentative="1">
      <w:start w:val="1"/>
      <w:numFmt w:val="bullet"/>
      <w:lvlText w:val="-"/>
      <w:lvlJc w:val="left"/>
      <w:pPr>
        <w:tabs>
          <w:tab w:val="num" w:pos="3600"/>
        </w:tabs>
        <w:ind w:left="3600" w:hanging="360"/>
      </w:pPr>
      <w:rPr>
        <w:rFonts w:ascii="Calibri" w:hAnsi="Calibri" w:hint="default"/>
      </w:rPr>
    </w:lvl>
    <w:lvl w:ilvl="5" w:tplc="372C1BCE" w:tentative="1">
      <w:start w:val="1"/>
      <w:numFmt w:val="bullet"/>
      <w:lvlText w:val="-"/>
      <w:lvlJc w:val="left"/>
      <w:pPr>
        <w:tabs>
          <w:tab w:val="num" w:pos="4320"/>
        </w:tabs>
        <w:ind w:left="4320" w:hanging="360"/>
      </w:pPr>
      <w:rPr>
        <w:rFonts w:ascii="Calibri" w:hAnsi="Calibri" w:hint="default"/>
      </w:rPr>
    </w:lvl>
    <w:lvl w:ilvl="6" w:tplc="219A8B1C" w:tentative="1">
      <w:start w:val="1"/>
      <w:numFmt w:val="bullet"/>
      <w:lvlText w:val="-"/>
      <w:lvlJc w:val="left"/>
      <w:pPr>
        <w:tabs>
          <w:tab w:val="num" w:pos="5040"/>
        </w:tabs>
        <w:ind w:left="5040" w:hanging="360"/>
      </w:pPr>
      <w:rPr>
        <w:rFonts w:ascii="Calibri" w:hAnsi="Calibri" w:hint="default"/>
      </w:rPr>
    </w:lvl>
    <w:lvl w:ilvl="7" w:tplc="2E4A2138" w:tentative="1">
      <w:start w:val="1"/>
      <w:numFmt w:val="bullet"/>
      <w:lvlText w:val="-"/>
      <w:lvlJc w:val="left"/>
      <w:pPr>
        <w:tabs>
          <w:tab w:val="num" w:pos="5760"/>
        </w:tabs>
        <w:ind w:left="5760" w:hanging="360"/>
      </w:pPr>
      <w:rPr>
        <w:rFonts w:ascii="Calibri" w:hAnsi="Calibri" w:hint="default"/>
      </w:rPr>
    </w:lvl>
    <w:lvl w:ilvl="8" w:tplc="BE960D50" w:tentative="1">
      <w:start w:val="1"/>
      <w:numFmt w:val="bullet"/>
      <w:lvlText w:val="-"/>
      <w:lvlJc w:val="left"/>
      <w:pPr>
        <w:tabs>
          <w:tab w:val="num" w:pos="6480"/>
        </w:tabs>
        <w:ind w:left="6480" w:hanging="360"/>
      </w:pPr>
      <w:rPr>
        <w:rFonts w:ascii="Calibri" w:hAnsi="Calibri" w:hint="default"/>
      </w:rPr>
    </w:lvl>
  </w:abstractNum>
  <w:abstractNum w:abstractNumId="128" w15:restartNumberingAfterBreak="0">
    <w:nsid w:val="7624041F"/>
    <w:multiLevelType w:val="multilevel"/>
    <w:tmpl w:val="75246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65C0036"/>
    <w:multiLevelType w:val="multilevel"/>
    <w:tmpl w:val="7102EF4C"/>
    <w:lvl w:ilvl="0">
      <w:start w:val="11"/>
      <w:numFmt w:val="decimal"/>
      <w:lvlText w:val="%1"/>
      <w:lvlJc w:val="left"/>
      <w:pPr>
        <w:ind w:left="750" w:hanging="750"/>
      </w:pPr>
      <w:rPr>
        <w:rFonts w:hint="default"/>
      </w:rPr>
    </w:lvl>
    <w:lvl w:ilvl="1">
      <w:start w:val="2"/>
      <w:numFmt w:val="decimal"/>
      <w:lvlText w:val="%1.%2"/>
      <w:lvlJc w:val="left"/>
      <w:pPr>
        <w:ind w:left="750" w:hanging="750"/>
      </w:pPr>
      <w:rPr>
        <w:rFonts w:hint="default"/>
      </w:rPr>
    </w:lvl>
    <w:lvl w:ilvl="2">
      <w:start w:val="3"/>
      <w:numFmt w:val="decimal"/>
      <w:lvlText w:val="%1.%2.%3"/>
      <w:lvlJc w:val="left"/>
      <w:pPr>
        <w:ind w:left="750" w:hanging="750"/>
      </w:pPr>
      <w:rPr>
        <w:rFonts w:hint="default"/>
      </w:rPr>
    </w:lvl>
    <w:lvl w:ilvl="3">
      <w:start w:val="1"/>
      <w:numFmt w:val="decimal"/>
      <w:lvlText w:val="%1.%2.%3.%4"/>
      <w:lvlJc w:val="left"/>
      <w:pPr>
        <w:ind w:left="750" w:hanging="75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0" w15:restartNumberingAfterBreak="0">
    <w:nsid w:val="775E2CF9"/>
    <w:multiLevelType w:val="multilevel"/>
    <w:tmpl w:val="22B4A84A"/>
    <w:lvl w:ilvl="0">
      <w:start w:val="2"/>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31" w15:restartNumberingAfterBreak="0">
    <w:nsid w:val="78800676"/>
    <w:multiLevelType w:val="hybridMultilevel"/>
    <w:tmpl w:val="25D23030"/>
    <w:lvl w:ilvl="0" w:tplc="ACD03D1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2" w15:restartNumberingAfterBreak="0">
    <w:nsid w:val="7A6A756C"/>
    <w:multiLevelType w:val="multilevel"/>
    <w:tmpl w:val="1B805D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3" w15:restartNumberingAfterBreak="0">
    <w:nsid w:val="7BB81755"/>
    <w:multiLevelType w:val="hybridMultilevel"/>
    <w:tmpl w:val="A056AEF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4" w15:restartNumberingAfterBreak="0">
    <w:nsid w:val="7C7859F5"/>
    <w:multiLevelType w:val="hybridMultilevel"/>
    <w:tmpl w:val="D06415F2"/>
    <w:lvl w:ilvl="0" w:tplc="6A825E44">
      <w:start w:val="1"/>
      <w:numFmt w:val="bullet"/>
      <w:lvlText w:val="•"/>
      <w:lvlJc w:val="left"/>
      <w:pPr>
        <w:tabs>
          <w:tab w:val="num" w:pos="720"/>
        </w:tabs>
        <w:ind w:left="720" w:hanging="360"/>
      </w:pPr>
      <w:rPr>
        <w:rFonts w:ascii="Arial" w:hAnsi="Arial" w:hint="default"/>
      </w:rPr>
    </w:lvl>
    <w:lvl w:ilvl="1" w:tplc="AB126684" w:tentative="1">
      <w:start w:val="1"/>
      <w:numFmt w:val="bullet"/>
      <w:lvlText w:val="•"/>
      <w:lvlJc w:val="left"/>
      <w:pPr>
        <w:tabs>
          <w:tab w:val="num" w:pos="1440"/>
        </w:tabs>
        <w:ind w:left="1440" w:hanging="360"/>
      </w:pPr>
      <w:rPr>
        <w:rFonts w:ascii="Arial" w:hAnsi="Arial" w:hint="default"/>
      </w:rPr>
    </w:lvl>
    <w:lvl w:ilvl="2" w:tplc="30521140" w:tentative="1">
      <w:start w:val="1"/>
      <w:numFmt w:val="bullet"/>
      <w:lvlText w:val="•"/>
      <w:lvlJc w:val="left"/>
      <w:pPr>
        <w:tabs>
          <w:tab w:val="num" w:pos="2160"/>
        </w:tabs>
        <w:ind w:left="2160" w:hanging="360"/>
      </w:pPr>
      <w:rPr>
        <w:rFonts w:ascii="Arial" w:hAnsi="Arial" w:hint="default"/>
      </w:rPr>
    </w:lvl>
    <w:lvl w:ilvl="3" w:tplc="4A4CB098" w:tentative="1">
      <w:start w:val="1"/>
      <w:numFmt w:val="bullet"/>
      <w:lvlText w:val="•"/>
      <w:lvlJc w:val="left"/>
      <w:pPr>
        <w:tabs>
          <w:tab w:val="num" w:pos="2880"/>
        </w:tabs>
        <w:ind w:left="2880" w:hanging="360"/>
      </w:pPr>
      <w:rPr>
        <w:rFonts w:ascii="Arial" w:hAnsi="Arial" w:hint="default"/>
      </w:rPr>
    </w:lvl>
    <w:lvl w:ilvl="4" w:tplc="520E4F9C" w:tentative="1">
      <w:start w:val="1"/>
      <w:numFmt w:val="bullet"/>
      <w:lvlText w:val="•"/>
      <w:lvlJc w:val="left"/>
      <w:pPr>
        <w:tabs>
          <w:tab w:val="num" w:pos="3600"/>
        </w:tabs>
        <w:ind w:left="3600" w:hanging="360"/>
      </w:pPr>
      <w:rPr>
        <w:rFonts w:ascii="Arial" w:hAnsi="Arial" w:hint="default"/>
      </w:rPr>
    </w:lvl>
    <w:lvl w:ilvl="5" w:tplc="A260A98A" w:tentative="1">
      <w:start w:val="1"/>
      <w:numFmt w:val="bullet"/>
      <w:lvlText w:val="•"/>
      <w:lvlJc w:val="left"/>
      <w:pPr>
        <w:tabs>
          <w:tab w:val="num" w:pos="4320"/>
        </w:tabs>
        <w:ind w:left="4320" w:hanging="360"/>
      </w:pPr>
      <w:rPr>
        <w:rFonts w:ascii="Arial" w:hAnsi="Arial" w:hint="default"/>
      </w:rPr>
    </w:lvl>
    <w:lvl w:ilvl="6" w:tplc="B28642E0" w:tentative="1">
      <w:start w:val="1"/>
      <w:numFmt w:val="bullet"/>
      <w:lvlText w:val="•"/>
      <w:lvlJc w:val="left"/>
      <w:pPr>
        <w:tabs>
          <w:tab w:val="num" w:pos="5040"/>
        </w:tabs>
        <w:ind w:left="5040" w:hanging="360"/>
      </w:pPr>
      <w:rPr>
        <w:rFonts w:ascii="Arial" w:hAnsi="Arial" w:hint="default"/>
      </w:rPr>
    </w:lvl>
    <w:lvl w:ilvl="7" w:tplc="0400F260" w:tentative="1">
      <w:start w:val="1"/>
      <w:numFmt w:val="bullet"/>
      <w:lvlText w:val="•"/>
      <w:lvlJc w:val="left"/>
      <w:pPr>
        <w:tabs>
          <w:tab w:val="num" w:pos="5760"/>
        </w:tabs>
        <w:ind w:left="5760" w:hanging="360"/>
      </w:pPr>
      <w:rPr>
        <w:rFonts w:ascii="Arial" w:hAnsi="Arial" w:hint="default"/>
      </w:rPr>
    </w:lvl>
    <w:lvl w:ilvl="8" w:tplc="DA30ED68" w:tentative="1">
      <w:start w:val="1"/>
      <w:numFmt w:val="bullet"/>
      <w:lvlText w:val="•"/>
      <w:lvlJc w:val="left"/>
      <w:pPr>
        <w:tabs>
          <w:tab w:val="num" w:pos="6480"/>
        </w:tabs>
        <w:ind w:left="6480" w:hanging="360"/>
      </w:pPr>
      <w:rPr>
        <w:rFonts w:ascii="Arial" w:hAnsi="Arial" w:hint="default"/>
      </w:rPr>
    </w:lvl>
  </w:abstractNum>
  <w:abstractNum w:abstractNumId="135" w15:restartNumberingAfterBreak="0">
    <w:nsid w:val="7CDB2499"/>
    <w:multiLevelType w:val="hybridMultilevel"/>
    <w:tmpl w:val="906016A0"/>
    <w:lvl w:ilvl="0" w:tplc="4080BE62">
      <w:start w:val="1"/>
      <w:numFmt w:val="bullet"/>
      <w:lvlText w:val="•"/>
      <w:lvlJc w:val="left"/>
      <w:pPr>
        <w:tabs>
          <w:tab w:val="num" w:pos="720"/>
        </w:tabs>
        <w:ind w:left="720" w:hanging="360"/>
      </w:pPr>
      <w:rPr>
        <w:rFonts w:ascii="Arial" w:hAnsi="Arial" w:hint="default"/>
      </w:rPr>
    </w:lvl>
    <w:lvl w:ilvl="1" w:tplc="4636EEE6" w:tentative="1">
      <w:start w:val="1"/>
      <w:numFmt w:val="bullet"/>
      <w:lvlText w:val="•"/>
      <w:lvlJc w:val="left"/>
      <w:pPr>
        <w:tabs>
          <w:tab w:val="num" w:pos="1440"/>
        </w:tabs>
        <w:ind w:left="1440" w:hanging="360"/>
      </w:pPr>
      <w:rPr>
        <w:rFonts w:ascii="Arial" w:hAnsi="Arial" w:hint="default"/>
      </w:rPr>
    </w:lvl>
    <w:lvl w:ilvl="2" w:tplc="AE2EA738" w:tentative="1">
      <w:start w:val="1"/>
      <w:numFmt w:val="bullet"/>
      <w:lvlText w:val="•"/>
      <w:lvlJc w:val="left"/>
      <w:pPr>
        <w:tabs>
          <w:tab w:val="num" w:pos="2160"/>
        </w:tabs>
        <w:ind w:left="2160" w:hanging="360"/>
      </w:pPr>
      <w:rPr>
        <w:rFonts w:ascii="Arial" w:hAnsi="Arial" w:hint="default"/>
      </w:rPr>
    </w:lvl>
    <w:lvl w:ilvl="3" w:tplc="828A6970" w:tentative="1">
      <w:start w:val="1"/>
      <w:numFmt w:val="bullet"/>
      <w:lvlText w:val="•"/>
      <w:lvlJc w:val="left"/>
      <w:pPr>
        <w:tabs>
          <w:tab w:val="num" w:pos="2880"/>
        </w:tabs>
        <w:ind w:left="2880" w:hanging="360"/>
      </w:pPr>
      <w:rPr>
        <w:rFonts w:ascii="Arial" w:hAnsi="Arial" w:hint="default"/>
      </w:rPr>
    </w:lvl>
    <w:lvl w:ilvl="4" w:tplc="4B205782" w:tentative="1">
      <w:start w:val="1"/>
      <w:numFmt w:val="bullet"/>
      <w:lvlText w:val="•"/>
      <w:lvlJc w:val="left"/>
      <w:pPr>
        <w:tabs>
          <w:tab w:val="num" w:pos="3600"/>
        </w:tabs>
        <w:ind w:left="3600" w:hanging="360"/>
      </w:pPr>
      <w:rPr>
        <w:rFonts w:ascii="Arial" w:hAnsi="Arial" w:hint="default"/>
      </w:rPr>
    </w:lvl>
    <w:lvl w:ilvl="5" w:tplc="B30A0D48" w:tentative="1">
      <w:start w:val="1"/>
      <w:numFmt w:val="bullet"/>
      <w:lvlText w:val="•"/>
      <w:lvlJc w:val="left"/>
      <w:pPr>
        <w:tabs>
          <w:tab w:val="num" w:pos="4320"/>
        </w:tabs>
        <w:ind w:left="4320" w:hanging="360"/>
      </w:pPr>
      <w:rPr>
        <w:rFonts w:ascii="Arial" w:hAnsi="Arial" w:hint="default"/>
      </w:rPr>
    </w:lvl>
    <w:lvl w:ilvl="6" w:tplc="E0CC8528" w:tentative="1">
      <w:start w:val="1"/>
      <w:numFmt w:val="bullet"/>
      <w:lvlText w:val="•"/>
      <w:lvlJc w:val="left"/>
      <w:pPr>
        <w:tabs>
          <w:tab w:val="num" w:pos="5040"/>
        </w:tabs>
        <w:ind w:left="5040" w:hanging="360"/>
      </w:pPr>
      <w:rPr>
        <w:rFonts w:ascii="Arial" w:hAnsi="Arial" w:hint="default"/>
      </w:rPr>
    </w:lvl>
    <w:lvl w:ilvl="7" w:tplc="EFDA1898" w:tentative="1">
      <w:start w:val="1"/>
      <w:numFmt w:val="bullet"/>
      <w:lvlText w:val="•"/>
      <w:lvlJc w:val="left"/>
      <w:pPr>
        <w:tabs>
          <w:tab w:val="num" w:pos="5760"/>
        </w:tabs>
        <w:ind w:left="5760" w:hanging="360"/>
      </w:pPr>
      <w:rPr>
        <w:rFonts w:ascii="Arial" w:hAnsi="Arial" w:hint="default"/>
      </w:rPr>
    </w:lvl>
    <w:lvl w:ilvl="8" w:tplc="D9B2450C" w:tentative="1">
      <w:start w:val="1"/>
      <w:numFmt w:val="bullet"/>
      <w:lvlText w:val="•"/>
      <w:lvlJc w:val="left"/>
      <w:pPr>
        <w:tabs>
          <w:tab w:val="num" w:pos="6480"/>
        </w:tabs>
        <w:ind w:left="6480" w:hanging="360"/>
      </w:pPr>
      <w:rPr>
        <w:rFonts w:ascii="Arial" w:hAnsi="Arial" w:hint="default"/>
      </w:rPr>
    </w:lvl>
  </w:abstractNum>
  <w:abstractNum w:abstractNumId="136" w15:restartNumberingAfterBreak="0">
    <w:nsid w:val="7D45126A"/>
    <w:multiLevelType w:val="multilevel"/>
    <w:tmpl w:val="E882436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mic Sans M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mic Sans M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mic Sans MS" w:hint="default"/>
      </w:rPr>
    </w:lvl>
    <w:lvl w:ilvl="8" w:tentative="1">
      <w:start w:val="1"/>
      <w:numFmt w:val="bullet"/>
      <w:lvlText w:val=""/>
      <w:lvlJc w:val="left"/>
      <w:pPr>
        <w:tabs>
          <w:tab w:val="num" w:pos="6480"/>
        </w:tabs>
        <w:ind w:left="6480" w:hanging="360"/>
      </w:pPr>
      <w:rPr>
        <w:rFonts w:ascii="Wingdings" w:hAnsi="Wingdings" w:hint="default"/>
      </w:rPr>
    </w:lvl>
  </w:abstractNum>
  <w:num w:numId="1" w16cid:durableId="1524587322">
    <w:abstractNumId w:val="99"/>
  </w:num>
  <w:num w:numId="2" w16cid:durableId="2051302108">
    <w:abstractNumId w:val="84"/>
  </w:num>
  <w:num w:numId="3" w16cid:durableId="1892232292">
    <w:abstractNumId w:val="52"/>
  </w:num>
  <w:num w:numId="4" w16cid:durableId="711460387">
    <w:abstractNumId w:val="77"/>
  </w:num>
  <w:num w:numId="5" w16cid:durableId="775055299">
    <w:abstractNumId w:val="40"/>
  </w:num>
  <w:num w:numId="6" w16cid:durableId="1644890895">
    <w:abstractNumId w:val="59"/>
  </w:num>
  <w:num w:numId="7" w16cid:durableId="1965457193">
    <w:abstractNumId w:val="11"/>
  </w:num>
  <w:num w:numId="8" w16cid:durableId="188102639">
    <w:abstractNumId w:val="51"/>
  </w:num>
  <w:num w:numId="9" w16cid:durableId="74978706">
    <w:abstractNumId w:val="63"/>
  </w:num>
  <w:num w:numId="10" w16cid:durableId="1199589420">
    <w:abstractNumId w:val="64"/>
  </w:num>
  <w:num w:numId="11" w16cid:durableId="45378848">
    <w:abstractNumId w:val="29"/>
  </w:num>
  <w:num w:numId="12" w16cid:durableId="879324402">
    <w:abstractNumId w:val="23"/>
  </w:num>
  <w:num w:numId="13" w16cid:durableId="734739792">
    <w:abstractNumId w:val="0"/>
    <w:lvlOverride w:ilvl="0">
      <w:lvl w:ilvl="0">
        <w:start w:val="1"/>
        <w:numFmt w:val="bullet"/>
        <w:lvlText w:val=""/>
        <w:legacy w:legacy="1" w:legacySpace="0" w:legacyIndent="283"/>
        <w:lvlJc w:val="left"/>
        <w:pPr>
          <w:ind w:left="708" w:hanging="283"/>
        </w:pPr>
        <w:rPr>
          <w:rFonts w:ascii="Symbol" w:hAnsi="Symbol" w:hint="default"/>
        </w:rPr>
      </w:lvl>
    </w:lvlOverride>
  </w:num>
  <w:num w:numId="14" w16cid:durableId="1883859843">
    <w:abstractNumId w:val="0"/>
    <w:lvlOverride w:ilvl="0">
      <w:lvl w:ilvl="0">
        <w:numFmt w:val="bullet"/>
        <w:lvlText w:val=""/>
        <w:legacy w:legacy="1" w:legacySpace="0" w:legacyIndent="360"/>
        <w:lvlJc w:val="left"/>
        <w:pPr>
          <w:ind w:left="720" w:hanging="360"/>
        </w:pPr>
        <w:rPr>
          <w:rFonts w:ascii="Symbol" w:hAnsi="Symbol" w:hint="default"/>
        </w:rPr>
      </w:lvl>
    </w:lvlOverride>
  </w:num>
  <w:num w:numId="15" w16cid:durableId="121967256">
    <w:abstractNumId w:val="130"/>
  </w:num>
  <w:num w:numId="16" w16cid:durableId="1941834544">
    <w:abstractNumId w:val="82"/>
  </w:num>
  <w:num w:numId="17" w16cid:durableId="1745299694">
    <w:abstractNumId w:val="112"/>
  </w:num>
  <w:num w:numId="18" w16cid:durableId="533232216">
    <w:abstractNumId w:val="0"/>
    <w:lvlOverride w:ilvl="0">
      <w:lvl w:ilvl="0">
        <w:start w:val="1"/>
        <w:numFmt w:val="bullet"/>
        <w:lvlText w:val=""/>
        <w:legacy w:legacy="1" w:legacySpace="0" w:legacyIndent="360"/>
        <w:lvlJc w:val="left"/>
        <w:pPr>
          <w:ind w:left="1778" w:hanging="360"/>
        </w:pPr>
        <w:rPr>
          <w:rFonts w:ascii="Symbol" w:hAnsi="Symbol" w:hint="default"/>
        </w:rPr>
      </w:lvl>
    </w:lvlOverride>
  </w:num>
  <w:num w:numId="19" w16cid:durableId="1377200424">
    <w:abstractNumId w:val="79"/>
  </w:num>
  <w:num w:numId="20" w16cid:durableId="2098360388">
    <w:abstractNumId w:val="2"/>
  </w:num>
  <w:num w:numId="21" w16cid:durableId="585695852">
    <w:abstractNumId w:val="90"/>
  </w:num>
  <w:num w:numId="22" w16cid:durableId="183709583">
    <w:abstractNumId w:val="60"/>
  </w:num>
  <w:num w:numId="23" w16cid:durableId="1318849381">
    <w:abstractNumId w:val="81"/>
  </w:num>
  <w:num w:numId="24" w16cid:durableId="1446003087">
    <w:abstractNumId w:val="4"/>
  </w:num>
  <w:num w:numId="25" w16cid:durableId="1523401988">
    <w:abstractNumId w:val="69"/>
  </w:num>
  <w:num w:numId="26" w16cid:durableId="1553811312">
    <w:abstractNumId w:val="136"/>
  </w:num>
  <w:num w:numId="27" w16cid:durableId="1375691682">
    <w:abstractNumId w:val="86"/>
  </w:num>
  <w:num w:numId="28" w16cid:durableId="465008842">
    <w:abstractNumId w:val="8"/>
  </w:num>
  <w:num w:numId="29" w16cid:durableId="531185562">
    <w:abstractNumId w:val="13"/>
  </w:num>
  <w:num w:numId="30" w16cid:durableId="724447461">
    <w:abstractNumId w:val="43"/>
  </w:num>
  <w:num w:numId="31" w16cid:durableId="2146121254">
    <w:abstractNumId w:val="101"/>
  </w:num>
  <w:num w:numId="32" w16cid:durableId="5983637">
    <w:abstractNumId w:val="55"/>
  </w:num>
  <w:num w:numId="33" w16cid:durableId="268663806">
    <w:abstractNumId w:val="80"/>
  </w:num>
  <w:num w:numId="34" w16cid:durableId="76876468">
    <w:abstractNumId w:val="3"/>
  </w:num>
  <w:num w:numId="35" w16cid:durableId="1246454900">
    <w:abstractNumId w:val="36"/>
  </w:num>
  <w:num w:numId="36" w16cid:durableId="1898197726">
    <w:abstractNumId w:val="127"/>
  </w:num>
  <w:num w:numId="37" w16cid:durableId="1047101375">
    <w:abstractNumId w:val="124"/>
  </w:num>
  <w:num w:numId="38" w16cid:durableId="371030920">
    <w:abstractNumId w:val="15"/>
  </w:num>
  <w:num w:numId="39" w16cid:durableId="1661957883">
    <w:abstractNumId w:val="53"/>
  </w:num>
  <w:num w:numId="40" w16cid:durableId="1006400395">
    <w:abstractNumId w:val="134"/>
  </w:num>
  <w:num w:numId="41" w16cid:durableId="1888446061">
    <w:abstractNumId w:val="65"/>
  </w:num>
  <w:num w:numId="42" w16cid:durableId="581136740">
    <w:abstractNumId w:val="94"/>
  </w:num>
  <w:num w:numId="43" w16cid:durableId="1792747686">
    <w:abstractNumId w:val="83"/>
  </w:num>
  <w:num w:numId="44" w16cid:durableId="599684101">
    <w:abstractNumId w:val="135"/>
  </w:num>
  <w:num w:numId="45" w16cid:durableId="1135106304">
    <w:abstractNumId w:val="5"/>
  </w:num>
  <w:num w:numId="46" w16cid:durableId="523829759">
    <w:abstractNumId w:val="74"/>
  </w:num>
  <w:num w:numId="47" w16cid:durableId="1094016512">
    <w:abstractNumId w:val="48"/>
  </w:num>
  <w:num w:numId="48" w16cid:durableId="1846356526">
    <w:abstractNumId w:val="14"/>
  </w:num>
  <w:num w:numId="49" w16cid:durableId="1533689921">
    <w:abstractNumId w:val="7"/>
  </w:num>
  <w:num w:numId="50" w16cid:durableId="848644381">
    <w:abstractNumId w:val="33"/>
  </w:num>
  <w:num w:numId="51" w16cid:durableId="665405122">
    <w:abstractNumId w:val="62"/>
  </w:num>
  <w:num w:numId="52" w16cid:durableId="1172647570">
    <w:abstractNumId w:val="10"/>
  </w:num>
  <w:num w:numId="53" w16cid:durableId="1161040910">
    <w:abstractNumId w:val="72"/>
  </w:num>
  <w:num w:numId="54" w16cid:durableId="516697164">
    <w:abstractNumId w:val="50"/>
  </w:num>
  <w:num w:numId="55" w16cid:durableId="590159660">
    <w:abstractNumId w:val="113"/>
  </w:num>
  <w:num w:numId="56" w16cid:durableId="106195637">
    <w:abstractNumId w:val="76"/>
  </w:num>
  <w:num w:numId="57" w16cid:durableId="1814911776">
    <w:abstractNumId w:val="9"/>
  </w:num>
  <w:num w:numId="58" w16cid:durableId="683019439">
    <w:abstractNumId w:val="132"/>
  </w:num>
  <w:num w:numId="59" w16cid:durableId="1064260374">
    <w:abstractNumId w:val="35"/>
  </w:num>
  <w:num w:numId="60" w16cid:durableId="1093403270">
    <w:abstractNumId w:val="49"/>
  </w:num>
  <w:num w:numId="61" w16cid:durableId="133911063">
    <w:abstractNumId w:val="30"/>
  </w:num>
  <w:num w:numId="62" w16cid:durableId="340083881">
    <w:abstractNumId w:val="78"/>
  </w:num>
  <w:num w:numId="63" w16cid:durableId="1215654187">
    <w:abstractNumId w:val="46"/>
  </w:num>
  <w:num w:numId="64" w16cid:durableId="1473644066">
    <w:abstractNumId w:val="71"/>
  </w:num>
  <w:num w:numId="65" w16cid:durableId="103765502">
    <w:abstractNumId w:val="31"/>
  </w:num>
  <w:num w:numId="66" w16cid:durableId="1128205759">
    <w:abstractNumId w:val="32"/>
  </w:num>
  <w:num w:numId="67" w16cid:durableId="315456261">
    <w:abstractNumId w:val="73"/>
  </w:num>
  <w:num w:numId="68" w16cid:durableId="1223715714">
    <w:abstractNumId w:val="133"/>
  </w:num>
  <w:num w:numId="69" w16cid:durableId="850606455">
    <w:abstractNumId w:val="85"/>
  </w:num>
  <w:num w:numId="70" w16cid:durableId="1388646495">
    <w:abstractNumId w:val="97"/>
  </w:num>
  <w:num w:numId="71" w16cid:durableId="1193878953">
    <w:abstractNumId w:val="42"/>
  </w:num>
  <w:num w:numId="72" w16cid:durableId="2058043205">
    <w:abstractNumId w:val="75"/>
  </w:num>
  <w:num w:numId="73" w16cid:durableId="1764260572">
    <w:abstractNumId w:val="125"/>
  </w:num>
  <w:num w:numId="74" w16cid:durableId="701631920">
    <w:abstractNumId w:val="106"/>
  </w:num>
  <w:num w:numId="75" w16cid:durableId="1506239201">
    <w:abstractNumId w:val="98"/>
  </w:num>
  <w:num w:numId="76" w16cid:durableId="318266318">
    <w:abstractNumId w:val="103"/>
  </w:num>
  <w:num w:numId="77" w16cid:durableId="818380443">
    <w:abstractNumId w:val="119"/>
  </w:num>
  <w:num w:numId="78" w16cid:durableId="1666976849">
    <w:abstractNumId w:val="56"/>
  </w:num>
  <w:num w:numId="79" w16cid:durableId="601647716">
    <w:abstractNumId w:val="131"/>
  </w:num>
  <w:num w:numId="80" w16cid:durableId="1351493181">
    <w:abstractNumId w:val="1"/>
  </w:num>
  <w:num w:numId="81" w16cid:durableId="532109616">
    <w:abstractNumId w:val="105"/>
  </w:num>
  <w:num w:numId="82" w16cid:durableId="1551989138">
    <w:abstractNumId w:val="93"/>
  </w:num>
  <w:num w:numId="83" w16cid:durableId="596912494">
    <w:abstractNumId w:val="114"/>
  </w:num>
  <w:num w:numId="84" w16cid:durableId="175509445">
    <w:abstractNumId w:val="96"/>
  </w:num>
  <w:num w:numId="85" w16cid:durableId="437336902">
    <w:abstractNumId w:val="37"/>
  </w:num>
  <w:num w:numId="86" w16cid:durableId="664629068">
    <w:abstractNumId w:val="87"/>
  </w:num>
  <w:num w:numId="87" w16cid:durableId="2117213257">
    <w:abstractNumId w:val="117"/>
  </w:num>
  <w:num w:numId="88" w16cid:durableId="1361933915">
    <w:abstractNumId w:val="34"/>
  </w:num>
  <w:num w:numId="89" w16cid:durableId="1151095075">
    <w:abstractNumId w:val="123"/>
  </w:num>
  <w:num w:numId="90" w16cid:durableId="1985424193">
    <w:abstractNumId w:val="116"/>
  </w:num>
  <w:num w:numId="91" w16cid:durableId="673800533">
    <w:abstractNumId w:val="45"/>
  </w:num>
  <w:num w:numId="92" w16cid:durableId="1148323153">
    <w:abstractNumId w:val="47"/>
  </w:num>
  <w:num w:numId="93" w16cid:durableId="824513585">
    <w:abstractNumId w:val="95"/>
  </w:num>
  <w:num w:numId="94" w16cid:durableId="1105613678">
    <w:abstractNumId w:val="24"/>
  </w:num>
  <w:num w:numId="95" w16cid:durableId="1771584995">
    <w:abstractNumId w:val="21"/>
  </w:num>
  <w:num w:numId="96" w16cid:durableId="2005428130">
    <w:abstractNumId w:val="16"/>
  </w:num>
  <w:num w:numId="97" w16cid:durableId="2008168184">
    <w:abstractNumId w:val="17"/>
  </w:num>
  <w:num w:numId="98" w16cid:durableId="1974286702">
    <w:abstractNumId w:val="20"/>
  </w:num>
  <w:num w:numId="99" w16cid:durableId="2116705013">
    <w:abstractNumId w:val="41"/>
  </w:num>
  <w:num w:numId="100" w16cid:durableId="685912300">
    <w:abstractNumId w:val="129"/>
  </w:num>
  <w:num w:numId="101" w16cid:durableId="112332900">
    <w:abstractNumId w:val="111"/>
  </w:num>
  <w:num w:numId="102" w16cid:durableId="1873692162">
    <w:abstractNumId w:val="19"/>
  </w:num>
  <w:num w:numId="103" w16cid:durableId="115223044">
    <w:abstractNumId w:val="54"/>
  </w:num>
  <w:num w:numId="104" w16cid:durableId="327052095">
    <w:abstractNumId w:val="22"/>
  </w:num>
  <w:num w:numId="105" w16cid:durableId="558907708">
    <w:abstractNumId w:val="91"/>
  </w:num>
  <w:num w:numId="106" w16cid:durableId="1722750063">
    <w:abstractNumId w:val="58"/>
  </w:num>
  <w:num w:numId="107" w16cid:durableId="411397549">
    <w:abstractNumId w:val="107"/>
  </w:num>
  <w:num w:numId="108" w16cid:durableId="1499232035">
    <w:abstractNumId w:val="25"/>
  </w:num>
  <w:num w:numId="109" w16cid:durableId="1267159543">
    <w:abstractNumId w:val="6"/>
  </w:num>
  <w:num w:numId="110" w16cid:durableId="694113137">
    <w:abstractNumId w:val="26"/>
  </w:num>
  <w:num w:numId="111" w16cid:durableId="350962420">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7489666">
    <w:abstractNumId w:val="67"/>
  </w:num>
  <w:num w:numId="113" w16cid:durableId="728960298">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49503122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756635208">
    <w:abstractNumId w:val="66"/>
  </w:num>
  <w:num w:numId="116" w16cid:durableId="1100176349">
    <w:abstractNumId w:val="104"/>
  </w:num>
  <w:num w:numId="117" w16cid:durableId="2136827641">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2149283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17116091">
    <w:abstractNumId w:val="109"/>
  </w:num>
  <w:num w:numId="120" w16cid:durableId="280035676">
    <w:abstractNumId w:val="28"/>
  </w:num>
  <w:num w:numId="121" w16cid:durableId="1578634356">
    <w:abstractNumId w:val="122"/>
  </w:num>
  <w:num w:numId="122" w16cid:durableId="1634601130">
    <w:abstractNumId w:val="44"/>
  </w:num>
  <w:num w:numId="123" w16cid:durableId="586622723">
    <w:abstractNumId w:val="120"/>
  </w:num>
  <w:num w:numId="124" w16cid:durableId="1367679231">
    <w:abstractNumId w:val="121"/>
  </w:num>
  <w:num w:numId="125" w16cid:durableId="489097837">
    <w:abstractNumId w:val="118"/>
  </w:num>
  <w:num w:numId="126" w16cid:durableId="923415456">
    <w:abstractNumId w:val="88"/>
  </w:num>
  <w:num w:numId="127" w16cid:durableId="967197898">
    <w:abstractNumId w:val="92"/>
  </w:num>
  <w:num w:numId="128" w16cid:durableId="782917128">
    <w:abstractNumId w:val="57"/>
  </w:num>
  <w:num w:numId="129" w16cid:durableId="482967325">
    <w:abstractNumId w:val="61"/>
  </w:num>
  <w:num w:numId="130" w16cid:durableId="1349405107">
    <w:abstractNumId w:val="27"/>
  </w:num>
  <w:num w:numId="131" w16cid:durableId="676805417">
    <w:abstractNumId w:val="39"/>
  </w:num>
  <w:num w:numId="132" w16cid:durableId="61965233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736435877">
    <w:abstractNumId w:val="18"/>
  </w:num>
  <w:num w:numId="134" w16cid:durableId="1692805157">
    <w:abstractNumId w:val="108"/>
  </w:num>
  <w:num w:numId="135" w16cid:durableId="1789858276">
    <w:abstractNumId w:val="100"/>
    <w:lvlOverride w:ilvl="0">
      <w:lvl w:ilvl="0">
        <w:numFmt w:val="lowerLetter"/>
        <w:lvlText w:val="%1."/>
        <w:lvlJc w:val="left"/>
      </w:lvl>
    </w:lvlOverride>
  </w:num>
  <w:num w:numId="136" w16cid:durableId="855074298">
    <w:abstractNumId w:val="110"/>
  </w:num>
  <w:num w:numId="137" w16cid:durableId="20982481">
    <w:abstractNumId w:val="115"/>
  </w:num>
  <w:num w:numId="138" w16cid:durableId="1080103845">
    <w:abstractNumId w:val="128"/>
    <w:lvlOverride w:ilvl="0">
      <w:lvl w:ilvl="0">
        <w:numFmt w:val="lowerLetter"/>
        <w:lvlText w:val="%1."/>
        <w:lvlJc w:val="left"/>
      </w:lvl>
    </w:lvlOverride>
  </w:num>
  <w:num w:numId="139" w16cid:durableId="2139952386">
    <w:abstractNumId w:val="126"/>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1B0"/>
    <w:rsid w:val="00024D51"/>
    <w:rsid w:val="00026BCD"/>
    <w:rsid w:val="00057242"/>
    <w:rsid w:val="003148CA"/>
    <w:rsid w:val="00410E20"/>
    <w:rsid w:val="004961B0"/>
    <w:rsid w:val="004D315C"/>
    <w:rsid w:val="004E669E"/>
    <w:rsid w:val="005714A6"/>
    <w:rsid w:val="005B48B9"/>
    <w:rsid w:val="00650BAC"/>
    <w:rsid w:val="00655F4C"/>
    <w:rsid w:val="00704DBE"/>
    <w:rsid w:val="007A4F63"/>
    <w:rsid w:val="00865A7D"/>
    <w:rsid w:val="008A5CC2"/>
    <w:rsid w:val="00A81419"/>
    <w:rsid w:val="00AF2A17"/>
    <w:rsid w:val="00B41CE8"/>
    <w:rsid w:val="00C2229D"/>
    <w:rsid w:val="00C35AFF"/>
    <w:rsid w:val="00CA644E"/>
    <w:rsid w:val="00F35F29"/>
    <w:rsid w:val="00FB3F0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F7742"/>
  <w15:chartTrackingRefBased/>
  <w15:docId w15:val="{23071D2B-EC88-4812-9653-87E3B41C0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961B0"/>
    <w:pPr>
      <w:spacing w:after="0" w:line="240" w:lineRule="auto"/>
      <w:ind w:firstLine="170"/>
      <w:jc w:val="both"/>
    </w:pPr>
    <w:rPr>
      <w:rFonts w:ascii="Helv" w:eastAsia="Times New Roman" w:hAnsi="Helv" w:cs="Times New Roman"/>
      <w:kern w:val="0"/>
      <w:sz w:val="16"/>
      <w:szCs w:val="16"/>
      <w:lang w:val="fr-FR" w:eastAsia="fr-FR"/>
      <w14:ligatures w14:val="none"/>
    </w:rPr>
  </w:style>
  <w:style w:type="paragraph" w:styleId="Kop1">
    <w:name w:val="heading 1"/>
    <w:basedOn w:val="Standaard"/>
    <w:next w:val="Standaard"/>
    <w:link w:val="Kop1Char"/>
    <w:uiPriority w:val="9"/>
    <w:qFormat/>
    <w:rsid w:val="004961B0"/>
    <w:pPr>
      <w:keepNext/>
      <w:pBdr>
        <w:top w:val="single" w:sz="4" w:space="1" w:color="auto"/>
        <w:left w:val="single" w:sz="4" w:space="4" w:color="auto"/>
        <w:bottom w:val="single" w:sz="4" w:space="1" w:color="auto"/>
        <w:right w:val="single" w:sz="4" w:space="4" w:color="auto"/>
      </w:pBdr>
      <w:spacing w:before="240" w:after="60"/>
      <w:jc w:val="center"/>
      <w:outlineLvl w:val="0"/>
    </w:pPr>
    <w:rPr>
      <w:rFonts w:ascii="Verdana" w:hAnsi="Verdana" w:cs="Arial"/>
      <w:b/>
      <w:bCs/>
      <w:kern w:val="32"/>
      <w:sz w:val="24"/>
      <w:szCs w:val="32"/>
      <w:lang w:val="nl-NL"/>
    </w:rPr>
  </w:style>
  <w:style w:type="paragraph" w:styleId="Kop2">
    <w:name w:val="heading 2"/>
    <w:basedOn w:val="Standaard"/>
    <w:next w:val="Standaard"/>
    <w:link w:val="Kop2Char"/>
    <w:uiPriority w:val="9"/>
    <w:qFormat/>
    <w:rsid w:val="004961B0"/>
    <w:pPr>
      <w:ind w:firstLine="0"/>
      <w:jc w:val="center"/>
      <w:outlineLvl w:val="1"/>
    </w:pPr>
    <w:rPr>
      <w:b/>
      <w:bCs/>
      <w:sz w:val="28"/>
      <w:szCs w:val="28"/>
    </w:rPr>
  </w:style>
  <w:style w:type="paragraph" w:styleId="Kop3">
    <w:name w:val="heading 3"/>
    <w:basedOn w:val="Standaard"/>
    <w:next w:val="Standaard"/>
    <w:link w:val="Kop3Char"/>
    <w:uiPriority w:val="9"/>
    <w:qFormat/>
    <w:rsid w:val="004961B0"/>
    <w:pPr>
      <w:keepNext/>
      <w:spacing w:before="240" w:after="60"/>
      <w:outlineLvl w:val="2"/>
    </w:pPr>
    <w:rPr>
      <w:rFonts w:ascii="Arial" w:hAnsi="Arial" w:cs="Arial"/>
      <w:b/>
      <w:bCs/>
      <w:sz w:val="26"/>
      <w:szCs w:val="26"/>
    </w:rPr>
  </w:style>
  <w:style w:type="paragraph" w:styleId="Kop4">
    <w:name w:val="heading 4"/>
    <w:basedOn w:val="Standaard"/>
    <w:next w:val="Standaard"/>
    <w:link w:val="Kop4Char"/>
    <w:uiPriority w:val="9"/>
    <w:qFormat/>
    <w:rsid w:val="004961B0"/>
    <w:pPr>
      <w:keepNext/>
      <w:spacing w:before="240" w:after="60"/>
      <w:outlineLvl w:val="3"/>
    </w:pPr>
    <w:rPr>
      <w:rFonts w:ascii="Times New Roman" w:hAnsi="Times New Roman"/>
      <w:b/>
      <w:bCs/>
      <w:sz w:val="28"/>
      <w:szCs w:val="28"/>
    </w:rPr>
  </w:style>
  <w:style w:type="paragraph" w:styleId="Kop5">
    <w:name w:val="heading 5"/>
    <w:basedOn w:val="Standaard"/>
    <w:next w:val="Standaard"/>
    <w:link w:val="Kop5Char"/>
    <w:qFormat/>
    <w:rsid w:val="004961B0"/>
    <w:pPr>
      <w:spacing w:before="240" w:after="60"/>
      <w:outlineLvl w:val="4"/>
    </w:pPr>
    <w:rPr>
      <w:b/>
      <w:bCs/>
      <w:i/>
      <w:iCs/>
      <w:sz w:val="26"/>
      <w:szCs w:val="26"/>
    </w:rPr>
  </w:style>
  <w:style w:type="paragraph" w:styleId="Kop6">
    <w:name w:val="heading 6"/>
    <w:basedOn w:val="Standaard"/>
    <w:next w:val="Standaard"/>
    <w:link w:val="Kop6Char"/>
    <w:qFormat/>
    <w:rsid w:val="004961B0"/>
    <w:pPr>
      <w:keepNext/>
      <w:spacing w:line="360" w:lineRule="auto"/>
      <w:ind w:firstLine="0"/>
      <w:outlineLvl w:val="5"/>
    </w:pPr>
    <w:rPr>
      <w:rFonts w:ascii="Verdana" w:hAnsi="Verdana"/>
      <w:b/>
      <w:noProof/>
      <w:sz w:val="24"/>
      <w:u w:val="single"/>
    </w:rPr>
  </w:style>
  <w:style w:type="paragraph" w:styleId="Kop7">
    <w:name w:val="heading 7"/>
    <w:basedOn w:val="Standaard"/>
    <w:next w:val="Standaard"/>
    <w:link w:val="Kop7Char"/>
    <w:qFormat/>
    <w:rsid w:val="004961B0"/>
    <w:pPr>
      <w:spacing w:before="240" w:after="60"/>
      <w:outlineLvl w:val="6"/>
    </w:pPr>
    <w:rPr>
      <w:rFonts w:ascii="Times New Roman" w:hAnsi="Times New Roman"/>
      <w:sz w:val="24"/>
      <w:szCs w:val="24"/>
    </w:rPr>
  </w:style>
  <w:style w:type="paragraph" w:styleId="Kop8">
    <w:name w:val="heading 8"/>
    <w:basedOn w:val="Standaard"/>
    <w:next w:val="Standaard"/>
    <w:link w:val="Kop8Char"/>
    <w:qFormat/>
    <w:rsid w:val="004961B0"/>
    <w:pPr>
      <w:keepNext/>
      <w:tabs>
        <w:tab w:val="left" w:pos="426"/>
      </w:tabs>
      <w:spacing w:line="360" w:lineRule="auto"/>
      <w:ind w:left="426" w:hanging="426"/>
      <w:outlineLvl w:val="7"/>
    </w:pPr>
    <w:rPr>
      <w:rFonts w:ascii="Verdana" w:hAnsi="Verdana"/>
      <w:b/>
      <w:noProof/>
      <w:sz w:val="24"/>
    </w:rPr>
  </w:style>
  <w:style w:type="paragraph" w:styleId="Kop9">
    <w:name w:val="heading 9"/>
    <w:basedOn w:val="Standaard"/>
    <w:next w:val="Standaard"/>
    <w:link w:val="Kop9Char"/>
    <w:qFormat/>
    <w:rsid w:val="004961B0"/>
    <w:pPr>
      <w:keepNext/>
      <w:spacing w:after="120"/>
      <w:ind w:firstLine="0"/>
      <w:outlineLvl w:val="8"/>
    </w:pPr>
    <w:rPr>
      <w:rFonts w:ascii="Verdana" w:hAnsi="Verdana"/>
      <w:b/>
      <w:sz w:val="24"/>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961B0"/>
    <w:rPr>
      <w:rFonts w:ascii="Verdana" w:eastAsia="Times New Roman" w:hAnsi="Verdana" w:cs="Arial"/>
      <w:b/>
      <w:bCs/>
      <w:kern w:val="32"/>
      <w:sz w:val="24"/>
      <w:szCs w:val="32"/>
      <w:lang w:val="nl-NL" w:eastAsia="fr-FR"/>
      <w14:ligatures w14:val="none"/>
    </w:rPr>
  </w:style>
  <w:style w:type="character" w:customStyle="1" w:styleId="Kop2Char">
    <w:name w:val="Kop 2 Char"/>
    <w:basedOn w:val="Standaardalinea-lettertype"/>
    <w:link w:val="Kop2"/>
    <w:uiPriority w:val="9"/>
    <w:rsid w:val="004961B0"/>
    <w:rPr>
      <w:rFonts w:ascii="Helv" w:eastAsia="Times New Roman" w:hAnsi="Helv" w:cs="Times New Roman"/>
      <w:b/>
      <w:bCs/>
      <w:kern w:val="0"/>
      <w:sz w:val="28"/>
      <w:szCs w:val="28"/>
      <w:lang w:val="fr-FR" w:eastAsia="fr-FR"/>
      <w14:ligatures w14:val="none"/>
    </w:rPr>
  </w:style>
  <w:style w:type="character" w:customStyle="1" w:styleId="Kop3Char">
    <w:name w:val="Kop 3 Char"/>
    <w:basedOn w:val="Standaardalinea-lettertype"/>
    <w:link w:val="Kop3"/>
    <w:uiPriority w:val="9"/>
    <w:rsid w:val="004961B0"/>
    <w:rPr>
      <w:rFonts w:ascii="Arial" w:eastAsia="Times New Roman" w:hAnsi="Arial" w:cs="Arial"/>
      <w:b/>
      <w:bCs/>
      <w:kern w:val="0"/>
      <w:sz w:val="26"/>
      <w:szCs w:val="26"/>
      <w:lang w:val="fr-FR" w:eastAsia="fr-FR"/>
      <w14:ligatures w14:val="none"/>
    </w:rPr>
  </w:style>
  <w:style w:type="character" w:customStyle="1" w:styleId="Kop4Char">
    <w:name w:val="Kop 4 Char"/>
    <w:basedOn w:val="Standaardalinea-lettertype"/>
    <w:link w:val="Kop4"/>
    <w:uiPriority w:val="9"/>
    <w:rsid w:val="004961B0"/>
    <w:rPr>
      <w:rFonts w:ascii="Times New Roman" w:eastAsia="Times New Roman" w:hAnsi="Times New Roman" w:cs="Times New Roman"/>
      <w:b/>
      <w:bCs/>
      <w:kern w:val="0"/>
      <w:sz w:val="28"/>
      <w:szCs w:val="28"/>
      <w:lang w:val="fr-FR" w:eastAsia="fr-FR"/>
      <w14:ligatures w14:val="none"/>
    </w:rPr>
  </w:style>
  <w:style w:type="character" w:customStyle="1" w:styleId="Kop5Char">
    <w:name w:val="Kop 5 Char"/>
    <w:basedOn w:val="Standaardalinea-lettertype"/>
    <w:link w:val="Kop5"/>
    <w:rsid w:val="004961B0"/>
    <w:rPr>
      <w:rFonts w:ascii="Helv" w:eastAsia="Times New Roman" w:hAnsi="Helv" w:cs="Times New Roman"/>
      <w:b/>
      <w:bCs/>
      <w:i/>
      <w:iCs/>
      <w:kern w:val="0"/>
      <w:sz w:val="26"/>
      <w:szCs w:val="26"/>
      <w:lang w:val="fr-FR" w:eastAsia="fr-FR"/>
      <w14:ligatures w14:val="none"/>
    </w:rPr>
  </w:style>
  <w:style w:type="character" w:customStyle="1" w:styleId="Kop6Char">
    <w:name w:val="Kop 6 Char"/>
    <w:basedOn w:val="Standaardalinea-lettertype"/>
    <w:link w:val="Kop6"/>
    <w:rsid w:val="004961B0"/>
    <w:rPr>
      <w:rFonts w:ascii="Verdana" w:eastAsia="Times New Roman" w:hAnsi="Verdana" w:cs="Times New Roman"/>
      <w:b/>
      <w:noProof/>
      <w:kern w:val="0"/>
      <w:sz w:val="24"/>
      <w:szCs w:val="16"/>
      <w:u w:val="single"/>
      <w:lang w:val="fr-FR" w:eastAsia="fr-FR"/>
      <w14:ligatures w14:val="none"/>
    </w:rPr>
  </w:style>
  <w:style w:type="character" w:customStyle="1" w:styleId="Kop7Char">
    <w:name w:val="Kop 7 Char"/>
    <w:basedOn w:val="Standaardalinea-lettertype"/>
    <w:link w:val="Kop7"/>
    <w:rsid w:val="004961B0"/>
    <w:rPr>
      <w:rFonts w:ascii="Times New Roman" w:eastAsia="Times New Roman" w:hAnsi="Times New Roman" w:cs="Times New Roman"/>
      <w:kern w:val="0"/>
      <w:sz w:val="24"/>
      <w:szCs w:val="24"/>
      <w:lang w:val="fr-FR" w:eastAsia="fr-FR"/>
      <w14:ligatures w14:val="none"/>
    </w:rPr>
  </w:style>
  <w:style w:type="character" w:customStyle="1" w:styleId="Kop8Char">
    <w:name w:val="Kop 8 Char"/>
    <w:basedOn w:val="Standaardalinea-lettertype"/>
    <w:link w:val="Kop8"/>
    <w:rsid w:val="004961B0"/>
    <w:rPr>
      <w:rFonts w:ascii="Verdana" w:eastAsia="Times New Roman" w:hAnsi="Verdana" w:cs="Times New Roman"/>
      <w:b/>
      <w:noProof/>
      <w:kern w:val="0"/>
      <w:sz w:val="24"/>
      <w:szCs w:val="16"/>
      <w:lang w:val="fr-FR" w:eastAsia="fr-FR"/>
      <w14:ligatures w14:val="none"/>
    </w:rPr>
  </w:style>
  <w:style w:type="character" w:customStyle="1" w:styleId="Kop9Char">
    <w:name w:val="Kop 9 Char"/>
    <w:basedOn w:val="Standaardalinea-lettertype"/>
    <w:link w:val="Kop9"/>
    <w:rsid w:val="004961B0"/>
    <w:rPr>
      <w:rFonts w:ascii="Verdana" w:eastAsia="Times New Roman" w:hAnsi="Verdana" w:cs="Times New Roman"/>
      <w:b/>
      <w:kern w:val="0"/>
      <w:sz w:val="24"/>
      <w:szCs w:val="16"/>
      <w:lang w:eastAsia="fr-FR"/>
      <w14:ligatures w14:val="none"/>
    </w:rPr>
  </w:style>
  <w:style w:type="paragraph" w:styleId="Plattetekstinspringen2">
    <w:name w:val="Body Text Indent 2"/>
    <w:basedOn w:val="Standaard"/>
    <w:link w:val="Plattetekstinspringen2Char"/>
    <w:rsid w:val="004961B0"/>
    <w:pPr>
      <w:widowControl w:val="0"/>
    </w:pPr>
    <w:rPr>
      <w:rFonts w:ascii="Arial" w:hAnsi="Arial"/>
    </w:rPr>
  </w:style>
  <w:style w:type="character" w:customStyle="1" w:styleId="Plattetekstinspringen2Char">
    <w:name w:val="Platte tekst inspringen 2 Char"/>
    <w:basedOn w:val="Standaardalinea-lettertype"/>
    <w:link w:val="Plattetekstinspringen2"/>
    <w:rsid w:val="004961B0"/>
    <w:rPr>
      <w:rFonts w:ascii="Arial" w:eastAsia="Times New Roman" w:hAnsi="Arial" w:cs="Times New Roman"/>
      <w:kern w:val="0"/>
      <w:sz w:val="16"/>
      <w:szCs w:val="16"/>
      <w:lang w:val="fr-FR" w:eastAsia="fr-FR"/>
      <w14:ligatures w14:val="none"/>
    </w:rPr>
  </w:style>
  <w:style w:type="paragraph" w:styleId="Voetnoottekst">
    <w:name w:val="footnote text"/>
    <w:basedOn w:val="Standaard"/>
    <w:link w:val="VoetnoottekstChar"/>
    <w:autoRedefine/>
    <w:uiPriority w:val="99"/>
    <w:rsid w:val="004961B0"/>
    <w:pPr>
      <w:keepLines/>
      <w:spacing w:before="120" w:after="120"/>
      <w:ind w:firstLine="0"/>
      <w:jc w:val="left"/>
    </w:pPr>
    <w:rPr>
      <w:rFonts w:ascii="Verdana" w:hAnsi="Verdana"/>
      <w:sz w:val="20"/>
      <w:szCs w:val="20"/>
      <w:lang w:val="nl-BE"/>
    </w:rPr>
  </w:style>
  <w:style w:type="character" w:customStyle="1" w:styleId="VoetnoottekstChar">
    <w:name w:val="Voetnoottekst Char"/>
    <w:basedOn w:val="Standaardalinea-lettertype"/>
    <w:link w:val="Voetnoottekst"/>
    <w:uiPriority w:val="99"/>
    <w:rsid w:val="004961B0"/>
    <w:rPr>
      <w:rFonts w:ascii="Verdana" w:eastAsia="Times New Roman" w:hAnsi="Verdana" w:cs="Times New Roman"/>
      <w:kern w:val="0"/>
      <w:sz w:val="20"/>
      <w:szCs w:val="20"/>
      <w:lang w:eastAsia="fr-FR"/>
      <w14:ligatures w14:val="none"/>
    </w:rPr>
  </w:style>
  <w:style w:type="character" w:styleId="Voetnootmarkering">
    <w:name w:val="footnote reference"/>
    <w:basedOn w:val="Standaardalinea-lettertype"/>
    <w:uiPriority w:val="99"/>
    <w:rsid w:val="004961B0"/>
    <w:rPr>
      <w:vertAlign w:val="superscript"/>
    </w:rPr>
  </w:style>
  <w:style w:type="paragraph" w:styleId="Plattetekst">
    <w:name w:val="Body Text"/>
    <w:basedOn w:val="Standaard"/>
    <w:link w:val="PlattetekstChar"/>
    <w:rsid w:val="004961B0"/>
    <w:pPr>
      <w:spacing w:after="120"/>
    </w:pPr>
  </w:style>
  <w:style w:type="character" w:customStyle="1" w:styleId="PlattetekstChar">
    <w:name w:val="Platte tekst Char"/>
    <w:basedOn w:val="Standaardalinea-lettertype"/>
    <w:link w:val="Plattetekst"/>
    <w:rsid w:val="004961B0"/>
    <w:rPr>
      <w:rFonts w:ascii="Helv" w:eastAsia="Times New Roman" w:hAnsi="Helv" w:cs="Times New Roman"/>
      <w:kern w:val="0"/>
      <w:sz w:val="16"/>
      <w:szCs w:val="16"/>
      <w:lang w:val="fr-FR" w:eastAsia="fr-FR"/>
      <w14:ligatures w14:val="none"/>
    </w:rPr>
  </w:style>
  <w:style w:type="character" w:styleId="Hyperlink">
    <w:name w:val="Hyperlink"/>
    <w:basedOn w:val="Standaardalinea-lettertype"/>
    <w:uiPriority w:val="99"/>
    <w:rsid w:val="004961B0"/>
    <w:rPr>
      <w:color w:val="0000FF"/>
      <w:u w:val="single"/>
    </w:rPr>
  </w:style>
  <w:style w:type="paragraph" w:styleId="Normaalweb">
    <w:name w:val="Normal (Web)"/>
    <w:basedOn w:val="Standaard"/>
    <w:uiPriority w:val="99"/>
    <w:rsid w:val="004961B0"/>
    <w:pPr>
      <w:spacing w:before="100" w:beforeAutospacing="1" w:after="100" w:afterAutospacing="1"/>
      <w:ind w:firstLine="0"/>
      <w:jc w:val="left"/>
    </w:pPr>
    <w:rPr>
      <w:rFonts w:ascii="Times New Roman" w:hAnsi="Times New Roman"/>
      <w:sz w:val="24"/>
      <w:szCs w:val="24"/>
    </w:rPr>
  </w:style>
  <w:style w:type="paragraph" w:styleId="Tekstzonderopmaak">
    <w:name w:val="Plain Text"/>
    <w:basedOn w:val="Standaard"/>
    <w:link w:val="TekstzonderopmaakChar"/>
    <w:uiPriority w:val="99"/>
    <w:rsid w:val="004961B0"/>
    <w:pPr>
      <w:ind w:firstLine="0"/>
      <w:jc w:val="left"/>
    </w:pPr>
    <w:rPr>
      <w:rFonts w:ascii="Courier New" w:hAnsi="Courier New" w:cs="Calibri"/>
      <w:sz w:val="20"/>
      <w:szCs w:val="20"/>
      <w:lang w:val="nl-NL" w:eastAsia="nl-NL"/>
    </w:rPr>
  </w:style>
  <w:style w:type="character" w:customStyle="1" w:styleId="TekstzonderopmaakChar">
    <w:name w:val="Tekst zonder opmaak Char"/>
    <w:basedOn w:val="Standaardalinea-lettertype"/>
    <w:link w:val="Tekstzonderopmaak"/>
    <w:uiPriority w:val="99"/>
    <w:rsid w:val="004961B0"/>
    <w:rPr>
      <w:rFonts w:ascii="Courier New" w:eastAsia="Times New Roman" w:hAnsi="Courier New" w:cs="Calibri"/>
      <w:kern w:val="0"/>
      <w:sz w:val="20"/>
      <w:szCs w:val="20"/>
      <w:lang w:val="nl-NL" w:eastAsia="nl-NL"/>
      <w14:ligatures w14:val="none"/>
    </w:rPr>
  </w:style>
  <w:style w:type="paragraph" w:styleId="Plattetekstinspringen3">
    <w:name w:val="Body Text Indent 3"/>
    <w:basedOn w:val="Standaard"/>
    <w:link w:val="Plattetekstinspringen3Char"/>
    <w:rsid w:val="004961B0"/>
    <w:pPr>
      <w:spacing w:after="120"/>
      <w:ind w:left="283"/>
    </w:pPr>
  </w:style>
  <w:style w:type="character" w:customStyle="1" w:styleId="Plattetekstinspringen3Char">
    <w:name w:val="Platte tekst inspringen 3 Char"/>
    <w:basedOn w:val="Standaardalinea-lettertype"/>
    <w:link w:val="Plattetekstinspringen3"/>
    <w:rsid w:val="004961B0"/>
    <w:rPr>
      <w:rFonts w:ascii="Helv" w:eastAsia="Times New Roman" w:hAnsi="Helv" w:cs="Times New Roman"/>
      <w:kern w:val="0"/>
      <w:sz w:val="16"/>
      <w:szCs w:val="16"/>
      <w:lang w:val="fr-FR" w:eastAsia="fr-FR"/>
      <w14:ligatures w14:val="none"/>
    </w:rPr>
  </w:style>
  <w:style w:type="paragraph" w:customStyle="1" w:styleId="Normalgras">
    <w:name w:val="Normal gras"/>
    <w:basedOn w:val="Standaard"/>
    <w:rsid w:val="004961B0"/>
    <w:rPr>
      <w:b/>
      <w:bCs/>
    </w:rPr>
  </w:style>
  <w:style w:type="paragraph" w:styleId="Plattetekstinspringen">
    <w:name w:val="Body Text Indent"/>
    <w:basedOn w:val="Standaard"/>
    <w:link w:val="PlattetekstinspringenChar"/>
    <w:rsid w:val="004961B0"/>
    <w:pPr>
      <w:spacing w:after="120"/>
      <w:ind w:left="283"/>
    </w:pPr>
  </w:style>
  <w:style w:type="character" w:customStyle="1" w:styleId="PlattetekstinspringenChar">
    <w:name w:val="Platte tekst inspringen Char"/>
    <w:basedOn w:val="Standaardalinea-lettertype"/>
    <w:link w:val="Plattetekstinspringen"/>
    <w:rsid w:val="004961B0"/>
    <w:rPr>
      <w:rFonts w:ascii="Helv" w:eastAsia="Times New Roman" w:hAnsi="Helv" w:cs="Times New Roman"/>
      <w:kern w:val="0"/>
      <w:sz w:val="16"/>
      <w:szCs w:val="16"/>
      <w:lang w:val="fr-FR" w:eastAsia="fr-FR"/>
      <w14:ligatures w14:val="none"/>
    </w:rPr>
  </w:style>
  <w:style w:type="paragraph" w:styleId="Koptekst">
    <w:name w:val="header"/>
    <w:basedOn w:val="Standaard"/>
    <w:link w:val="KoptekstChar"/>
    <w:rsid w:val="004961B0"/>
    <w:pPr>
      <w:tabs>
        <w:tab w:val="center" w:pos="4819"/>
        <w:tab w:val="right" w:pos="9071"/>
      </w:tabs>
    </w:pPr>
  </w:style>
  <w:style w:type="character" w:customStyle="1" w:styleId="KoptekstChar">
    <w:name w:val="Koptekst Char"/>
    <w:basedOn w:val="Standaardalinea-lettertype"/>
    <w:link w:val="Koptekst"/>
    <w:rsid w:val="004961B0"/>
    <w:rPr>
      <w:rFonts w:ascii="Helv" w:eastAsia="Times New Roman" w:hAnsi="Helv" w:cs="Times New Roman"/>
      <w:kern w:val="0"/>
      <w:sz w:val="16"/>
      <w:szCs w:val="16"/>
      <w:lang w:val="fr-FR" w:eastAsia="fr-FR"/>
      <w14:ligatures w14:val="none"/>
    </w:rPr>
  </w:style>
  <w:style w:type="paragraph" w:styleId="Inhopg1">
    <w:name w:val="toc 1"/>
    <w:basedOn w:val="Standaard"/>
    <w:next w:val="Standaard"/>
    <w:uiPriority w:val="39"/>
    <w:rsid w:val="004961B0"/>
    <w:pPr>
      <w:tabs>
        <w:tab w:val="right" w:leader="dot" w:pos="8313"/>
      </w:tabs>
      <w:ind w:firstLine="0"/>
      <w:jc w:val="left"/>
    </w:pPr>
    <w:rPr>
      <w:rFonts w:ascii="Times New Roman" w:hAnsi="Times New Roman"/>
      <w:sz w:val="20"/>
      <w:szCs w:val="20"/>
      <w:lang w:val="nl" w:eastAsia="nl-NL"/>
    </w:rPr>
  </w:style>
  <w:style w:type="paragraph" w:styleId="Inhopg2">
    <w:name w:val="toc 2"/>
    <w:basedOn w:val="Standaard"/>
    <w:next w:val="Standaard"/>
    <w:uiPriority w:val="39"/>
    <w:rsid w:val="004961B0"/>
    <w:pPr>
      <w:tabs>
        <w:tab w:val="right" w:leader="dot" w:pos="8313"/>
      </w:tabs>
      <w:ind w:left="200" w:firstLine="0"/>
      <w:jc w:val="left"/>
    </w:pPr>
    <w:rPr>
      <w:rFonts w:ascii="Times New Roman" w:hAnsi="Times New Roman"/>
      <w:sz w:val="20"/>
      <w:szCs w:val="20"/>
      <w:lang w:val="nl" w:eastAsia="nl-NL"/>
    </w:rPr>
  </w:style>
  <w:style w:type="paragraph" w:styleId="Index1">
    <w:name w:val="index 1"/>
    <w:basedOn w:val="Standaard"/>
    <w:next w:val="Standaard"/>
    <w:autoRedefine/>
    <w:semiHidden/>
    <w:rsid w:val="004961B0"/>
    <w:pPr>
      <w:ind w:left="160" w:hanging="160"/>
    </w:pPr>
  </w:style>
  <w:style w:type="paragraph" w:styleId="Indexkop">
    <w:name w:val="index heading"/>
    <w:basedOn w:val="Standaard"/>
    <w:next w:val="Index1"/>
    <w:semiHidden/>
    <w:rsid w:val="004961B0"/>
    <w:pPr>
      <w:ind w:firstLine="0"/>
      <w:jc w:val="left"/>
    </w:pPr>
    <w:rPr>
      <w:rFonts w:ascii="Times New Roman" w:hAnsi="Times New Roman"/>
      <w:sz w:val="20"/>
      <w:szCs w:val="20"/>
      <w:lang w:val="nl" w:eastAsia="nl-NL"/>
    </w:rPr>
  </w:style>
  <w:style w:type="paragraph" w:customStyle="1" w:styleId="Normalgros">
    <w:name w:val="Normal gros"/>
    <w:basedOn w:val="Standaard"/>
    <w:rsid w:val="004961B0"/>
    <w:rPr>
      <w:sz w:val="20"/>
      <w:szCs w:val="20"/>
    </w:rPr>
  </w:style>
  <w:style w:type="paragraph" w:styleId="Voettekst">
    <w:name w:val="footer"/>
    <w:basedOn w:val="Standaard"/>
    <w:link w:val="VoettekstChar"/>
    <w:uiPriority w:val="99"/>
    <w:rsid w:val="004961B0"/>
    <w:pPr>
      <w:tabs>
        <w:tab w:val="center" w:pos="4536"/>
        <w:tab w:val="right" w:pos="9072"/>
      </w:tabs>
    </w:pPr>
  </w:style>
  <w:style w:type="character" w:customStyle="1" w:styleId="VoettekstChar">
    <w:name w:val="Voettekst Char"/>
    <w:basedOn w:val="Standaardalinea-lettertype"/>
    <w:link w:val="Voettekst"/>
    <w:uiPriority w:val="99"/>
    <w:rsid w:val="004961B0"/>
    <w:rPr>
      <w:rFonts w:ascii="Helv" w:eastAsia="Times New Roman" w:hAnsi="Helv" w:cs="Times New Roman"/>
      <w:kern w:val="0"/>
      <w:sz w:val="16"/>
      <w:szCs w:val="16"/>
      <w:lang w:val="fr-FR" w:eastAsia="fr-FR"/>
      <w14:ligatures w14:val="none"/>
    </w:rPr>
  </w:style>
  <w:style w:type="character" w:styleId="Paginanummer">
    <w:name w:val="page number"/>
    <w:basedOn w:val="Standaardalinea-lettertype"/>
    <w:rsid w:val="004961B0"/>
  </w:style>
  <w:style w:type="character" w:customStyle="1" w:styleId="HTML-voorafopgemaaktChar">
    <w:name w:val="HTML - vooraf opgemaakt Char"/>
    <w:basedOn w:val="Standaardalinea-lettertype"/>
    <w:link w:val="HTML-voorafopgemaakt"/>
    <w:semiHidden/>
    <w:rsid w:val="004961B0"/>
    <w:rPr>
      <w:rFonts w:ascii="Verdana" w:hAnsi="Verdana"/>
      <w:lang w:val="fr-FR" w:eastAsia="fr-FR"/>
    </w:rPr>
  </w:style>
  <w:style w:type="paragraph" w:styleId="HTML-voorafopgemaakt">
    <w:name w:val="HTML Preformatted"/>
    <w:basedOn w:val="Standaard"/>
    <w:link w:val="HTML-voorafopgemaaktChar"/>
    <w:semiHidden/>
    <w:unhideWhenUsed/>
    <w:rsid w:val="0049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Verdana" w:eastAsiaTheme="minorHAnsi" w:hAnsi="Verdana" w:cstheme="minorBidi"/>
      <w:kern w:val="2"/>
      <w:sz w:val="22"/>
      <w:szCs w:val="22"/>
      <w14:ligatures w14:val="standardContextual"/>
    </w:rPr>
  </w:style>
  <w:style w:type="character" w:customStyle="1" w:styleId="HTML-voorafopgemaaktChar1">
    <w:name w:val="HTML - vooraf opgemaakt Char1"/>
    <w:basedOn w:val="Standaardalinea-lettertype"/>
    <w:uiPriority w:val="99"/>
    <w:semiHidden/>
    <w:rsid w:val="004961B0"/>
    <w:rPr>
      <w:rFonts w:ascii="Consolas" w:eastAsia="Times New Roman" w:hAnsi="Consolas" w:cs="Times New Roman"/>
      <w:kern w:val="0"/>
      <w:sz w:val="20"/>
      <w:szCs w:val="20"/>
      <w:lang w:val="fr-FR" w:eastAsia="fr-FR"/>
      <w14:ligatures w14:val="none"/>
    </w:rPr>
  </w:style>
  <w:style w:type="paragraph" w:customStyle="1" w:styleId="H3">
    <w:name w:val="H3"/>
    <w:basedOn w:val="Standaard"/>
    <w:next w:val="Standaard"/>
    <w:rsid w:val="004961B0"/>
    <w:pPr>
      <w:keepNext/>
      <w:spacing w:before="100" w:after="100"/>
      <w:ind w:firstLine="0"/>
      <w:jc w:val="left"/>
      <w:outlineLvl w:val="3"/>
    </w:pPr>
    <w:rPr>
      <w:rFonts w:ascii="Times New Roman" w:hAnsi="Times New Roman"/>
      <w:b/>
      <w:snapToGrid w:val="0"/>
      <w:sz w:val="28"/>
      <w:lang w:val="nl-BE" w:eastAsia="en-US"/>
    </w:rPr>
  </w:style>
  <w:style w:type="paragraph" w:styleId="Plattetekst2">
    <w:name w:val="Body Text 2"/>
    <w:basedOn w:val="Standaard"/>
    <w:link w:val="Plattetekst2Char"/>
    <w:rsid w:val="004961B0"/>
    <w:pPr>
      <w:spacing w:after="120" w:line="480" w:lineRule="auto"/>
    </w:pPr>
  </w:style>
  <w:style w:type="character" w:customStyle="1" w:styleId="Plattetekst2Char">
    <w:name w:val="Platte tekst 2 Char"/>
    <w:basedOn w:val="Standaardalinea-lettertype"/>
    <w:link w:val="Plattetekst2"/>
    <w:rsid w:val="004961B0"/>
    <w:rPr>
      <w:rFonts w:ascii="Helv" w:eastAsia="Times New Roman" w:hAnsi="Helv" w:cs="Times New Roman"/>
      <w:kern w:val="0"/>
      <w:sz w:val="16"/>
      <w:szCs w:val="16"/>
      <w:lang w:val="fr-FR" w:eastAsia="fr-FR"/>
      <w14:ligatures w14:val="none"/>
    </w:rPr>
  </w:style>
  <w:style w:type="paragraph" w:styleId="Plattetekst3">
    <w:name w:val="Body Text 3"/>
    <w:basedOn w:val="Standaard"/>
    <w:link w:val="Plattetekst3Char"/>
    <w:rsid w:val="004961B0"/>
    <w:pPr>
      <w:spacing w:after="120"/>
    </w:pPr>
  </w:style>
  <w:style w:type="character" w:customStyle="1" w:styleId="Plattetekst3Char">
    <w:name w:val="Platte tekst 3 Char"/>
    <w:basedOn w:val="Standaardalinea-lettertype"/>
    <w:link w:val="Plattetekst3"/>
    <w:rsid w:val="004961B0"/>
    <w:rPr>
      <w:rFonts w:ascii="Helv" w:eastAsia="Times New Roman" w:hAnsi="Helv" w:cs="Times New Roman"/>
      <w:kern w:val="0"/>
      <w:sz w:val="16"/>
      <w:szCs w:val="16"/>
      <w:lang w:val="fr-FR" w:eastAsia="fr-FR"/>
      <w14:ligatures w14:val="none"/>
    </w:rPr>
  </w:style>
  <w:style w:type="paragraph" w:customStyle="1" w:styleId="ArtikelTekst">
    <w:name w:val="Artikel Tekst"/>
    <w:basedOn w:val="Standaard"/>
    <w:rsid w:val="004961B0"/>
    <w:pPr>
      <w:ind w:firstLine="0"/>
    </w:pPr>
    <w:rPr>
      <w:rFonts w:ascii="Times New Roman" w:hAnsi="Times New Roman"/>
      <w:sz w:val="24"/>
      <w:szCs w:val="20"/>
      <w:lang w:val="nl-NL" w:eastAsia="nl-BE"/>
    </w:rPr>
  </w:style>
  <w:style w:type="paragraph" w:styleId="Titel">
    <w:name w:val="Title"/>
    <w:basedOn w:val="Standaard"/>
    <w:link w:val="TitelChar"/>
    <w:qFormat/>
    <w:rsid w:val="004961B0"/>
    <w:pPr>
      <w:ind w:left="426" w:firstLine="0"/>
      <w:jc w:val="center"/>
    </w:pPr>
    <w:rPr>
      <w:rFonts w:ascii="Times New Roman" w:hAnsi="Times New Roman"/>
      <w:b/>
      <w:sz w:val="48"/>
      <w:szCs w:val="20"/>
      <w:u w:val="single"/>
      <w:lang w:val="nl-BE" w:eastAsia="nl-BE"/>
    </w:rPr>
  </w:style>
  <w:style w:type="character" w:customStyle="1" w:styleId="TitelChar">
    <w:name w:val="Titel Char"/>
    <w:basedOn w:val="Standaardalinea-lettertype"/>
    <w:link w:val="Titel"/>
    <w:rsid w:val="004961B0"/>
    <w:rPr>
      <w:rFonts w:ascii="Times New Roman" w:eastAsia="Times New Roman" w:hAnsi="Times New Roman" w:cs="Times New Roman"/>
      <w:b/>
      <w:kern w:val="0"/>
      <w:sz w:val="48"/>
      <w:szCs w:val="20"/>
      <w:u w:val="single"/>
      <w:lang w:eastAsia="nl-BE"/>
      <w14:ligatures w14:val="none"/>
    </w:rPr>
  </w:style>
  <w:style w:type="paragraph" w:styleId="Ondertitel">
    <w:name w:val="Subtitle"/>
    <w:basedOn w:val="Standaard"/>
    <w:link w:val="OndertitelChar"/>
    <w:qFormat/>
    <w:rsid w:val="004961B0"/>
    <w:pPr>
      <w:spacing w:after="80"/>
      <w:ind w:firstLine="0"/>
    </w:pPr>
    <w:rPr>
      <w:rFonts w:ascii="Verdana" w:hAnsi="Verdana"/>
      <w:b/>
      <w:sz w:val="22"/>
      <w:szCs w:val="22"/>
      <w:lang w:val="nl-BE" w:eastAsia="nl-BE"/>
    </w:rPr>
  </w:style>
  <w:style w:type="character" w:customStyle="1" w:styleId="OndertitelChar">
    <w:name w:val="Ondertitel Char"/>
    <w:basedOn w:val="Standaardalinea-lettertype"/>
    <w:link w:val="Ondertitel"/>
    <w:rsid w:val="004961B0"/>
    <w:rPr>
      <w:rFonts w:ascii="Verdana" w:eastAsia="Times New Roman" w:hAnsi="Verdana" w:cs="Times New Roman"/>
      <w:b/>
      <w:kern w:val="0"/>
      <w:lang w:eastAsia="nl-BE"/>
      <w14:ligatures w14:val="none"/>
    </w:rPr>
  </w:style>
  <w:style w:type="paragraph" w:customStyle="1" w:styleId="ArtikelTitel">
    <w:name w:val="Artikel Titel"/>
    <w:basedOn w:val="Standaard"/>
    <w:next w:val="ArtikelTekst"/>
    <w:rsid w:val="004961B0"/>
    <w:pPr>
      <w:ind w:firstLine="0"/>
      <w:jc w:val="left"/>
    </w:pPr>
    <w:rPr>
      <w:rFonts w:ascii="Times New Roman" w:hAnsi="Times New Roman"/>
      <w:b/>
      <w:sz w:val="24"/>
      <w:szCs w:val="20"/>
      <w:u w:val="single"/>
      <w:lang w:val="nl-NL" w:eastAsia="nl-BE"/>
    </w:rPr>
  </w:style>
  <w:style w:type="paragraph" w:customStyle="1" w:styleId="VademecumTitel">
    <w:name w:val="Vademecum Titel"/>
    <w:basedOn w:val="Standaard"/>
    <w:next w:val="ArtikelTitel"/>
    <w:rsid w:val="004961B0"/>
    <w:pPr>
      <w:spacing w:before="120" w:after="120"/>
      <w:ind w:firstLine="0"/>
      <w:jc w:val="center"/>
    </w:pPr>
    <w:rPr>
      <w:rFonts w:ascii="Times New Roman" w:hAnsi="Times New Roman"/>
      <w:b/>
      <w:sz w:val="28"/>
      <w:szCs w:val="20"/>
      <w:u w:val="single"/>
      <w:lang w:val="nl-NL" w:eastAsia="nl-BE"/>
    </w:rPr>
  </w:style>
  <w:style w:type="paragraph" w:customStyle="1" w:styleId="ArtN1Tekst">
    <w:name w:val="Art N1 Tekst"/>
    <w:basedOn w:val="ArtikelTekst"/>
    <w:rsid w:val="004961B0"/>
    <w:pPr>
      <w:ind w:left="284"/>
    </w:pPr>
  </w:style>
  <w:style w:type="paragraph" w:customStyle="1" w:styleId="ArtN1Titel">
    <w:name w:val="Art N1 Titel"/>
    <w:basedOn w:val="ArtikelTekst"/>
    <w:next w:val="ArtN1Tekst"/>
    <w:rsid w:val="004961B0"/>
    <w:pPr>
      <w:tabs>
        <w:tab w:val="left" w:pos="284"/>
      </w:tabs>
      <w:ind w:left="284" w:hanging="284"/>
    </w:pPr>
  </w:style>
  <w:style w:type="paragraph" w:customStyle="1" w:styleId="ArtN2Tekst">
    <w:name w:val="Art N2 Tekst"/>
    <w:basedOn w:val="ArtN1Tekst"/>
    <w:rsid w:val="004961B0"/>
    <w:pPr>
      <w:ind w:left="680"/>
    </w:pPr>
    <w:rPr>
      <w:lang w:eastAsia="en-US"/>
    </w:rPr>
  </w:style>
  <w:style w:type="paragraph" w:customStyle="1" w:styleId="ArtN3Tekst">
    <w:name w:val="Art N3 Tekst"/>
    <w:basedOn w:val="ArtN2Tekst"/>
    <w:rsid w:val="004961B0"/>
    <w:pPr>
      <w:ind w:left="1021"/>
    </w:pPr>
  </w:style>
  <w:style w:type="paragraph" w:customStyle="1" w:styleId="ArtN3Titel">
    <w:name w:val="Art N3 Titel"/>
    <w:basedOn w:val="Standaard"/>
    <w:next w:val="ArtN3Tekst"/>
    <w:rsid w:val="004961B0"/>
    <w:pPr>
      <w:tabs>
        <w:tab w:val="left" w:pos="340"/>
      </w:tabs>
      <w:ind w:left="1020" w:hanging="340"/>
    </w:pPr>
    <w:rPr>
      <w:rFonts w:ascii="Times New Roman" w:hAnsi="Times New Roman"/>
      <w:sz w:val="24"/>
      <w:szCs w:val="20"/>
      <w:lang w:val="nl-NL" w:eastAsia="en-US"/>
    </w:rPr>
  </w:style>
  <w:style w:type="paragraph" w:customStyle="1" w:styleId="ArtN1TD">
    <w:name w:val="Art N1 TD"/>
    <w:basedOn w:val="ArtN1Titel"/>
    <w:rsid w:val="004961B0"/>
    <w:pPr>
      <w:tabs>
        <w:tab w:val="clear" w:pos="284"/>
        <w:tab w:val="left" w:pos="680"/>
      </w:tabs>
      <w:ind w:left="680" w:hanging="680"/>
    </w:pPr>
    <w:rPr>
      <w:lang w:eastAsia="en-US"/>
    </w:rPr>
  </w:style>
  <w:style w:type="paragraph" w:customStyle="1" w:styleId="ArtN2TD">
    <w:name w:val="Art N2 TD"/>
    <w:basedOn w:val="Standaard"/>
    <w:rsid w:val="004961B0"/>
    <w:pPr>
      <w:tabs>
        <w:tab w:val="left" w:pos="1021"/>
      </w:tabs>
      <w:ind w:left="1020" w:hanging="340"/>
    </w:pPr>
    <w:rPr>
      <w:rFonts w:ascii="Times New Roman" w:hAnsi="Times New Roman"/>
      <w:sz w:val="24"/>
      <w:szCs w:val="20"/>
      <w:lang w:val="nl-NL" w:eastAsia="en-US"/>
    </w:rPr>
  </w:style>
  <w:style w:type="paragraph" w:customStyle="1" w:styleId="ArtN1T2">
    <w:name w:val="Art N1 T2"/>
    <w:basedOn w:val="ArtN1TD"/>
    <w:rsid w:val="004961B0"/>
    <w:pPr>
      <w:tabs>
        <w:tab w:val="left" w:pos="1021"/>
      </w:tabs>
      <w:ind w:left="1021" w:hanging="1021"/>
    </w:pPr>
  </w:style>
  <w:style w:type="paragraph" w:customStyle="1" w:styleId="ArtN3TD">
    <w:name w:val="Art N3 TD"/>
    <w:basedOn w:val="ArtN2TD"/>
    <w:rsid w:val="004961B0"/>
    <w:pPr>
      <w:tabs>
        <w:tab w:val="clear" w:pos="1021"/>
        <w:tab w:val="left" w:pos="1361"/>
      </w:tabs>
      <w:ind w:left="1361"/>
    </w:pPr>
  </w:style>
  <w:style w:type="character" w:customStyle="1" w:styleId="style15">
    <w:name w:val="style15"/>
    <w:basedOn w:val="Standaardalinea-lettertype"/>
    <w:rsid w:val="004961B0"/>
  </w:style>
  <w:style w:type="character" w:styleId="Zwaar">
    <w:name w:val="Strong"/>
    <w:basedOn w:val="Standaardalinea-lettertype"/>
    <w:uiPriority w:val="22"/>
    <w:qFormat/>
    <w:rsid w:val="004961B0"/>
    <w:rPr>
      <w:b/>
      <w:bCs/>
    </w:rPr>
  </w:style>
  <w:style w:type="character" w:customStyle="1" w:styleId="spelle">
    <w:name w:val="spelle"/>
    <w:basedOn w:val="Standaardalinea-lettertype"/>
    <w:rsid w:val="004961B0"/>
  </w:style>
  <w:style w:type="character" w:customStyle="1" w:styleId="style36">
    <w:name w:val="style36"/>
    <w:basedOn w:val="Standaardalinea-lettertype"/>
    <w:rsid w:val="004961B0"/>
  </w:style>
  <w:style w:type="character" w:customStyle="1" w:styleId="style71">
    <w:name w:val="style71"/>
    <w:basedOn w:val="Standaardalinea-lettertype"/>
    <w:rsid w:val="004961B0"/>
  </w:style>
  <w:style w:type="character" w:customStyle="1" w:styleId="style90">
    <w:name w:val="style90"/>
    <w:basedOn w:val="Standaardalinea-lettertype"/>
    <w:rsid w:val="004961B0"/>
  </w:style>
  <w:style w:type="paragraph" w:customStyle="1" w:styleId="stil4stil5">
    <w:name w:val="stil4 stil5"/>
    <w:basedOn w:val="Standaard"/>
    <w:rsid w:val="004961B0"/>
    <w:pPr>
      <w:spacing w:before="100" w:beforeAutospacing="1" w:after="100" w:afterAutospacing="1"/>
      <w:ind w:firstLine="0"/>
      <w:jc w:val="left"/>
    </w:pPr>
    <w:rPr>
      <w:rFonts w:ascii="Times New Roman" w:hAnsi="Times New Roman"/>
      <w:sz w:val="24"/>
      <w:szCs w:val="24"/>
      <w:lang w:val="en-US" w:eastAsia="en-US"/>
    </w:rPr>
  </w:style>
  <w:style w:type="character" w:customStyle="1" w:styleId="stil6">
    <w:name w:val="stil6"/>
    <w:basedOn w:val="Standaardalinea-lettertype"/>
    <w:rsid w:val="004961B0"/>
  </w:style>
  <w:style w:type="paragraph" w:customStyle="1" w:styleId="style51">
    <w:name w:val="style51"/>
    <w:basedOn w:val="Standaard"/>
    <w:rsid w:val="004961B0"/>
    <w:pPr>
      <w:spacing w:before="100" w:beforeAutospacing="1" w:after="100" w:afterAutospacing="1"/>
      <w:ind w:firstLine="0"/>
      <w:jc w:val="left"/>
    </w:pPr>
    <w:rPr>
      <w:rFonts w:ascii="Times New Roman" w:hAnsi="Times New Roman"/>
      <w:sz w:val="24"/>
      <w:szCs w:val="24"/>
      <w:lang w:val="en-US" w:eastAsia="en-US"/>
    </w:rPr>
  </w:style>
  <w:style w:type="character" w:customStyle="1" w:styleId="style511">
    <w:name w:val="style511"/>
    <w:basedOn w:val="Standaardalinea-lettertype"/>
    <w:rsid w:val="004961B0"/>
  </w:style>
  <w:style w:type="paragraph" w:customStyle="1" w:styleId="style18">
    <w:name w:val="style18"/>
    <w:basedOn w:val="Standaard"/>
    <w:rsid w:val="004961B0"/>
    <w:pPr>
      <w:spacing w:before="100" w:beforeAutospacing="1" w:after="100" w:afterAutospacing="1"/>
      <w:ind w:firstLine="0"/>
      <w:jc w:val="left"/>
    </w:pPr>
    <w:rPr>
      <w:rFonts w:ascii="Times New Roman" w:hAnsi="Times New Roman"/>
      <w:sz w:val="24"/>
      <w:szCs w:val="24"/>
      <w:lang w:val="en-US" w:eastAsia="en-US"/>
    </w:rPr>
  </w:style>
  <w:style w:type="character" w:customStyle="1" w:styleId="style17">
    <w:name w:val="style17"/>
    <w:basedOn w:val="Standaardalinea-lettertype"/>
    <w:rsid w:val="004961B0"/>
  </w:style>
  <w:style w:type="character" w:customStyle="1" w:styleId="style12">
    <w:name w:val="style12"/>
    <w:basedOn w:val="Standaardalinea-lettertype"/>
    <w:rsid w:val="004961B0"/>
  </w:style>
  <w:style w:type="character" w:customStyle="1" w:styleId="style14">
    <w:name w:val="style14"/>
    <w:basedOn w:val="Standaardalinea-lettertype"/>
    <w:rsid w:val="004961B0"/>
  </w:style>
  <w:style w:type="character" w:customStyle="1" w:styleId="style10">
    <w:name w:val="style10"/>
    <w:basedOn w:val="Standaardalinea-lettertype"/>
    <w:rsid w:val="004961B0"/>
  </w:style>
  <w:style w:type="paragraph" w:customStyle="1" w:styleId="Default">
    <w:name w:val="Default"/>
    <w:uiPriority w:val="99"/>
    <w:rsid w:val="004961B0"/>
    <w:pPr>
      <w:autoSpaceDE w:val="0"/>
      <w:autoSpaceDN w:val="0"/>
      <w:adjustRightInd w:val="0"/>
      <w:spacing w:after="0" w:line="240" w:lineRule="auto"/>
    </w:pPr>
    <w:rPr>
      <w:rFonts w:ascii="Times New Roman" w:eastAsia="Calibri" w:hAnsi="Times New Roman" w:cs="Times New Roman"/>
      <w:color w:val="000000"/>
      <w:kern w:val="0"/>
      <w:sz w:val="24"/>
      <w:szCs w:val="24"/>
      <w:lang w:val="fr-FR"/>
      <w14:ligatures w14:val="none"/>
    </w:rPr>
  </w:style>
  <w:style w:type="paragraph" w:customStyle="1" w:styleId="approved">
    <w:name w:val="approved"/>
    <w:basedOn w:val="Default"/>
    <w:next w:val="Default"/>
    <w:rsid w:val="004961B0"/>
    <w:rPr>
      <w:color w:val="auto"/>
    </w:rPr>
  </w:style>
  <w:style w:type="paragraph" w:customStyle="1" w:styleId="Heading51">
    <w:name w:val="Heading 51"/>
    <w:basedOn w:val="Default"/>
    <w:next w:val="Default"/>
    <w:rsid w:val="004961B0"/>
    <w:rPr>
      <w:color w:val="auto"/>
    </w:rPr>
  </w:style>
  <w:style w:type="paragraph" w:customStyle="1" w:styleId="Titre4Bodytext">
    <w:name w:val="Titre 4 Body text"/>
    <w:basedOn w:val="Default"/>
    <w:next w:val="Default"/>
    <w:rsid w:val="004961B0"/>
    <w:rPr>
      <w:color w:val="auto"/>
    </w:rPr>
  </w:style>
  <w:style w:type="paragraph" w:styleId="Bovenkantformulier">
    <w:name w:val="HTML Top of Form"/>
    <w:basedOn w:val="Standaard"/>
    <w:next w:val="Standaard"/>
    <w:link w:val="BovenkantformulierChar"/>
    <w:hidden/>
    <w:rsid w:val="004961B0"/>
    <w:pPr>
      <w:pBdr>
        <w:bottom w:val="single" w:sz="6" w:space="1" w:color="auto"/>
      </w:pBdr>
      <w:ind w:firstLine="0"/>
      <w:jc w:val="center"/>
    </w:pPr>
    <w:rPr>
      <w:rFonts w:ascii="Arial" w:hAnsi="Arial" w:cs="Arial"/>
      <w:vanish/>
      <w:lang w:val="en-US" w:eastAsia="en-US"/>
    </w:rPr>
  </w:style>
  <w:style w:type="character" w:customStyle="1" w:styleId="BovenkantformulierChar">
    <w:name w:val="Bovenkant formulier Char"/>
    <w:basedOn w:val="Standaardalinea-lettertype"/>
    <w:link w:val="Bovenkantformulier"/>
    <w:rsid w:val="004961B0"/>
    <w:rPr>
      <w:rFonts w:ascii="Arial" w:eastAsia="Times New Roman" w:hAnsi="Arial" w:cs="Arial"/>
      <w:vanish/>
      <w:kern w:val="0"/>
      <w:sz w:val="16"/>
      <w:szCs w:val="16"/>
      <w:lang w:val="en-US"/>
      <w14:ligatures w14:val="none"/>
    </w:rPr>
  </w:style>
  <w:style w:type="paragraph" w:styleId="Onderkantformulier">
    <w:name w:val="HTML Bottom of Form"/>
    <w:basedOn w:val="Standaard"/>
    <w:next w:val="Standaard"/>
    <w:link w:val="OnderkantformulierChar"/>
    <w:hidden/>
    <w:rsid w:val="004961B0"/>
    <w:pPr>
      <w:pBdr>
        <w:top w:val="single" w:sz="6" w:space="1" w:color="auto"/>
      </w:pBdr>
      <w:ind w:firstLine="0"/>
      <w:jc w:val="center"/>
    </w:pPr>
    <w:rPr>
      <w:rFonts w:ascii="Arial" w:hAnsi="Arial" w:cs="Arial"/>
      <w:vanish/>
      <w:lang w:val="en-US" w:eastAsia="en-US"/>
    </w:rPr>
  </w:style>
  <w:style w:type="character" w:customStyle="1" w:styleId="OnderkantformulierChar">
    <w:name w:val="Onderkant formulier Char"/>
    <w:basedOn w:val="Standaardalinea-lettertype"/>
    <w:link w:val="Onderkantformulier"/>
    <w:rsid w:val="004961B0"/>
    <w:rPr>
      <w:rFonts w:ascii="Arial" w:eastAsia="Times New Roman" w:hAnsi="Arial" w:cs="Arial"/>
      <w:vanish/>
      <w:kern w:val="0"/>
      <w:sz w:val="16"/>
      <w:szCs w:val="16"/>
      <w:lang w:val="en-US"/>
      <w14:ligatures w14:val="none"/>
    </w:rPr>
  </w:style>
  <w:style w:type="character" w:styleId="Nadruk">
    <w:name w:val="Emphasis"/>
    <w:basedOn w:val="Standaardalinea-lettertype"/>
    <w:uiPriority w:val="20"/>
    <w:qFormat/>
    <w:rsid w:val="004961B0"/>
    <w:rPr>
      <w:i/>
      <w:iCs/>
    </w:rPr>
  </w:style>
  <w:style w:type="paragraph" w:customStyle="1" w:styleId="H4">
    <w:name w:val="H4"/>
    <w:basedOn w:val="Standaard"/>
    <w:next w:val="Standaard"/>
    <w:rsid w:val="004961B0"/>
    <w:pPr>
      <w:keepNext/>
      <w:spacing w:before="100" w:after="100"/>
      <w:ind w:firstLine="0"/>
      <w:jc w:val="left"/>
      <w:outlineLvl w:val="4"/>
    </w:pPr>
    <w:rPr>
      <w:rFonts w:ascii="Times New Roman" w:hAnsi="Times New Roman"/>
      <w:b/>
      <w:snapToGrid w:val="0"/>
      <w:sz w:val="24"/>
      <w:lang w:val="nl-BE" w:eastAsia="en-US"/>
    </w:rPr>
  </w:style>
  <w:style w:type="paragraph" w:customStyle="1" w:styleId="Blockquote">
    <w:name w:val="Blockquote"/>
    <w:basedOn w:val="Standaard"/>
    <w:rsid w:val="004961B0"/>
    <w:pPr>
      <w:spacing w:before="100" w:after="100"/>
      <w:ind w:left="360" w:right="360" w:firstLine="0"/>
      <w:jc w:val="left"/>
    </w:pPr>
    <w:rPr>
      <w:rFonts w:ascii="Times New Roman" w:hAnsi="Times New Roman"/>
      <w:snapToGrid w:val="0"/>
      <w:sz w:val="24"/>
      <w:lang w:val="nl-BE" w:eastAsia="en-US"/>
    </w:rPr>
  </w:style>
  <w:style w:type="paragraph" w:customStyle="1" w:styleId="H5">
    <w:name w:val="H5"/>
    <w:basedOn w:val="Standaard"/>
    <w:next w:val="Standaard"/>
    <w:rsid w:val="004961B0"/>
    <w:pPr>
      <w:keepNext/>
      <w:spacing w:before="100" w:after="100"/>
      <w:ind w:firstLine="0"/>
      <w:jc w:val="left"/>
      <w:outlineLvl w:val="5"/>
    </w:pPr>
    <w:rPr>
      <w:rFonts w:ascii="Times New Roman" w:hAnsi="Times New Roman"/>
      <w:b/>
      <w:snapToGrid w:val="0"/>
      <w:sz w:val="20"/>
      <w:lang w:val="nl-BE" w:eastAsia="en-US"/>
    </w:rPr>
  </w:style>
  <w:style w:type="paragraph" w:customStyle="1" w:styleId="Artikel">
    <w:name w:val="Artikel"/>
    <w:basedOn w:val="Standaard"/>
    <w:uiPriority w:val="99"/>
    <w:rsid w:val="004961B0"/>
    <w:pPr>
      <w:autoSpaceDE w:val="0"/>
      <w:autoSpaceDN w:val="0"/>
      <w:spacing w:line="240" w:lineRule="atLeast"/>
      <w:ind w:left="567" w:hanging="567"/>
    </w:pPr>
    <w:rPr>
      <w:rFonts w:ascii="Times New Roman" w:hAnsi="Times New Roman"/>
      <w:color w:val="000000"/>
      <w:sz w:val="24"/>
      <w:lang w:val="en-US"/>
    </w:rPr>
  </w:style>
  <w:style w:type="paragraph" w:customStyle="1" w:styleId="Artikelvervolg">
    <w:name w:val="Artikel vervolg"/>
    <w:basedOn w:val="Standaard"/>
    <w:uiPriority w:val="99"/>
    <w:rsid w:val="004961B0"/>
    <w:pPr>
      <w:autoSpaceDE w:val="0"/>
      <w:autoSpaceDN w:val="0"/>
      <w:spacing w:line="240" w:lineRule="atLeast"/>
      <w:ind w:left="1134" w:hanging="567"/>
    </w:pPr>
    <w:rPr>
      <w:rFonts w:ascii="Times New Roman" w:hAnsi="Times New Roman"/>
      <w:color w:val="000000"/>
      <w:sz w:val="24"/>
      <w:lang w:val="en-US"/>
    </w:rPr>
  </w:style>
  <w:style w:type="paragraph" w:customStyle="1" w:styleId="Hoofdstuk">
    <w:name w:val="Hoofdstuk"/>
    <w:basedOn w:val="Standaard"/>
    <w:uiPriority w:val="99"/>
    <w:rsid w:val="004961B0"/>
    <w:pPr>
      <w:autoSpaceDE w:val="0"/>
      <w:autoSpaceDN w:val="0"/>
      <w:spacing w:line="240" w:lineRule="atLeast"/>
      <w:ind w:firstLine="0"/>
    </w:pPr>
    <w:rPr>
      <w:rFonts w:ascii="Times New Roman" w:hAnsi="Times New Roman"/>
      <w:b/>
      <w:color w:val="000000"/>
      <w:sz w:val="24"/>
      <w:lang w:val="en-US"/>
    </w:rPr>
  </w:style>
  <w:style w:type="paragraph" w:customStyle="1" w:styleId="gewoon">
    <w:name w:val="gewoon"/>
    <w:basedOn w:val="Standaard"/>
    <w:rsid w:val="004961B0"/>
    <w:pPr>
      <w:keepLines/>
      <w:ind w:firstLine="0"/>
      <w:jc w:val="left"/>
    </w:pPr>
    <w:rPr>
      <w:rFonts w:ascii="Arial" w:hAnsi="Arial"/>
      <w:sz w:val="24"/>
      <w:lang w:val="nl"/>
    </w:rPr>
  </w:style>
  <w:style w:type="paragraph" w:customStyle="1" w:styleId="up">
    <w:name w:val="up"/>
    <w:basedOn w:val="Standaard"/>
    <w:rsid w:val="004961B0"/>
    <w:pPr>
      <w:spacing w:after="60"/>
      <w:ind w:firstLine="0"/>
      <w:jc w:val="left"/>
    </w:pPr>
    <w:rPr>
      <w:rFonts w:ascii="Arial" w:hAnsi="Arial" w:cs="Arial"/>
      <w:color w:val="222211"/>
      <w:sz w:val="30"/>
      <w:szCs w:val="30"/>
      <w:lang w:val="en-US" w:eastAsia="en-US"/>
    </w:rPr>
  </w:style>
  <w:style w:type="character" w:customStyle="1" w:styleId="style22">
    <w:name w:val="style22"/>
    <w:basedOn w:val="Standaardalinea-lettertype"/>
    <w:rsid w:val="004961B0"/>
  </w:style>
  <w:style w:type="paragraph" w:customStyle="1" w:styleId="kader">
    <w:name w:val="kader"/>
    <w:basedOn w:val="Standaard"/>
    <w:rsid w:val="004961B0"/>
    <w:pPr>
      <w:pBdr>
        <w:top w:val="single" w:sz="18" w:space="12" w:color="CCCCCC"/>
        <w:left w:val="single" w:sz="18" w:space="12" w:color="CCCCCC"/>
        <w:bottom w:val="single" w:sz="18" w:space="12" w:color="CCCCCC"/>
        <w:right w:val="single" w:sz="18" w:space="12" w:color="CCCCCC"/>
      </w:pBdr>
      <w:shd w:val="clear" w:color="auto" w:fill="FFFFFF"/>
      <w:spacing w:before="720" w:after="720"/>
      <w:ind w:left="720" w:right="720" w:firstLine="0"/>
      <w:jc w:val="left"/>
    </w:pPr>
    <w:rPr>
      <w:rFonts w:ascii="Arial" w:hAnsi="Arial" w:cs="Arial"/>
      <w:sz w:val="29"/>
      <w:szCs w:val="29"/>
      <w:lang w:val="en-US" w:eastAsia="en-US"/>
    </w:rPr>
  </w:style>
  <w:style w:type="table" w:styleId="Tabelraster">
    <w:name w:val="Table Grid"/>
    <w:basedOn w:val="Standaardtabel"/>
    <w:rsid w:val="004961B0"/>
    <w:pPr>
      <w:spacing w:after="0" w:line="240" w:lineRule="auto"/>
    </w:pPr>
    <w:rPr>
      <w:rFonts w:ascii="Times New Roman" w:eastAsia="Times New Roman" w:hAnsi="Times New Roman" w:cs="Times New Roman"/>
      <w:kern w:val="0"/>
      <w:sz w:val="20"/>
      <w:szCs w:val="20"/>
      <w:lang w:val="en-GB"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7">
    <w:name w:val="style7"/>
    <w:basedOn w:val="Standaard"/>
    <w:rsid w:val="004961B0"/>
    <w:pPr>
      <w:spacing w:before="100" w:beforeAutospacing="1" w:after="100" w:afterAutospacing="1"/>
      <w:ind w:firstLine="0"/>
      <w:jc w:val="left"/>
    </w:pPr>
    <w:rPr>
      <w:rFonts w:ascii="Times New Roman" w:hAnsi="Times New Roman"/>
      <w:sz w:val="24"/>
      <w:szCs w:val="24"/>
      <w:lang w:val="en-US" w:eastAsia="en-US"/>
    </w:rPr>
  </w:style>
  <w:style w:type="paragraph" w:customStyle="1" w:styleId="style8">
    <w:name w:val="style8"/>
    <w:basedOn w:val="Standaard"/>
    <w:rsid w:val="004961B0"/>
    <w:pPr>
      <w:spacing w:before="100" w:beforeAutospacing="1" w:after="100" w:afterAutospacing="1"/>
      <w:ind w:firstLine="0"/>
      <w:jc w:val="left"/>
    </w:pPr>
    <w:rPr>
      <w:rFonts w:ascii="Times New Roman" w:hAnsi="Times New Roman"/>
      <w:i/>
      <w:iCs/>
      <w:sz w:val="24"/>
      <w:szCs w:val="24"/>
      <w:lang w:val="en-US" w:eastAsia="en-US"/>
    </w:rPr>
  </w:style>
  <w:style w:type="paragraph" w:customStyle="1" w:styleId="style9">
    <w:name w:val="style9"/>
    <w:basedOn w:val="Standaard"/>
    <w:rsid w:val="004961B0"/>
    <w:pPr>
      <w:spacing w:before="100" w:beforeAutospacing="1" w:after="100" w:afterAutospacing="1"/>
      <w:ind w:firstLine="0"/>
      <w:jc w:val="left"/>
    </w:pPr>
    <w:rPr>
      <w:rFonts w:ascii="Times New Roman" w:hAnsi="Times New Roman"/>
      <w:b/>
      <w:bCs/>
      <w:sz w:val="24"/>
      <w:szCs w:val="24"/>
      <w:lang w:val="en-US" w:eastAsia="en-US"/>
    </w:rPr>
  </w:style>
  <w:style w:type="paragraph" w:customStyle="1" w:styleId="style20">
    <w:name w:val="style20"/>
    <w:basedOn w:val="Standaard"/>
    <w:rsid w:val="004961B0"/>
    <w:pPr>
      <w:spacing w:before="100" w:beforeAutospacing="1" w:after="100" w:afterAutospacing="1"/>
      <w:ind w:firstLine="0"/>
      <w:jc w:val="left"/>
    </w:pPr>
    <w:rPr>
      <w:rFonts w:ascii="Times New Roman" w:hAnsi="Times New Roman"/>
      <w:b/>
      <w:bCs/>
      <w:i/>
      <w:iCs/>
      <w:sz w:val="24"/>
      <w:szCs w:val="24"/>
      <w:lang w:val="en-US" w:eastAsia="en-US"/>
    </w:rPr>
  </w:style>
  <w:style w:type="character" w:customStyle="1" w:styleId="style91">
    <w:name w:val="style91"/>
    <w:basedOn w:val="Standaardalinea-lettertype"/>
    <w:rsid w:val="004961B0"/>
    <w:rPr>
      <w:rFonts w:ascii="Times New Roman" w:hAnsi="Times New Roman" w:cs="Times New Roman" w:hint="default"/>
      <w:b/>
      <w:bCs/>
      <w:sz w:val="24"/>
      <w:szCs w:val="24"/>
    </w:rPr>
  </w:style>
  <w:style w:type="character" w:customStyle="1" w:styleId="style201">
    <w:name w:val="style201"/>
    <w:basedOn w:val="Standaardalinea-lettertype"/>
    <w:rsid w:val="004961B0"/>
    <w:rPr>
      <w:rFonts w:ascii="Times New Roman" w:hAnsi="Times New Roman" w:cs="Times New Roman" w:hint="default"/>
      <w:b/>
      <w:bCs/>
      <w:i/>
      <w:iCs/>
      <w:sz w:val="24"/>
      <w:szCs w:val="24"/>
    </w:rPr>
  </w:style>
  <w:style w:type="paragraph" w:customStyle="1" w:styleId="Inhoudtabel">
    <w:name w:val="Inhoud tabel"/>
    <w:basedOn w:val="Standaard"/>
    <w:rsid w:val="004961B0"/>
    <w:pPr>
      <w:widowControl w:val="0"/>
      <w:suppressLineNumbers/>
      <w:suppressAutoHyphens/>
      <w:spacing w:line="200" w:lineRule="atLeast"/>
      <w:ind w:firstLine="0"/>
    </w:pPr>
    <w:rPr>
      <w:rFonts w:ascii="Arial" w:hAnsi="Arial" w:cs="Arial"/>
      <w:sz w:val="22"/>
      <w:szCs w:val="22"/>
      <w:lang w:val="nl-NL" w:eastAsia="ar-SA"/>
    </w:rPr>
  </w:style>
  <w:style w:type="character" w:customStyle="1" w:styleId="field-content">
    <w:name w:val="field-content"/>
    <w:basedOn w:val="Standaardalinea-lettertype"/>
    <w:rsid w:val="004961B0"/>
  </w:style>
  <w:style w:type="paragraph" w:styleId="Lijstalinea">
    <w:name w:val="List Paragraph"/>
    <w:basedOn w:val="Standaard"/>
    <w:uiPriority w:val="34"/>
    <w:qFormat/>
    <w:rsid w:val="004961B0"/>
    <w:pPr>
      <w:spacing w:after="200" w:line="276" w:lineRule="auto"/>
      <w:ind w:left="720" w:firstLine="0"/>
      <w:contextualSpacing/>
      <w:jc w:val="left"/>
    </w:pPr>
    <w:rPr>
      <w:rFonts w:ascii="Calibri" w:eastAsia="Calibri" w:hAnsi="Calibri"/>
      <w:sz w:val="22"/>
      <w:szCs w:val="22"/>
      <w:lang w:val="nl-NL" w:eastAsia="en-US"/>
    </w:rPr>
  </w:style>
  <w:style w:type="character" w:customStyle="1" w:styleId="apple-converted-space">
    <w:name w:val="apple-converted-space"/>
    <w:rsid w:val="004961B0"/>
  </w:style>
  <w:style w:type="paragraph" w:customStyle="1" w:styleId="ecxmsonormal">
    <w:name w:val="ecxmsonormal"/>
    <w:basedOn w:val="Standaard"/>
    <w:rsid w:val="004961B0"/>
    <w:pPr>
      <w:spacing w:after="324"/>
      <w:ind w:firstLine="0"/>
      <w:jc w:val="left"/>
    </w:pPr>
    <w:rPr>
      <w:rFonts w:ascii="Times New Roman" w:hAnsi="Times New Roman"/>
      <w:kern w:val="1"/>
      <w:sz w:val="24"/>
      <w:szCs w:val="24"/>
      <w:lang w:val="nl-BE" w:eastAsia="ar-SA"/>
    </w:rPr>
  </w:style>
  <w:style w:type="character" w:styleId="Verwijzingopmerking">
    <w:name w:val="annotation reference"/>
    <w:basedOn w:val="Standaardalinea-lettertype"/>
    <w:rsid w:val="004961B0"/>
    <w:rPr>
      <w:sz w:val="16"/>
      <w:szCs w:val="16"/>
    </w:rPr>
  </w:style>
  <w:style w:type="paragraph" w:styleId="Tekstopmerking">
    <w:name w:val="annotation text"/>
    <w:basedOn w:val="Standaard"/>
    <w:link w:val="TekstopmerkingChar"/>
    <w:rsid w:val="004961B0"/>
    <w:rPr>
      <w:sz w:val="20"/>
      <w:szCs w:val="20"/>
    </w:rPr>
  </w:style>
  <w:style w:type="character" w:customStyle="1" w:styleId="TekstopmerkingChar">
    <w:name w:val="Tekst opmerking Char"/>
    <w:basedOn w:val="Standaardalinea-lettertype"/>
    <w:link w:val="Tekstopmerking"/>
    <w:rsid w:val="004961B0"/>
    <w:rPr>
      <w:rFonts w:ascii="Helv" w:eastAsia="Times New Roman" w:hAnsi="Helv" w:cs="Times New Roman"/>
      <w:kern w:val="0"/>
      <w:sz w:val="20"/>
      <w:szCs w:val="20"/>
      <w:lang w:val="fr-FR" w:eastAsia="fr-FR"/>
      <w14:ligatures w14:val="none"/>
    </w:rPr>
  </w:style>
  <w:style w:type="paragraph" w:styleId="Onderwerpvanopmerking">
    <w:name w:val="annotation subject"/>
    <w:basedOn w:val="Tekstopmerking"/>
    <w:next w:val="Tekstopmerking"/>
    <w:link w:val="OnderwerpvanopmerkingChar"/>
    <w:rsid w:val="004961B0"/>
    <w:rPr>
      <w:b/>
      <w:bCs/>
    </w:rPr>
  </w:style>
  <w:style w:type="character" w:customStyle="1" w:styleId="OnderwerpvanopmerkingChar">
    <w:name w:val="Onderwerp van opmerking Char"/>
    <w:basedOn w:val="TekstopmerkingChar"/>
    <w:link w:val="Onderwerpvanopmerking"/>
    <w:rsid w:val="004961B0"/>
    <w:rPr>
      <w:rFonts w:ascii="Helv" w:eastAsia="Times New Roman" w:hAnsi="Helv" w:cs="Times New Roman"/>
      <w:b/>
      <w:bCs/>
      <w:kern w:val="0"/>
      <w:sz w:val="20"/>
      <w:szCs w:val="20"/>
      <w:lang w:val="fr-FR" w:eastAsia="fr-FR"/>
      <w14:ligatures w14:val="none"/>
    </w:rPr>
  </w:style>
  <w:style w:type="paragraph" w:styleId="Ballontekst">
    <w:name w:val="Balloon Text"/>
    <w:basedOn w:val="Standaard"/>
    <w:link w:val="BallontekstChar"/>
    <w:rsid w:val="004961B0"/>
    <w:rPr>
      <w:rFonts w:ascii="Segoe UI" w:hAnsi="Segoe UI" w:cs="Segoe UI"/>
      <w:sz w:val="18"/>
      <w:szCs w:val="18"/>
    </w:rPr>
  </w:style>
  <w:style w:type="character" w:customStyle="1" w:styleId="BallontekstChar">
    <w:name w:val="Ballontekst Char"/>
    <w:basedOn w:val="Standaardalinea-lettertype"/>
    <w:link w:val="Ballontekst"/>
    <w:rsid w:val="004961B0"/>
    <w:rPr>
      <w:rFonts w:ascii="Segoe UI" w:eastAsia="Times New Roman" w:hAnsi="Segoe UI" w:cs="Segoe UI"/>
      <w:kern w:val="0"/>
      <w:sz w:val="18"/>
      <w:szCs w:val="18"/>
      <w:lang w:val="fr-FR" w:eastAsia="fr-FR"/>
      <w14:ligatures w14:val="none"/>
    </w:rPr>
  </w:style>
  <w:style w:type="character" w:customStyle="1" w:styleId="WW8Num1z0">
    <w:name w:val="WW8Num1z0"/>
    <w:rsid w:val="004961B0"/>
    <w:rPr>
      <w:rFonts w:ascii="Wingdings 2" w:hAnsi="Wingdings 2" w:cs="OpenSymbol"/>
    </w:rPr>
  </w:style>
  <w:style w:type="character" w:customStyle="1" w:styleId="WW8Num1z1">
    <w:name w:val="WW8Num1z1"/>
    <w:rsid w:val="004961B0"/>
    <w:rPr>
      <w:rFonts w:ascii="OpenSymbol" w:hAnsi="OpenSymbol" w:cs="OpenSymbol"/>
    </w:rPr>
  </w:style>
  <w:style w:type="character" w:customStyle="1" w:styleId="WW8Num5z0">
    <w:name w:val="WW8Num5z0"/>
    <w:rsid w:val="004961B0"/>
    <w:rPr>
      <w:rFonts w:ascii="Wingdings 2" w:hAnsi="Wingdings 2" w:cs="OpenSymbol"/>
    </w:rPr>
  </w:style>
  <w:style w:type="character" w:customStyle="1" w:styleId="WW8Num5z1">
    <w:name w:val="WW8Num5z1"/>
    <w:rsid w:val="004961B0"/>
    <w:rPr>
      <w:rFonts w:ascii="OpenSymbol" w:hAnsi="OpenSymbol" w:cs="OpenSymbol"/>
    </w:rPr>
  </w:style>
  <w:style w:type="character" w:customStyle="1" w:styleId="WW8Num6z0">
    <w:name w:val="WW8Num6z0"/>
    <w:rsid w:val="004961B0"/>
    <w:rPr>
      <w:rFonts w:ascii="Wingdings 2" w:hAnsi="Wingdings 2" w:cs="OpenSymbol"/>
    </w:rPr>
  </w:style>
  <w:style w:type="character" w:customStyle="1" w:styleId="WW8Num6z1">
    <w:name w:val="WW8Num6z1"/>
    <w:rsid w:val="004961B0"/>
    <w:rPr>
      <w:rFonts w:ascii="OpenSymbol" w:hAnsi="OpenSymbol" w:cs="OpenSymbol"/>
    </w:rPr>
  </w:style>
  <w:style w:type="character" w:customStyle="1" w:styleId="WW8Num8z0">
    <w:name w:val="WW8Num8z0"/>
    <w:rsid w:val="004961B0"/>
    <w:rPr>
      <w:rFonts w:ascii="Wingdings" w:hAnsi="Wingdings" w:cs="Wingdings"/>
    </w:rPr>
  </w:style>
  <w:style w:type="character" w:customStyle="1" w:styleId="Absatz-Standardschriftart">
    <w:name w:val="Absatz-Standardschriftart"/>
    <w:rsid w:val="004961B0"/>
  </w:style>
  <w:style w:type="character" w:customStyle="1" w:styleId="WW-Absatz-Standardschriftart">
    <w:name w:val="WW-Absatz-Standardschriftart"/>
    <w:rsid w:val="004961B0"/>
  </w:style>
  <w:style w:type="character" w:customStyle="1" w:styleId="WW8Num9z0">
    <w:name w:val="WW8Num9z0"/>
    <w:rsid w:val="004961B0"/>
    <w:rPr>
      <w:rFonts w:ascii="Symbol" w:hAnsi="Symbol" w:cs="Symbol"/>
    </w:rPr>
  </w:style>
  <w:style w:type="character" w:customStyle="1" w:styleId="WW8Num9z1">
    <w:name w:val="WW8Num9z1"/>
    <w:rsid w:val="004961B0"/>
    <w:rPr>
      <w:rFonts w:ascii="Courier New" w:hAnsi="Courier New" w:cs="Courier New"/>
    </w:rPr>
  </w:style>
  <w:style w:type="character" w:customStyle="1" w:styleId="WW8Num9z2">
    <w:name w:val="WW8Num9z2"/>
    <w:rsid w:val="004961B0"/>
    <w:rPr>
      <w:rFonts w:ascii="Wingdings" w:hAnsi="Wingdings" w:cs="Wingdings"/>
    </w:rPr>
  </w:style>
  <w:style w:type="character" w:customStyle="1" w:styleId="WW8Num10z0">
    <w:name w:val="WW8Num10z0"/>
    <w:rsid w:val="004961B0"/>
    <w:rPr>
      <w:rFonts w:ascii="Wingdings" w:hAnsi="Wingdings" w:cs="Wingdings"/>
    </w:rPr>
  </w:style>
  <w:style w:type="character" w:customStyle="1" w:styleId="WW8Num10z1">
    <w:name w:val="WW8Num10z1"/>
    <w:rsid w:val="004961B0"/>
    <w:rPr>
      <w:rFonts w:ascii="Courier New" w:hAnsi="Courier New" w:cs="Courier New"/>
    </w:rPr>
  </w:style>
  <w:style w:type="character" w:customStyle="1" w:styleId="WW8Num10z3">
    <w:name w:val="WW8Num10z3"/>
    <w:rsid w:val="004961B0"/>
    <w:rPr>
      <w:rFonts w:ascii="Symbol" w:hAnsi="Symbol" w:cs="Symbol"/>
    </w:rPr>
  </w:style>
  <w:style w:type="character" w:customStyle="1" w:styleId="WW8Num11z0">
    <w:name w:val="WW8Num11z0"/>
    <w:rsid w:val="004961B0"/>
    <w:rPr>
      <w:rFonts w:ascii="Wingdings" w:hAnsi="Wingdings" w:cs="Wingdings"/>
    </w:rPr>
  </w:style>
  <w:style w:type="character" w:customStyle="1" w:styleId="WW8Num11z1">
    <w:name w:val="WW8Num11z1"/>
    <w:rsid w:val="004961B0"/>
    <w:rPr>
      <w:rFonts w:ascii="Courier New" w:hAnsi="Courier New" w:cs="Courier New"/>
    </w:rPr>
  </w:style>
  <w:style w:type="character" w:customStyle="1" w:styleId="WW8Num11z3">
    <w:name w:val="WW8Num11z3"/>
    <w:rsid w:val="004961B0"/>
    <w:rPr>
      <w:rFonts w:ascii="Symbol" w:hAnsi="Symbol" w:cs="Symbol"/>
    </w:rPr>
  </w:style>
  <w:style w:type="character" w:customStyle="1" w:styleId="WW-DefaultParagraphFont">
    <w:name w:val="WW-Default Paragraph Font"/>
    <w:rsid w:val="004961B0"/>
  </w:style>
  <w:style w:type="character" w:customStyle="1" w:styleId="Opsommingstekens">
    <w:name w:val="Opsommingstekens"/>
    <w:rsid w:val="004961B0"/>
    <w:rPr>
      <w:rFonts w:ascii="OpenSymbol" w:eastAsia="OpenSymbol" w:hAnsi="OpenSymbol" w:cs="OpenSymbol"/>
    </w:rPr>
  </w:style>
  <w:style w:type="character" w:customStyle="1" w:styleId="Nummeringssymbolen">
    <w:name w:val="Nummeringssymbolen"/>
    <w:rsid w:val="004961B0"/>
  </w:style>
  <w:style w:type="character" w:customStyle="1" w:styleId="HeaderChar">
    <w:name w:val="Header Char"/>
    <w:basedOn w:val="WW-DefaultParagraphFont"/>
    <w:rsid w:val="004961B0"/>
    <w:rPr>
      <w:rFonts w:eastAsia="SimSun" w:cs="Mangal"/>
      <w:kern w:val="1"/>
      <w:sz w:val="24"/>
      <w:szCs w:val="21"/>
      <w:lang w:eastAsia="zh-CN" w:bidi="hi-IN"/>
    </w:rPr>
  </w:style>
  <w:style w:type="character" w:customStyle="1" w:styleId="FooterChar">
    <w:name w:val="Footer Char"/>
    <w:basedOn w:val="WW-DefaultParagraphFont"/>
    <w:uiPriority w:val="99"/>
    <w:rsid w:val="004961B0"/>
    <w:rPr>
      <w:rFonts w:eastAsia="SimSun" w:cs="Mangal"/>
      <w:kern w:val="1"/>
      <w:sz w:val="24"/>
      <w:szCs w:val="21"/>
      <w:lang w:eastAsia="zh-CN" w:bidi="hi-IN"/>
    </w:rPr>
  </w:style>
  <w:style w:type="paragraph" w:customStyle="1" w:styleId="Kop">
    <w:name w:val="Kop"/>
    <w:basedOn w:val="Standaard"/>
    <w:next w:val="Plattetekst"/>
    <w:rsid w:val="004961B0"/>
    <w:pPr>
      <w:keepNext/>
      <w:widowControl w:val="0"/>
      <w:suppressAutoHyphens/>
      <w:spacing w:before="240" w:after="120"/>
      <w:ind w:firstLine="0"/>
      <w:jc w:val="left"/>
    </w:pPr>
    <w:rPr>
      <w:rFonts w:ascii="Arial" w:eastAsia="Microsoft YaHei" w:hAnsi="Arial" w:cs="Mangal"/>
      <w:kern w:val="1"/>
      <w:sz w:val="28"/>
      <w:szCs w:val="28"/>
      <w:lang w:val="nl-BE" w:eastAsia="zh-CN" w:bidi="hi-IN"/>
    </w:rPr>
  </w:style>
  <w:style w:type="paragraph" w:styleId="Lijst">
    <w:name w:val="List"/>
    <w:basedOn w:val="Plattetekst"/>
    <w:rsid w:val="004961B0"/>
    <w:pPr>
      <w:widowControl w:val="0"/>
      <w:suppressAutoHyphens/>
      <w:ind w:firstLine="0"/>
      <w:jc w:val="left"/>
    </w:pPr>
    <w:rPr>
      <w:rFonts w:ascii="Times New Roman" w:eastAsia="SimSun" w:hAnsi="Times New Roman" w:cs="Mangal"/>
      <w:kern w:val="1"/>
      <w:sz w:val="24"/>
      <w:szCs w:val="24"/>
      <w:lang w:val="nl-BE" w:eastAsia="zh-CN" w:bidi="hi-IN"/>
    </w:rPr>
  </w:style>
  <w:style w:type="paragraph" w:styleId="Bijschrift">
    <w:name w:val="caption"/>
    <w:basedOn w:val="Standaard"/>
    <w:qFormat/>
    <w:rsid w:val="004961B0"/>
    <w:pPr>
      <w:widowControl w:val="0"/>
      <w:suppressLineNumbers/>
      <w:suppressAutoHyphens/>
      <w:spacing w:before="120" w:after="120"/>
      <w:ind w:firstLine="0"/>
      <w:jc w:val="left"/>
    </w:pPr>
    <w:rPr>
      <w:rFonts w:ascii="Times New Roman" w:eastAsia="SimSun" w:hAnsi="Times New Roman" w:cs="Mangal"/>
      <w:i/>
      <w:iCs/>
      <w:kern w:val="1"/>
      <w:sz w:val="24"/>
      <w:szCs w:val="24"/>
      <w:lang w:val="nl-BE" w:eastAsia="zh-CN" w:bidi="hi-IN"/>
    </w:rPr>
  </w:style>
  <w:style w:type="paragraph" w:customStyle="1" w:styleId="Index">
    <w:name w:val="Index"/>
    <w:basedOn w:val="Standaard"/>
    <w:rsid w:val="004961B0"/>
    <w:pPr>
      <w:widowControl w:val="0"/>
      <w:suppressLineNumbers/>
      <w:suppressAutoHyphens/>
      <w:ind w:firstLine="0"/>
      <w:jc w:val="left"/>
    </w:pPr>
    <w:rPr>
      <w:rFonts w:ascii="Times New Roman" w:eastAsia="SimSun" w:hAnsi="Times New Roman" w:cs="Mangal"/>
      <w:kern w:val="1"/>
      <w:sz w:val="24"/>
      <w:szCs w:val="24"/>
      <w:lang w:val="nl-BE" w:eastAsia="zh-CN" w:bidi="hi-IN"/>
    </w:rPr>
  </w:style>
  <w:style w:type="paragraph" w:customStyle="1" w:styleId="WW-Caption">
    <w:name w:val="WW-Caption"/>
    <w:basedOn w:val="Standaard"/>
    <w:rsid w:val="004961B0"/>
    <w:pPr>
      <w:widowControl w:val="0"/>
      <w:suppressLineNumbers/>
      <w:suppressAutoHyphens/>
      <w:spacing w:before="120" w:after="120"/>
      <w:ind w:firstLine="0"/>
      <w:jc w:val="left"/>
    </w:pPr>
    <w:rPr>
      <w:rFonts w:ascii="Times New Roman" w:eastAsia="SimSun" w:hAnsi="Times New Roman" w:cs="Mangal"/>
      <w:i/>
      <w:iCs/>
      <w:kern w:val="1"/>
      <w:sz w:val="24"/>
      <w:szCs w:val="24"/>
      <w:lang w:val="nl-BE" w:eastAsia="zh-CN" w:bidi="hi-IN"/>
    </w:rPr>
  </w:style>
  <w:style w:type="character" w:customStyle="1" w:styleId="hps">
    <w:name w:val="hps"/>
    <w:basedOn w:val="Standaardalinea-lettertype"/>
    <w:rsid w:val="004961B0"/>
  </w:style>
  <w:style w:type="character" w:styleId="GevolgdeHyperlink">
    <w:name w:val="FollowedHyperlink"/>
    <w:basedOn w:val="Standaardalinea-lettertype"/>
    <w:uiPriority w:val="99"/>
    <w:semiHidden/>
    <w:unhideWhenUsed/>
    <w:rsid w:val="004961B0"/>
    <w:rPr>
      <w:color w:val="954F72" w:themeColor="followedHyperlink"/>
      <w:u w:val="single"/>
    </w:rPr>
  </w:style>
  <w:style w:type="table" w:customStyle="1" w:styleId="GridTable4-Accent41">
    <w:name w:val="Grid Table 4 - Accent 41"/>
    <w:basedOn w:val="Standaardtabel"/>
    <w:uiPriority w:val="49"/>
    <w:rsid w:val="004961B0"/>
    <w:pPr>
      <w:spacing w:after="0" w:line="240" w:lineRule="auto"/>
    </w:pPr>
    <w:rPr>
      <w:rFonts w:ascii="Times New Roman" w:eastAsia="Times New Roman" w:hAnsi="Times New Roman" w:cs="Times New Roman"/>
      <w:kern w:val="0"/>
      <w:sz w:val="20"/>
      <w:szCs w:val="20"/>
      <w:lang w:val="en-GB" w:eastAsia="en-GB"/>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atn">
    <w:name w:val="atn"/>
    <w:basedOn w:val="Standaardalinea-lettertype"/>
    <w:rsid w:val="004961B0"/>
  </w:style>
  <w:style w:type="character" w:customStyle="1" w:styleId="Mention1">
    <w:name w:val="Mention1"/>
    <w:basedOn w:val="Standaardalinea-lettertype"/>
    <w:uiPriority w:val="99"/>
    <w:semiHidden/>
    <w:unhideWhenUsed/>
    <w:rsid w:val="004961B0"/>
    <w:rPr>
      <w:color w:val="2B579A"/>
      <w:shd w:val="clear" w:color="auto" w:fill="E6E6E6"/>
    </w:rPr>
  </w:style>
  <w:style w:type="paragraph" w:customStyle="1" w:styleId="paragraphscx35765060">
    <w:name w:val="paragraph scx35765060"/>
    <w:basedOn w:val="Standaard"/>
    <w:rsid w:val="004961B0"/>
    <w:pPr>
      <w:spacing w:before="100" w:beforeAutospacing="1" w:after="100" w:afterAutospacing="1"/>
      <w:ind w:firstLine="0"/>
      <w:jc w:val="left"/>
    </w:pPr>
    <w:rPr>
      <w:rFonts w:ascii="Times New Roman" w:hAnsi="Times New Roman"/>
      <w:sz w:val="24"/>
      <w:szCs w:val="24"/>
      <w:lang w:val="nl-NL" w:eastAsia="nl-NL"/>
    </w:rPr>
  </w:style>
  <w:style w:type="character" w:customStyle="1" w:styleId="textrunscx35765060">
    <w:name w:val="textrun scx35765060"/>
    <w:basedOn w:val="Standaardalinea-lettertype"/>
    <w:rsid w:val="004961B0"/>
  </w:style>
  <w:style w:type="character" w:customStyle="1" w:styleId="textrununderlinedscx35765060">
    <w:name w:val="textrun underlined scx35765060"/>
    <w:basedOn w:val="Standaardalinea-lettertype"/>
    <w:rsid w:val="004961B0"/>
  </w:style>
  <w:style w:type="paragraph" w:styleId="Kopvaninhoudsopgave">
    <w:name w:val="TOC Heading"/>
    <w:basedOn w:val="Kop1"/>
    <w:next w:val="Standaard"/>
    <w:uiPriority w:val="39"/>
    <w:unhideWhenUsed/>
    <w:qFormat/>
    <w:rsid w:val="004961B0"/>
    <w:pPr>
      <w:keepLines/>
      <w:spacing w:after="0" w:line="259" w:lineRule="auto"/>
      <w:ind w:firstLine="0"/>
      <w:jc w:val="left"/>
      <w:outlineLvl w:val="9"/>
    </w:pPr>
    <w:rPr>
      <w:rFonts w:asciiTheme="majorHAnsi" w:eastAsiaTheme="majorEastAsia" w:hAnsiTheme="majorHAnsi" w:cstheme="majorBidi"/>
      <w:b w:val="0"/>
      <w:bCs w:val="0"/>
      <w:color w:val="2F5496" w:themeColor="accent1" w:themeShade="BF"/>
      <w:kern w:val="0"/>
      <w:lang w:val="en-US" w:eastAsia="en-US"/>
    </w:rPr>
  </w:style>
  <w:style w:type="paragraph" w:styleId="Inhopg3">
    <w:name w:val="toc 3"/>
    <w:basedOn w:val="Standaard"/>
    <w:next w:val="Standaard"/>
    <w:autoRedefine/>
    <w:uiPriority w:val="39"/>
    <w:unhideWhenUsed/>
    <w:rsid w:val="004961B0"/>
    <w:pPr>
      <w:spacing w:after="100"/>
      <w:ind w:left="320"/>
    </w:pPr>
  </w:style>
  <w:style w:type="paragraph" w:styleId="Inhopg4">
    <w:name w:val="toc 4"/>
    <w:basedOn w:val="Standaard"/>
    <w:next w:val="Standaard"/>
    <w:autoRedefine/>
    <w:uiPriority w:val="39"/>
    <w:unhideWhenUsed/>
    <w:rsid w:val="004961B0"/>
    <w:pPr>
      <w:spacing w:after="100" w:line="259" w:lineRule="auto"/>
      <w:ind w:left="660" w:firstLine="0"/>
      <w:jc w:val="left"/>
    </w:pPr>
    <w:rPr>
      <w:rFonts w:asciiTheme="minorHAnsi" w:eastAsiaTheme="minorEastAsia" w:hAnsiTheme="minorHAnsi" w:cstheme="minorBidi"/>
      <w:sz w:val="22"/>
      <w:szCs w:val="22"/>
      <w:lang w:val="nl-BE" w:eastAsia="nl-BE"/>
    </w:rPr>
  </w:style>
  <w:style w:type="paragraph" w:styleId="Inhopg5">
    <w:name w:val="toc 5"/>
    <w:basedOn w:val="Standaard"/>
    <w:next w:val="Standaard"/>
    <w:autoRedefine/>
    <w:uiPriority w:val="39"/>
    <w:unhideWhenUsed/>
    <w:rsid w:val="004961B0"/>
    <w:pPr>
      <w:spacing w:after="100" w:line="259" w:lineRule="auto"/>
      <w:ind w:left="880" w:firstLine="0"/>
      <w:jc w:val="left"/>
    </w:pPr>
    <w:rPr>
      <w:rFonts w:asciiTheme="minorHAnsi" w:eastAsiaTheme="minorEastAsia" w:hAnsiTheme="minorHAnsi" w:cstheme="minorBidi"/>
      <w:sz w:val="22"/>
      <w:szCs w:val="22"/>
      <w:lang w:val="nl-BE" w:eastAsia="nl-BE"/>
    </w:rPr>
  </w:style>
  <w:style w:type="paragraph" w:styleId="Inhopg6">
    <w:name w:val="toc 6"/>
    <w:basedOn w:val="Standaard"/>
    <w:next w:val="Standaard"/>
    <w:autoRedefine/>
    <w:uiPriority w:val="39"/>
    <w:unhideWhenUsed/>
    <w:rsid w:val="004961B0"/>
    <w:pPr>
      <w:spacing w:after="100" w:line="259" w:lineRule="auto"/>
      <w:ind w:left="1100" w:firstLine="0"/>
      <w:jc w:val="left"/>
    </w:pPr>
    <w:rPr>
      <w:rFonts w:asciiTheme="minorHAnsi" w:eastAsiaTheme="minorEastAsia" w:hAnsiTheme="minorHAnsi" w:cstheme="minorBidi"/>
      <w:sz w:val="22"/>
      <w:szCs w:val="22"/>
      <w:lang w:val="nl-BE" w:eastAsia="nl-BE"/>
    </w:rPr>
  </w:style>
  <w:style w:type="paragraph" w:styleId="Inhopg7">
    <w:name w:val="toc 7"/>
    <w:basedOn w:val="Standaard"/>
    <w:next w:val="Standaard"/>
    <w:autoRedefine/>
    <w:uiPriority w:val="39"/>
    <w:unhideWhenUsed/>
    <w:rsid w:val="004961B0"/>
    <w:pPr>
      <w:spacing w:after="100" w:line="259" w:lineRule="auto"/>
      <w:ind w:left="1320" w:firstLine="0"/>
      <w:jc w:val="left"/>
    </w:pPr>
    <w:rPr>
      <w:rFonts w:asciiTheme="minorHAnsi" w:eastAsiaTheme="minorEastAsia" w:hAnsiTheme="minorHAnsi" w:cstheme="minorBidi"/>
      <w:sz w:val="22"/>
      <w:szCs w:val="22"/>
      <w:lang w:val="nl-BE" w:eastAsia="nl-BE"/>
    </w:rPr>
  </w:style>
  <w:style w:type="paragraph" w:styleId="Inhopg8">
    <w:name w:val="toc 8"/>
    <w:basedOn w:val="Standaard"/>
    <w:next w:val="Standaard"/>
    <w:autoRedefine/>
    <w:uiPriority w:val="39"/>
    <w:unhideWhenUsed/>
    <w:rsid w:val="004961B0"/>
    <w:pPr>
      <w:spacing w:after="100" w:line="259" w:lineRule="auto"/>
      <w:ind w:left="1540" w:firstLine="0"/>
      <w:jc w:val="left"/>
    </w:pPr>
    <w:rPr>
      <w:rFonts w:asciiTheme="minorHAnsi" w:eastAsiaTheme="minorEastAsia" w:hAnsiTheme="minorHAnsi" w:cstheme="minorBidi"/>
      <w:sz w:val="22"/>
      <w:szCs w:val="22"/>
      <w:lang w:val="nl-BE" w:eastAsia="nl-BE"/>
    </w:rPr>
  </w:style>
  <w:style w:type="paragraph" w:styleId="Inhopg9">
    <w:name w:val="toc 9"/>
    <w:basedOn w:val="Standaard"/>
    <w:next w:val="Standaard"/>
    <w:autoRedefine/>
    <w:uiPriority w:val="39"/>
    <w:unhideWhenUsed/>
    <w:rsid w:val="004961B0"/>
    <w:pPr>
      <w:spacing w:after="100" w:line="259" w:lineRule="auto"/>
      <w:ind w:left="1760" w:firstLine="0"/>
      <w:jc w:val="left"/>
    </w:pPr>
    <w:rPr>
      <w:rFonts w:asciiTheme="minorHAnsi" w:eastAsiaTheme="minorEastAsia" w:hAnsiTheme="minorHAnsi" w:cstheme="minorBidi"/>
      <w:sz w:val="22"/>
      <w:szCs w:val="22"/>
      <w:lang w:val="nl-BE" w:eastAsia="nl-BE"/>
    </w:rPr>
  </w:style>
  <w:style w:type="character" w:customStyle="1" w:styleId="UnresolvedMention1">
    <w:name w:val="Unresolved Mention1"/>
    <w:basedOn w:val="Standaardalinea-lettertype"/>
    <w:uiPriority w:val="99"/>
    <w:semiHidden/>
    <w:unhideWhenUsed/>
    <w:rsid w:val="004961B0"/>
    <w:rPr>
      <w:color w:val="808080"/>
      <w:shd w:val="clear" w:color="auto" w:fill="E6E6E6"/>
    </w:rPr>
  </w:style>
  <w:style w:type="table" w:styleId="Rastertabel4">
    <w:name w:val="Grid Table 4"/>
    <w:basedOn w:val="Standaardtabel"/>
    <w:uiPriority w:val="49"/>
    <w:rsid w:val="004961B0"/>
    <w:pPr>
      <w:spacing w:after="0" w:line="240" w:lineRule="auto"/>
    </w:pPr>
    <w:rPr>
      <w:rFonts w:ascii="Times New Roman" w:eastAsia="Times New Roman" w:hAnsi="Times New Roman" w:cs="Times New Roman"/>
      <w:kern w:val="0"/>
      <w:sz w:val="20"/>
      <w:szCs w:val="20"/>
      <w:lang w:val="en-GB" w:eastAsia="en-GB"/>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3">
    <w:name w:val="Grid Table 4 Accent 3"/>
    <w:basedOn w:val="Standaardtabel"/>
    <w:uiPriority w:val="49"/>
    <w:rsid w:val="004961B0"/>
    <w:pPr>
      <w:spacing w:after="0" w:line="240" w:lineRule="auto"/>
    </w:pPr>
    <w:rPr>
      <w:rFonts w:ascii="Times New Roman" w:eastAsia="Times New Roman" w:hAnsi="Times New Roman" w:cs="Times New Roman"/>
      <w:kern w:val="0"/>
      <w:sz w:val="20"/>
      <w:szCs w:val="20"/>
      <w:lang w:val="en-GB" w:eastAsia="en-GB"/>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5donker-Accent3">
    <w:name w:val="Grid Table 5 Dark Accent 3"/>
    <w:basedOn w:val="Standaardtabel"/>
    <w:uiPriority w:val="50"/>
    <w:rsid w:val="004961B0"/>
    <w:pPr>
      <w:spacing w:after="0" w:line="240" w:lineRule="auto"/>
    </w:pPr>
    <w:rPr>
      <w:rFonts w:ascii="Times New Roman" w:eastAsia="Times New Roman" w:hAnsi="Times New Roman" w:cs="Times New Roman"/>
      <w:kern w:val="0"/>
      <w:sz w:val="20"/>
      <w:szCs w:val="20"/>
      <w:lang w:val="en-GB" w:eastAsia="en-GB"/>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UnresolvedMention2">
    <w:name w:val="Unresolved Mention2"/>
    <w:basedOn w:val="Standaardalinea-lettertype"/>
    <w:uiPriority w:val="99"/>
    <w:semiHidden/>
    <w:unhideWhenUsed/>
    <w:rsid w:val="004961B0"/>
    <w:rPr>
      <w:color w:val="605E5C"/>
      <w:shd w:val="clear" w:color="auto" w:fill="E1DFDD"/>
    </w:rPr>
  </w:style>
  <w:style w:type="character" w:customStyle="1" w:styleId="algo-summary">
    <w:name w:val="algo-summary"/>
    <w:basedOn w:val="Standaardalinea-lettertype"/>
    <w:rsid w:val="004961B0"/>
  </w:style>
  <w:style w:type="character" w:customStyle="1" w:styleId="UnresolvedMention3">
    <w:name w:val="Unresolved Mention3"/>
    <w:basedOn w:val="Standaardalinea-lettertype"/>
    <w:uiPriority w:val="99"/>
    <w:semiHidden/>
    <w:unhideWhenUsed/>
    <w:rsid w:val="004961B0"/>
    <w:rPr>
      <w:color w:val="605E5C"/>
      <w:shd w:val="clear" w:color="auto" w:fill="E1DFDD"/>
    </w:rPr>
  </w:style>
  <w:style w:type="paragraph" w:customStyle="1" w:styleId="Standard">
    <w:name w:val="Standard"/>
    <w:rsid w:val="004961B0"/>
    <w:pPr>
      <w:widowControl w:val="0"/>
      <w:suppressAutoHyphens/>
      <w:autoSpaceDN w:val="0"/>
      <w:spacing w:after="0" w:line="240" w:lineRule="auto"/>
    </w:pPr>
    <w:rPr>
      <w:rFonts w:ascii="Times New Roman" w:eastAsia="SimSun" w:hAnsi="Times New Roman" w:cs="Mangal"/>
      <w:kern w:val="3"/>
      <w:sz w:val="24"/>
      <w:szCs w:val="24"/>
      <w:lang w:eastAsia="zh-CN" w:bidi="hi-IN"/>
      <w14:ligatures w14:val="none"/>
    </w:rPr>
  </w:style>
  <w:style w:type="paragraph" w:customStyle="1" w:styleId="c0">
    <w:name w:val="c0"/>
    <w:basedOn w:val="Standaard"/>
    <w:rsid w:val="004961B0"/>
    <w:pPr>
      <w:spacing w:before="100" w:beforeAutospacing="1" w:after="100" w:afterAutospacing="1"/>
      <w:ind w:firstLine="0"/>
      <w:jc w:val="left"/>
    </w:pPr>
    <w:rPr>
      <w:rFonts w:ascii="Times New Roman" w:hAnsi="Times New Roman"/>
      <w:sz w:val="24"/>
      <w:szCs w:val="24"/>
      <w:lang w:val="en-GB" w:eastAsia="en-GB"/>
    </w:rPr>
  </w:style>
  <w:style w:type="character" w:customStyle="1" w:styleId="c2">
    <w:name w:val="c2"/>
    <w:basedOn w:val="Standaardalinea-lettertype"/>
    <w:rsid w:val="004961B0"/>
  </w:style>
  <w:style w:type="character" w:customStyle="1" w:styleId="c7">
    <w:name w:val="c7"/>
    <w:basedOn w:val="Standaardalinea-lettertype"/>
    <w:rsid w:val="004961B0"/>
  </w:style>
  <w:style w:type="character" w:customStyle="1" w:styleId="c5">
    <w:name w:val="c5"/>
    <w:basedOn w:val="Standaardalinea-lettertype"/>
    <w:rsid w:val="004961B0"/>
  </w:style>
  <w:style w:type="character" w:customStyle="1" w:styleId="c1">
    <w:name w:val="c1"/>
    <w:basedOn w:val="Standaardalinea-lettertype"/>
    <w:rsid w:val="004961B0"/>
  </w:style>
  <w:style w:type="character" w:customStyle="1" w:styleId="c19">
    <w:name w:val="c19"/>
    <w:basedOn w:val="Standaardalinea-lettertype"/>
    <w:rsid w:val="004961B0"/>
  </w:style>
  <w:style w:type="character" w:customStyle="1" w:styleId="c16">
    <w:name w:val="c16"/>
    <w:basedOn w:val="Standaardalinea-lettertype"/>
    <w:rsid w:val="004961B0"/>
  </w:style>
  <w:style w:type="character" w:customStyle="1" w:styleId="UnresolvedMention4">
    <w:name w:val="Unresolved Mention4"/>
    <w:basedOn w:val="Standaardalinea-lettertype"/>
    <w:uiPriority w:val="99"/>
    <w:semiHidden/>
    <w:unhideWhenUsed/>
    <w:rsid w:val="004961B0"/>
    <w:rPr>
      <w:color w:val="605E5C"/>
      <w:shd w:val="clear" w:color="auto" w:fill="E1DFDD"/>
    </w:rPr>
  </w:style>
  <w:style w:type="character" w:customStyle="1" w:styleId="HTMLPreformattedChar1">
    <w:name w:val="HTML Preformatted Char1"/>
    <w:basedOn w:val="Standaardalinea-lettertype"/>
    <w:uiPriority w:val="99"/>
    <w:semiHidden/>
    <w:rsid w:val="004961B0"/>
    <w:rPr>
      <w:rFonts w:ascii="Consolas" w:eastAsia="Times New Roman" w:hAnsi="Consolas" w:cs="Times New Roman"/>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rbe-kbsb-ksb.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google.com/url?q=https://handbook.fide.com/chapter/B022017&amp;sa=D&amp;ust=1601882450562000&amp;usg=AOvVaw0hK2Snz9ciLfA1J3OxvIWj" TargetMode="External"/><Relationship Id="rId3" Type="http://schemas.openxmlformats.org/officeDocument/2006/relationships/hyperlink" Target="mailto:Halleux.Daniel@gmail.com" TargetMode="External"/><Relationship Id="rId7" Type="http://schemas.openxmlformats.org/officeDocument/2006/relationships/hyperlink" Target="https://www.google.com/url?q=https://handbook.fide.com/chapter/B022017&amp;sa=D&amp;ust=1601882450561000&amp;usg=AOvVaw1bdfOl_zraBW9TXpZTryqA" TargetMode="External"/><Relationship Id="rId2" Type="http://schemas.openxmlformats.org/officeDocument/2006/relationships/hyperlink" Target="mailto:kbsb.frbe@gmail.com" TargetMode="External"/><Relationship Id="rId1" Type="http://schemas.openxmlformats.org/officeDocument/2006/relationships/hyperlink" Target="http://www.frbe-kbsb.be/sites/manager/GestionJOUEURS/ListeTransferts.php?EN_COURS=yes" TargetMode="External"/><Relationship Id="rId6" Type="http://schemas.openxmlformats.org/officeDocument/2006/relationships/hyperlink" Target="https://www.google.com/url?q=https://handbook.fide.com/chapter/B022017&amp;sa=D&amp;ust=1601882450561000&amp;usg=AOvVaw1bdfOl_zraBW9TXpZTryqA" TargetMode="External"/><Relationship Id="rId11" Type="http://schemas.openxmlformats.org/officeDocument/2006/relationships/hyperlink" Target="https://www.google.com/url?q=https://handbook.fide.com/chapter/E012018&amp;sa=D&amp;ust=1601882450562000&amp;usg=AOvVaw3LLWFcImmn6IpqBDhMnZev" TargetMode="External"/><Relationship Id="rId5" Type="http://schemas.openxmlformats.org/officeDocument/2006/relationships/hyperlink" Target="https://www.google.com/url?q=https://handbook.fide.com/files/handbook/C02Standards.pdf&amp;sa=D&amp;ust=1601882450560000&amp;usg=AOvVaw1mE7raFhtpfovXldEypLr9" TargetMode="External"/><Relationship Id="rId10" Type="http://schemas.openxmlformats.org/officeDocument/2006/relationships/hyperlink" Target="https://www.google.com/url?q=https://handbook.fide.com/chapter/B032015&amp;sa=D&amp;ust=1601882450562000&amp;usg=AOvVaw1R2eqCCZd2NHgEb5x-xdGh" TargetMode="External"/><Relationship Id="rId4" Type="http://schemas.openxmlformats.org/officeDocument/2006/relationships/hyperlink" Target="https://www.google.com/url?q=https://www.frbe-kbsb.be/sites/manager/GestionJOUEURS/ListeTransferts.php?EN_COURS%3Dyes&amp;sa=D&amp;ust=1601882450560000&amp;usg=AOvVaw1RMYektAR33chMb3v4i15k" TargetMode="External"/><Relationship Id="rId9" Type="http://schemas.openxmlformats.org/officeDocument/2006/relationships/hyperlink" Target="http://www.frbe-kbsb-ksb.b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16192</Words>
  <Characters>89061</Characters>
  <Application>Microsoft Office Word</Application>
  <DocSecurity>0</DocSecurity>
  <Lines>742</Lines>
  <Paragraphs>210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Cornet</dc:creator>
  <cp:keywords/>
  <dc:description/>
  <cp:lastModifiedBy>Luc Cornet</cp:lastModifiedBy>
  <cp:revision>14</cp:revision>
  <dcterms:created xsi:type="dcterms:W3CDTF">2023-07-16T08:14:00Z</dcterms:created>
  <dcterms:modified xsi:type="dcterms:W3CDTF">2023-07-16T12:33:00Z</dcterms:modified>
</cp:coreProperties>
</file>