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0E2" w:rsidRPr="001A00E2" w:rsidRDefault="002C0AA8" w:rsidP="001A00E2">
      <w:pPr>
        <w:jc w:val="right"/>
      </w:pPr>
      <w:r>
        <w:t>06 August</w:t>
      </w:r>
      <w:r w:rsidR="001A00E2">
        <w:t xml:space="preserve"> 2013</w:t>
      </w:r>
    </w:p>
    <w:p w:rsidR="00CB3392" w:rsidRPr="005649BD" w:rsidRDefault="001A00E2">
      <w:pPr>
        <w:rPr>
          <w:sz w:val="40"/>
        </w:rPr>
      </w:pPr>
      <w:r w:rsidRPr="005649BD">
        <w:rPr>
          <w:b/>
          <w:sz w:val="40"/>
        </w:rPr>
        <w:t>Team 3061 LabVIEW Guide</w:t>
      </w:r>
    </w:p>
    <w:p w:rsidR="001A00E2" w:rsidRDefault="001A00E2">
      <w:pPr>
        <w:rPr>
          <w:sz w:val="28"/>
        </w:rPr>
      </w:pPr>
      <w:r>
        <w:rPr>
          <w:sz w:val="28"/>
        </w:rPr>
        <w:t>Right now, LabVIEW makes no sense. After reading this, you’ll be right where you should be (i.e. LabVIEW still makes no sense).</w:t>
      </w:r>
    </w:p>
    <w:p w:rsidR="001A00E2" w:rsidRDefault="001A00E2">
      <w:pPr>
        <w:rPr>
          <w:sz w:val="28"/>
        </w:rPr>
      </w:pPr>
    </w:p>
    <w:p w:rsidR="001A00E2" w:rsidRPr="003234BC" w:rsidRDefault="001A00E2">
      <w:pPr>
        <w:rPr>
          <w:sz w:val="36"/>
          <w:u w:val="single"/>
        </w:rPr>
      </w:pPr>
      <w:r w:rsidRPr="003234BC">
        <w:rPr>
          <w:b/>
          <w:sz w:val="36"/>
          <w:u w:val="single"/>
        </w:rPr>
        <w:t>Basic LabVIEW</w:t>
      </w:r>
    </w:p>
    <w:p w:rsidR="001A00E2" w:rsidRPr="001A00E2" w:rsidRDefault="001A00E2">
      <w:pPr>
        <w:rPr>
          <w:sz w:val="28"/>
        </w:rPr>
      </w:pPr>
    </w:p>
    <w:p w:rsidR="001A00E2" w:rsidRDefault="001A00E2">
      <w:r>
        <w:t>No other programming language is like LabVIEW (</w:t>
      </w:r>
      <w:r w:rsidRPr="001A00E2">
        <w:rPr>
          <w:strike/>
        </w:rPr>
        <w:t>for good reason</w:t>
      </w:r>
      <w:r>
        <w:t xml:space="preserve">). When you hear “programming,” you probably think of nice, neat lines of code, executing one after another. </w:t>
      </w:r>
      <w:proofErr w:type="gramStart"/>
      <w:r>
        <w:t>LabVIEW?</w:t>
      </w:r>
      <w:proofErr w:type="gramEnd"/>
      <w:r>
        <w:t xml:space="preserve"> </w:t>
      </w:r>
      <w:proofErr w:type="gramStart"/>
      <w:r>
        <w:t>Too good for that.</w:t>
      </w:r>
      <w:proofErr w:type="gramEnd"/>
      <w:r>
        <w:t xml:space="preserve"> Instead, LabVIEW uses a concept called </w:t>
      </w:r>
      <w:r>
        <w:rPr>
          <w:b/>
        </w:rPr>
        <w:t>dataflow</w:t>
      </w:r>
      <w:r>
        <w:t xml:space="preserve"> programming, </w:t>
      </w:r>
      <w:r w:rsidR="0021021A">
        <w:t>where pieces of code send data to each other through wires. A</w:t>
      </w:r>
      <w:r>
        <w:t xml:space="preserve"> section of code only executes once it has received all of its inputs</w:t>
      </w:r>
      <w:r w:rsidR="0021021A">
        <w:t xml:space="preserve"> (i.e. wires)</w:t>
      </w:r>
      <w:r>
        <w:t xml:space="preserve">—no matter where that section of code is physically located. </w:t>
      </w:r>
      <w:r w:rsidR="0021021A">
        <w:t xml:space="preserve"> </w:t>
      </w:r>
      <w:proofErr w:type="gramStart"/>
      <w:r>
        <w:t>More on this later.</w:t>
      </w:r>
      <w:proofErr w:type="gramEnd"/>
    </w:p>
    <w:p w:rsidR="0021021A" w:rsidRDefault="0021021A"/>
    <w:p w:rsidR="0021021A" w:rsidRPr="001A00E2" w:rsidRDefault="005532AB">
      <w:r w:rsidRPr="005532AB">
        <w:rPr>
          <w:b/>
          <w:noProof/>
          <w:sz w:val="28"/>
        </w:rPr>
        <w:pict>
          <v:shapetype id="_x0000_t32" coordsize="21600,21600" o:spt="32" o:oned="t" path="m,l21600,21600e" filled="f">
            <v:path arrowok="t" fillok="f" o:connecttype="none"/>
            <o:lock v:ext="edit" shapetype="t"/>
          </v:shapetype>
          <v:shape id="_x0000_s1030" type="#_x0000_t32" style="position:absolute;margin-left:89.75pt;margin-top:98.4pt;width:33.7pt;height:56.1pt;z-index:251663360" o:connectortype="straight" strokecolor="red">
            <v:stroke endarrow="block"/>
          </v:shape>
        </w:pict>
      </w:r>
      <w:r w:rsidRPr="005532AB">
        <w:rPr>
          <w:b/>
          <w:noProof/>
          <w:sz w:val="28"/>
        </w:rPr>
        <w:pict>
          <v:shape id="_x0000_s1031" type="#_x0000_t32" style="position:absolute;margin-left:180.45pt;margin-top:162pt;width:17.8pt;height:56.1pt;flip:x y;z-index:251664384" o:connectortype="straight" strokecolor="red">
            <v:stroke endarrow="block"/>
          </v:shape>
        </w:pict>
      </w:r>
      <w:r w:rsidRPr="005532AB">
        <w:rPr>
          <w:b/>
          <w:noProof/>
          <w:sz w:val="28"/>
        </w:rPr>
        <w:pict>
          <v:shape id="_x0000_s1032" type="#_x0000_t32" style="position:absolute;margin-left:189.8pt;margin-top:103.1pt;width:49.4pt;height:51.4pt;flip:x;z-index:251665408" o:connectortype="straight" strokecolor="red">
            <v:stroke endarrow="block"/>
          </v:shape>
        </w:pict>
      </w:r>
      <w:r w:rsidRPr="005532AB">
        <w:rPr>
          <w:b/>
          <w:noProof/>
          <w:sz w:val="28"/>
        </w:rPr>
        <w:pict>
          <v:shapetype id="_x0000_t202" coordsize="21600,21600" o:spt="202" path="m,l,21600r21600,l21600,xe">
            <v:stroke joinstyle="miter"/>
            <v:path gradientshapeok="t" o:connecttype="rect"/>
          </v:shapetype>
          <v:shape id="_x0000_s1029" type="#_x0000_t202" style="position:absolute;margin-left:230.05pt;margin-top:68.3pt;width:187.15pt;height:34.8pt;z-index:251662336;mso-width-percent:400;mso-height-percent:200;mso-width-percent:400;mso-height-percent:200;mso-width-relative:margin;mso-height-relative:margin" stroked="f">
            <v:textbox style="mso-next-textbox:#_x0000_s1029;mso-fit-shape-to-text:t">
              <w:txbxContent>
                <w:p w:rsidR="0021021A" w:rsidRDefault="0021021A" w:rsidP="0021021A">
                  <w:r>
                    <w:rPr>
                      <w:color w:val="FF0000"/>
                    </w:rPr>
                    <w:t>This wire carries data from the function.</w:t>
                  </w:r>
                </w:p>
              </w:txbxContent>
            </v:textbox>
          </v:shape>
        </w:pict>
      </w:r>
      <w:r w:rsidRPr="005532AB">
        <w:rPr>
          <w:b/>
          <w:noProof/>
          <w:sz w:val="28"/>
        </w:rPr>
        <w:pict>
          <v:shape id="_x0000_s1028" type="#_x0000_t202" style="position:absolute;margin-left:21.55pt;margin-top:68.3pt;width:187.2pt;height:34.8pt;z-index:251661312;mso-width-percent:400;mso-height-percent:200;mso-width-percent:400;mso-height-percent:200;mso-width-relative:margin;mso-height-relative:margin" stroked="f">
            <v:textbox style="mso-next-textbox:#_x0000_s1028;mso-fit-shape-to-text:t">
              <w:txbxContent>
                <w:p w:rsidR="0021021A" w:rsidRDefault="0021021A" w:rsidP="0021021A">
                  <w:r>
                    <w:rPr>
                      <w:color w:val="FF0000"/>
                    </w:rPr>
                    <w:t>This wire carries data to the function.</w:t>
                  </w:r>
                </w:p>
              </w:txbxContent>
            </v:textbox>
          </v:shape>
        </w:pict>
      </w:r>
      <w:r>
        <w:rPr>
          <w:noProof/>
          <w:lang w:eastAsia="zh-TW"/>
        </w:rPr>
        <w:pict>
          <v:shape id="_x0000_s1026" type="#_x0000_t202" style="position:absolute;margin-left:136.55pt;margin-top:218.1pt;width:186.35pt;height:35.55pt;z-index:251660288;mso-width-percent:400;mso-height-percent:200;mso-width-percent:400;mso-height-percent:200;mso-width-relative:margin;mso-height-relative:margin" stroked="f">
            <v:textbox style="mso-next-textbox:#_x0000_s1026;mso-fit-shape-to-text:t">
              <w:txbxContent>
                <w:p w:rsidR="0021021A" w:rsidRDefault="0021021A">
                  <w:r>
                    <w:rPr>
                      <w:color w:val="FF0000"/>
                    </w:rPr>
                    <w:t>This function only executes once it gets the data from the input wire.</w:t>
                  </w:r>
                  <w:r w:rsidR="00E520CF">
                    <w:rPr>
                      <w:color w:val="FF0000"/>
                    </w:rPr>
                    <w:t xml:space="preserve"> </w:t>
                  </w:r>
                  <w:proofErr w:type="gramStart"/>
                  <w:r w:rsidR="00E520CF">
                    <w:rPr>
                      <w:color w:val="FF0000"/>
                    </w:rPr>
                    <w:t>Whether that’s now, in 5 minutes, or in 5 years.</w:t>
                  </w:r>
                  <w:proofErr w:type="gramEnd"/>
                </w:p>
              </w:txbxContent>
            </v:textbox>
          </v:shape>
        </w:pict>
      </w:r>
      <w:r w:rsidR="0021021A">
        <w:rPr>
          <w:noProof/>
        </w:rPr>
        <w:drawing>
          <wp:inline distT="0" distB="0" distL="0" distR="0">
            <wp:extent cx="5943600" cy="40356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035690"/>
                    </a:xfrm>
                    <a:prstGeom prst="rect">
                      <a:avLst/>
                    </a:prstGeom>
                    <a:noFill/>
                    <a:ln w="9525">
                      <a:noFill/>
                      <a:miter lim="800000"/>
                      <a:headEnd/>
                      <a:tailEnd/>
                    </a:ln>
                  </pic:spPr>
                </pic:pic>
              </a:graphicData>
            </a:graphic>
          </wp:inline>
        </w:drawing>
      </w:r>
    </w:p>
    <w:p w:rsidR="001A00E2" w:rsidRDefault="001A00E2">
      <w:pPr>
        <w:rPr>
          <w:sz w:val="28"/>
        </w:rPr>
      </w:pPr>
    </w:p>
    <w:p w:rsidR="00726B31" w:rsidRPr="003234BC" w:rsidRDefault="002912AA">
      <w:pPr>
        <w:rPr>
          <w:sz w:val="32"/>
        </w:rPr>
      </w:pPr>
      <w:r w:rsidRPr="003234BC">
        <w:rPr>
          <w:b/>
          <w:sz w:val="32"/>
        </w:rPr>
        <w:t>Interface</w:t>
      </w:r>
    </w:p>
    <w:p w:rsidR="002912AA" w:rsidRDefault="002912AA">
      <w:r>
        <w:t>Here’s a rundown of what you need to know to make LabVIEW work. Well kind of, anyway.</w:t>
      </w:r>
    </w:p>
    <w:p w:rsidR="002912AA" w:rsidRDefault="002912AA"/>
    <w:p w:rsidR="0025499C" w:rsidRDefault="002912AA">
      <w:r>
        <w:t>Every program (from here on out called a “VI”) has two windows—a front panel (user interface</w:t>
      </w:r>
      <w:r w:rsidR="00D20F72">
        <w:t>, for buttons and flashy things</w:t>
      </w:r>
      <w:r>
        <w:t>) and a block diagram (</w:t>
      </w:r>
      <w:r w:rsidR="00D20F72">
        <w:t xml:space="preserve">actual </w:t>
      </w:r>
      <w:r>
        <w:t xml:space="preserve">code).  Each window has buttons/menus to help you </w:t>
      </w:r>
      <w:r w:rsidR="00D20F72">
        <w:t>make</w:t>
      </w:r>
      <w:r>
        <w:t xml:space="preserve"> your VI:</w:t>
      </w:r>
    </w:p>
    <w:p w:rsidR="0025499C" w:rsidRDefault="005532AB">
      <w:r>
        <w:rPr>
          <w:noProof/>
        </w:rPr>
        <w:lastRenderedPageBreak/>
        <w:pict>
          <v:shape id="_x0000_s1058" type="#_x0000_t202" style="position:absolute;margin-left:146.1pt;margin-top:168.35pt;width:101.7pt;height:34.8pt;z-index:251691008;mso-height-percent:200;mso-height-percent:200;mso-width-relative:margin;mso-height-relative:margin" stroked="f">
            <v:textbox style="mso-next-textbox:#_x0000_s1058;mso-fit-shape-to-text:t">
              <w:txbxContent>
                <w:p w:rsidR="001A52FE" w:rsidRDefault="001A52FE" w:rsidP="001A52FE">
                  <w:r>
                    <w:rPr>
                      <w:color w:val="FF0000"/>
                    </w:rPr>
                    <w:t>FRONT PANEL</w:t>
                  </w:r>
                </w:p>
              </w:txbxContent>
            </v:textbox>
          </v:shape>
        </w:pict>
      </w:r>
      <w:r w:rsidRPr="005532AB">
        <w:rPr>
          <w:b/>
          <w:noProof/>
          <w:sz w:val="28"/>
        </w:rPr>
        <w:pict>
          <v:shape id="_x0000_s1052" type="#_x0000_t32" style="position:absolute;margin-left:384.3pt;margin-top:108.35pt;width:65.55pt;height:305.9pt;flip:x;z-index:251685888" o:connectortype="straight" strokecolor="red">
            <v:stroke endarrow="block"/>
          </v:shape>
        </w:pict>
      </w:r>
      <w:r w:rsidRPr="005532AB">
        <w:rPr>
          <w:b/>
          <w:noProof/>
          <w:sz w:val="28"/>
        </w:rPr>
        <w:pict>
          <v:shape id="_x0000_s1051" type="#_x0000_t32" style="position:absolute;margin-left:72.85pt;margin-top:121.6pt;width:0;height:300.1pt;z-index:251684864" o:connectortype="straight" strokecolor="red">
            <v:stroke endarrow="block"/>
          </v:shape>
        </w:pict>
      </w:r>
      <w:r w:rsidRPr="005532AB">
        <w:rPr>
          <w:b/>
          <w:noProof/>
          <w:sz w:val="28"/>
        </w:rPr>
        <w:pict>
          <v:shape id="_x0000_s1050" type="#_x0000_t32" style="position:absolute;margin-left:39.15pt;margin-top:121.6pt;width:10.2pt;height:300.1pt;z-index:251683840" o:connectortype="straight" strokecolor="red">
            <v:stroke endarrow="block"/>
          </v:shape>
        </w:pict>
      </w:r>
      <w:r w:rsidRPr="005532AB">
        <w:rPr>
          <w:b/>
          <w:noProof/>
          <w:sz w:val="28"/>
        </w:rPr>
        <w:pict>
          <v:shape id="_x0000_s1049" type="#_x0000_t32" style="position:absolute;margin-left:450.6pt;margin-top:44.1pt;width:29.05pt;height:35.55pt;flip:y;z-index:251682816" o:connectortype="straight" strokecolor="red">
            <v:stroke endarrow="block"/>
          </v:shape>
        </w:pict>
      </w:r>
      <w:r w:rsidRPr="005532AB">
        <w:rPr>
          <w:b/>
          <w:noProof/>
          <w:sz w:val="28"/>
        </w:rPr>
        <w:pict>
          <v:shape id="_x0000_s1048" type="#_x0000_t32" style="position:absolute;margin-left:409.55pt;margin-top:44.55pt;width:29.05pt;height:35.55pt;flip:y;z-index:251681792" o:connectortype="straight" strokecolor="red">
            <v:stroke endarrow="block"/>
          </v:shape>
        </w:pict>
      </w:r>
      <w:r w:rsidRPr="005532AB">
        <w:rPr>
          <w:b/>
          <w:noProof/>
          <w:sz w:val="28"/>
        </w:rPr>
        <w:pict>
          <v:shape id="_x0000_s1047" type="#_x0000_t32" style="position:absolute;margin-left:78.35pt;margin-top:56.55pt;width:0;height:35.55pt;flip:y;z-index:251680768" o:connectortype="straight" strokecolor="red">
            <v:stroke endarrow="block"/>
          </v:shape>
        </w:pict>
      </w:r>
      <w:r w:rsidRPr="005532AB">
        <w:rPr>
          <w:b/>
          <w:noProof/>
          <w:sz w:val="28"/>
        </w:rPr>
        <w:pict>
          <v:shape id="_x0000_s1046" type="#_x0000_t32" style="position:absolute;margin-left:39.15pt;margin-top:56.1pt;width:0;height:35.55pt;flip:y;z-index:251679744" o:connectortype="straight" strokecolor="red">
            <v:stroke endarrow="block"/>
          </v:shape>
        </w:pict>
      </w:r>
      <w:r w:rsidRPr="005532AB">
        <w:rPr>
          <w:b/>
          <w:noProof/>
          <w:sz w:val="28"/>
        </w:rPr>
        <w:pict>
          <v:shape id="_x0000_s1044" type="#_x0000_t202" style="position:absolute;margin-left:438.55pt;margin-top:79.6pt;width:33.6pt;height:21pt;z-index:251677696;mso-height-percent:200;mso-height-percent:200;mso-width-relative:margin;mso-height-relative:margin" stroked="f">
            <v:fill opacity="0"/>
            <v:textbox style="mso-next-textbox:#_x0000_s1044;mso-fit-shape-to-text:t">
              <w:txbxContent>
                <w:p w:rsidR="00D57BD3" w:rsidRPr="00D57BD3" w:rsidRDefault="00D57BD3" w:rsidP="00D57BD3">
                  <w:pPr>
                    <w:rPr>
                      <w:color w:val="FF0000"/>
                    </w:rPr>
                  </w:pPr>
                  <w:r>
                    <w:rPr>
                      <w:color w:val="FF0000"/>
                    </w:rPr>
                    <w:t>4</w:t>
                  </w:r>
                </w:p>
              </w:txbxContent>
            </v:textbox>
          </v:shape>
        </w:pict>
      </w:r>
      <w:r w:rsidRPr="005532AB">
        <w:rPr>
          <w:b/>
          <w:noProof/>
          <w:sz w:val="28"/>
        </w:rPr>
        <w:pict>
          <v:shape id="_x0000_s1042" type="#_x0000_t202" style="position:absolute;margin-left:66.25pt;margin-top:100.6pt;width:33.6pt;height:21pt;z-index:251675648;mso-height-percent:200;mso-height-percent:200;mso-width-relative:margin;mso-height-relative:margin" stroked="f">
            <v:fill opacity="0"/>
            <v:textbox style="mso-next-textbox:#_x0000_s1042;mso-fit-shape-to-text:t">
              <w:txbxContent>
                <w:p w:rsidR="00D57BD3" w:rsidRPr="00D57BD3" w:rsidRDefault="00D57BD3" w:rsidP="00D57BD3">
                  <w:pPr>
                    <w:rPr>
                      <w:color w:val="FF0000"/>
                    </w:rPr>
                  </w:pPr>
                  <w:r>
                    <w:rPr>
                      <w:color w:val="FF0000"/>
                    </w:rPr>
                    <w:t>2</w:t>
                  </w:r>
                </w:p>
              </w:txbxContent>
            </v:textbox>
          </v:shape>
        </w:pict>
      </w:r>
      <w:r w:rsidRPr="005532AB">
        <w:rPr>
          <w:b/>
          <w:noProof/>
          <w:sz w:val="28"/>
        </w:rPr>
        <w:pict>
          <v:shape id="_x0000_s1043" type="#_x0000_t202" style="position:absolute;margin-left:395.4pt;margin-top:79.6pt;width:33.6pt;height:21pt;z-index:251676672;mso-height-percent:200;mso-height-percent:200;mso-width-relative:margin;mso-height-relative:margin" stroked="f">
            <v:fill opacity="0"/>
            <v:textbox style="mso-next-textbox:#_x0000_s1043;mso-fit-shape-to-text:t">
              <w:txbxContent>
                <w:p w:rsidR="00D57BD3" w:rsidRPr="00D57BD3" w:rsidRDefault="00D57BD3" w:rsidP="00D57BD3">
                  <w:pPr>
                    <w:rPr>
                      <w:color w:val="FF0000"/>
                    </w:rPr>
                  </w:pPr>
                  <w:r>
                    <w:rPr>
                      <w:color w:val="FF0000"/>
                    </w:rPr>
                    <w:t>3</w:t>
                  </w:r>
                </w:p>
              </w:txbxContent>
            </v:textbox>
          </v:shape>
        </w:pict>
      </w:r>
      <w:r w:rsidRPr="005532AB">
        <w:rPr>
          <w:b/>
          <w:noProof/>
          <w:sz w:val="28"/>
        </w:rPr>
        <w:pict>
          <v:shape id="_x0000_s1041" type="#_x0000_t202" style="position:absolute;margin-left:27.95pt;margin-top:100.55pt;width:33.6pt;height:21pt;z-index:251674624;mso-height-percent:200;mso-height-percent:200;mso-width-relative:margin;mso-height-relative:margin" stroked="f">
            <v:fill opacity="0"/>
            <v:textbox style="mso-next-textbox:#_x0000_s1041;mso-fit-shape-to-text:t">
              <w:txbxContent>
                <w:p w:rsidR="00D57BD3" w:rsidRPr="00D57BD3" w:rsidRDefault="00D57BD3" w:rsidP="00D57BD3">
                  <w:pPr>
                    <w:rPr>
                      <w:color w:val="FF0000"/>
                    </w:rPr>
                  </w:pPr>
                  <w:r>
                    <w:rPr>
                      <w:color w:val="FF0000"/>
                    </w:rPr>
                    <w:t>1</w:t>
                  </w:r>
                </w:p>
              </w:txbxContent>
            </v:textbox>
          </v:shape>
        </w:pict>
      </w:r>
      <w:r>
        <w:rPr>
          <w:noProof/>
        </w:rPr>
        <w:pict>
          <v:oval id="_x0000_s1035" style="position:absolute;margin-left:438.55pt;margin-top:17.75pt;width:21.5pt;height:31.8pt;z-index:251668480" strokecolor="red">
            <v:fill opacity="0"/>
          </v:oval>
        </w:pict>
      </w:r>
      <w:r>
        <w:rPr>
          <w:noProof/>
        </w:rPr>
        <w:pict>
          <v:oval id="_x0000_s1036" style="position:absolute;margin-left:460.05pt;margin-top:17.75pt;width:25.25pt;height:31.8pt;z-index:251669504" strokecolor="red">
            <v:fill opacity="0"/>
          </v:oval>
        </w:pict>
      </w:r>
      <w:r>
        <w:rPr>
          <w:noProof/>
        </w:rPr>
        <w:pict>
          <v:oval id="_x0000_s1034" style="position:absolute;margin-left:66.25pt;margin-top:33.65pt;width:16.8pt;height:15.9pt;z-index:251667456" strokecolor="red">
            <v:fill opacity="0"/>
          </v:oval>
        </w:pict>
      </w:r>
      <w:r>
        <w:rPr>
          <w:noProof/>
        </w:rPr>
        <w:pict>
          <v:oval id="_x0000_s1033" style="position:absolute;margin-left:32.75pt;margin-top:33.65pt;width:16.8pt;height:15.9pt;z-index:251666432" strokecolor="red">
            <v:fill opacity="0"/>
          </v:oval>
        </w:pict>
      </w:r>
      <w:r w:rsidR="0025499C">
        <w:rPr>
          <w:noProof/>
        </w:rPr>
        <w:drawing>
          <wp:inline distT="0" distB="0" distL="0" distR="0">
            <wp:extent cx="6156119" cy="417998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161952" cy="4183949"/>
                    </a:xfrm>
                    <a:prstGeom prst="rect">
                      <a:avLst/>
                    </a:prstGeom>
                    <a:noFill/>
                    <a:ln w="9525">
                      <a:noFill/>
                      <a:miter lim="800000"/>
                      <a:headEnd/>
                      <a:tailEnd/>
                    </a:ln>
                  </pic:spPr>
                </pic:pic>
              </a:graphicData>
            </a:graphic>
          </wp:inline>
        </w:drawing>
      </w:r>
    </w:p>
    <w:p w:rsidR="0025499C" w:rsidRDefault="0025499C"/>
    <w:p w:rsidR="0025499C" w:rsidRDefault="005532AB" w:rsidP="0025499C">
      <w:r>
        <w:rPr>
          <w:noProof/>
        </w:rPr>
        <w:pict>
          <v:shape id="_x0000_s1059" type="#_x0000_t202" style="position:absolute;margin-left:49.55pt;margin-top:242.4pt;width:128.3pt;height:34.8pt;z-index:251692032;mso-height-percent:200;mso-height-percent:200;mso-width-relative:margin;mso-height-relative:margin" stroked="f">
            <v:textbox style="mso-next-textbox:#_x0000_s1059;mso-fit-shape-to-text:t">
              <w:txbxContent>
                <w:p w:rsidR="001A52FE" w:rsidRDefault="001A52FE" w:rsidP="001A52FE">
                  <w:r>
                    <w:rPr>
                      <w:color w:val="FF0000"/>
                    </w:rPr>
                    <w:t>BLOCK DIAGRAM</w:t>
                  </w:r>
                </w:p>
              </w:txbxContent>
            </v:textbox>
          </v:shape>
        </w:pict>
      </w:r>
      <w:r w:rsidRPr="005532AB">
        <w:rPr>
          <w:b/>
          <w:noProof/>
          <w:sz w:val="28"/>
        </w:rPr>
        <w:pict>
          <v:rect id="_x0000_s1056" style="position:absolute;margin-left:238.45pt;margin-top:15.2pt;width:134.65pt;height:297.35pt;z-index:251689984" strokecolor="red">
            <v:fill opacity="0"/>
          </v:rect>
        </w:pict>
      </w:r>
      <w:r w:rsidRPr="005532AB">
        <w:rPr>
          <w:b/>
          <w:noProof/>
          <w:sz w:val="28"/>
        </w:rPr>
        <w:pict>
          <v:shape id="_x0000_s1055" type="#_x0000_t32" style="position:absolute;margin-left:89.65pt;margin-top:106.85pt;width:.05pt;height:21.1pt;flip:x y;z-index:251688960" o:connectortype="straight" strokecolor="red">
            <v:stroke endarrow="block"/>
          </v:shape>
        </w:pict>
      </w:r>
      <w:r w:rsidRPr="005532AB">
        <w:rPr>
          <w:b/>
          <w:noProof/>
          <w:sz w:val="28"/>
        </w:rPr>
        <w:pict>
          <v:shape id="_x0000_s1054" type="#_x0000_t202" style="position:absolute;margin-left:78.35pt;margin-top:127.9pt;width:33.6pt;height:21pt;z-index:251687936;mso-height-percent:200;mso-height-percent:200;mso-width-relative:margin;mso-height-relative:margin" stroked="f">
            <v:fill opacity="0"/>
            <v:textbox style="mso-next-textbox:#_x0000_s1054;mso-fit-shape-to-text:t">
              <w:txbxContent>
                <w:p w:rsidR="00D57BD3" w:rsidRPr="00D57BD3" w:rsidRDefault="00D57BD3" w:rsidP="00D57BD3">
                  <w:pPr>
                    <w:rPr>
                      <w:color w:val="FF0000"/>
                    </w:rPr>
                  </w:pPr>
                  <w:r>
                    <w:rPr>
                      <w:color w:val="FF0000"/>
                    </w:rPr>
                    <w:t>5</w:t>
                  </w:r>
                </w:p>
              </w:txbxContent>
            </v:textbox>
          </v:shape>
        </w:pict>
      </w:r>
      <w:r w:rsidRPr="005532AB">
        <w:rPr>
          <w:b/>
          <w:noProof/>
          <w:sz w:val="28"/>
        </w:rPr>
        <w:pict>
          <v:shape id="_x0000_s1053" type="#_x0000_t32" style="position:absolute;margin-left:177.85pt;margin-top:208.75pt;width:60.6pt;height:0;z-index:251686912" o:connectortype="straight" strokecolor="red">
            <v:stroke endarrow="block"/>
          </v:shape>
        </w:pict>
      </w:r>
      <w:r w:rsidRPr="005532AB">
        <w:rPr>
          <w:b/>
          <w:noProof/>
          <w:sz w:val="28"/>
        </w:rPr>
        <w:pict>
          <v:shape id="_x0000_s1045" type="#_x0000_t202" style="position:absolute;margin-left:159.25pt;margin-top:199.7pt;width:33.6pt;height:21pt;z-index:251678720;mso-height-percent:200;mso-height-percent:200;mso-width-relative:margin;mso-height-relative:margin" stroked="f">
            <v:fill opacity="0"/>
            <v:textbox style="mso-next-textbox:#_x0000_s1045;mso-fit-shape-to-text:t">
              <w:txbxContent>
                <w:p w:rsidR="00D57BD3" w:rsidRPr="00D57BD3" w:rsidRDefault="00D57BD3" w:rsidP="00D57BD3">
                  <w:pPr>
                    <w:rPr>
                      <w:color w:val="FF0000"/>
                    </w:rPr>
                  </w:pPr>
                  <w:r>
                    <w:rPr>
                      <w:color w:val="FF0000"/>
                    </w:rPr>
                    <w:t>6</w:t>
                  </w:r>
                </w:p>
              </w:txbxContent>
            </v:textbox>
          </v:shape>
        </w:pict>
      </w:r>
      <w:r>
        <w:rPr>
          <w:noProof/>
        </w:rPr>
        <w:pict>
          <v:oval id="_x0000_s1040" style="position:absolute;margin-left:373.1pt;margin-top:78.75pt;width:16.8pt;height:22.3pt;z-index:251673600" strokecolor="red">
            <v:fill opacity="0"/>
          </v:oval>
        </w:pict>
      </w:r>
      <w:r>
        <w:rPr>
          <w:noProof/>
        </w:rPr>
        <w:pict>
          <v:oval id="_x0000_s1039" style="position:absolute;margin-left:83.05pt;margin-top:85.15pt;width:16.8pt;height:15.9pt;z-index:251672576" strokecolor="red">
            <v:fill opacity="0"/>
          </v:oval>
        </w:pict>
      </w:r>
      <w:r>
        <w:rPr>
          <w:noProof/>
        </w:rPr>
        <w:pict>
          <v:oval id="_x0000_s1038" style="position:absolute;margin-left:61.55pt;margin-top:85.15pt;width:16.8pt;height:15.9pt;z-index:251671552" strokecolor="red">
            <v:fill opacity="0"/>
          </v:oval>
        </w:pict>
      </w:r>
      <w:r>
        <w:rPr>
          <w:noProof/>
        </w:rPr>
        <w:pict>
          <v:oval id="_x0000_s1037" style="position:absolute;margin-left:39.15pt;margin-top:85.15pt;width:16.8pt;height:15.9pt;z-index:251670528" strokecolor="red">
            <v:fill opacity="0"/>
          </v:oval>
        </w:pict>
      </w:r>
      <w:r w:rsidR="0025499C">
        <w:rPr>
          <w:noProof/>
        </w:rPr>
        <w:drawing>
          <wp:inline distT="0" distB="0" distL="0" distR="0">
            <wp:extent cx="5051714" cy="3873981"/>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l="36254" t="5112" b="9265"/>
                    <a:stretch>
                      <a:fillRect/>
                    </a:stretch>
                  </pic:blipFill>
                  <pic:spPr bwMode="auto">
                    <a:xfrm>
                      <a:off x="0" y="0"/>
                      <a:ext cx="5051714" cy="3873981"/>
                    </a:xfrm>
                    <a:prstGeom prst="rect">
                      <a:avLst/>
                    </a:prstGeom>
                    <a:noFill/>
                    <a:ln w="9525">
                      <a:noFill/>
                      <a:miter lim="800000"/>
                      <a:headEnd/>
                      <a:tailEnd/>
                    </a:ln>
                  </pic:spPr>
                </pic:pic>
              </a:graphicData>
            </a:graphic>
          </wp:inline>
        </w:drawing>
      </w:r>
    </w:p>
    <w:p w:rsidR="0025499C" w:rsidRPr="00D57BD3" w:rsidRDefault="00D57BD3" w:rsidP="0025499C">
      <w:r w:rsidRPr="00D57BD3">
        <w:lastRenderedPageBreak/>
        <w:t>1</w:t>
      </w:r>
      <w:r>
        <w:t>. R</w:t>
      </w:r>
      <w:r w:rsidRPr="00D57BD3">
        <w:t>un. Please don’t ask me to explain.</w:t>
      </w:r>
    </w:p>
    <w:p w:rsidR="00D57BD3" w:rsidRDefault="00D57BD3" w:rsidP="0025499C">
      <w:r w:rsidRPr="00D57BD3">
        <w:t>2</w:t>
      </w:r>
      <w:r>
        <w:t xml:space="preserve">. Stop. Get used to </w:t>
      </w:r>
      <w:r w:rsidR="00F925F3">
        <w:t xml:space="preserve">grumpily pressing </w:t>
      </w:r>
      <w:r>
        <w:t xml:space="preserve">this </w:t>
      </w:r>
      <w:r w:rsidR="001A52FE">
        <w:t>button</w:t>
      </w:r>
      <w:r>
        <w:t xml:space="preserve">. </w:t>
      </w:r>
      <w:proofErr w:type="gramStart"/>
      <w:r>
        <w:t>A lot.</w:t>
      </w:r>
      <w:proofErr w:type="gramEnd"/>
    </w:p>
    <w:p w:rsidR="00D57BD3" w:rsidRDefault="00D57BD3" w:rsidP="0025499C">
      <w:r>
        <w:t>3. Connector pane. This one shows the inputs and outputs for the VI (see “Making a subVI” for details).</w:t>
      </w:r>
    </w:p>
    <w:p w:rsidR="00D57BD3" w:rsidRDefault="00D57BD3" w:rsidP="0025499C">
      <w:r>
        <w:t xml:space="preserve">4. Icon. </w:t>
      </w:r>
      <w:proofErr w:type="gramStart"/>
      <w:r>
        <w:t>Displayed when this VI is used inside another VI (see “Making a subVI”).</w:t>
      </w:r>
      <w:proofErr w:type="gramEnd"/>
    </w:p>
    <w:p w:rsidR="00D57BD3" w:rsidRDefault="00D57BD3" w:rsidP="0025499C">
      <w:r>
        <w:t xml:space="preserve">5. Execution highlighting. If this is pressed while the VI is running, LabVIEW will slow down execution and show, wire by wire, what data is being passed through the VI. </w:t>
      </w:r>
      <w:proofErr w:type="gramStart"/>
      <w:r>
        <w:t>Useful for debugging.</w:t>
      </w:r>
      <w:proofErr w:type="gramEnd"/>
    </w:p>
    <w:p w:rsidR="00D57BD3" w:rsidRDefault="00D57BD3" w:rsidP="0025499C">
      <w:r>
        <w:t>6. Menu. Right-clicking anywhere in the block diagram or front panel (I was</w:t>
      </w:r>
      <w:r w:rsidR="00D20F72">
        <w:t xml:space="preserve"> just</w:t>
      </w:r>
      <w:r>
        <w:t xml:space="preserve"> too lazy to show it </w:t>
      </w:r>
      <w:r w:rsidR="00D20F72">
        <w:t>in the front panel</w:t>
      </w:r>
      <w:r>
        <w:t>)</w:t>
      </w:r>
      <w:r w:rsidR="00D20F72">
        <w:t xml:space="preserve"> will bring up a list of objects</w:t>
      </w:r>
      <w:r w:rsidR="001476A2">
        <w:t xml:space="preserve"> and </w:t>
      </w:r>
      <w:r w:rsidR="00D20F72">
        <w:t>functions that can be used in the VI.</w:t>
      </w:r>
    </w:p>
    <w:p w:rsidR="002221C8" w:rsidRDefault="002221C8" w:rsidP="0025499C"/>
    <w:p w:rsidR="002221C8" w:rsidRDefault="002221C8" w:rsidP="0025499C">
      <w:r>
        <w:t>Here are some must-have keyboard shortcuts:</w:t>
      </w:r>
    </w:p>
    <w:p w:rsidR="002221C8" w:rsidRDefault="002221C8" w:rsidP="002221C8">
      <w:pPr>
        <w:pStyle w:val="ListParagraph"/>
        <w:numPr>
          <w:ilvl w:val="0"/>
          <w:numId w:val="1"/>
        </w:numPr>
      </w:pPr>
      <w:r>
        <w:t>Ctrl-H: brings up the context help. Just hover over any object/function and the help will tell you what it does.</w:t>
      </w:r>
      <w:r w:rsidR="00386E91">
        <w:t xml:space="preserve"> I use this somewhere between all the </w:t>
      </w:r>
      <w:proofErr w:type="gramStart"/>
      <w:r w:rsidR="00386E91">
        <w:t>time</w:t>
      </w:r>
      <w:proofErr w:type="gramEnd"/>
      <w:r w:rsidR="00386E91">
        <w:t xml:space="preserve"> and constantly.</w:t>
      </w:r>
    </w:p>
    <w:p w:rsidR="002221C8" w:rsidRDefault="002221C8" w:rsidP="002221C8">
      <w:pPr>
        <w:pStyle w:val="ListParagraph"/>
        <w:numPr>
          <w:ilvl w:val="0"/>
          <w:numId w:val="1"/>
        </w:numPr>
      </w:pPr>
      <w:r>
        <w:t>Ctrl-E: switches between the block diagram and the front panel.</w:t>
      </w:r>
    </w:p>
    <w:p w:rsidR="002221C8" w:rsidRDefault="002221C8" w:rsidP="002221C8">
      <w:pPr>
        <w:pStyle w:val="ListParagraph"/>
        <w:numPr>
          <w:ilvl w:val="0"/>
          <w:numId w:val="1"/>
        </w:numPr>
      </w:pPr>
      <w:r>
        <w:t>Ctrl-B: deletes all broken wires (i.e. when you draw a wire and mess up).</w:t>
      </w:r>
    </w:p>
    <w:p w:rsidR="003A3C3D" w:rsidRDefault="002221C8" w:rsidP="003A3C3D">
      <w:pPr>
        <w:pStyle w:val="ListParagraph"/>
        <w:numPr>
          <w:ilvl w:val="0"/>
          <w:numId w:val="1"/>
        </w:numPr>
      </w:pPr>
      <w:r>
        <w:t>Ctrl-Shift-S: saves EVERYTHING. Spam this. Please.</w:t>
      </w:r>
    </w:p>
    <w:p w:rsidR="003A3C3D" w:rsidRDefault="003A3C3D" w:rsidP="003A3C3D"/>
    <w:p w:rsidR="003A3C3D" w:rsidRDefault="003A3C3D" w:rsidP="003A3C3D">
      <w:r>
        <w:t>Each VI (.vi extension) is usually contained in a project (.</w:t>
      </w:r>
      <w:proofErr w:type="spellStart"/>
      <w:r>
        <w:t>lvproj</w:t>
      </w:r>
      <w:proofErr w:type="spellEnd"/>
      <w:r>
        <w:t xml:space="preserve"> file), which is just a collection of related </w:t>
      </w:r>
      <w:proofErr w:type="spellStart"/>
      <w:r>
        <w:t>VIs.</w:t>
      </w:r>
      <w:proofErr w:type="spellEnd"/>
    </w:p>
    <w:p w:rsidR="002221C8" w:rsidRDefault="002221C8" w:rsidP="002221C8"/>
    <w:p w:rsidR="002221C8" w:rsidRPr="003234BC" w:rsidRDefault="002221C8" w:rsidP="002221C8">
      <w:pPr>
        <w:rPr>
          <w:sz w:val="32"/>
        </w:rPr>
      </w:pPr>
      <w:r w:rsidRPr="003234BC">
        <w:rPr>
          <w:b/>
          <w:sz w:val="32"/>
        </w:rPr>
        <w:t>Data</w:t>
      </w:r>
    </w:p>
    <w:p w:rsidR="00E70A72" w:rsidRDefault="00E70A72" w:rsidP="002221C8"/>
    <w:p w:rsidR="003D0ABD" w:rsidRDefault="003D0ABD" w:rsidP="002221C8">
      <w:r>
        <w:rPr>
          <w:b/>
        </w:rPr>
        <w:t>Controls, Indicators, and Constants</w:t>
      </w:r>
    </w:p>
    <w:p w:rsidR="002568B0" w:rsidRDefault="003D0ABD" w:rsidP="002221C8">
      <w:r>
        <w:t>In LabVIEW, pretty much every kind of data (numbers, strings, etc.) comes in three varieties: controls, indicators</w:t>
      </w:r>
      <w:r w:rsidR="00080601">
        <w:t>, and constants. Controls</w:t>
      </w:r>
      <w:r w:rsidR="003668A3">
        <w:t xml:space="preserve"> </w:t>
      </w:r>
      <w:r w:rsidR="00DD23FA">
        <w:t>work</w:t>
      </w:r>
      <w:r w:rsidR="003668A3">
        <w:t xml:space="preserve"> as inputs (i.e. they send data to other code)</w:t>
      </w:r>
      <w:proofErr w:type="gramStart"/>
      <w:r w:rsidR="003668A3">
        <w:t>,</w:t>
      </w:r>
      <w:proofErr w:type="gramEnd"/>
      <w:r w:rsidR="003668A3">
        <w:t xml:space="preserve"> while indicators </w:t>
      </w:r>
      <w:r w:rsidR="00DD23FA">
        <w:t>work</w:t>
      </w:r>
      <w:r w:rsidR="003668A3">
        <w:t xml:space="preserve"> as outputs (they receive data from other code). </w:t>
      </w:r>
      <w:r w:rsidR="002568B0">
        <w:t>Constants have a value that never changes, and like controls</w:t>
      </w:r>
      <w:r w:rsidR="00DD23FA">
        <w:t xml:space="preserve"> they</w:t>
      </w:r>
      <w:r w:rsidR="002568B0">
        <w:t xml:space="preserve"> send data to other code. </w:t>
      </w:r>
    </w:p>
    <w:p w:rsidR="002568B0" w:rsidRDefault="002568B0" w:rsidP="002221C8"/>
    <w:p w:rsidR="003D0ABD" w:rsidRDefault="003668A3" w:rsidP="002221C8">
      <w:r>
        <w:t>Both controls and indicators can be created from the front panel</w:t>
      </w:r>
      <w:r w:rsidR="002568B0">
        <w:t xml:space="preserve"> (through the menu)</w:t>
      </w:r>
      <w:r>
        <w:t>. Constants can be created from the block diagram</w:t>
      </w:r>
      <w:r w:rsidR="002568B0">
        <w:t xml:space="preserve"> (again through the menu)</w:t>
      </w:r>
      <w:r>
        <w:t>.</w:t>
      </w:r>
      <w:r w:rsidR="002568B0">
        <w:t xml:space="preserve"> On the block diagram, any of these objects (constant/control/indicator) can be right-clicked and converted to a different “variety” (i.e. an indicator can be changed to a control or a constant). Also</w:t>
      </w:r>
      <w:r w:rsidR="00DD23FA">
        <w:t>—this is a good time-saver—if you right click on a function’s input or output terminal and mouse over “Create”, LabVIEW will give you the option of creating a constant, control, or indicator of the correct type (i.e. number, string, cluster etc.)</w:t>
      </w:r>
      <w:r w:rsidR="00E70A72">
        <w:t>.</w:t>
      </w:r>
    </w:p>
    <w:p w:rsidR="003668A3" w:rsidRDefault="003668A3" w:rsidP="002221C8"/>
    <w:p w:rsidR="003668A3" w:rsidRDefault="005532AB" w:rsidP="002221C8">
      <w:r>
        <w:rPr>
          <w:noProof/>
        </w:rPr>
        <w:lastRenderedPageBreak/>
        <w:pict>
          <v:shape id="_x0000_s1061" type="#_x0000_t32" style="position:absolute;margin-left:155.2pt;margin-top:194.9pt;width:.05pt;height:27.1pt;flip:y;z-index:251694080" o:connectortype="straight" strokecolor="red">
            <v:stroke endarrow="block"/>
          </v:shape>
        </w:pict>
      </w:r>
      <w:r>
        <w:rPr>
          <w:noProof/>
        </w:rPr>
        <w:pict>
          <v:shape id="_x0000_s1060" type="#_x0000_t202" style="position:absolute;margin-left:83.1pt;margin-top:229.9pt;width:128.3pt;height:48.6pt;z-index:251693056;mso-height-percent:200;mso-height-percent:200;mso-width-relative:margin;mso-height-relative:margin" stroked="f">
            <v:fill opacity="0"/>
            <v:textbox style="mso-next-textbox:#_x0000_s1060;mso-fit-shape-to-text:t">
              <w:txbxContent>
                <w:p w:rsidR="003668A3" w:rsidRDefault="003668A3" w:rsidP="003668A3">
                  <w:r>
                    <w:rPr>
                      <w:color w:val="FF0000"/>
                    </w:rPr>
                    <w:t>Both the control and the constant send data to the sum function.</w:t>
                  </w:r>
                </w:p>
              </w:txbxContent>
            </v:textbox>
          </v:shape>
        </w:pict>
      </w:r>
      <w:r>
        <w:rPr>
          <w:noProof/>
        </w:rPr>
        <w:pict>
          <v:shape id="_x0000_s1063" type="#_x0000_t32" style="position:absolute;margin-left:264.6pt;margin-top:173.6pt;width:7.4pt;height:40.7pt;flip:x y;z-index:251696128" o:connectortype="straight" strokecolor="red">
            <v:stroke endarrow="block"/>
          </v:shape>
        </w:pict>
      </w:r>
      <w:r>
        <w:rPr>
          <w:noProof/>
        </w:rPr>
        <w:pict>
          <v:shape id="_x0000_s1062" type="#_x0000_t202" style="position:absolute;margin-left:228.9pt;margin-top:229.85pt;width:128.3pt;height:34.8pt;z-index:251695104;mso-height-percent:200;mso-height-percent:200;mso-width-relative:margin;mso-height-relative:margin" stroked="f">
            <v:fill opacity="0"/>
            <v:textbox style="mso-next-textbox:#_x0000_s1062;mso-fit-shape-to-text:t">
              <w:txbxContent>
                <w:p w:rsidR="003668A3" w:rsidRDefault="003668A3" w:rsidP="003668A3">
                  <w:r>
                    <w:rPr>
                      <w:color w:val="FF0000"/>
                    </w:rPr>
                    <w:t>The indicator receives the sum.</w:t>
                  </w:r>
                </w:p>
              </w:txbxContent>
            </v:textbox>
          </v:shape>
        </w:pict>
      </w:r>
      <w:r>
        <w:rPr>
          <w:noProof/>
        </w:rPr>
        <w:pict>
          <v:shape id="_x0000_s1065" type="#_x0000_t32" style="position:absolute;margin-left:191.7pt;margin-top:98.6pt;width:0;height:30.85pt;z-index:251698176" o:connectortype="straight" strokecolor="red">
            <v:stroke endarrow="block"/>
          </v:shape>
        </w:pict>
      </w:r>
      <w:r>
        <w:rPr>
          <w:noProof/>
        </w:rPr>
        <w:pict>
          <v:shape id="_x0000_s1064" type="#_x0000_t202" style="position:absolute;margin-left:142.7pt;margin-top:59.85pt;width:128.3pt;height:34.8pt;z-index:251697152;mso-height-percent:200;mso-height-percent:200;mso-width-relative:margin;mso-height-relative:margin" stroked="f">
            <v:fill opacity="0"/>
            <v:textbox style="mso-next-textbox:#_x0000_s1064;mso-fit-shape-to-text:t">
              <w:txbxContent>
                <w:p w:rsidR="003668A3" w:rsidRDefault="003668A3" w:rsidP="003668A3">
                  <w:r>
                    <w:rPr>
                      <w:color w:val="FF0000"/>
                    </w:rPr>
                    <w:t>For blind people like me… that’s a “+”</w:t>
                  </w:r>
                </w:p>
              </w:txbxContent>
            </v:textbox>
          </v:shape>
        </w:pict>
      </w:r>
      <w:r w:rsidR="003668A3">
        <w:rPr>
          <w:noProof/>
        </w:rPr>
        <w:drawing>
          <wp:inline distT="0" distB="0" distL="0" distR="0">
            <wp:extent cx="5937918" cy="3930732"/>
            <wp:effectExtent l="19050" t="0" r="568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934493"/>
                    </a:xfrm>
                    <a:prstGeom prst="rect">
                      <a:avLst/>
                    </a:prstGeom>
                    <a:noFill/>
                    <a:ln w="9525">
                      <a:noFill/>
                      <a:miter lim="800000"/>
                      <a:headEnd/>
                      <a:tailEnd/>
                    </a:ln>
                  </pic:spPr>
                </pic:pic>
              </a:graphicData>
            </a:graphic>
          </wp:inline>
        </w:drawing>
      </w:r>
    </w:p>
    <w:p w:rsidR="002568B0" w:rsidRPr="003D0ABD" w:rsidRDefault="002568B0" w:rsidP="002221C8"/>
    <w:p w:rsidR="003D0ABD" w:rsidRDefault="005532AB" w:rsidP="002221C8">
      <w:r>
        <w:rPr>
          <w:noProof/>
        </w:rPr>
        <w:pict>
          <v:shape id="_x0000_s1066" type="#_x0000_t202" style="position:absolute;margin-left:104.55pt;margin-top:169.1pt;width:128.3pt;height:34.8pt;z-index:251699200;mso-height-percent:200;mso-height-percent:200;mso-width-relative:margin;mso-height-relative:margin" stroked="f">
            <v:fill opacity="0"/>
            <v:textbox style="mso-next-textbox:#_x0000_s1066;mso-fit-shape-to-text:t">
              <w:txbxContent>
                <w:p w:rsidR="003668A3" w:rsidRDefault="003668A3" w:rsidP="003668A3">
                  <w:pPr>
                    <w:rPr>
                      <w:color w:val="FF0000"/>
                    </w:rPr>
                  </w:pPr>
                  <w:proofErr w:type="gramStart"/>
                  <w:r>
                    <w:rPr>
                      <w:color w:val="FF0000"/>
                    </w:rPr>
                    <w:t>Apparently, 2+3=5.</w:t>
                  </w:r>
                  <w:proofErr w:type="gramEnd"/>
                </w:p>
                <w:p w:rsidR="003668A3" w:rsidRPr="003668A3" w:rsidRDefault="003668A3" w:rsidP="003668A3">
                  <w:pPr>
                    <w:rPr>
                      <w:color w:val="FF0000"/>
                    </w:rPr>
                  </w:pPr>
                  <w:r>
                    <w:rPr>
                      <w:color w:val="FF0000"/>
                    </w:rPr>
                    <w:t>Thanks</w:t>
                  </w:r>
                  <w:r w:rsidR="00C75941">
                    <w:rPr>
                      <w:color w:val="FF0000"/>
                    </w:rPr>
                    <w:t>,</w:t>
                  </w:r>
                  <w:r>
                    <w:rPr>
                      <w:color w:val="FF0000"/>
                    </w:rPr>
                    <w:t xml:space="preserve"> LabVIEW.</w:t>
                  </w:r>
                </w:p>
              </w:txbxContent>
            </v:textbox>
          </v:shape>
        </w:pict>
      </w:r>
      <w:r w:rsidR="003668A3">
        <w:rPr>
          <w:noProof/>
        </w:rPr>
        <w:drawing>
          <wp:inline distT="0" distB="0" distL="0" distR="0">
            <wp:extent cx="5943600" cy="40356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4035690"/>
                    </a:xfrm>
                    <a:prstGeom prst="rect">
                      <a:avLst/>
                    </a:prstGeom>
                    <a:noFill/>
                    <a:ln w="9525">
                      <a:noFill/>
                      <a:miter lim="800000"/>
                      <a:headEnd/>
                      <a:tailEnd/>
                    </a:ln>
                  </pic:spPr>
                </pic:pic>
              </a:graphicData>
            </a:graphic>
          </wp:inline>
        </w:drawing>
      </w:r>
    </w:p>
    <w:p w:rsidR="00AF70B4" w:rsidRDefault="00AF70B4" w:rsidP="00AF70B4">
      <w:r>
        <w:rPr>
          <w:b/>
        </w:rPr>
        <w:lastRenderedPageBreak/>
        <w:t>Data types</w:t>
      </w:r>
    </w:p>
    <w:p w:rsidR="00AF70B4" w:rsidRDefault="00AF70B4" w:rsidP="00AF70B4">
      <w:r>
        <w:t>LabVIEW uses a lot of different data types, and every function expects a specific one.</w:t>
      </w:r>
    </w:p>
    <w:p w:rsidR="00AF70B4" w:rsidRDefault="00AF70B4" w:rsidP="00AF70B4">
      <w:pPr>
        <w:pStyle w:val="ListParagraph"/>
        <w:numPr>
          <w:ilvl w:val="0"/>
          <w:numId w:val="2"/>
        </w:numPr>
      </w:pPr>
      <w:r>
        <w:t>Numbers: just to make life easy, LabVIEW has somewhere over a dozen different types of numbers—unsigned (i.e. only positive) integers, signed integers, floating point numbers (like 4.3453), and imaginary numbers. But for most purposes (and sanity), you only need the (blue) “numeric constant” (which is an integer) and the (orange) “DBL numeric constant” (which is a floating point). These can be found in the block diagram’s menu under “Numeric”. (Also, the numeric control/indicator found in the front panel menu defaults to floating point.)</w:t>
      </w:r>
    </w:p>
    <w:p w:rsidR="00AF70B4" w:rsidRDefault="00AF70B4" w:rsidP="00AF70B4">
      <w:pPr>
        <w:pStyle w:val="ListParagraph"/>
        <w:numPr>
          <w:ilvl w:val="0"/>
          <w:numId w:val="2"/>
        </w:numPr>
      </w:pPr>
      <w:r>
        <w:t>Boolean: true or false. These are often used with case structures and while loops (see “Structures”).</w:t>
      </w:r>
    </w:p>
    <w:p w:rsidR="00AF70B4" w:rsidRDefault="00AF70B4" w:rsidP="00AF70B4">
      <w:pPr>
        <w:pStyle w:val="ListParagraph"/>
        <w:numPr>
          <w:ilvl w:val="0"/>
          <w:numId w:val="2"/>
        </w:numPr>
      </w:pPr>
      <w:r>
        <w:t>String: text. Honestly, we don’t use this too much. For reasons to be explained very soon.</w:t>
      </w:r>
    </w:p>
    <w:p w:rsidR="00AF70B4" w:rsidRDefault="00AF70B4" w:rsidP="00AF70B4">
      <w:pPr>
        <w:pStyle w:val="ListParagraph"/>
        <w:numPr>
          <w:ilvl w:val="0"/>
          <w:numId w:val="2"/>
        </w:numPr>
      </w:pPr>
      <w:proofErr w:type="spellStart"/>
      <w:r>
        <w:t>Enum</w:t>
      </w:r>
      <w:proofErr w:type="spellEnd"/>
      <w:r>
        <w:t xml:space="preserve">: </w:t>
      </w:r>
      <w:r w:rsidR="004B4C3A">
        <w:t>a list of numbers paired with strings</w:t>
      </w:r>
      <w:r>
        <w:t xml:space="preserve">—basically, it’s easy to read for both computers and humans. So, if a particular action as several different states (like “go,” “wait,” or “stop”), it’s a lot easier for humans to choose from a list of strings than trying to remember what number goes with what state. Also, if some function requires a string, it’s convenient to use </w:t>
      </w:r>
      <w:proofErr w:type="gramStart"/>
      <w:r>
        <w:t>a</w:t>
      </w:r>
      <w:proofErr w:type="gramEnd"/>
      <w:r>
        <w:t xml:space="preserve"> </w:t>
      </w:r>
      <w:proofErr w:type="spellStart"/>
      <w:r>
        <w:t>enum</w:t>
      </w:r>
      <w:proofErr w:type="spellEnd"/>
      <w:r>
        <w:t xml:space="preserve"> to ensure that someone doesn’t accidentally mistype the string. (</w:t>
      </w:r>
      <w:r w:rsidR="00257E4F">
        <w:t xml:space="preserve">Believe </w:t>
      </w:r>
      <w:proofErr w:type="gramStart"/>
      <w:r w:rsidR="00257E4F">
        <w:t>me,</w:t>
      </w:r>
      <w:proofErr w:type="gramEnd"/>
      <w:r w:rsidR="00257E4F">
        <w:t xml:space="preserve"> I have firsthand experience with that.</w:t>
      </w:r>
      <w:r>
        <w:t xml:space="preserve">) Like all of the other data types, </w:t>
      </w:r>
      <w:proofErr w:type="spellStart"/>
      <w:r>
        <w:t>enums</w:t>
      </w:r>
      <w:proofErr w:type="spellEnd"/>
      <w:r>
        <w:t xml:space="preserve"> can be found in the menu on either the front panel or the block diagram (in the block diagram it’s under “numeric”).</w:t>
      </w:r>
      <w:r w:rsidR="004B4C3A">
        <w:t xml:space="preserve"> To edit the </w:t>
      </w:r>
      <w:proofErr w:type="spellStart"/>
      <w:r w:rsidR="004B4C3A">
        <w:t>enum</w:t>
      </w:r>
      <w:proofErr w:type="spellEnd"/>
      <w:r w:rsidR="004B4C3A">
        <w:t>, you right-click, go to “properties”, tab over to “edit items”, then start typing in whatever you want.</w:t>
      </w:r>
    </w:p>
    <w:p w:rsidR="00AF70B4" w:rsidRDefault="00AF70B4" w:rsidP="00AF70B4">
      <w:pPr>
        <w:pStyle w:val="ListParagraph"/>
        <w:numPr>
          <w:ilvl w:val="0"/>
          <w:numId w:val="2"/>
        </w:numPr>
      </w:pPr>
      <w:r>
        <w:t>Array: a collection of different values of the same type (i.e. one array could have 5 integers, while another might have 3 strings). To create an array, grab an empty control/indicator/constant from the appropriate menu. Then drag an object of the type you want (number, string, etc.) into the array. The array should then switch to that type.</w:t>
      </w:r>
    </w:p>
    <w:p w:rsidR="00AF70B4" w:rsidRPr="00E70A72" w:rsidRDefault="00AF70B4" w:rsidP="00AF70B4">
      <w:pPr>
        <w:pStyle w:val="ListParagraph"/>
        <w:numPr>
          <w:ilvl w:val="0"/>
          <w:numId w:val="2"/>
        </w:numPr>
      </w:pPr>
      <w:r>
        <w:t>Cluster: a collection of… whatever you want. You can create a cluster the same way you do an array; just drag any object you like into it.</w:t>
      </w:r>
    </w:p>
    <w:p w:rsidR="00AF70B4" w:rsidRDefault="00AF70B4" w:rsidP="002221C8"/>
    <w:p w:rsidR="00AF70B4" w:rsidRDefault="00AF70B4" w:rsidP="002221C8">
      <w:r>
        <w:rPr>
          <w:b/>
        </w:rPr>
        <w:t>Functions</w:t>
      </w:r>
    </w:p>
    <w:p w:rsidR="00AF70B4" w:rsidRDefault="00AF70B4" w:rsidP="002221C8">
      <w:r>
        <w:t xml:space="preserve">Here </w:t>
      </w:r>
      <w:r w:rsidR="00257E4F">
        <w:t>is</w:t>
      </w:r>
      <w:r>
        <w:t xml:space="preserve"> some of the </w:t>
      </w:r>
      <w:r w:rsidR="00257E4F">
        <w:t>more useful LabVIEW magic</w:t>
      </w:r>
      <w:r>
        <w:t xml:space="preserve"> (found on the block diagram menu)</w:t>
      </w:r>
      <w:r w:rsidR="00FF70BE">
        <w:t xml:space="preserve">. Use the context help (ctrl-H) for </w:t>
      </w:r>
      <w:r w:rsidR="00FF70BE">
        <w:rPr>
          <w:i/>
        </w:rPr>
        <w:t>lots</w:t>
      </w:r>
      <w:r w:rsidR="00FF70BE">
        <w:t xml:space="preserve"> more detail.</w:t>
      </w:r>
      <w:r w:rsidR="00F51035">
        <w:t xml:space="preserve"> Keep in mind that there are </w:t>
      </w:r>
      <w:proofErr w:type="gramStart"/>
      <w:r w:rsidR="00F51035">
        <w:t>way</w:t>
      </w:r>
      <w:proofErr w:type="gramEnd"/>
      <w:r w:rsidR="00F51035">
        <w:t xml:space="preserve"> more functions than there are listed here.</w:t>
      </w:r>
    </w:p>
    <w:p w:rsidR="00FF70BE" w:rsidRPr="00FF70BE" w:rsidRDefault="00FF70BE" w:rsidP="002221C8"/>
    <w:p w:rsidR="00AF70B4" w:rsidRDefault="00257E4F" w:rsidP="002221C8">
      <w:r>
        <w:t>Numeric:</w:t>
      </w:r>
    </w:p>
    <w:p w:rsidR="00257E4F" w:rsidRDefault="00257E4F" w:rsidP="00257E4F">
      <w:pPr>
        <w:pStyle w:val="ListParagraph"/>
        <w:numPr>
          <w:ilvl w:val="0"/>
          <w:numId w:val="4"/>
        </w:numPr>
      </w:pPr>
      <w:r>
        <w:t>Add, subtract, multiply, divide, reciprocal… you get the idea.</w:t>
      </w:r>
    </w:p>
    <w:p w:rsidR="00257E4F" w:rsidRDefault="00257E4F" w:rsidP="00257E4F">
      <w:pPr>
        <w:pStyle w:val="ListParagraph"/>
        <w:numPr>
          <w:ilvl w:val="0"/>
          <w:numId w:val="4"/>
        </w:numPr>
      </w:pPr>
      <w:r>
        <w:t>Quotient &amp; Remainder: basically a “mod” (remainder) operator. This takes one number divided by another and gives you two results: the “quotient” is the result of the division with the decimal part chopped off, and the “remainder” is the mod part.</w:t>
      </w:r>
    </w:p>
    <w:p w:rsidR="004B4C3A" w:rsidRDefault="004B4C3A" w:rsidP="004B4C3A"/>
    <w:p w:rsidR="004B4C3A" w:rsidRDefault="004B4C3A" w:rsidP="004B4C3A"/>
    <w:p w:rsidR="004B4C3A" w:rsidRDefault="004B4C3A" w:rsidP="004B4C3A"/>
    <w:p w:rsidR="004B4C3A" w:rsidRDefault="004B4C3A" w:rsidP="004B4C3A"/>
    <w:p w:rsidR="004B4C3A" w:rsidRDefault="004B4C3A" w:rsidP="004B4C3A"/>
    <w:p w:rsidR="004B4C3A" w:rsidRDefault="004B4C3A" w:rsidP="004B4C3A"/>
    <w:p w:rsidR="004B4C3A" w:rsidRDefault="005532AB" w:rsidP="004B4C3A">
      <w:r>
        <w:rPr>
          <w:noProof/>
        </w:rPr>
        <w:lastRenderedPageBreak/>
        <w:pict>
          <v:shape id="_x0000_s1070" type="#_x0000_t32" style="position:absolute;margin-left:240.1pt;margin-top:106.6pt;width:59.9pt;height:0;flip:x;z-index:251703296" o:connectortype="straight" strokecolor="red">
            <v:stroke endarrow="block"/>
          </v:shape>
        </w:pict>
      </w:r>
      <w:r>
        <w:rPr>
          <w:noProof/>
        </w:rPr>
        <w:pict>
          <v:shape id="_x0000_s1069" type="#_x0000_t32" style="position:absolute;margin-left:240.1pt;margin-top:59.85pt;width:59.9pt;height:0;flip:x;z-index:251702272" o:connectortype="straight" strokecolor="red">
            <v:stroke endarrow="block"/>
          </v:shape>
        </w:pict>
      </w:r>
      <w:r>
        <w:rPr>
          <w:noProof/>
        </w:rPr>
        <w:pict>
          <v:shape id="_x0000_s1068" type="#_x0000_t202" style="position:absolute;margin-left:300pt;margin-top:88.15pt;width:128.3pt;height:34.8pt;z-index:251701248;mso-height-percent:200;mso-height-percent:200;mso-width-relative:margin;mso-height-relative:margin" stroked="f">
            <v:fill opacity="0"/>
            <v:textbox style="mso-next-textbox:#_x0000_s1068;mso-fit-shape-to-text:t">
              <w:txbxContent>
                <w:p w:rsidR="004B4C3A" w:rsidRPr="003668A3" w:rsidRDefault="004B4C3A" w:rsidP="004B4C3A">
                  <w:pPr>
                    <w:rPr>
                      <w:color w:val="FF0000"/>
                    </w:rPr>
                  </w:pPr>
                  <w:proofErr w:type="gramStart"/>
                  <w:r>
                    <w:rPr>
                      <w:color w:val="FF0000"/>
                    </w:rPr>
                    <w:t>The quotient.</w:t>
                  </w:r>
                  <w:proofErr w:type="gramEnd"/>
                  <w:r>
                    <w:rPr>
                      <w:color w:val="FF0000"/>
                    </w:rPr>
                    <w:t xml:space="preserve"> </w:t>
                  </w:r>
                  <w:proofErr w:type="gramStart"/>
                  <w:r>
                    <w:rPr>
                      <w:color w:val="FF0000"/>
                    </w:rPr>
                    <w:t>In this case, 2.</w:t>
                  </w:r>
                  <w:proofErr w:type="gramEnd"/>
                  <w:r>
                    <w:rPr>
                      <w:color w:val="FF0000"/>
                    </w:rPr>
                    <w:t xml:space="preserve"> (7/3=2.33333)</w:t>
                  </w:r>
                </w:p>
              </w:txbxContent>
            </v:textbox>
          </v:shape>
        </w:pict>
      </w:r>
      <w:r>
        <w:rPr>
          <w:noProof/>
        </w:rPr>
        <w:pict>
          <v:shape id="_x0000_s1067" type="#_x0000_t202" style="position:absolute;margin-left:299.95pt;margin-top:32.2pt;width:128.3pt;height:34.8pt;z-index:251700224;mso-height-percent:200;mso-height-percent:200;mso-width-relative:margin;mso-height-relative:margin" stroked="f">
            <v:fill opacity="0"/>
            <v:textbox style="mso-next-textbox:#_x0000_s1067;mso-fit-shape-to-text:t">
              <w:txbxContent>
                <w:p w:rsidR="004B4C3A" w:rsidRPr="003668A3" w:rsidRDefault="004B4C3A" w:rsidP="004B4C3A">
                  <w:pPr>
                    <w:rPr>
                      <w:color w:val="FF0000"/>
                    </w:rPr>
                  </w:pPr>
                  <w:proofErr w:type="gramStart"/>
                  <w:r>
                    <w:rPr>
                      <w:color w:val="FF0000"/>
                    </w:rPr>
                    <w:t>The remainder.</w:t>
                  </w:r>
                  <w:proofErr w:type="gramEnd"/>
                  <w:r>
                    <w:rPr>
                      <w:color w:val="FF0000"/>
                    </w:rPr>
                    <w:t xml:space="preserve"> </w:t>
                  </w:r>
                  <w:proofErr w:type="gramStart"/>
                  <w:r>
                    <w:rPr>
                      <w:color w:val="FF0000"/>
                    </w:rPr>
                    <w:t>In this case, 1.</w:t>
                  </w:r>
                  <w:proofErr w:type="gramEnd"/>
                </w:p>
              </w:txbxContent>
            </v:textbox>
          </v:shape>
        </w:pict>
      </w:r>
      <w:r w:rsidR="004B4C3A">
        <w:rPr>
          <w:noProof/>
        </w:rPr>
        <w:drawing>
          <wp:inline distT="0" distB="0" distL="0" distR="0">
            <wp:extent cx="3721677" cy="244683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l="29459" t="36471" r="35930" b="30000"/>
                    <a:stretch>
                      <a:fillRect/>
                    </a:stretch>
                  </pic:blipFill>
                  <pic:spPr bwMode="auto">
                    <a:xfrm>
                      <a:off x="0" y="0"/>
                      <a:ext cx="3721677" cy="2446836"/>
                    </a:xfrm>
                    <a:prstGeom prst="rect">
                      <a:avLst/>
                    </a:prstGeom>
                    <a:noFill/>
                    <a:ln w="9525">
                      <a:noFill/>
                      <a:miter lim="800000"/>
                      <a:headEnd/>
                      <a:tailEnd/>
                    </a:ln>
                  </pic:spPr>
                </pic:pic>
              </a:graphicData>
            </a:graphic>
          </wp:inline>
        </w:drawing>
      </w:r>
    </w:p>
    <w:p w:rsidR="00257E4F" w:rsidRDefault="00257E4F" w:rsidP="002221C8"/>
    <w:p w:rsidR="004B4C3A" w:rsidRDefault="004B4C3A" w:rsidP="004B4C3A">
      <w:r>
        <w:t>Boolean:</w:t>
      </w:r>
    </w:p>
    <w:p w:rsidR="004B4C3A" w:rsidRDefault="00B47F8E" w:rsidP="004B4C3A">
      <w:pPr>
        <w:pStyle w:val="ListParagraph"/>
        <w:numPr>
          <w:ilvl w:val="0"/>
          <w:numId w:val="6"/>
        </w:numPr>
      </w:pPr>
      <w:r>
        <w:t xml:space="preserve">AND, OR, NOT: </w:t>
      </w:r>
      <w:r w:rsidR="00FF70BE">
        <w:t xml:space="preserve">these evaluate expressions involving booleans. AND returns true if both </w:t>
      </w:r>
      <w:r w:rsidR="00495A81">
        <w:t>input</w:t>
      </w:r>
      <w:r w:rsidR="00FF70BE">
        <w:t xml:space="preserve"> booleans are true. OR returns true if at least one of the </w:t>
      </w:r>
      <w:r w:rsidR="00495A81">
        <w:t>input</w:t>
      </w:r>
      <w:r w:rsidR="00FF70BE">
        <w:t xml:space="preserve"> booleans is true. Not returns the </w:t>
      </w:r>
      <w:r w:rsidR="00495A81">
        <w:t>opposite</w:t>
      </w:r>
      <w:r w:rsidR="00FF70BE">
        <w:t xml:space="preserve"> value (i.e</w:t>
      </w:r>
      <w:r w:rsidR="00495A81">
        <w:t>.</w:t>
      </w:r>
      <w:r w:rsidR="00FF70BE">
        <w:t xml:space="preserve"> NOT true is false).</w:t>
      </w:r>
    </w:p>
    <w:p w:rsidR="00A37E07" w:rsidRDefault="00A37E07" w:rsidP="004B4C3A">
      <w:pPr>
        <w:pStyle w:val="ListParagraph"/>
        <w:numPr>
          <w:ilvl w:val="0"/>
          <w:numId w:val="6"/>
        </w:numPr>
      </w:pPr>
      <w:r>
        <w:t>Comparisons: greater than, less than, equal to, etc.</w:t>
      </w:r>
    </w:p>
    <w:p w:rsidR="00FF70BE" w:rsidRDefault="00FF70BE" w:rsidP="00FF70BE">
      <w:r>
        <w:t>Array:</w:t>
      </w:r>
    </w:p>
    <w:p w:rsidR="00FF70BE" w:rsidRDefault="00FF70BE" w:rsidP="00FF70BE">
      <w:pPr>
        <w:pStyle w:val="ListParagraph"/>
        <w:numPr>
          <w:ilvl w:val="0"/>
          <w:numId w:val="6"/>
        </w:numPr>
      </w:pPr>
      <w:r>
        <w:t>Array size: returns the number of elements in the array.</w:t>
      </w:r>
    </w:p>
    <w:p w:rsidR="00FF70BE" w:rsidRDefault="00FF70BE" w:rsidP="00FF70BE">
      <w:pPr>
        <w:pStyle w:val="ListParagraph"/>
        <w:numPr>
          <w:ilvl w:val="0"/>
          <w:numId w:val="6"/>
        </w:numPr>
      </w:pPr>
      <w:r>
        <w:t>Index array: returns the element at the index you specify. (Array indexes always start at 0, so the first element is at index 0, the second element is at index 1, and the nth element is at index n-1).</w:t>
      </w:r>
    </w:p>
    <w:p w:rsidR="00FF70BE" w:rsidRDefault="00FF70BE" w:rsidP="00FF70BE">
      <w:pPr>
        <w:pStyle w:val="ListParagraph"/>
        <w:numPr>
          <w:ilvl w:val="0"/>
          <w:numId w:val="6"/>
        </w:numPr>
      </w:pPr>
      <w:r>
        <w:t>Insert into array: insert the element you specify into an array at the index you specify.</w:t>
      </w:r>
    </w:p>
    <w:p w:rsidR="00FF70BE" w:rsidRDefault="00FF70BE" w:rsidP="00FF70BE">
      <w:r>
        <w:t>Cluster:</w:t>
      </w:r>
    </w:p>
    <w:p w:rsidR="00FF70BE" w:rsidRDefault="00FF70BE" w:rsidP="00FF70BE">
      <w:pPr>
        <w:pStyle w:val="ListParagraph"/>
        <w:numPr>
          <w:ilvl w:val="0"/>
          <w:numId w:val="7"/>
        </w:numPr>
      </w:pPr>
      <w:r>
        <w:t>Unbundle by name/bundle by name: these are use</w:t>
      </w:r>
      <w:r w:rsidR="00495A81">
        <w:t>d</w:t>
      </w:r>
      <w:r>
        <w:t xml:space="preserve"> to access or modify elements of a cluster (unbundle accesses the elements, bundle modifies them). When you create an array, you can give each element a unique name, and that name appears when you use this function. Really helps with readability.</w:t>
      </w:r>
    </w:p>
    <w:p w:rsidR="00FF70BE" w:rsidRDefault="005532AB" w:rsidP="00FF70BE">
      <w:r>
        <w:rPr>
          <w:noProof/>
        </w:rPr>
        <w:lastRenderedPageBreak/>
        <w:pict>
          <v:shape id="_x0000_s1075" type="#_x0000_t32" style="position:absolute;margin-left:106.6pt;margin-top:230.95pt;width:5.25pt;height:24.3pt;flip:y;z-index:251708416" o:connectortype="straight" strokecolor="red">
            <v:stroke endarrow="block"/>
          </v:shape>
        </w:pict>
      </w:r>
      <w:r>
        <w:rPr>
          <w:noProof/>
        </w:rPr>
        <w:pict>
          <v:shape id="_x0000_s1072" type="#_x0000_t202" style="position:absolute;margin-left:75.5pt;margin-top:255.25pt;width:128.3pt;height:21pt;z-index:251705344;mso-height-percent:200;mso-height-percent:200;mso-width-relative:margin;mso-height-relative:margin" stroked="f">
            <v:fill opacity="0"/>
            <v:textbox style="mso-next-textbox:#_x0000_s1072;mso-fit-shape-to-text:t">
              <w:txbxContent>
                <w:p w:rsidR="00845AFB" w:rsidRPr="003668A3" w:rsidRDefault="00845AFB" w:rsidP="00845AFB">
                  <w:pPr>
                    <w:rPr>
                      <w:color w:val="FF0000"/>
                    </w:rPr>
                  </w:pPr>
                  <w:r>
                    <w:rPr>
                      <w:color w:val="FF0000"/>
                    </w:rPr>
                    <w:t>Bundle</w:t>
                  </w:r>
                </w:p>
              </w:txbxContent>
            </v:textbox>
          </v:shape>
        </w:pict>
      </w:r>
      <w:r>
        <w:rPr>
          <w:noProof/>
        </w:rPr>
        <w:pict>
          <v:shape id="_x0000_s1076" type="#_x0000_t32" style="position:absolute;margin-left:154.3pt;margin-top:12.6pt;width:5.6pt;height:31.35pt;z-index:251709440" o:connectortype="straight" strokecolor="red">
            <v:stroke endarrow="block"/>
          </v:shape>
        </w:pict>
      </w:r>
      <w:r w:rsidRPr="005532AB">
        <w:rPr>
          <w:b/>
          <w:noProof/>
        </w:rPr>
        <w:pict>
          <v:shape id="_x0000_s1074" type="#_x0000_t32" style="position:absolute;margin-left:203.8pt;margin-top:43.95pt;width:133.45pt;height:38.4pt;flip:x;z-index:251707392" o:connectortype="straight" strokecolor="red">
            <v:stroke endarrow="block"/>
          </v:shape>
        </w:pict>
      </w:r>
      <w:r>
        <w:rPr>
          <w:noProof/>
        </w:rPr>
        <w:pict>
          <v:shape id="_x0000_s1073" type="#_x0000_t202" style="position:absolute;margin-left:347.55pt;margin-top:22.45pt;width:128.3pt;height:21pt;z-index:251706368;mso-height-percent:200;mso-height-percent:200;mso-width-relative:margin;mso-height-relative:margin" stroked="f">
            <v:fill opacity="0"/>
            <v:textbox style="mso-next-textbox:#_x0000_s1073;mso-fit-shape-to-text:t">
              <w:txbxContent>
                <w:p w:rsidR="00845AFB" w:rsidRPr="003668A3" w:rsidRDefault="00845AFB" w:rsidP="00845AFB">
                  <w:pPr>
                    <w:rPr>
                      <w:color w:val="FF0000"/>
                    </w:rPr>
                  </w:pPr>
                  <w:r>
                    <w:rPr>
                      <w:color w:val="FF0000"/>
                    </w:rPr>
                    <w:t>Totally meaningful labels</w:t>
                  </w:r>
                </w:p>
              </w:txbxContent>
            </v:textbox>
          </v:shape>
        </w:pict>
      </w:r>
      <w:r>
        <w:rPr>
          <w:noProof/>
        </w:rPr>
        <w:pict>
          <v:shape id="_x0000_s1071" type="#_x0000_t202" style="position:absolute;margin-left:116.55pt;margin-top:-8.4pt;width:128.3pt;height:34.8pt;z-index:251704320;mso-height-percent:200;mso-height-percent:200;mso-width-relative:margin;mso-height-relative:margin" stroked="f">
            <v:fill opacity="0"/>
            <v:textbox style="mso-next-textbox:#_x0000_s1071;mso-fit-shape-to-text:t">
              <w:txbxContent>
                <w:p w:rsidR="00FF70BE" w:rsidRPr="003668A3" w:rsidRDefault="00845AFB" w:rsidP="00FF70BE">
                  <w:pPr>
                    <w:rPr>
                      <w:color w:val="FF0000"/>
                    </w:rPr>
                  </w:pPr>
                  <w:r>
                    <w:rPr>
                      <w:color w:val="FF0000"/>
                    </w:rPr>
                    <w:t>Unbundle</w:t>
                  </w:r>
                </w:p>
              </w:txbxContent>
            </v:textbox>
          </v:shape>
        </w:pict>
      </w:r>
      <w:r w:rsidR="00FF70BE">
        <w:rPr>
          <w:noProof/>
        </w:rPr>
        <w:drawing>
          <wp:inline distT="0" distB="0" distL="0" distR="0">
            <wp:extent cx="4790456" cy="342274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l="32061" t="35882" r="25459" b="19405"/>
                    <a:stretch>
                      <a:fillRect/>
                    </a:stretch>
                  </pic:blipFill>
                  <pic:spPr bwMode="auto">
                    <a:xfrm>
                      <a:off x="0" y="0"/>
                      <a:ext cx="4790456" cy="3422748"/>
                    </a:xfrm>
                    <a:prstGeom prst="rect">
                      <a:avLst/>
                    </a:prstGeom>
                    <a:noFill/>
                    <a:ln w="9525">
                      <a:noFill/>
                      <a:miter lim="800000"/>
                      <a:headEnd/>
                      <a:tailEnd/>
                    </a:ln>
                  </pic:spPr>
                </pic:pic>
              </a:graphicData>
            </a:graphic>
          </wp:inline>
        </w:drawing>
      </w:r>
    </w:p>
    <w:p w:rsidR="004B4C3A" w:rsidRDefault="004B4C3A" w:rsidP="002221C8"/>
    <w:p w:rsidR="00F963FA" w:rsidRDefault="002568B0" w:rsidP="002221C8">
      <w:r>
        <w:rPr>
          <w:b/>
        </w:rPr>
        <w:t>Variables</w:t>
      </w:r>
    </w:p>
    <w:p w:rsidR="002568B0" w:rsidRDefault="002568B0" w:rsidP="002221C8">
      <w:r>
        <w:t>Variables let you make a copy of a value</w:t>
      </w:r>
      <w:r w:rsidR="00845AFB">
        <w:t xml:space="preserve"> contained in a control or indicator. </w:t>
      </w:r>
      <w:r w:rsidR="00845AFB">
        <w:rPr>
          <w:b/>
        </w:rPr>
        <w:t>Local</w:t>
      </w:r>
      <w:r w:rsidR="00845AFB">
        <w:t xml:space="preserve"> variables are used within the same VI as the original control/indicator, while </w:t>
      </w:r>
      <w:r w:rsidR="00845AFB">
        <w:rPr>
          <w:b/>
        </w:rPr>
        <w:t>global</w:t>
      </w:r>
      <w:r w:rsidR="00845AFB">
        <w:t xml:space="preserve"> variables store the data for use in multiple VIs (so if I really wanted to access the same number from 5 different VIs, I’d use a global variable). Also, each variable is one of two types: write (i.e. you can give the variable a new value) or read (you can get the current value from the variable).</w:t>
      </w:r>
    </w:p>
    <w:p w:rsidR="00845AFB" w:rsidRDefault="00845AFB" w:rsidP="002221C8"/>
    <w:p w:rsidR="00845AFB" w:rsidRDefault="00845AFB" w:rsidP="002221C8">
      <w:r>
        <w:t>You can make a local variable by right-clicking on a control or indicator and selecting “create &gt;&gt; local variable”. To convert a variable to write or read, right-click on the variable and select “change to write” or “change to read”.</w:t>
      </w:r>
    </w:p>
    <w:p w:rsidR="00845AFB" w:rsidRDefault="005532AB" w:rsidP="002221C8">
      <w:r>
        <w:rPr>
          <w:noProof/>
        </w:rPr>
        <w:pict>
          <v:shape id="_x0000_s1078" type="#_x0000_t202" style="position:absolute;margin-left:225.85pt;margin-top:9.3pt;width:128.3pt;height:48.6pt;z-index:251711488;mso-height-percent:200;mso-height-percent:200;mso-width-relative:margin;mso-height-relative:margin" stroked="f">
            <v:fill opacity="0"/>
            <v:textbox style="mso-next-textbox:#_x0000_s1078;mso-fit-shape-to-text:t">
              <w:txbxContent>
                <w:p w:rsidR="00845AFB" w:rsidRPr="003668A3" w:rsidRDefault="00845AFB" w:rsidP="00845AFB">
                  <w:pPr>
                    <w:rPr>
                      <w:color w:val="FF0000"/>
                    </w:rPr>
                  </w:pPr>
                  <w:r>
                    <w:rPr>
                      <w:color w:val="FF0000"/>
                    </w:rPr>
                    <w:t>Then 9 will be stored in the local variable here…</w:t>
                  </w:r>
                </w:p>
              </w:txbxContent>
            </v:textbox>
          </v:shape>
        </w:pict>
      </w:r>
    </w:p>
    <w:p w:rsidR="00845AFB" w:rsidRPr="00845AFB" w:rsidRDefault="005532AB" w:rsidP="002221C8">
      <w:r>
        <w:rPr>
          <w:noProof/>
        </w:rPr>
        <w:pict>
          <v:shape id="_x0000_s1081" type="#_x0000_t202" style="position:absolute;margin-left:51.45pt;margin-top:83.2pt;width:344.2pt;height:48.35pt;z-index:251714560;mso-width-relative:margin;mso-height-relative:margin" stroked="f">
            <v:fill opacity="0"/>
            <v:textbox style="mso-next-textbox:#_x0000_s1081">
              <w:txbxContent>
                <w:p w:rsidR="003A3C3D" w:rsidRPr="003668A3" w:rsidRDefault="003A3C3D" w:rsidP="003A3C3D">
                  <w:pPr>
                    <w:rPr>
                      <w:color w:val="FF0000"/>
                    </w:rPr>
                  </w:pPr>
                  <w:r>
                    <w:rPr>
                      <w:color w:val="FF0000"/>
                    </w:rPr>
                    <w:t>So if you run this repeatedly, the value in the original “Control” will go up by 1each time. This is one way of writing to controls (which usually can only be read).</w:t>
                  </w:r>
                </w:p>
              </w:txbxContent>
            </v:textbox>
          </v:shape>
        </w:pict>
      </w:r>
      <w:r>
        <w:rPr>
          <w:noProof/>
        </w:rPr>
        <w:pict>
          <v:shape id="_x0000_s1080" type="#_x0000_t202" style="position:absolute;margin-left:354.2pt;margin-top:.2pt;width:128.3pt;height:62.4pt;z-index:251713536;mso-height-percent:200;mso-height-percent:200;mso-width-relative:margin;mso-height-relative:margin" stroked="f">
            <v:fill opacity="0"/>
            <v:textbox style="mso-next-textbox:#_x0000_s1080;mso-fit-shape-to-text:t">
              <w:txbxContent>
                <w:p w:rsidR="003A3C3D" w:rsidRPr="003668A3" w:rsidRDefault="003A3C3D" w:rsidP="003A3C3D">
                  <w:pPr>
                    <w:rPr>
                      <w:color w:val="FF0000"/>
                    </w:rPr>
                  </w:pPr>
                  <w:r>
                    <w:rPr>
                      <w:color w:val="FF0000"/>
                    </w:rPr>
                    <w:t>And then the value in the original “Control” gets updated to 9 as well…</w:t>
                  </w:r>
                </w:p>
              </w:txbxContent>
            </v:textbox>
          </v:shape>
        </w:pict>
      </w:r>
      <w:r>
        <w:rPr>
          <w:noProof/>
        </w:rPr>
        <w:pict>
          <v:shape id="_x0000_s1079" type="#_x0000_t202" style="position:absolute;margin-left:142.05pt;margin-top:.2pt;width:74.9pt;height:34.8pt;z-index:251712512;mso-height-percent:200;mso-height-percent:200;mso-width-relative:margin;mso-height-relative:margin" stroked="f">
            <v:fill opacity="0"/>
            <v:textbox style="mso-next-textbox:#_x0000_s1079;mso-fit-shape-to-text:t">
              <w:txbxContent>
                <w:p w:rsidR="00845AFB" w:rsidRPr="003668A3" w:rsidRDefault="00845AFB" w:rsidP="00845AFB">
                  <w:pPr>
                    <w:rPr>
                      <w:color w:val="FF0000"/>
                    </w:rPr>
                  </w:pPr>
                  <w:r>
                    <w:rPr>
                      <w:color w:val="FF0000"/>
                    </w:rPr>
                    <w:t>Increment by 1</w:t>
                  </w:r>
                </w:p>
              </w:txbxContent>
            </v:textbox>
          </v:shape>
        </w:pict>
      </w:r>
      <w:r>
        <w:rPr>
          <w:noProof/>
        </w:rPr>
        <w:pict>
          <v:shape id="_x0000_s1077" type="#_x0000_t202" style="position:absolute;margin-left:26pt;margin-top:.2pt;width:128.3pt;height:34.8pt;z-index:251710464;mso-height-percent:200;mso-height-percent:200;mso-width-relative:margin;mso-height-relative:margin" stroked="f">
            <v:fill opacity="0"/>
            <v:textbox style="mso-next-textbox:#_x0000_s1077;mso-fit-shape-to-text:t">
              <w:txbxContent>
                <w:p w:rsidR="00845AFB" w:rsidRPr="003668A3" w:rsidRDefault="00845AFB" w:rsidP="00845AFB">
                  <w:pPr>
                    <w:rPr>
                      <w:color w:val="FF0000"/>
                    </w:rPr>
                  </w:pPr>
                  <w:proofErr w:type="gramStart"/>
                  <w:r>
                    <w:rPr>
                      <w:color w:val="FF0000"/>
                    </w:rPr>
                    <w:t>If “Control” has a value of 8…</w:t>
                  </w:r>
                  <w:proofErr w:type="gramEnd"/>
                </w:p>
              </w:txbxContent>
            </v:textbox>
          </v:shape>
        </w:pict>
      </w:r>
      <w:r w:rsidR="00845AFB">
        <w:rPr>
          <w:noProof/>
        </w:rPr>
        <w:drawing>
          <wp:inline distT="0" distB="0" distL="0" distR="0">
            <wp:extent cx="4929022" cy="1579418"/>
            <wp:effectExtent l="19050" t="0" r="492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l="32457" t="27647" r="23871" b="51758"/>
                    <a:stretch>
                      <a:fillRect/>
                    </a:stretch>
                  </pic:blipFill>
                  <pic:spPr bwMode="auto">
                    <a:xfrm>
                      <a:off x="0" y="0"/>
                      <a:ext cx="4930356" cy="1579846"/>
                    </a:xfrm>
                    <a:prstGeom prst="rect">
                      <a:avLst/>
                    </a:prstGeom>
                    <a:noFill/>
                    <a:ln w="9525">
                      <a:noFill/>
                      <a:miter lim="800000"/>
                      <a:headEnd/>
                      <a:tailEnd/>
                    </a:ln>
                  </pic:spPr>
                </pic:pic>
              </a:graphicData>
            </a:graphic>
          </wp:inline>
        </w:drawing>
      </w:r>
    </w:p>
    <w:p w:rsidR="00F963FA" w:rsidRDefault="00F963FA" w:rsidP="002221C8"/>
    <w:p w:rsidR="003A3C3D" w:rsidRDefault="003A3C3D" w:rsidP="002221C8">
      <w:r>
        <w:t>To make a global variable, go to the project window (</w:t>
      </w:r>
      <w:proofErr w:type="spellStart"/>
      <w:r>
        <w:t>ctrl+shift+E</w:t>
      </w:r>
      <w:proofErr w:type="spellEnd"/>
      <w:r>
        <w:t>). Go to “</w:t>
      </w:r>
      <w:r w:rsidR="0062195F">
        <w:t xml:space="preserve">File &gt;&gt; </w:t>
      </w:r>
      <w:r>
        <w:t>New…</w:t>
      </w:r>
      <w:proofErr w:type="gramStart"/>
      <w:r>
        <w:t>”,</w:t>
      </w:r>
      <w:proofErr w:type="gramEnd"/>
      <w:r>
        <w:t xml:space="preserve"> expand “Other Files” in the dialog box, and select “global variable”. This will create a special VI that has only a front panel, and any objects added to that front panel become global variables. Each global variable can be accessed from any VI in this project.</w:t>
      </w:r>
    </w:p>
    <w:p w:rsidR="003A3C3D" w:rsidRPr="003D0ABD" w:rsidRDefault="003A3C3D" w:rsidP="002221C8"/>
    <w:p w:rsidR="002221C8" w:rsidRPr="003234BC" w:rsidRDefault="002221C8" w:rsidP="002221C8">
      <w:pPr>
        <w:rPr>
          <w:sz w:val="32"/>
        </w:rPr>
      </w:pPr>
      <w:r w:rsidRPr="003234BC">
        <w:rPr>
          <w:b/>
          <w:sz w:val="32"/>
        </w:rPr>
        <w:lastRenderedPageBreak/>
        <w:t>Structures</w:t>
      </w:r>
    </w:p>
    <w:p w:rsidR="003234BC" w:rsidRDefault="003234BC" w:rsidP="002221C8"/>
    <w:p w:rsidR="003234BC" w:rsidRDefault="003234BC" w:rsidP="002221C8">
      <w:r>
        <w:rPr>
          <w:b/>
        </w:rPr>
        <w:t>Case Structure</w:t>
      </w:r>
    </w:p>
    <w:p w:rsidR="00D33D85" w:rsidRDefault="00D33D85" w:rsidP="002221C8">
      <w:r>
        <w:t xml:space="preserve">A case structure is a section of code that has several different </w:t>
      </w:r>
      <w:r w:rsidR="00F17692">
        <w:t>bits</w:t>
      </w:r>
      <w:r>
        <w:t xml:space="preserve"> (“cases”) of code in the same place; however, at any given time, only one of those cases executes</w:t>
      </w:r>
      <w:r w:rsidR="00F17692">
        <w:t xml:space="preserve">. So basically, the case structure allows you to choose between a </w:t>
      </w:r>
      <w:proofErr w:type="gramStart"/>
      <w:r w:rsidR="00F17692">
        <w:t>couple</w:t>
      </w:r>
      <w:proofErr w:type="gramEnd"/>
      <w:r w:rsidR="00F17692">
        <w:t xml:space="preserve"> of different possibilities, depending on current conditions. It’s pretty much equivalent to an if/else statement in a </w:t>
      </w:r>
      <w:r w:rsidR="00F17692" w:rsidRPr="00F17692">
        <w:rPr>
          <w:strike/>
        </w:rPr>
        <w:t>sane</w:t>
      </w:r>
      <w:r w:rsidR="00F17692">
        <w:rPr>
          <w:strike/>
        </w:rPr>
        <w:t xml:space="preserve"> </w:t>
      </w:r>
      <w:r w:rsidR="00F17692">
        <w:t>text-based language.</w:t>
      </w:r>
    </w:p>
    <w:p w:rsidR="00F17692" w:rsidRDefault="00F17692" w:rsidP="002221C8"/>
    <w:p w:rsidR="00F17692" w:rsidRDefault="00F17692" w:rsidP="002221C8">
      <w:r>
        <w:t xml:space="preserve">The case that executes is determined by what you pass to the case selector (the terminal on the left side of the case structure). Often, you pass a </w:t>
      </w:r>
      <w:proofErr w:type="gramStart"/>
      <w:r>
        <w:t>boolean—</w:t>
      </w:r>
      <w:proofErr w:type="gramEnd"/>
      <w:r>
        <w:t xml:space="preserve">if the boolean is true, one case executes, and if it’s false, a different case executes. It’s also </w:t>
      </w:r>
      <w:r w:rsidR="00162933">
        <w:t xml:space="preserve">common to use an </w:t>
      </w:r>
      <w:proofErr w:type="spellStart"/>
      <w:r w:rsidR="00162933">
        <w:t>enum</w:t>
      </w:r>
      <w:proofErr w:type="spellEnd"/>
      <w:r w:rsidR="00162933">
        <w:t xml:space="preserve">—every integer/string pair in the </w:t>
      </w:r>
      <w:proofErr w:type="spellStart"/>
      <w:r w:rsidR="00162933">
        <w:t>enum</w:t>
      </w:r>
      <w:proofErr w:type="spellEnd"/>
      <w:r w:rsidR="00162933">
        <w:t xml:space="preserve"> becomes a case (we practically lived off this last year).</w:t>
      </w:r>
    </w:p>
    <w:p w:rsidR="00162933" w:rsidRDefault="00162933" w:rsidP="002221C8"/>
    <w:p w:rsidR="00162933" w:rsidRDefault="005532AB" w:rsidP="002221C8">
      <w:r>
        <w:rPr>
          <w:noProof/>
        </w:rPr>
        <w:pict>
          <v:shape id="_x0000_s1084" type="#_x0000_t202" style="position:absolute;margin-left:168.1pt;margin-top:21.05pt;width:179.1pt;height:62.4pt;z-index:251716608;mso-height-percent:200;mso-height-percent:200;mso-width-relative:margin;mso-height-relative:margin" stroked="f">
            <v:fill opacity="0"/>
            <v:textbox style="mso-next-textbox:#_x0000_s1084;mso-fit-shape-to-text:t">
              <w:txbxContent>
                <w:p w:rsidR="00162933" w:rsidRPr="003668A3" w:rsidRDefault="00162933" w:rsidP="00162933">
                  <w:pPr>
                    <w:rPr>
                      <w:color w:val="FF0000"/>
                    </w:rPr>
                  </w:pPr>
                  <w:r>
                    <w:rPr>
                      <w:color w:val="FF0000"/>
                    </w:rPr>
                    <w:t xml:space="preserve">If the </w:t>
                  </w:r>
                  <w:proofErr w:type="gramStart"/>
                  <w:r>
                    <w:rPr>
                      <w:color w:val="FF0000"/>
                    </w:rPr>
                    <w:t>boolean</w:t>
                  </w:r>
                  <w:proofErr w:type="gramEnd"/>
                  <w:r>
                    <w:rPr>
                      <w:color w:val="FF0000"/>
                    </w:rPr>
                    <w:t xml:space="preserve"> </w:t>
                  </w:r>
                  <w:r w:rsidR="00E939C6">
                    <w:rPr>
                      <w:color w:val="FF0000"/>
                    </w:rPr>
                    <w:t xml:space="preserve">wired to the case selector </w:t>
                  </w:r>
                  <w:r>
                    <w:rPr>
                      <w:color w:val="FF0000"/>
                    </w:rPr>
                    <w:t>is true, the case structure outputs “</w:t>
                  </w:r>
                  <w:proofErr w:type="spellStart"/>
                  <w:r>
                    <w:rPr>
                      <w:color w:val="FF0000"/>
                    </w:rPr>
                    <w:t>numbery</w:t>
                  </w:r>
                  <w:proofErr w:type="spellEnd"/>
                  <w:r>
                    <w:rPr>
                      <w:color w:val="FF0000"/>
                    </w:rPr>
                    <w:t xml:space="preserve"> thing” + 4.</w:t>
                  </w:r>
                </w:p>
              </w:txbxContent>
            </v:textbox>
          </v:shape>
        </w:pict>
      </w:r>
      <w:r>
        <w:rPr>
          <w:noProof/>
        </w:rPr>
        <w:pict>
          <v:shape id="_x0000_s1085" type="#_x0000_t202" style="position:absolute;margin-left:346.65pt;margin-top:21.05pt;width:173.15pt;height:62.4pt;z-index:251717632;mso-height-percent:200;mso-height-percent:200;mso-width-relative:margin;mso-height-relative:margin" stroked="f">
            <v:fill opacity="0"/>
            <v:textbox style="mso-next-textbox:#_x0000_s1085;mso-fit-shape-to-text:t">
              <w:txbxContent>
                <w:p w:rsidR="00162933" w:rsidRPr="003668A3" w:rsidRDefault="00162933" w:rsidP="00162933">
                  <w:pPr>
                    <w:rPr>
                      <w:color w:val="FF0000"/>
                    </w:rPr>
                  </w:pPr>
                  <w:r>
                    <w:rPr>
                      <w:color w:val="FF0000"/>
                    </w:rPr>
                    <w:t>Also… if one case has an output like this, then all cases must have one. For once, laziness isn’t rewarded.</w:t>
                  </w:r>
                </w:p>
              </w:txbxContent>
            </v:textbox>
          </v:shape>
        </w:pict>
      </w:r>
      <w:r w:rsidR="00162933">
        <w:t>Like most structures, the case structure can be found in the right-click menu on the block diagram.</w:t>
      </w:r>
    </w:p>
    <w:p w:rsidR="00162933" w:rsidRDefault="005532AB" w:rsidP="002221C8">
      <w:r>
        <w:rPr>
          <w:noProof/>
        </w:rPr>
        <w:pict>
          <v:shape id="_x0000_s1083" type="#_x0000_t202" style="position:absolute;margin-left:3.55pt;margin-top:5.75pt;width:173.15pt;height:48.6pt;z-index:251715584;mso-height-percent:200;mso-height-percent:200;mso-width-relative:margin;mso-height-relative:margin" stroked="f">
            <v:fill opacity="0"/>
            <v:textbox style="mso-next-textbox:#_x0000_s1083;mso-fit-shape-to-text:t">
              <w:txbxContent>
                <w:p w:rsidR="00162933" w:rsidRPr="003668A3" w:rsidRDefault="00162933" w:rsidP="00162933">
                  <w:pPr>
                    <w:rPr>
                      <w:color w:val="FF0000"/>
                    </w:rPr>
                  </w:pPr>
                  <w:r>
                    <w:rPr>
                      <w:color w:val="FF0000"/>
                    </w:rPr>
                    <w:t>The case that executes is determined by the result of this AND.</w:t>
                  </w:r>
                </w:p>
              </w:txbxContent>
            </v:textbox>
          </v:shape>
        </w:pict>
      </w:r>
    </w:p>
    <w:p w:rsidR="00162933" w:rsidRPr="00F17692" w:rsidRDefault="005532AB" w:rsidP="002221C8">
      <w:r>
        <w:rPr>
          <w:noProof/>
        </w:rPr>
        <w:pict>
          <v:shape id="_x0000_s1090" type="#_x0000_t32" style="position:absolute;margin-left:347.25pt;margin-top:42.5pt;width:35.75pt;height:63.35pt;flip:x;z-index:251722752" o:connectortype="straight" strokecolor="red">
            <v:stroke endarrow="block"/>
          </v:shape>
        </w:pict>
      </w:r>
      <w:r>
        <w:rPr>
          <w:noProof/>
        </w:rPr>
        <w:pict>
          <v:shape id="_x0000_s1089" type="#_x0000_t32" style="position:absolute;margin-left:168.1pt;margin-top:28.25pt;width:35.75pt;height:63.35pt;flip:x;z-index:251721728" o:connectortype="straight" strokecolor="red">
            <v:stroke endarrow="block"/>
          </v:shape>
        </w:pict>
      </w:r>
      <w:r>
        <w:rPr>
          <w:noProof/>
        </w:rPr>
        <w:pict>
          <v:shape id="_x0000_s1088" type="#_x0000_t32" style="position:absolute;margin-left:94.5pt;margin-top:28.25pt;width:5.6pt;height:41.85pt;z-index:251720704" o:connectortype="straight" strokecolor="red">
            <v:stroke endarrow="block"/>
          </v:shape>
        </w:pict>
      </w:r>
      <w:r>
        <w:rPr>
          <w:noProof/>
        </w:rPr>
        <w:pict>
          <v:shape id="_x0000_s1086" type="#_x0000_t202" style="position:absolute;margin-left:168.1pt;margin-top:196.5pt;width:173.15pt;height:34.8pt;z-index:251718656;mso-height-percent:200;mso-height-percent:200;mso-width-relative:margin;mso-height-relative:margin" stroked="f">
            <v:fill opacity="0"/>
            <v:textbox style="mso-next-textbox:#_x0000_s1086;mso-fit-shape-to-text:t">
              <w:txbxContent>
                <w:p w:rsidR="00162933" w:rsidRPr="003668A3" w:rsidRDefault="00162933" w:rsidP="00162933">
                  <w:pPr>
                    <w:rPr>
                      <w:color w:val="FF0000"/>
                    </w:rPr>
                  </w:pPr>
                  <w:r>
                    <w:rPr>
                      <w:color w:val="FF0000"/>
                    </w:rPr>
                    <w:t xml:space="preserve">If the </w:t>
                  </w:r>
                  <w:proofErr w:type="gramStart"/>
                  <w:r>
                    <w:rPr>
                      <w:color w:val="FF0000"/>
                    </w:rPr>
                    <w:t>boolean</w:t>
                  </w:r>
                  <w:proofErr w:type="gramEnd"/>
                  <w:r>
                    <w:rPr>
                      <w:color w:val="FF0000"/>
                    </w:rPr>
                    <w:t xml:space="preserve"> is false… this happens.</w:t>
                  </w:r>
                </w:p>
              </w:txbxContent>
            </v:textbox>
          </v:shape>
        </w:pict>
      </w:r>
      <w:r>
        <w:rPr>
          <w:noProof/>
        </w:rPr>
        <w:pict>
          <v:shape id="_x0000_s1087" type="#_x0000_t202" style="position:absolute;margin-left:364.7pt;margin-top:172pt;width:149.75pt;height:117.8pt;z-index:251719680;mso-width-relative:margin;mso-height-relative:margin" stroked="f">
            <v:fill opacity="0"/>
            <v:textbox style="mso-next-textbox:#_x0000_s1087">
              <w:txbxContent>
                <w:p w:rsidR="00162933" w:rsidRPr="003668A3" w:rsidRDefault="00162933" w:rsidP="00162933">
                  <w:pPr>
                    <w:rPr>
                      <w:color w:val="FF0000"/>
                    </w:rPr>
                  </w:pPr>
                  <w:r>
                    <w:rPr>
                      <w:color w:val="FF0000"/>
                    </w:rPr>
                    <w:t xml:space="preserve">You can right click this “tunnel” and set it to “use default if unwired” if you don’t actually want to wire anything. So laziness works, after all. </w:t>
                  </w:r>
                  <w:r w:rsidR="00E939C6">
                    <w:rPr>
                      <w:color w:val="FF0000"/>
                    </w:rPr>
                    <w:t>(The default is 0).</w:t>
                  </w:r>
                </w:p>
              </w:txbxContent>
            </v:textbox>
          </v:shape>
        </w:pict>
      </w:r>
      <w:r w:rsidR="00162933">
        <w:rPr>
          <w:noProof/>
        </w:rPr>
        <w:drawing>
          <wp:inline distT="0" distB="0" distL="0" distR="0">
            <wp:extent cx="6077086" cy="276695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13270" t="26765" r="15967" b="25832"/>
                    <a:stretch>
                      <a:fillRect/>
                    </a:stretch>
                  </pic:blipFill>
                  <pic:spPr bwMode="auto">
                    <a:xfrm>
                      <a:off x="0" y="0"/>
                      <a:ext cx="6080706" cy="2768599"/>
                    </a:xfrm>
                    <a:prstGeom prst="rect">
                      <a:avLst/>
                    </a:prstGeom>
                    <a:noFill/>
                    <a:ln w="9525">
                      <a:noFill/>
                      <a:miter lim="800000"/>
                      <a:headEnd/>
                      <a:tailEnd/>
                    </a:ln>
                  </pic:spPr>
                </pic:pic>
              </a:graphicData>
            </a:graphic>
          </wp:inline>
        </w:drawing>
      </w:r>
    </w:p>
    <w:p w:rsidR="003234BC" w:rsidRDefault="005532AB" w:rsidP="00E939C6">
      <w:pPr>
        <w:jc w:val="both"/>
      </w:pPr>
      <w:r>
        <w:rPr>
          <w:noProof/>
        </w:rPr>
        <w:pict>
          <v:shape id="_x0000_s1092" type="#_x0000_t32" style="position:absolute;left:0;text-align:left;margin-left:356.3pt;margin-top:58.95pt;width:26.7pt;height:36.4pt;flip:x;z-index:251724800" o:connectortype="straight" strokecolor="red">
            <v:stroke endarrow="block"/>
          </v:shape>
        </w:pict>
      </w:r>
      <w:r>
        <w:rPr>
          <w:noProof/>
        </w:rPr>
        <w:pict>
          <v:shape id="_x0000_s1091" type="#_x0000_t32" style="position:absolute;left:0;text-align:left;margin-left:243.1pt;margin-top:8.6pt;width:27pt;height:78.35pt;flip:x;z-index:251723776" o:connectortype="straight" strokecolor="red">
            <v:stroke endarrow="block"/>
          </v:shape>
        </w:pict>
      </w:r>
      <w:r w:rsidR="00162933">
        <w:rPr>
          <w:noProof/>
        </w:rPr>
        <w:drawing>
          <wp:inline distT="0" distB="0" distL="0" distR="0">
            <wp:extent cx="5624715" cy="2541319"/>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13270" t="28235" r="22369" b="26421"/>
                    <a:stretch>
                      <a:fillRect/>
                    </a:stretch>
                  </pic:blipFill>
                  <pic:spPr bwMode="auto">
                    <a:xfrm>
                      <a:off x="0" y="0"/>
                      <a:ext cx="5647410" cy="2551573"/>
                    </a:xfrm>
                    <a:prstGeom prst="rect">
                      <a:avLst/>
                    </a:prstGeom>
                    <a:noFill/>
                    <a:ln w="9525">
                      <a:noFill/>
                      <a:miter lim="800000"/>
                      <a:headEnd/>
                      <a:tailEnd/>
                    </a:ln>
                  </pic:spPr>
                </pic:pic>
              </a:graphicData>
            </a:graphic>
          </wp:inline>
        </w:drawing>
      </w:r>
    </w:p>
    <w:p w:rsidR="005504FF" w:rsidRDefault="005504FF" w:rsidP="002221C8">
      <w:r>
        <w:rPr>
          <w:b/>
        </w:rPr>
        <w:lastRenderedPageBreak/>
        <w:t>Shift registers</w:t>
      </w:r>
    </w:p>
    <w:p w:rsidR="005504FF" w:rsidRDefault="005504FF" w:rsidP="002221C8">
      <w:r>
        <w:t>OK, these aren’t a structure, but the next two (for loops and while loops) use shift registers a lot</w:t>
      </w:r>
      <w:r w:rsidR="000648CB">
        <w:t xml:space="preserve">. In a loop, you </w:t>
      </w:r>
      <w:r w:rsidR="0028474D">
        <w:t>repeat a section of code over and over, and often it helps to have some data from the last repetition (i.e. iteration) in the current one. A shift register does exactly that; it takes some data from the n-1 iteration and gives it to the nth iteration.</w:t>
      </w:r>
    </w:p>
    <w:p w:rsidR="009614DB" w:rsidRDefault="009614DB" w:rsidP="002221C8"/>
    <w:p w:rsidR="009614DB" w:rsidRDefault="005532AB" w:rsidP="002221C8">
      <w:r>
        <w:rPr>
          <w:noProof/>
        </w:rPr>
        <w:pict>
          <v:shape id="_x0000_s1097" type="#_x0000_t202" style="position:absolute;margin-left:379.65pt;margin-top:24.85pt;width:111.9pt;height:117.6pt;z-index:251729920;mso-height-percent:200;mso-height-percent:200;mso-width-relative:margin;mso-height-relative:margin" stroked="f">
            <v:fill opacity="0"/>
            <v:textbox style="mso-next-textbox:#_x0000_s1097;mso-fit-shape-to-text:t">
              <w:txbxContent>
                <w:p w:rsidR="00A37E07" w:rsidRPr="003668A3" w:rsidRDefault="00A37E07" w:rsidP="00A37E07">
                  <w:pPr>
                    <w:rPr>
                      <w:color w:val="FF0000"/>
                    </w:rPr>
                  </w:pPr>
                  <w:r>
                    <w:rPr>
                      <w:color w:val="FF0000"/>
                    </w:rPr>
                    <w:t>The result is stored in this shift register. Then, before the next iteration starts, the result is sent back to the beginning of the while loop.</w:t>
                  </w:r>
                </w:p>
              </w:txbxContent>
            </v:textbox>
          </v:shape>
        </w:pict>
      </w:r>
      <w:r w:rsidR="009614DB">
        <w:t>To make a shift register, wire some data to the edge of the loop (it will create a tunnel). Right-click and select “replace with shift register”.</w:t>
      </w:r>
    </w:p>
    <w:p w:rsidR="00A37E07" w:rsidRDefault="005532AB" w:rsidP="002221C8">
      <w:r>
        <w:rPr>
          <w:noProof/>
        </w:rPr>
        <w:pict>
          <v:shape id="_x0000_s1095" type="#_x0000_t202" style="position:absolute;margin-left:177.3pt;margin-top:2.75pt;width:173.15pt;height:34.8pt;z-index:251727872;mso-height-percent:200;mso-height-percent:200;mso-width-relative:margin;mso-height-relative:margin" stroked="f">
            <v:fill opacity="0"/>
            <v:textbox style="mso-next-textbox:#_x0000_s1095;mso-fit-shape-to-text:t">
              <w:txbxContent>
                <w:p w:rsidR="00A37E07" w:rsidRPr="003668A3" w:rsidRDefault="00A37E07" w:rsidP="00A37E07">
                  <w:pPr>
                    <w:rPr>
                      <w:color w:val="FF0000"/>
                    </w:rPr>
                  </w:pPr>
                  <w:proofErr w:type="gramStart"/>
                  <w:r>
                    <w:rPr>
                      <w:color w:val="FF0000"/>
                    </w:rPr>
                    <w:t>Every iteration</w:t>
                  </w:r>
                  <w:proofErr w:type="gramEnd"/>
                  <w:r>
                    <w:rPr>
                      <w:color w:val="FF0000"/>
                    </w:rPr>
                    <w:t>, the number is decremented by 1.</w:t>
                  </w:r>
                </w:p>
              </w:txbxContent>
            </v:textbox>
          </v:shape>
        </w:pict>
      </w:r>
      <w:r>
        <w:rPr>
          <w:noProof/>
        </w:rPr>
        <w:pict>
          <v:shape id="_x0000_s1093" type="#_x0000_t202" style="position:absolute;margin-left:-7.85pt;margin-top:2.75pt;width:173.15pt;height:34.8pt;z-index:251725824;mso-height-percent:200;mso-height-percent:200;mso-width-relative:margin;mso-height-relative:margin" stroked="f">
            <v:fill opacity="0"/>
            <v:textbox style="mso-next-textbox:#_x0000_s1093;mso-fit-shape-to-text:t">
              <w:txbxContent>
                <w:p w:rsidR="00A37E07" w:rsidRPr="003668A3" w:rsidRDefault="00A37E07" w:rsidP="00A37E07">
                  <w:pPr>
                    <w:rPr>
                      <w:color w:val="FF0000"/>
                    </w:rPr>
                  </w:pPr>
                  <w:r>
                    <w:rPr>
                      <w:color w:val="FF0000"/>
                    </w:rPr>
                    <w:t>The shift register is initialized to 0.</w:t>
                  </w:r>
                </w:p>
              </w:txbxContent>
            </v:textbox>
          </v:shape>
        </w:pict>
      </w:r>
    </w:p>
    <w:p w:rsidR="00A37E07" w:rsidRPr="005504FF" w:rsidRDefault="005532AB" w:rsidP="002221C8">
      <w:r>
        <w:rPr>
          <w:noProof/>
        </w:rPr>
        <w:pict>
          <v:shape id="_x0000_s1103" type="#_x0000_t32" style="position:absolute;margin-left:103.85pt;margin-top:225.5pt;width:25.2pt;height:35.6pt;flip:x y;z-index:251735040" o:connectortype="straight" strokecolor="red">
            <v:stroke endarrow="block"/>
          </v:shape>
        </w:pict>
      </w:r>
      <w:r>
        <w:rPr>
          <w:noProof/>
        </w:rPr>
        <w:pict>
          <v:shape id="_x0000_s1101" type="#_x0000_t202" style="position:absolute;margin-left:393.7pt;margin-top:163.8pt;width:104.75pt;height:61.7pt;z-index:251732992;mso-width-relative:margin;mso-height-relative:margin" stroked="f">
            <v:fill opacity="0"/>
            <v:textbox style="mso-next-textbox:#_x0000_s1101">
              <w:txbxContent>
                <w:p w:rsidR="0026747E" w:rsidRDefault="00A37E07" w:rsidP="00A37E07">
                  <w:pPr>
                    <w:rPr>
                      <w:color w:val="FF0000"/>
                    </w:rPr>
                  </w:pPr>
                  <w:r>
                    <w:rPr>
                      <w:color w:val="FF0000"/>
                    </w:rPr>
                    <w:t xml:space="preserve">So for the second iteration, the number starts at </w:t>
                  </w:r>
                </w:p>
                <w:p w:rsidR="00A37E07" w:rsidRPr="003668A3" w:rsidRDefault="00A37E07" w:rsidP="00A37E07">
                  <w:pPr>
                    <w:rPr>
                      <w:color w:val="FF0000"/>
                    </w:rPr>
                  </w:pPr>
                  <w:r>
                    <w:rPr>
                      <w:color w:val="FF0000"/>
                    </w:rPr>
                    <w:t>-1.</w:t>
                  </w:r>
                </w:p>
              </w:txbxContent>
            </v:textbox>
          </v:shape>
        </w:pict>
      </w:r>
      <w:r>
        <w:rPr>
          <w:noProof/>
        </w:rPr>
        <w:pict>
          <v:shape id="_x0000_s1100" type="#_x0000_t32" style="position:absolute;margin-left:103.8pt;margin-top:171.1pt;width:257pt;height:0;flip:x;z-index:251731968" o:connectortype="straight" strokecolor="red">
            <v:stroke endarrow="block"/>
          </v:shape>
        </w:pict>
      </w:r>
      <w:r>
        <w:rPr>
          <w:noProof/>
        </w:rPr>
        <w:pict>
          <v:shape id="_x0000_s1098" type="#_x0000_t32" style="position:absolute;margin-left:379.65pt;margin-top:101.1pt;width:36.3pt;height:41.2pt;flip:x;z-index:251730944" o:connectortype="straight" strokecolor="red">
            <v:stroke endarrow="block"/>
          </v:shape>
        </w:pict>
      </w:r>
      <w:r>
        <w:rPr>
          <w:noProof/>
        </w:rPr>
        <w:pict>
          <v:shape id="_x0000_s1096" type="#_x0000_t32" style="position:absolute;margin-left:223.5pt;margin-top:29.2pt;width:21.95pt;height:113.1pt;flip:x;z-index:251728896" o:connectortype="straight" strokecolor="red">
            <v:stroke endarrow="block"/>
          </v:shape>
        </w:pict>
      </w:r>
      <w:r>
        <w:rPr>
          <w:noProof/>
        </w:rPr>
        <w:pict>
          <v:shape id="_x0000_s1094" type="#_x0000_t32" style="position:absolute;margin-left:67.95pt;margin-top:23.75pt;width:21.8pt;height:118.55pt;z-index:251726848" o:connectortype="straight" strokecolor="red">
            <v:stroke endarrow="block"/>
          </v:shape>
        </w:pict>
      </w:r>
      <w:r w:rsidR="00A37E07">
        <w:rPr>
          <w:noProof/>
        </w:rPr>
        <w:drawing>
          <wp:inline distT="0" distB="0" distL="0" distR="0">
            <wp:extent cx="5455475" cy="3237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l="15668" t="21765" r="10981" b="14118"/>
                    <a:stretch>
                      <a:fillRect/>
                    </a:stretch>
                  </pic:blipFill>
                  <pic:spPr bwMode="auto">
                    <a:xfrm>
                      <a:off x="0" y="0"/>
                      <a:ext cx="5455475" cy="3237091"/>
                    </a:xfrm>
                    <a:prstGeom prst="rect">
                      <a:avLst/>
                    </a:prstGeom>
                    <a:noFill/>
                    <a:ln w="9525">
                      <a:noFill/>
                      <a:miter lim="800000"/>
                      <a:headEnd/>
                      <a:tailEnd/>
                    </a:ln>
                  </pic:spPr>
                </pic:pic>
              </a:graphicData>
            </a:graphic>
          </wp:inline>
        </w:drawing>
      </w:r>
    </w:p>
    <w:p w:rsidR="005504FF" w:rsidRPr="005504FF" w:rsidRDefault="005532AB" w:rsidP="002221C8">
      <w:r>
        <w:rPr>
          <w:noProof/>
        </w:rPr>
        <w:pict>
          <v:shape id="_x0000_s1102" type="#_x0000_t202" style="position:absolute;margin-left:103.8pt;margin-top:.55pt;width:275.85pt;height:41.3pt;z-index:251734016;mso-width-relative:margin;mso-height-relative:margin" stroked="f">
            <v:fill opacity="0"/>
            <v:textbox style="mso-next-textbox:#_x0000_s1102">
              <w:txbxContent>
                <w:p w:rsidR="00A37E07" w:rsidRPr="003668A3" w:rsidRDefault="00A37E07" w:rsidP="00A37E07">
                  <w:pPr>
                    <w:rPr>
                      <w:color w:val="FF0000"/>
                    </w:rPr>
                  </w:pPr>
                  <w:r>
                    <w:rPr>
                      <w:color w:val="FF0000"/>
                    </w:rPr>
                    <w:t>Total side note: this is the iteration counter (counts how many times the while loop has run).</w:t>
                  </w:r>
                </w:p>
              </w:txbxContent>
            </v:textbox>
          </v:shape>
        </w:pict>
      </w:r>
    </w:p>
    <w:p w:rsidR="00A37E07" w:rsidRDefault="00A37E07" w:rsidP="002221C8">
      <w:pPr>
        <w:rPr>
          <w:b/>
        </w:rPr>
      </w:pPr>
    </w:p>
    <w:p w:rsidR="00A37E07" w:rsidRDefault="00A37E07" w:rsidP="002221C8">
      <w:pPr>
        <w:rPr>
          <w:b/>
        </w:rPr>
      </w:pPr>
    </w:p>
    <w:p w:rsidR="00162933" w:rsidRDefault="00E939C6" w:rsidP="002221C8">
      <w:r>
        <w:rPr>
          <w:b/>
        </w:rPr>
        <w:t>For loop</w:t>
      </w:r>
    </w:p>
    <w:p w:rsidR="00E939C6" w:rsidRPr="00E939C6" w:rsidRDefault="00E939C6" w:rsidP="002221C8">
      <w:r>
        <w:t>A for loop repeats a section of code however many times you specify… that could be once, 10 times, or &lt;some variable&gt; * 2 times.</w:t>
      </w:r>
      <w:r w:rsidR="005504FF">
        <w:t xml:space="preserve"> So, </w:t>
      </w:r>
      <w:proofErr w:type="gramStart"/>
      <w:r w:rsidR="005504FF">
        <w:t>a for</w:t>
      </w:r>
      <w:proofErr w:type="gramEnd"/>
      <w:r w:rsidR="005504FF">
        <w:t xml:space="preserve"> loop is best when you know how many times you want to repeat a bit of code.</w:t>
      </w:r>
    </w:p>
    <w:p w:rsidR="00162933" w:rsidRDefault="00162933" w:rsidP="002221C8"/>
    <w:p w:rsidR="00A37E07" w:rsidRDefault="005532AB" w:rsidP="002221C8">
      <w:r w:rsidRPr="005532AB">
        <w:rPr>
          <w:noProof/>
          <w:sz w:val="28"/>
        </w:rPr>
        <w:lastRenderedPageBreak/>
        <w:pict>
          <v:shape id="_x0000_s1113" type="#_x0000_t32" style="position:absolute;margin-left:127.3pt;margin-top:2.05pt;width:23.25pt;height:17.75pt;z-index:251745280" o:connectortype="straight" strokecolor="red">
            <v:stroke endarrow="block"/>
          </v:shape>
        </w:pict>
      </w:r>
      <w:r w:rsidRPr="005532AB">
        <w:rPr>
          <w:b/>
          <w:noProof/>
          <w:sz w:val="28"/>
        </w:rPr>
        <w:pict>
          <v:shape id="_x0000_s1112" type="#_x0000_t32" style="position:absolute;margin-left:19.75pt;margin-top:41.15pt;width:10.15pt;height:17.75pt;z-index:251744256" o:connectortype="straight" strokecolor="red">
            <v:stroke endarrow="block"/>
          </v:shape>
        </w:pict>
      </w:r>
      <w:r w:rsidRPr="005532AB">
        <w:rPr>
          <w:b/>
          <w:noProof/>
          <w:sz w:val="28"/>
        </w:rPr>
        <w:pict>
          <v:shape id="_x0000_s1111" type="#_x0000_t32" style="position:absolute;margin-left:158.55pt;margin-top:77.25pt;width:26.15pt;height:20.95pt;flip:x;z-index:251743232" o:connectortype="straight" strokecolor="red">
            <v:stroke endarrow="block"/>
          </v:shape>
        </w:pict>
      </w:r>
      <w:r w:rsidRPr="005532AB">
        <w:rPr>
          <w:b/>
          <w:noProof/>
          <w:sz w:val="28"/>
        </w:rPr>
        <w:pict>
          <v:shape id="_x0000_s1110" type="#_x0000_t32" style="position:absolute;margin-left:225.4pt;margin-top:135.2pt;width:26.15pt;height:16.3pt;flip:x y;z-index:251742208" o:connectortype="straight" strokecolor="red">
            <v:stroke endarrow="block"/>
          </v:shape>
        </w:pict>
      </w:r>
      <w:r w:rsidRPr="005532AB">
        <w:rPr>
          <w:b/>
          <w:noProof/>
          <w:sz w:val="28"/>
        </w:rPr>
        <w:pict>
          <v:shape id="_x0000_s1109" type="#_x0000_t32" style="position:absolute;margin-left:449.65pt;margin-top:179.35pt;width:0;height:44.15pt;flip:y;z-index:251741184" o:connectortype="straight" strokecolor="red">
            <v:stroke endarrow="block"/>
          </v:shape>
        </w:pict>
      </w:r>
      <w:r w:rsidRPr="005532AB">
        <w:rPr>
          <w:b/>
          <w:noProof/>
          <w:sz w:val="28"/>
        </w:rPr>
        <w:pict>
          <v:shape id="_x0000_s1108" type="#_x0000_t202" style="position:absolute;margin-left:349.7pt;margin-top:223.5pt;width:125.15pt;height:71.1pt;z-index:251740160;mso-width-relative:margin;mso-height-relative:margin" stroked="f">
            <v:fill opacity="0"/>
            <v:textbox style="mso-next-textbox:#_x0000_s1108">
              <w:txbxContent>
                <w:p w:rsidR="005E7E6C" w:rsidRPr="003668A3" w:rsidRDefault="005E7E6C" w:rsidP="005E7E6C">
                  <w:pPr>
                    <w:rPr>
                      <w:color w:val="FF0000"/>
                    </w:rPr>
                  </w:pPr>
                  <w:r>
                    <w:rPr>
                      <w:color w:val="FF0000"/>
                    </w:rPr>
                    <w:t xml:space="preserve">…Meaning that </w:t>
                  </w:r>
                  <w:proofErr w:type="gramStart"/>
                  <w:r>
                    <w:rPr>
                      <w:color w:val="FF0000"/>
                    </w:rPr>
                    <w:t>this  loop</w:t>
                  </w:r>
                  <w:proofErr w:type="gramEnd"/>
                  <w:r>
                    <w:rPr>
                      <w:color w:val="FF0000"/>
                    </w:rPr>
                    <w:t xml:space="preserve"> adds up all the numbers in the array. Sum = 15.</w:t>
                  </w:r>
                </w:p>
              </w:txbxContent>
            </v:textbox>
          </v:shape>
        </w:pict>
      </w:r>
      <w:r w:rsidRPr="005532AB">
        <w:rPr>
          <w:b/>
          <w:noProof/>
          <w:sz w:val="28"/>
        </w:rPr>
        <w:pict>
          <v:shape id="_x0000_s1107" type="#_x0000_t202" style="position:absolute;margin-left:184.7pt;margin-top:146.8pt;width:218pt;height:52.4pt;z-index:251739136;mso-width-relative:margin;mso-height-relative:margin" stroked="f">
            <v:fill opacity="0"/>
            <v:textbox style="mso-next-textbox:#_x0000_s1107">
              <w:txbxContent>
                <w:p w:rsidR="005E7E6C" w:rsidRPr="003668A3" w:rsidRDefault="005E7E6C" w:rsidP="005E7E6C">
                  <w:pPr>
                    <w:rPr>
                      <w:color w:val="FF0000"/>
                    </w:rPr>
                  </w:pPr>
                  <w:r>
                    <w:rPr>
                      <w:color w:val="FF0000"/>
                    </w:rPr>
                    <w:t>So each element is added to the value in the shift register and then stored back in the shift register…</w:t>
                  </w:r>
                </w:p>
              </w:txbxContent>
            </v:textbox>
          </v:shape>
        </w:pict>
      </w:r>
      <w:r>
        <w:rPr>
          <w:noProof/>
        </w:rPr>
        <w:pict>
          <v:shape id="_x0000_s1106" type="#_x0000_t202" style="position:absolute;margin-left:184.7pt;margin-top:29pt;width:218pt;height:75.75pt;z-index:251738112;mso-width-relative:margin;mso-height-relative:margin" stroked="f">
            <v:fill opacity="0"/>
            <v:textbox style="mso-next-textbox:#_x0000_s1106">
              <w:txbxContent>
                <w:p w:rsidR="00A37E07" w:rsidRPr="003668A3" w:rsidRDefault="00A37E07" w:rsidP="00A37E07">
                  <w:pPr>
                    <w:rPr>
                      <w:color w:val="FF0000"/>
                    </w:rPr>
                  </w:pPr>
                  <w:r>
                    <w:rPr>
                      <w:color w:val="FF0000"/>
                    </w:rPr>
                    <w:t xml:space="preserve">If you feed an array </w:t>
                  </w:r>
                  <w:r w:rsidR="005E7E6C">
                    <w:rPr>
                      <w:color w:val="FF0000"/>
                    </w:rPr>
                    <w:t xml:space="preserve">into </w:t>
                  </w:r>
                  <w:proofErr w:type="gramStart"/>
                  <w:r w:rsidR="005E7E6C">
                    <w:rPr>
                      <w:color w:val="FF0000"/>
                    </w:rPr>
                    <w:t>a for</w:t>
                  </w:r>
                  <w:proofErr w:type="gramEnd"/>
                  <w:r w:rsidR="005E7E6C">
                    <w:rPr>
                      <w:color w:val="FF0000"/>
                    </w:rPr>
                    <w:t xml:space="preserve"> loop, it will index it automatically (i.e. the first iteration it will grab the element at index 0, the second iteration it will get the element at index 1, etc.)…</w:t>
                  </w:r>
                </w:p>
              </w:txbxContent>
            </v:textbox>
          </v:shape>
        </w:pict>
      </w:r>
      <w:r>
        <w:rPr>
          <w:noProof/>
        </w:rPr>
        <w:pict>
          <v:shape id="_x0000_s1105" type="#_x0000_t202" style="position:absolute;margin-left:69.85pt;margin-top:-43pt;width:218pt;height:56.25pt;z-index:251737088;mso-width-relative:margin;mso-height-relative:margin" stroked="f">
            <v:fill opacity="0"/>
            <v:textbox style="mso-next-textbox:#_x0000_s1105">
              <w:txbxContent>
                <w:p w:rsidR="00A37E07" w:rsidRPr="003668A3" w:rsidRDefault="00A37E07" w:rsidP="00A37E07">
                  <w:pPr>
                    <w:rPr>
                      <w:color w:val="FF0000"/>
                    </w:rPr>
                  </w:pPr>
                  <w:r>
                    <w:rPr>
                      <w:color w:val="FF0000"/>
                    </w:rPr>
                    <w:t xml:space="preserve">This is where you tell </w:t>
                  </w:r>
                  <w:proofErr w:type="gramStart"/>
                  <w:r>
                    <w:rPr>
                      <w:color w:val="FF0000"/>
                    </w:rPr>
                    <w:t>the for</w:t>
                  </w:r>
                  <w:proofErr w:type="gramEnd"/>
                  <w:r>
                    <w:rPr>
                      <w:color w:val="FF0000"/>
                    </w:rPr>
                    <w:t xml:space="preserve"> loop how many times to run. In this case, it will run 5 times (the size of the array).</w:t>
                  </w:r>
                </w:p>
              </w:txbxContent>
            </v:textbox>
          </v:shape>
        </w:pict>
      </w:r>
      <w:r>
        <w:rPr>
          <w:noProof/>
        </w:rPr>
        <w:pict>
          <v:shape id="_x0000_s1104" type="#_x0000_t202" style="position:absolute;margin-left:-40.35pt;margin-top:-15.1pt;width:92.7pt;height:56.25pt;z-index:251736064;mso-width-relative:margin;mso-height-relative:margin" stroked="f">
            <v:fill opacity="0"/>
            <v:textbox style="mso-next-textbox:#_x0000_s1104">
              <w:txbxContent>
                <w:p w:rsidR="00A37E07" w:rsidRPr="003668A3" w:rsidRDefault="00A37E07" w:rsidP="00A37E07">
                  <w:pPr>
                    <w:rPr>
                      <w:color w:val="FF0000"/>
                    </w:rPr>
                  </w:pPr>
                  <w:proofErr w:type="gramStart"/>
                  <w:r>
                    <w:rPr>
                      <w:color w:val="FF0000"/>
                    </w:rPr>
                    <w:t>An array containing the numbers 1-5.</w:t>
                  </w:r>
                  <w:proofErr w:type="gramEnd"/>
                </w:p>
              </w:txbxContent>
            </v:textbox>
          </v:shape>
        </w:pict>
      </w:r>
      <w:r w:rsidR="00A37E07">
        <w:rPr>
          <w:noProof/>
        </w:rPr>
        <w:drawing>
          <wp:inline distT="0" distB="0" distL="0" distR="0">
            <wp:extent cx="6286747" cy="2876211"/>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l="12471" t="27941" r="13776" b="22353"/>
                    <a:stretch>
                      <a:fillRect/>
                    </a:stretch>
                  </pic:blipFill>
                  <pic:spPr bwMode="auto">
                    <a:xfrm>
                      <a:off x="0" y="0"/>
                      <a:ext cx="6286747" cy="2876211"/>
                    </a:xfrm>
                    <a:prstGeom prst="rect">
                      <a:avLst/>
                    </a:prstGeom>
                    <a:noFill/>
                    <a:ln w="9525">
                      <a:noFill/>
                      <a:miter lim="800000"/>
                      <a:headEnd/>
                      <a:tailEnd/>
                    </a:ln>
                  </pic:spPr>
                </pic:pic>
              </a:graphicData>
            </a:graphic>
          </wp:inline>
        </w:drawing>
      </w:r>
    </w:p>
    <w:p w:rsidR="00A37E07" w:rsidRDefault="00A37E07" w:rsidP="002221C8"/>
    <w:p w:rsidR="005E7E6C" w:rsidRDefault="005E7E6C" w:rsidP="002221C8"/>
    <w:p w:rsidR="005E7E6C" w:rsidRDefault="005E7E6C" w:rsidP="002221C8"/>
    <w:p w:rsidR="005E7E6C" w:rsidRDefault="00506DAE" w:rsidP="002221C8">
      <w:r>
        <w:rPr>
          <w:b/>
        </w:rPr>
        <w:t>While loop</w:t>
      </w:r>
    </w:p>
    <w:p w:rsidR="00506DAE" w:rsidRPr="00506DAE" w:rsidRDefault="00506DAE" w:rsidP="002221C8">
      <w:r>
        <w:t xml:space="preserve">Unlike </w:t>
      </w:r>
      <w:proofErr w:type="gramStart"/>
      <w:r>
        <w:t>a for</w:t>
      </w:r>
      <w:proofErr w:type="gramEnd"/>
      <w:r>
        <w:t xml:space="preserve"> loop, a while loop continues as long as a condition is met… which means it could run once, or it could run forever. In LabVIEW, a </w:t>
      </w:r>
      <w:proofErr w:type="gramStart"/>
      <w:r>
        <w:t>boolean</w:t>
      </w:r>
      <w:proofErr w:type="gramEnd"/>
      <w:r>
        <w:t xml:space="preserve"> is connected to the conditional terminal, and the loop runs as long as the boolean is false (i.e. it will stop once the boolean becomes true).</w:t>
      </w:r>
    </w:p>
    <w:p w:rsidR="005E7E6C" w:rsidRDefault="005E7E6C" w:rsidP="002221C8"/>
    <w:p w:rsidR="005E7E6C" w:rsidRDefault="005532AB" w:rsidP="002221C8">
      <w:r>
        <w:rPr>
          <w:noProof/>
        </w:rPr>
        <w:pict>
          <v:shape id="_x0000_s1119" type="#_x0000_t32" style="position:absolute;margin-left:206.65pt;margin-top:174.85pt;width:152.55pt;height:30.85pt;flip:x;z-index:251751424" o:connectortype="straight" strokecolor="red">
            <v:stroke endarrow="block"/>
          </v:shape>
        </w:pict>
      </w:r>
      <w:r>
        <w:rPr>
          <w:noProof/>
        </w:rPr>
        <w:pict>
          <v:shape id="_x0000_s1118" type="#_x0000_t32" style="position:absolute;margin-left:287.85pt;margin-top:70.75pt;width:78.65pt;height:21.8pt;flip:x;z-index:251750400" o:connectortype="straight" strokecolor="red">
            <v:stroke endarrow="block"/>
          </v:shape>
        </w:pict>
      </w:r>
      <w:r>
        <w:rPr>
          <w:noProof/>
        </w:rPr>
        <w:pict>
          <v:shape id="_x0000_s1117" type="#_x0000_t32" style="position:absolute;margin-left:127.3pt;margin-top:139.15pt;width:11.15pt;height:35.7pt;z-index:251749376" o:connectortype="straight" strokecolor="red">
            <v:stroke endarrow="block"/>
          </v:shape>
        </w:pict>
      </w:r>
      <w:r>
        <w:rPr>
          <w:noProof/>
        </w:rPr>
        <w:pict>
          <v:shape id="_x0000_s1116" type="#_x0000_t202" style="position:absolute;margin-left:371.2pt;margin-top:4.65pt;width:125.15pt;height:125.3pt;z-index:251748352;mso-width-relative:margin;mso-height-relative:margin" stroked="f">
            <v:fill opacity="0"/>
            <v:textbox style="mso-next-textbox:#_x0000_s1116">
              <w:txbxContent>
                <w:p w:rsidR="00FB1431" w:rsidRPr="003668A3" w:rsidRDefault="00FB1431" w:rsidP="00FB1431">
                  <w:pPr>
                    <w:rPr>
                      <w:color w:val="FF0000"/>
                    </w:rPr>
                  </w:pPr>
                  <w:r>
                    <w:rPr>
                      <w:color w:val="FF0000"/>
                    </w:rPr>
                    <w:t>It’s usually a good idea to include a small wait (found under “timing” in the block diagram menu) in while loops so the loop doesn’t hog your entire processor.</w:t>
                  </w:r>
                </w:p>
              </w:txbxContent>
            </v:textbox>
          </v:shape>
        </w:pict>
      </w:r>
      <w:r>
        <w:rPr>
          <w:noProof/>
        </w:rPr>
        <w:pict>
          <v:shape id="_x0000_s1115" type="#_x0000_t202" style="position:absolute;margin-left:359.2pt;margin-top:139.15pt;width:125.15pt;height:105.7pt;z-index:251747328;mso-width-relative:margin;mso-height-relative:margin" stroked="f">
            <v:fill opacity="0"/>
            <v:textbox style="mso-next-textbox:#_x0000_s1115">
              <w:txbxContent>
                <w:p w:rsidR="00FB1431" w:rsidRPr="003668A3" w:rsidRDefault="00FB1431" w:rsidP="00FB1431">
                  <w:pPr>
                    <w:rPr>
                      <w:color w:val="FF0000"/>
                    </w:rPr>
                  </w:pPr>
                  <w:r>
                    <w:rPr>
                      <w:color w:val="FF0000"/>
                    </w:rPr>
                    <w:t xml:space="preserve">Everything continues like normal until the random number is greater than .9. At that point, the </w:t>
                  </w:r>
                  <w:proofErr w:type="gramStart"/>
                  <w:r>
                    <w:rPr>
                      <w:color w:val="FF0000"/>
                    </w:rPr>
                    <w:t>boolean</w:t>
                  </w:r>
                  <w:proofErr w:type="gramEnd"/>
                  <w:r>
                    <w:rPr>
                      <w:color w:val="FF0000"/>
                    </w:rPr>
                    <w:t xml:space="preserve"> will be true, and the while loop will stop.</w:t>
                  </w:r>
                </w:p>
              </w:txbxContent>
            </v:textbox>
          </v:shape>
        </w:pict>
      </w:r>
      <w:r>
        <w:rPr>
          <w:noProof/>
        </w:rPr>
        <w:pict>
          <v:shape id="_x0000_s1114" type="#_x0000_t202" style="position:absolute;margin-left:33.4pt;margin-top:56.05pt;width:125.15pt;height:105.7pt;z-index:251746304;mso-width-relative:margin;mso-height-relative:margin" stroked="f">
            <v:fill opacity="0"/>
            <v:textbox style="mso-next-textbox:#_x0000_s1114">
              <w:txbxContent>
                <w:p w:rsidR="00FB1431" w:rsidRPr="003668A3" w:rsidRDefault="00FB1431" w:rsidP="00FB1431">
                  <w:pPr>
                    <w:rPr>
                      <w:color w:val="FF0000"/>
                    </w:rPr>
                  </w:pPr>
                  <w:r>
                    <w:rPr>
                      <w:color w:val="FF0000"/>
                    </w:rPr>
                    <w:t>The random number function returns a number between 0 and 1 (found under “numeric” in the block diagram menu).</w:t>
                  </w:r>
                </w:p>
              </w:txbxContent>
            </v:textbox>
          </v:shape>
        </w:pict>
      </w:r>
      <w:r w:rsidR="00FB1431">
        <w:rPr>
          <w:noProof/>
        </w:rPr>
        <w:drawing>
          <wp:inline distT="0" distB="0" distL="0" distR="0">
            <wp:extent cx="4624202" cy="3551764"/>
            <wp:effectExtent l="19050" t="0" r="4948"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l="28260" t="23529" r="17904" b="15588"/>
                    <a:stretch>
                      <a:fillRect/>
                    </a:stretch>
                  </pic:blipFill>
                  <pic:spPr bwMode="auto">
                    <a:xfrm>
                      <a:off x="0" y="0"/>
                      <a:ext cx="4626768" cy="3553735"/>
                    </a:xfrm>
                    <a:prstGeom prst="rect">
                      <a:avLst/>
                    </a:prstGeom>
                    <a:noFill/>
                    <a:ln w="9525">
                      <a:noFill/>
                      <a:miter lim="800000"/>
                      <a:headEnd/>
                      <a:tailEnd/>
                    </a:ln>
                  </pic:spPr>
                </pic:pic>
              </a:graphicData>
            </a:graphic>
          </wp:inline>
        </w:drawing>
      </w:r>
    </w:p>
    <w:p w:rsidR="005E7E6C" w:rsidRDefault="005E7E6C" w:rsidP="002221C8"/>
    <w:p w:rsidR="0036173D" w:rsidRDefault="0036173D" w:rsidP="002221C8">
      <w:r>
        <w:rPr>
          <w:b/>
        </w:rPr>
        <w:lastRenderedPageBreak/>
        <w:t>Flat sequence structure</w:t>
      </w:r>
    </w:p>
    <w:p w:rsidR="0036173D" w:rsidRDefault="0036173D" w:rsidP="002221C8">
      <w:r>
        <w:t>A flat sequence structure is used when you want to force two or more pieces of code to execute in order. Each “frame” contains a section of code, and the first frame is guaranteed to execute before the second frame, the second frame is guaranteed to execute before the third frame, etc.</w:t>
      </w:r>
    </w:p>
    <w:p w:rsidR="0036173D" w:rsidRDefault="0036173D" w:rsidP="002221C8"/>
    <w:p w:rsidR="0036173D" w:rsidRDefault="005532AB" w:rsidP="002221C8">
      <w:r w:rsidRPr="005532AB">
        <w:rPr>
          <w:b/>
          <w:noProof/>
          <w:sz w:val="28"/>
        </w:rPr>
        <w:pict>
          <v:shape id="_x0000_s1121" type="#_x0000_t202" style="position:absolute;margin-left:93.35pt;margin-top:40.4pt;width:319.95pt;height:53.3pt;z-index:251752448;mso-width-relative:margin;mso-height-relative:margin" stroked="f">
            <v:fill opacity="0"/>
            <v:textbox style="mso-next-textbox:#_x0000_s1121">
              <w:txbxContent>
                <w:p w:rsidR="0036173D" w:rsidRPr="003668A3" w:rsidRDefault="0036173D" w:rsidP="0036173D">
                  <w:pPr>
                    <w:rPr>
                      <w:color w:val="FF0000"/>
                    </w:rPr>
                  </w:pPr>
                  <w:r>
                    <w:rPr>
                      <w:color w:val="FF0000"/>
                    </w:rPr>
                    <w:t>If you had two pieces of code like this, there is no way to know which will execute first. It might be the one on the left, or it might be the one on the right.</w:t>
                  </w:r>
                  <w:r w:rsidR="00071D1C">
                    <w:rPr>
                      <w:color w:val="FF0000"/>
                    </w:rPr>
                    <w:t xml:space="preserve"> (See “dataflow programming”.)</w:t>
                  </w:r>
                </w:p>
              </w:txbxContent>
            </v:textbox>
          </v:shape>
        </w:pict>
      </w:r>
      <w:r w:rsidR="0036173D">
        <w:t>To add a frame to a flat sequence structure, right-click the structure and select “add frame after”. (Note: a stacked sequence is basically the same thing; the difference is that it doesn’t display all the frames at once like a flat sequence does.)</w:t>
      </w:r>
    </w:p>
    <w:p w:rsidR="0036173D" w:rsidRDefault="0036173D" w:rsidP="002221C8"/>
    <w:p w:rsidR="0036173D" w:rsidRPr="0036173D" w:rsidRDefault="005532AB" w:rsidP="002221C8">
      <w:r w:rsidRPr="005532AB">
        <w:rPr>
          <w:noProof/>
          <w:sz w:val="28"/>
        </w:rPr>
        <w:pict>
          <v:shape id="_x0000_s1122" type="#_x0000_t202" style="position:absolute;margin-left:72.8pt;margin-top:116pt;width:319.95pt;height:53.3pt;z-index:251753472;mso-width-relative:margin;mso-height-relative:margin" stroked="f">
            <v:fill opacity="0"/>
            <v:textbox style="mso-next-textbox:#_x0000_s1122">
              <w:txbxContent>
                <w:p w:rsidR="0036173D" w:rsidRPr="003668A3" w:rsidRDefault="0036173D" w:rsidP="0036173D">
                  <w:pPr>
                    <w:rPr>
                      <w:color w:val="FF0000"/>
                    </w:rPr>
                  </w:pPr>
                  <w:r>
                    <w:rPr>
                      <w:color w:val="FF0000"/>
                    </w:rPr>
                    <w:t>So “String Thing” might get the value “Hello World”, or it might get “Goodbye LabVIEW!!!!</w:t>
                  </w:r>
                  <w:proofErr w:type="gramStart"/>
                  <w:r>
                    <w:rPr>
                      <w:color w:val="FF0000"/>
                    </w:rPr>
                    <w:t>”.</w:t>
                  </w:r>
                  <w:proofErr w:type="gramEnd"/>
                  <w:r>
                    <w:rPr>
                      <w:color w:val="FF0000"/>
                    </w:rPr>
                    <w:t xml:space="preserve"> It’s unpredictable. And unpredictable code is… not good news.</w:t>
                  </w:r>
                </w:p>
              </w:txbxContent>
            </v:textbox>
          </v:shape>
        </w:pict>
      </w:r>
      <w:r w:rsidR="0036173D">
        <w:rPr>
          <w:noProof/>
        </w:rPr>
        <w:drawing>
          <wp:inline distT="0" distB="0" distL="0" distR="0">
            <wp:extent cx="5905913" cy="1721922"/>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14070" t="23235" r="26354" b="51177"/>
                    <a:stretch>
                      <a:fillRect/>
                    </a:stretch>
                  </pic:blipFill>
                  <pic:spPr bwMode="auto">
                    <a:xfrm>
                      <a:off x="0" y="0"/>
                      <a:ext cx="5905913" cy="1721922"/>
                    </a:xfrm>
                    <a:prstGeom prst="rect">
                      <a:avLst/>
                    </a:prstGeom>
                    <a:noFill/>
                    <a:ln w="9525">
                      <a:noFill/>
                      <a:miter lim="800000"/>
                      <a:headEnd/>
                      <a:tailEnd/>
                    </a:ln>
                  </pic:spPr>
                </pic:pic>
              </a:graphicData>
            </a:graphic>
          </wp:inline>
        </w:drawing>
      </w:r>
    </w:p>
    <w:p w:rsidR="0036173D" w:rsidRDefault="0036173D" w:rsidP="002221C8"/>
    <w:p w:rsidR="0036173D" w:rsidRDefault="0036173D" w:rsidP="002221C8"/>
    <w:p w:rsidR="0036173D" w:rsidRDefault="005532AB" w:rsidP="002221C8">
      <w:r>
        <w:rPr>
          <w:noProof/>
        </w:rPr>
        <w:pict>
          <v:shape id="_x0000_s1123" type="#_x0000_t202" style="position:absolute;margin-left:72.8pt;margin-top:12.8pt;width:380.7pt;height:53.3pt;z-index:251754496;mso-width-relative:margin;mso-height-relative:margin" stroked="f">
            <v:fill opacity="0"/>
            <v:textbox style="mso-next-textbox:#_x0000_s1123">
              <w:txbxContent>
                <w:p w:rsidR="0036173D" w:rsidRPr="003668A3" w:rsidRDefault="0036173D" w:rsidP="0036173D">
                  <w:pPr>
                    <w:rPr>
                      <w:color w:val="FF0000"/>
                    </w:rPr>
                  </w:pPr>
                  <w:r>
                    <w:rPr>
                      <w:color w:val="FF0000"/>
                    </w:rPr>
                    <w:t xml:space="preserve">BUT if you used a flat sequence, the chunk on the left would be guaranteed to execute first. </w:t>
                  </w:r>
                  <w:proofErr w:type="gramStart"/>
                  <w:r>
                    <w:rPr>
                      <w:color w:val="FF0000"/>
                    </w:rPr>
                    <w:t>Which means that “String Thing” would get the value “Goodbye LabVIEW!!!!” every time, because that</w:t>
                  </w:r>
                  <w:r w:rsidR="00006FEE">
                    <w:rPr>
                      <w:color w:val="FF0000"/>
                    </w:rPr>
                    <w:t xml:space="preserve"> piece</w:t>
                  </w:r>
                  <w:r>
                    <w:rPr>
                      <w:color w:val="FF0000"/>
                    </w:rPr>
                    <w:t xml:space="preserve"> executes last.</w:t>
                  </w:r>
                  <w:proofErr w:type="gramEnd"/>
                </w:p>
              </w:txbxContent>
            </v:textbox>
          </v:shape>
        </w:pict>
      </w:r>
    </w:p>
    <w:p w:rsidR="0036173D" w:rsidRDefault="0036173D" w:rsidP="002221C8"/>
    <w:p w:rsidR="0036173D" w:rsidRDefault="0036173D" w:rsidP="002221C8"/>
    <w:p w:rsidR="0036173D" w:rsidRDefault="0036173D" w:rsidP="002221C8"/>
    <w:p w:rsidR="0036173D" w:rsidRDefault="005532AB" w:rsidP="002221C8">
      <w:r>
        <w:rPr>
          <w:noProof/>
        </w:rPr>
        <w:pict>
          <v:shape id="_x0000_s1124" type="#_x0000_t202" style="position:absolute;margin-left:41pt;margin-top:180.9pt;width:380.7pt;height:22.45pt;z-index:251755520;mso-width-relative:margin;mso-height-relative:margin" stroked="f">
            <v:fill opacity="0"/>
            <v:textbox style="mso-next-textbox:#_x0000_s1124">
              <w:txbxContent>
                <w:p w:rsidR="0036173D" w:rsidRPr="003668A3" w:rsidRDefault="0036173D" w:rsidP="0036173D">
                  <w:pPr>
                    <w:rPr>
                      <w:color w:val="FF0000"/>
                    </w:rPr>
                  </w:pPr>
                  <w:proofErr w:type="gramStart"/>
                  <w:r>
                    <w:rPr>
                      <w:color w:val="FF0000"/>
                    </w:rPr>
                    <w:t>Which also makes the chunk on the left totally useless.</w:t>
                  </w:r>
                  <w:proofErr w:type="gramEnd"/>
                  <w:r>
                    <w:rPr>
                      <w:color w:val="FF0000"/>
                    </w:rPr>
                    <w:t xml:space="preserve"> But oh well.</w:t>
                  </w:r>
                </w:p>
              </w:txbxContent>
            </v:textbox>
          </v:shape>
        </w:pict>
      </w:r>
      <w:r w:rsidR="0036173D">
        <w:rPr>
          <w:noProof/>
        </w:rPr>
        <w:drawing>
          <wp:inline distT="0" distB="0" distL="0" distR="0">
            <wp:extent cx="6182464" cy="2470068"/>
            <wp:effectExtent l="19050" t="0" r="8786"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l="14669" t="29412" r="18368" b="31176"/>
                    <a:stretch>
                      <a:fillRect/>
                    </a:stretch>
                  </pic:blipFill>
                  <pic:spPr bwMode="auto">
                    <a:xfrm>
                      <a:off x="0" y="0"/>
                      <a:ext cx="6182464" cy="2470068"/>
                    </a:xfrm>
                    <a:prstGeom prst="rect">
                      <a:avLst/>
                    </a:prstGeom>
                    <a:noFill/>
                    <a:ln w="9525">
                      <a:noFill/>
                      <a:miter lim="800000"/>
                      <a:headEnd/>
                      <a:tailEnd/>
                    </a:ln>
                  </pic:spPr>
                </pic:pic>
              </a:graphicData>
            </a:graphic>
          </wp:inline>
        </w:drawing>
      </w:r>
    </w:p>
    <w:p w:rsidR="0036173D" w:rsidRDefault="0036173D" w:rsidP="002221C8"/>
    <w:p w:rsidR="0036173D" w:rsidRDefault="0036173D" w:rsidP="002221C8"/>
    <w:p w:rsidR="00071EB5" w:rsidRDefault="00071EB5" w:rsidP="002221C8"/>
    <w:p w:rsidR="00071EB5" w:rsidRDefault="00071EB5" w:rsidP="002221C8"/>
    <w:p w:rsidR="00071EB5" w:rsidRDefault="00071EB5" w:rsidP="002221C8"/>
    <w:p w:rsidR="00071EB5" w:rsidRDefault="00071EB5" w:rsidP="002221C8"/>
    <w:p w:rsidR="00071EB5" w:rsidRDefault="00071EB5" w:rsidP="002221C8"/>
    <w:p w:rsidR="00071EB5" w:rsidRDefault="00071EB5" w:rsidP="002221C8"/>
    <w:p w:rsidR="00071EB5" w:rsidRDefault="00071EB5" w:rsidP="002221C8">
      <w:proofErr w:type="gramStart"/>
      <w:r>
        <w:rPr>
          <w:b/>
        </w:rPr>
        <w:lastRenderedPageBreak/>
        <w:t>Diagram disable</w:t>
      </w:r>
      <w:proofErr w:type="gramEnd"/>
      <w:r>
        <w:rPr>
          <w:b/>
        </w:rPr>
        <w:t xml:space="preserve"> structure</w:t>
      </w:r>
    </w:p>
    <w:p w:rsidR="00071EB5" w:rsidRDefault="00071EB5" w:rsidP="002221C8">
      <w:r>
        <w:t xml:space="preserve">A disable structure is </w:t>
      </w:r>
      <w:proofErr w:type="spellStart"/>
      <w:r>
        <w:t>LabVIEW’s</w:t>
      </w:r>
      <w:proofErr w:type="spellEnd"/>
      <w:r>
        <w:t xml:space="preserve"> version of “commenting out” code. If you throw a disable structure around a section of code, that code will not execute—it’ll be completely ignored by LabVIEW.</w:t>
      </w:r>
    </w:p>
    <w:p w:rsidR="00071EB5" w:rsidRDefault="00071EB5" w:rsidP="002221C8"/>
    <w:p w:rsidR="0036173D" w:rsidRDefault="00071D1C" w:rsidP="002221C8">
      <w:r w:rsidRPr="005532AB">
        <w:rPr>
          <w:b/>
          <w:noProof/>
          <w:sz w:val="28"/>
        </w:rPr>
        <w:pict>
          <v:shape id="_x0000_s1125" type="#_x0000_t202" style="position:absolute;margin-left:215.45pt;margin-top:127.35pt;width:162.05pt;height:22.45pt;z-index:251756544;mso-width-relative:margin;mso-height-relative:margin" stroked="f">
            <v:fill opacity="0"/>
            <v:textbox style="mso-next-textbox:#_x0000_s1125">
              <w:txbxContent>
                <w:p w:rsidR="00071EB5" w:rsidRPr="003668A3" w:rsidRDefault="00071EB5" w:rsidP="00071EB5">
                  <w:pPr>
                    <w:rPr>
                      <w:color w:val="FF0000"/>
                    </w:rPr>
                  </w:pPr>
                  <w:r>
                    <w:rPr>
                      <w:color w:val="FF0000"/>
                    </w:rPr>
                    <w:t>It was fun making it, though.</w:t>
                  </w:r>
                </w:p>
              </w:txbxContent>
            </v:textbox>
          </v:shape>
        </w:pict>
      </w:r>
      <w:r w:rsidR="005D30FF">
        <w:rPr>
          <w:noProof/>
        </w:rPr>
        <w:drawing>
          <wp:inline distT="0" distB="0" distL="0" distR="0">
            <wp:extent cx="5645480" cy="2389234"/>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l="20265" t="33824" r="24477" b="31759"/>
                    <a:stretch>
                      <a:fillRect/>
                    </a:stretch>
                  </pic:blipFill>
                  <pic:spPr bwMode="auto">
                    <a:xfrm>
                      <a:off x="0" y="0"/>
                      <a:ext cx="5646736" cy="2389765"/>
                    </a:xfrm>
                    <a:prstGeom prst="rect">
                      <a:avLst/>
                    </a:prstGeom>
                    <a:noFill/>
                    <a:ln w="9525">
                      <a:noFill/>
                      <a:miter lim="800000"/>
                      <a:headEnd/>
                      <a:tailEnd/>
                    </a:ln>
                  </pic:spPr>
                </pic:pic>
              </a:graphicData>
            </a:graphic>
          </wp:inline>
        </w:drawing>
      </w:r>
    </w:p>
    <w:p w:rsidR="0036173D" w:rsidRPr="0036173D" w:rsidRDefault="0036173D" w:rsidP="002221C8"/>
    <w:p w:rsidR="002221C8" w:rsidRDefault="002221C8" w:rsidP="002221C8">
      <w:pPr>
        <w:rPr>
          <w:sz w:val="28"/>
        </w:rPr>
      </w:pPr>
      <w:r>
        <w:rPr>
          <w:b/>
          <w:sz w:val="28"/>
        </w:rPr>
        <w:t>Making a subVI</w:t>
      </w:r>
    </w:p>
    <w:p w:rsidR="002221C8" w:rsidRDefault="002221C8" w:rsidP="002221C8"/>
    <w:p w:rsidR="00CC3AC1" w:rsidRDefault="00CC3AC1" w:rsidP="002221C8">
      <w:r>
        <w:rPr>
          <w:b/>
        </w:rPr>
        <w:t xml:space="preserve">Using </w:t>
      </w:r>
      <w:proofErr w:type="spellStart"/>
      <w:r>
        <w:rPr>
          <w:b/>
        </w:rPr>
        <w:t>subVIs</w:t>
      </w:r>
      <w:proofErr w:type="spellEnd"/>
    </w:p>
    <w:p w:rsidR="00CC3AC1" w:rsidRDefault="00CC3AC1" w:rsidP="002221C8">
      <w:r>
        <w:t xml:space="preserve">So say you wrote a </w:t>
      </w:r>
      <w:r w:rsidR="00A56395">
        <w:t xml:space="preserve">useful piece of code that you want to be able to use over and over again. Or maybe you want to break a large program into several smaller parts. This is where </w:t>
      </w:r>
      <w:proofErr w:type="spellStart"/>
      <w:r w:rsidR="00A56395">
        <w:t>subVIs</w:t>
      </w:r>
      <w:proofErr w:type="spellEnd"/>
      <w:r w:rsidR="00A56395">
        <w:t xml:space="preserve"> </w:t>
      </w:r>
      <w:proofErr w:type="gramStart"/>
      <w:r w:rsidR="00A56395">
        <w:t>come</w:t>
      </w:r>
      <w:proofErr w:type="gramEnd"/>
      <w:r w:rsidR="00A56395">
        <w:t xml:space="preserve"> in handy—they’re basically VIs used within other </w:t>
      </w:r>
      <w:proofErr w:type="spellStart"/>
      <w:r w:rsidR="00A56395">
        <w:t>VIs.</w:t>
      </w:r>
      <w:proofErr w:type="spellEnd"/>
    </w:p>
    <w:p w:rsidR="00A56395" w:rsidRDefault="00A56395" w:rsidP="002221C8"/>
    <w:p w:rsidR="00A56395" w:rsidRDefault="00A56395" w:rsidP="002221C8">
      <w:r>
        <w:t>To make a subVI, just save</w:t>
      </w:r>
      <w:r w:rsidR="00A6078E">
        <w:t xml:space="preserve"> it as</w:t>
      </w:r>
      <w:r>
        <w:t xml:space="preserve"> a normal VI. Then go to another VI, right-click in the block diagram, and click “select a VI”, which will bring up a dialog box where you can choose the VI you want to use as a subVI.</w:t>
      </w:r>
    </w:p>
    <w:p w:rsidR="005D30FF" w:rsidRDefault="005532AB" w:rsidP="002221C8">
      <w:r>
        <w:rPr>
          <w:noProof/>
        </w:rPr>
        <w:pict>
          <v:shape id="_x0000_s1127" type="#_x0000_t202" style="position:absolute;margin-left:-7pt;margin-top:8.5pt;width:190.25pt;height:22.45pt;z-index:251757568;mso-width-relative:margin;mso-height-relative:margin" stroked="f">
            <v:fill opacity="0"/>
            <v:textbox style="mso-next-textbox:#_x0000_s1127">
              <w:txbxContent>
                <w:p w:rsidR="005D30FF" w:rsidRPr="003668A3" w:rsidRDefault="005D30FF" w:rsidP="005D30FF">
                  <w:pPr>
                    <w:rPr>
                      <w:color w:val="FF0000"/>
                    </w:rPr>
                  </w:pPr>
                  <w:r>
                    <w:rPr>
                      <w:color w:val="FF0000"/>
                    </w:rPr>
                    <w:t>This VI…</w:t>
                  </w:r>
                </w:p>
              </w:txbxContent>
            </v:textbox>
          </v:shape>
        </w:pict>
      </w:r>
    </w:p>
    <w:p w:rsidR="005D30FF" w:rsidRPr="00CC3AC1" w:rsidRDefault="005532AB" w:rsidP="002221C8">
      <w:r>
        <w:rPr>
          <w:noProof/>
        </w:rPr>
        <w:pict>
          <v:rect id="_x0000_s1130" style="position:absolute;margin-left:6.55pt;margin-top:17.15pt;width:257.15pt;height:66.55pt;z-index:251760640" strokecolor="red">
            <v:fill opacity="0"/>
          </v:rect>
        </w:pict>
      </w:r>
      <w:r>
        <w:rPr>
          <w:noProof/>
        </w:rPr>
        <w:pict>
          <v:shape id="_x0000_s1129" type="#_x0000_t32" style="position:absolute;margin-left:62.35pt;margin-top:73.4pt;width:10.6pt;height:33.6pt;flip:x;z-index:251759616" o:connectortype="straight" strokecolor="red">
            <v:stroke endarrow="block"/>
          </v:shape>
        </w:pict>
      </w:r>
      <w:r w:rsidR="005D30FF">
        <w:rPr>
          <w:noProof/>
        </w:rPr>
        <w:drawing>
          <wp:inline distT="0" distB="0" distL="0" distR="0">
            <wp:extent cx="3455411" cy="1163782"/>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l="23263" t="34118" r="34698" b="45000"/>
                    <a:stretch>
                      <a:fillRect/>
                    </a:stretch>
                  </pic:blipFill>
                  <pic:spPr bwMode="auto">
                    <a:xfrm>
                      <a:off x="0" y="0"/>
                      <a:ext cx="3462175" cy="1166060"/>
                    </a:xfrm>
                    <a:prstGeom prst="rect">
                      <a:avLst/>
                    </a:prstGeom>
                    <a:noFill/>
                    <a:ln w="9525">
                      <a:noFill/>
                      <a:miter lim="800000"/>
                      <a:headEnd/>
                      <a:tailEnd/>
                    </a:ln>
                  </pic:spPr>
                </pic:pic>
              </a:graphicData>
            </a:graphic>
          </wp:inline>
        </w:drawing>
      </w:r>
    </w:p>
    <w:p w:rsidR="00CC3AC1" w:rsidRPr="00CC3AC1" w:rsidRDefault="005532AB" w:rsidP="002221C8">
      <w:r w:rsidRPr="005532AB">
        <w:rPr>
          <w:b/>
          <w:noProof/>
          <w:sz w:val="28"/>
        </w:rPr>
        <w:pict>
          <v:shape id="_x0000_s1128" type="#_x0000_t202" style="position:absolute;margin-left:122.35pt;margin-top:38.8pt;width:93.1pt;height:22.45pt;z-index:251758592;mso-width-relative:margin;mso-height-relative:margin" stroked="f">
            <v:fill opacity="0"/>
            <v:textbox style="mso-next-textbox:#_x0000_s1128">
              <w:txbxContent>
                <w:p w:rsidR="005D30FF" w:rsidRPr="003668A3" w:rsidRDefault="001324DA" w:rsidP="005D30FF">
                  <w:pPr>
                    <w:rPr>
                      <w:color w:val="FF0000"/>
                    </w:rPr>
                  </w:pPr>
                  <w:r>
                    <w:rPr>
                      <w:color w:val="FF0000"/>
                    </w:rPr>
                    <w:t xml:space="preserve">As a </w:t>
                  </w:r>
                  <w:proofErr w:type="gramStart"/>
                  <w:r>
                    <w:rPr>
                      <w:color w:val="FF0000"/>
                    </w:rPr>
                    <w:t>subVI !</w:t>
                  </w:r>
                  <w:proofErr w:type="gramEnd"/>
                </w:p>
              </w:txbxContent>
            </v:textbox>
          </v:shape>
        </w:pict>
      </w:r>
      <w:r w:rsidR="001324DA">
        <w:rPr>
          <w:noProof/>
        </w:rPr>
        <w:drawing>
          <wp:inline distT="0" distB="0" distL="0" distR="0">
            <wp:extent cx="2593521" cy="142536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l="25861" t="41176" r="47279" b="37059"/>
                    <a:stretch>
                      <a:fillRect/>
                    </a:stretch>
                  </pic:blipFill>
                  <pic:spPr bwMode="auto">
                    <a:xfrm>
                      <a:off x="0" y="0"/>
                      <a:ext cx="2599406" cy="1428594"/>
                    </a:xfrm>
                    <a:prstGeom prst="rect">
                      <a:avLst/>
                    </a:prstGeom>
                    <a:noFill/>
                    <a:ln w="9525">
                      <a:noFill/>
                      <a:miter lim="800000"/>
                      <a:headEnd/>
                      <a:tailEnd/>
                    </a:ln>
                  </pic:spPr>
                </pic:pic>
              </a:graphicData>
            </a:graphic>
          </wp:inline>
        </w:drawing>
      </w:r>
    </w:p>
    <w:p w:rsidR="001324DA" w:rsidRDefault="001324DA" w:rsidP="002221C8">
      <w:pPr>
        <w:rPr>
          <w:b/>
          <w:sz w:val="28"/>
        </w:rPr>
      </w:pPr>
    </w:p>
    <w:p w:rsidR="001324DA" w:rsidRDefault="001324DA" w:rsidP="002221C8">
      <w:r>
        <w:rPr>
          <w:b/>
        </w:rPr>
        <w:lastRenderedPageBreak/>
        <w:t>Inputs and outputs</w:t>
      </w:r>
    </w:p>
    <w:p w:rsidR="001324DA" w:rsidRDefault="001324DA" w:rsidP="002221C8">
      <w:r>
        <w:t xml:space="preserve">Most of the time, a subVI will have inputs and outputs—i.e. it will take in some data, process it, </w:t>
      </w:r>
      <w:proofErr w:type="gramStart"/>
      <w:r>
        <w:t>then</w:t>
      </w:r>
      <w:proofErr w:type="gramEnd"/>
      <w:r>
        <w:t xml:space="preserve"> return something useful (hopefully). To do this, open up your VI and go to the front panel. The connector pane is in the top right; click on one of the spaces, and then click on the control/indicator you would like to link that terminal to. Controls (i.e. inputs) should go on the left, while indicator s (i.e. outputs) should be on the right side.</w:t>
      </w:r>
    </w:p>
    <w:p w:rsidR="001324DA" w:rsidRDefault="001324DA" w:rsidP="002221C8"/>
    <w:p w:rsidR="001324DA" w:rsidRDefault="001324DA" w:rsidP="002221C8">
      <w:r>
        <w:t>It’s also a good idea to make some inputs required—this way you won’t accidentally forget to wire data to your subVI (because LabVIEW will complain very noisily). Just right-click one of the terminals you’re using, go to “this connection is”, and select “required”.</w:t>
      </w:r>
    </w:p>
    <w:p w:rsidR="001324DA" w:rsidRDefault="005532AB" w:rsidP="002221C8">
      <w:r>
        <w:rPr>
          <w:noProof/>
        </w:rPr>
        <w:pict>
          <v:shape id="_x0000_s1131" type="#_x0000_t202" style="position:absolute;margin-left:41.75pt;margin-top:.4pt;width:123.75pt;height:22.45pt;z-index:251761664;mso-width-relative:margin;mso-height-relative:margin" stroked="f">
            <v:fill opacity="0"/>
            <v:textbox style="mso-next-textbox:#_x0000_s1131">
              <w:txbxContent>
                <w:p w:rsidR="001324DA" w:rsidRPr="003668A3" w:rsidRDefault="001324DA" w:rsidP="001324DA">
                  <w:pPr>
                    <w:rPr>
                      <w:color w:val="FF0000"/>
                    </w:rPr>
                  </w:pPr>
                  <w:r>
                    <w:rPr>
                      <w:color w:val="FF0000"/>
                    </w:rPr>
                    <w:t>This terminal is “x”.</w:t>
                  </w:r>
                </w:p>
              </w:txbxContent>
            </v:textbox>
          </v:shape>
        </w:pict>
      </w:r>
    </w:p>
    <w:p w:rsidR="001324DA" w:rsidRDefault="005532AB" w:rsidP="002221C8">
      <w:r>
        <w:rPr>
          <w:noProof/>
        </w:rPr>
        <w:pict>
          <v:shape id="_x0000_s1135" type="#_x0000_t32" style="position:absolute;margin-left:158.95pt;margin-top:-.45pt;width:85.1pt;height:112.35pt;z-index:251765760" o:connectortype="straight" strokecolor="red">
            <v:stroke endarrow="block"/>
          </v:shape>
        </w:pict>
      </w:r>
      <w:r>
        <w:rPr>
          <w:noProof/>
        </w:rPr>
        <w:pict>
          <v:shape id="_x0000_s1133" type="#_x0000_t202" style="position:absolute;margin-left:288.65pt;margin-top:5.1pt;width:128.4pt;height:39.45pt;z-index:251763712;mso-width-relative:margin;mso-height-relative:margin" stroked="f">
            <v:fill opacity="0"/>
            <v:textbox style="mso-next-textbox:#_x0000_s1133">
              <w:txbxContent>
                <w:p w:rsidR="001324DA" w:rsidRPr="003668A3" w:rsidRDefault="001324DA" w:rsidP="001324DA">
                  <w:pPr>
                    <w:rPr>
                      <w:color w:val="FF0000"/>
                    </w:rPr>
                  </w:pPr>
                  <w:r>
                    <w:rPr>
                      <w:color w:val="FF0000"/>
                    </w:rPr>
                    <w:t>This is the output terminal (“average”).</w:t>
                  </w:r>
                </w:p>
              </w:txbxContent>
            </v:textbox>
          </v:shape>
        </w:pict>
      </w:r>
    </w:p>
    <w:p w:rsidR="001324DA" w:rsidRDefault="005532AB" w:rsidP="002221C8">
      <w:r>
        <w:rPr>
          <w:noProof/>
        </w:rPr>
        <w:pict>
          <v:shape id="_x0000_s1132" type="#_x0000_t202" style="position:absolute;margin-left:50.2pt;margin-top:1.75pt;width:115.3pt;height:22.45pt;z-index:251762688;mso-width-relative:margin;mso-height-relative:margin" stroked="f">
            <v:fill opacity="0"/>
            <v:textbox style="mso-next-textbox:#_x0000_s1132">
              <w:txbxContent>
                <w:p w:rsidR="001324DA" w:rsidRPr="003668A3" w:rsidRDefault="001324DA" w:rsidP="001324DA">
                  <w:pPr>
                    <w:rPr>
                      <w:color w:val="FF0000"/>
                    </w:rPr>
                  </w:pPr>
                  <w:r>
                    <w:rPr>
                      <w:color w:val="FF0000"/>
                    </w:rPr>
                    <w:t>This terminal is “y”.</w:t>
                  </w:r>
                </w:p>
              </w:txbxContent>
            </v:textbox>
          </v:shape>
        </w:pict>
      </w:r>
    </w:p>
    <w:p w:rsidR="001324DA" w:rsidRDefault="005532AB" w:rsidP="002221C8">
      <w:r>
        <w:rPr>
          <w:noProof/>
        </w:rPr>
        <w:pict>
          <v:shape id="_x0000_s1136" type="#_x0000_t32" style="position:absolute;margin-left:274.9pt;margin-top:10.4pt;width:41.5pt;height:80.45pt;flip:x;z-index:251766784" o:connectortype="straight" strokecolor="red">
            <v:stroke endarrow="block"/>
          </v:shape>
        </w:pict>
      </w:r>
      <w:r>
        <w:rPr>
          <w:noProof/>
        </w:rPr>
        <w:pict>
          <v:shape id="_x0000_s1134" type="#_x0000_t32" style="position:absolute;margin-left:158.95pt;margin-top:10.4pt;width:85.1pt;height:86.05pt;z-index:251764736" o:connectortype="straight" strokecolor="red">
            <v:stroke endarrow="block"/>
          </v:shape>
        </w:pict>
      </w:r>
    </w:p>
    <w:p w:rsidR="001324DA" w:rsidRDefault="001324DA" w:rsidP="002221C8"/>
    <w:p w:rsidR="001324DA" w:rsidRPr="001324DA" w:rsidRDefault="005532AB" w:rsidP="002221C8">
      <w:r>
        <w:rPr>
          <w:noProof/>
        </w:rPr>
        <w:pict>
          <v:shape id="_x0000_s1138" type="#_x0000_t202" style="position:absolute;margin-left:158.95pt;margin-top:195.1pt;width:129.7pt;height:37.4pt;z-index:251768832;mso-width-relative:margin;mso-height-relative:margin" stroked="f">
            <v:fill opacity="0"/>
            <v:textbox style="mso-next-textbox:#_x0000_s1138">
              <w:txbxContent>
                <w:p w:rsidR="00F944B4" w:rsidRPr="003668A3" w:rsidRDefault="00F944B4" w:rsidP="00F944B4">
                  <w:pPr>
                    <w:rPr>
                      <w:color w:val="FF0000"/>
                    </w:rPr>
                  </w:pPr>
                  <w:r>
                    <w:rPr>
                      <w:color w:val="FF0000"/>
                    </w:rPr>
                    <w:t>Average, an indicator, is an output.</w:t>
                  </w:r>
                </w:p>
              </w:txbxContent>
            </v:textbox>
          </v:shape>
        </w:pict>
      </w:r>
      <w:r>
        <w:rPr>
          <w:noProof/>
        </w:rPr>
        <w:pict>
          <v:shape id="_x0000_s1137" type="#_x0000_t202" style="position:absolute;margin-left:11.8pt;margin-top:195.1pt;width:153.7pt;height:37.4pt;z-index:251767808;mso-width-relative:margin;mso-height-relative:margin" stroked="f">
            <v:fill opacity="0"/>
            <v:textbox style="mso-next-textbox:#_x0000_s1137">
              <w:txbxContent>
                <w:p w:rsidR="00F944B4" w:rsidRPr="003668A3" w:rsidRDefault="00F944B4" w:rsidP="00F944B4">
                  <w:pPr>
                    <w:rPr>
                      <w:color w:val="FF0000"/>
                    </w:rPr>
                  </w:pPr>
                  <w:r>
                    <w:rPr>
                      <w:color w:val="FF0000"/>
                    </w:rPr>
                    <w:t xml:space="preserve">Since x and y are controls, they </w:t>
                  </w:r>
                  <w:r w:rsidR="00E2775D">
                    <w:rPr>
                      <w:color w:val="FF0000"/>
                    </w:rPr>
                    <w:t>work</w:t>
                  </w:r>
                  <w:r>
                    <w:rPr>
                      <w:color w:val="FF0000"/>
                    </w:rPr>
                    <w:t xml:space="preserve"> as inputs.</w:t>
                  </w:r>
                </w:p>
              </w:txbxContent>
            </v:textbox>
          </v:shape>
        </w:pict>
      </w:r>
      <w:r w:rsidR="001324DA">
        <w:rPr>
          <w:noProof/>
        </w:rPr>
        <w:drawing>
          <wp:inline distT="0" distB="0" distL="0" distR="0">
            <wp:extent cx="4161064" cy="3008009"/>
            <wp:effectExtent l="19050" t="0" r="0" b="0"/>
            <wp:docPr id="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l="64428" r="-11" b="62059"/>
                    <a:stretch>
                      <a:fillRect/>
                    </a:stretch>
                  </pic:blipFill>
                  <pic:spPr bwMode="auto">
                    <a:xfrm>
                      <a:off x="0" y="0"/>
                      <a:ext cx="4168326" cy="3013258"/>
                    </a:xfrm>
                    <a:prstGeom prst="rect">
                      <a:avLst/>
                    </a:prstGeom>
                    <a:noFill/>
                    <a:ln w="9525">
                      <a:noFill/>
                      <a:miter lim="800000"/>
                      <a:headEnd/>
                      <a:tailEnd/>
                    </a:ln>
                  </pic:spPr>
                </pic:pic>
              </a:graphicData>
            </a:graphic>
          </wp:inline>
        </w:drawing>
      </w:r>
    </w:p>
    <w:p w:rsidR="001324DA" w:rsidRDefault="001324DA" w:rsidP="002221C8"/>
    <w:p w:rsidR="00F944B4" w:rsidRDefault="005532AB" w:rsidP="002221C8">
      <w:r>
        <w:rPr>
          <w:noProof/>
        </w:rPr>
        <w:pict>
          <v:shape id="_x0000_s1140" type="#_x0000_t202" style="position:absolute;margin-left:-468.3pt;margin-top:115.55pt;width:192.65pt;height:62.65pt;z-index:251771904;mso-width-relative:margin;mso-height-relative:margin" stroked="f">
            <v:fill opacity="0"/>
            <v:textbox style="mso-next-textbox:#_x0000_s1140">
              <w:txbxContent>
                <w:p w:rsidR="00F944B4" w:rsidRPr="003668A3" w:rsidRDefault="00F944B4" w:rsidP="00F944B4">
                  <w:pPr>
                    <w:rPr>
                      <w:color w:val="FF0000"/>
                    </w:rPr>
                  </w:pPr>
                  <w:r>
                    <w:rPr>
                      <w:color w:val="FF0000"/>
                    </w:rPr>
                    <w:t xml:space="preserve">Shortcut: right-click a terminal and select “create control/ constant/ indicator” </w:t>
                  </w:r>
                  <w:r w:rsidR="00071D1C">
                    <w:rPr>
                      <w:color w:val="FF0000"/>
                    </w:rPr>
                    <w:t>to make</w:t>
                  </w:r>
                  <w:r>
                    <w:rPr>
                      <w:color w:val="FF0000"/>
                    </w:rPr>
                    <w:t xml:space="preserve"> using a subVI</w:t>
                  </w:r>
                  <w:r w:rsidR="00071D1C">
                    <w:rPr>
                      <w:color w:val="FF0000"/>
                    </w:rPr>
                    <w:t xml:space="preserve"> easier</w:t>
                  </w:r>
                  <w:r>
                    <w:rPr>
                      <w:color w:val="FF0000"/>
                    </w:rPr>
                    <w:t>.</w:t>
                  </w:r>
                </w:p>
              </w:txbxContent>
            </v:textbox>
          </v:shape>
        </w:pict>
      </w:r>
      <w:r>
        <w:rPr>
          <w:noProof/>
        </w:rPr>
        <w:pict>
          <v:shape id="_x0000_s1139" type="#_x0000_t202" style="position:absolute;margin-left:-265.2pt;margin-top:147.35pt;width:192.65pt;height:37.4pt;z-index:251770880;mso-width-relative:margin;mso-height-relative:margin" stroked="f">
            <v:fill opacity="0"/>
            <v:textbox style="mso-next-textbox:#_x0000_s1139">
              <w:txbxContent>
                <w:p w:rsidR="00F944B4" w:rsidRPr="003668A3" w:rsidRDefault="00F944B4" w:rsidP="00F944B4">
                  <w:pPr>
                    <w:rPr>
                      <w:color w:val="FF0000"/>
                    </w:rPr>
                  </w:pPr>
                  <w:r>
                    <w:rPr>
                      <w:color w:val="FF0000"/>
                    </w:rPr>
                    <w:t>The context help, Ctrl-H, will identify and describe the terminals.</w:t>
                  </w:r>
                </w:p>
              </w:txbxContent>
            </v:textbox>
          </v:shape>
        </w:pict>
      </w:r>
      <w:r w:rsidR="00F944B4">
        <w:rPr>
          <w:noProof/>
        </w:rPr>
        <w:drawing>
          <wp:anchor distT="0" distB="0" distL="114300" distR="114300" simplePos="0" relativeHeight="251769856" behindDoc="0" locked="0" layoutInCell="1" allowOverlap="1">
            <wp:simplePos x="0" y="0"/>
            <wp:positionH relativeFrom="column">
              <wp:align>left</wp:align>
            </wp:positionH>
            <wp:positionV relativeFrom="paragraph">
              <wp:align>top</wp:align>
            </wp:positionV>
            <wp:extent cx="5550477" cy="2090057"/>
            <wp:effectExtent l="19050" t="0" r="0" b="0"/>
            <wp:wrapSquare wrapText="bothSides"/>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srcRect l="32257" t="21406" r="21733" b="50799"/>
                    <a:stretch>
                      <a:fillRect/>
                    </a:stretch>
                  </pic:blipFill>
                  <pic:spPr bwMode="auto">
                    <a:xfrm>
                      <a:off x="0" y="0"/>
                      <a:ext cx="5550477" cy="2090057"/>
                    </a:xfrm>
                    <a:prstGeom prst="rect">
                      <a:avLst/>
                    </a:prstGeom>
                    <a:noFill/>
                    <a:ln w="9525">
                      <a:noFill/>
                      <a:miter lim="800000"/>
                      <a:headEnd/>
                      <a:tailEnd/>
                    </a:ln>
                  </pic:spPr>
                </pic:pic>
              </a:graphicData>
            </a:graphic>
          </wp:anchor>
        </w:drawing>
      </w:r>
      <w:r w:rsidR="00F944B4">
        <w:br w:type="textWrapping" w:clear="all"/>
      </w:r>
    </w:p>
    <w:p w:rsidR="00F944B4" w:rsidRPr="001324DA" w:rsidRDefault="00F944B4" w:rsidP="002221C8"/>
    <w:p w:rsidR="002221C8" w:rsidRDefault="002221C8" w:rsidP="002221C8">
      <w:pPr>
        <w:rPr>
          <w:b/>
          <w:sz w:val="28"/>
        </w:rPr>
      </w:pPr>
      <w:r>
        <w:rPr>
          <w:b/>
          <w:sz w:val="28"/>
        </w:rPr>
        <w:t>Dataflow programming</w:t>
      </w:r>
    </w:p>
    <w:p w:rsidR="00134FC8" w:rsidRDefault="00134FC8" w:rsidP="002221C8"/>
    <w:p w:rsidR="001C67F5" w:rsidRDefault="001C67F5" w:rsidP="002221C8">
      <w:r>
        <w:t xml:space="preserve">In LabVIEW, a piece of code only executes once it has received data from all the wires leading into it. So if you </w:t>
      </w:r>
      <w:r w:rsidR="00C27CE0">
        <w:t>have</w:t>
      </w:r>
      <w:r>
        <w:t xml:space="preserve"> a while loop and fe</w:t>
      </w:r>
      <w:r w:rsidR="00C27CE0">
        <w:t>e</w:t>
      </w:r>
      <w:r>
        <w:t xml:space="preserve">d it two numbers and a boolean, the while loop </w:t>
      </w:r>
      <w:r w:rsidR="00C27CE0">
        <w:t>will</w:t>
      </w:r>
      <w:r>
        <w:t xml:space="preserve"> only start ex</w:t>
      </w:r>
      <w:r w:rsidR="00C27CE0">
        <w:t>ecuting once it actually receives the two numbers and the boolean, and it would produce outputs only when the loop stops.</w:t>
      </w:r>
    </w:p>
    <w:p w:rsidR="001C67F5" w:rsidRDefault="001C67F5" w:rsidP="002221C8"/>
    <w:p w:rsidR="001C67F5" w:rsidRDefault="001C67F5" w:rsidP="002221C8">
      <w:r>
        <w:rPr>
          <w:noProof/>
        </w:rPr>
        <w:pict>
          <v:shape id="_x0000_s1142" type="#_x0000_t202" style="position:absolute;margin-left:143.8pt;margin-top:118.05pt;width:192.65pt;height:63.8pt;z-index:251772928;mso-width-relative:margin;mso-height-relative:margin" stroked="f">
            <v:fill opacity="0"/>
            <v:textbox style="mso-next-textbox:#_x0000_s1142">
              <w:txbxContent>
                <w:p w:rsidR="001C67F5" w:rsidRPr="003668A3" w:rsidRDefault="001C67F5" w:rsidP="001C67F5">
                  <w:pPr>
                    <w:rPr>
                      <w:color w:val="FF0000"/>
                    </w:rPr>
                  </w:pPr>
                  <w:r>
                    <w:rPr>
                      <w:color w:val="FF0000"/>
                    </w:rPr>
                    <w:t xml:space="preserve">This stuff waits for the </w:t>
                  </w:r>
                  <w:proofErr w:type="gramStart"/>
                  <w:r>
                    <w:rPr>
                      <w:color w:val="FF0000"/>
                    </w:rPr>
                    <w:t>boolea</w:t>
                  </w:r>
                  <w:r w:rsidR="00C27CE0">
                    <w:rPr>
                      <w:color w:val="FF0000"/>
                    </w:rPr>
                    <w:t>n</w:t>
                  </w:r>
                  <w:proofErr w:type="gramEnd"/>
                  <w:r w:rsidR="00C27CE0">
                    <w:rPr>
                      <w:color w:val="FF0000"/>
                    </w:rPr>
                    <w:t xml:space="preserve"> and the two numbers to arrive, and returns a number when the entire loop finishes.</w:t>
                  </w:r>
                </w:p>
              </w:txbxContent>
            </v:textbox>
          </v:shape>
        </w:pict>
      </w:r>
      <w:r>
        <w:rPr>
          <w:noProof/>
        </w:rPr>
        <w:drawing>
          <wp:inline distT="0" distB="0" distL="0" distR="0">
            <wp:extent cx="5348597" cy="2632638"/>
            <wp:effectExtent l="19050" t="0" r="4453"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l="16468" t="27353" r="13599" b="22016"/>
                    <a:stretch>
                      <a:fillRect/>
                    </a:stretch>
                  </pic:blipFill>
                  <pic:spPr bwMode="auto">
                    <a:xfrm>
                      <a:off x="0" y="0"/>
                      <a:ext cx="5352606" cy="2634611"/>
                    </a:xfrm>
                    <a:prstGeom prst="rect">
                      <a:avLst/>
                    </a:prstGeom>
                    <a:noFill/>
                    <a:ln w="9525">
                      <a:noFill/>
                      <a:miter lim="800000"/>
                      <a:headEnd/>
                      <a:tailEnd/>
                    </a:ln>
                  </pic:spPr>
                </pic:pic>
              </a:graphicData>
            </a:graphic>
          </wp:inline>
        </w:drawing>
      </w:r>
    </w:p>
    <w:p w:rsidR="001C67F5" w:rsidRDefault="00C27CE0" w:rsidP="002221C8">
      <w:r>
        <w:t>This can be really useful for, say, initializing values—specify a few inputs, and the loop or other piece of code will wait for those inputs.</w:t>
      </w:r>
    </w:p>
    <w:p w:rsidR="00C27CE0" w:rsidRDefault="00C27CE0" w:rsidP="002221C8"/>
    <w:p w:rsidR="00071D1C" w:rsidRDefault="00C27CE0" w:rsidP="002221C8">
      <w:r>
        <w:t xml:space="preserve">But it can also be frustrating if you want code to execute in a very specific order. </w:t>
      </w:r>
      <w:r w:rsidR="002F5A25">
        <w:t xml:space="preserve">Let’s say you </w:t>
      </w:r>
      <w:r w:rsidR="003A56DC">
        <w:t>have functions A, B, and C (so creative, I know), and want them to execute in alphabetical order.</w:t>
      </w:r>
      <w:r w:rsidR="00302450">
        <w:t xml:space="preserve"> </w:t>
      </w:r>
      <w:proofErr w:type="gramStart"/>
      <w:r w:rsidR="00302450">
        <w:t>If you threw this down…</w:t>
      </w:r>
      <w:proofErr w:type="gramEnd"/>
    </w:p>
    <w:p w:rsidR="00C27CE0" w:rsidRDefault="00C27CE0" w:rsidP="002221C8"/>
    <w:p w:rsidR="00C27CE0" w:rsidRDefault="00302450" w:rsidP="002221C8">
      <w:r>
        <w:rPr>
          <w:noProof/>
        </w:rPr>
        <w:drawing>
          <wp:inline distT="0" distB="0" distL="0" distR="0">
            <wp:extent cx="3484171" cy="1100974"/>
            <wp:effectExtent l="19050" t="0" r="1979"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l="20465" t="45000" r="47314" b="40000"/>
                    <a:stretch>
                      <a:fillRect/>
                    </a:stretch>
                  </pic:blipFill>
                  <pic:spPr bwMode="auto">
                    <a:xfrm>
                      <a:off x="0" y="0"/>
                      <a:ext cx="3484171" cy="1100974"/>
                    </a:xfrm>
                    <a:prstGeom prst="rect">
                      <a:avLst/>
                    </a:prstGeom>
                    <a:noFill/>
                    <a:ln w="9525">
                      <a:noFill/>
                      <a:miter lim="800000"/>
                      <a:headEnd/>
                      <a:tailEnd/>
                    </a:ln>
                  </pic:spPr>
                </pic:pic>
              </a:graphicData>
            </a:graphic>
          </wp:inline>
        </w:drawing>
      </w:r>
    </w:p>
    <w:p w:rsidR="00C27CE0" w:rsidRDefault="00C27CE0" w:rsidP="002221C8"/>
    <w:p w:rsidR="00C27CE0" w:rsidRDefault="00C27CE0" w:rsidP="002221C8">
      <w:r>
        <w:t>...</w:t>
      </w:r>
      <w:r w:rsidR="004761A2">
        <w:t>they’ll execute in parallel with no guarantee of which one starts first</w:t>
      </w:r>
      <w:r>
        <w:t>—</w:t>
      </w:r>
      <w:r w:rsidR="00302450">
        <w:t>B has no reason to wait for A, and C has no reason to wait for B</w:t>
      </w:r>
      <w:r>
        <w:t>.</w:t>
      </w:r>
      <w:r w:rsidR="003A56DC">
        <w:t xml:space="preserve"> So—sigh, LabVIEW—you have to give them a reason.</w:t>
      </w:r>
    </w:p>
    <w:p w:rsidR="003A56DC" w:rsidRDefault="003A56DC" w:rsidP="002221C8"/>
    <w:p w:rsidR="003A56DC" w:rsidRPr="00302450" w:rsidRDefault="003A56DC" w:rsidP="002221C8">
      <w:pPr>
        <w:rPr>
          <w:b/>
        </w:rPr>
      </w:pPr>
      <w:r w:rsidRPr="00302450">
        <w:rPr>
          <w:b/>
        </w:rPr>
        <w:t xml:space="preserve">Technique 1: </w:t>
      </w:r>
      <w:r w:rsidR="00302450" w:rsidRPr="00302450">
        <w:rPr>
          <w:b/>
        </w:rPr>
        <w:t>flat sequence/stacked sequence</w:t>
      </w:r>
    </w:p>
    <w:p w:rsidR="00302450" w:rsidRDefault="00302450" w:rsidP="002221C8">
      <w:r>
        <w:t xml:space="preserve">You can use a flat sequence/stacked sequence to force the </w:t>
      </w:r>
      <w:proofErr w:type="spellStart"/>
      <w:r>
        <w:t>subVIs</w:t>
      </w:r>
      <w:proofErr w:type="spellEnd"/>
      <w:r>
        <w:t xml:space="preserve"> to execute in a certain order. See the entry under “structures” for details.</w:t>
      </w:r>
    </w:p>
    <w:p w:rsidR="00302450" w:rsidRDefault="00302450" w:rsidP="002221C8"/>
    <w:p w:rsidR="00302450" w:rsidRDefault="00302450" w:rsidP="002221C8"/>
    <w:p w:rsidR="00302450" w:rsidRDefault="00302450" w:rsidP="002221C8">
      <w:pPr>
        <w:rPr>
          <w:b/>
          <w:sz w:val="28"/>
        </w:rPr>
      </w:pPr>
      <w:r>
        <w:rPr>
          <w:noProof/>
        </w:rPr>
        <w:lastRenderedPageBreak/>
        <w:drawing>
          <wp:inline distT="0" distB="0" distL="0" distR="0">
            <wp:extent cx="4434197" cy="2038525"/>
            <wp:effectExtent l="19050" t="0" r="4453"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l="12471" t="22647" r="41928" b="46471"/>
                    <a:stretch>
                      <a:fillRect/>
                    </a:stretch>
                  </pic:blipFill>
                  <pic:spPr bwMode="auto">
                    <a:xfrm>
                      <a:off x="0" y="0"/>
                      <a:ext cx="4434197" cy="2038525"/>
                    </a:xfrm>
                    <a:prstGeom prst="rect">
                      <a:avLst/>
                    </a:prstGeom>
                    <a:noFill/>
                    <a:ln w="9525">
                      <a:noFill/>
                      <a:miter lim="800000"/>
                      <a:headEnd/>
                      <a:tailEnd/>
                    </a:ln>
                  </pic:spPr>
                </pic:pic>
              </a:graphicData>
            </a:graphic>
          </wp:inline>
        </w:drawing>
      </w:r>
    </w:p>
    <w:p w:rsidR="00302450" w:rsidRPr="00302450" w:rsidRDefault="00302450" w:rsidP="002221C8">
      <w:pPr>
        <w:rPr>
          <w:b/>
        </w:rPr>
      </w:pPr>
      <w:r w:rsidRPr="00302450">
        <w:rPr>
          <w:b/>
        </w:rPr>
        <w:t xml:space="preserve">Technique </w:t>
      </w:r>
      <w:r>
        <w:rPr>
          <w:b/>
        </w:rPr>
        <w:t>2</w:t>
      </w:r>
      <w:r w:rsidRPr="00302450">
        <w:rPr>
          <w:b/>
        </w:rPr>
        <w:t>: error clusters</w:t>
      </w:r>
    </w:p>
    <w:p w:rsidR="00302450" w:rsidRDefault="00302450" w:rsidP="002221C8">
      <w:r>
        <w:t xml:space="preserve">LabVIEW provides a special “error cluster” that can provide useful information when (not if) something goes horribly wrong… and we can also hijack it to help with order of execution. It’s pretty common practice to write </w:t>
      </w:r>
      <w:proofErr w:type="spellStart"/>
      <w:r>
        <w:t>subVIs</w:t>
      </w:r>
      <w:proofErr w:type="spellEnd"/>
      <w:r>
        <w:t xml:space="preserve"> that take an error cluster as an input and return an error cluster as an output. </w:t>
      </w:r>
      <w:proofErr w:type="gramStart"/>
      <w:r>
        <w:t>So if you do this with A, B, and C, you can connect them with error clusters and force them to run in order.</w:t>
      </w:r>
      <w:proofErr w:type="gramEnd"/>
    </w:p>
    <w:p w:rsidR="00302450" w:rsidRPr="00302450" w:rsidRDefault="006A3ED6" w:rsidP="002221C8">
      <w:r>
        <w:rPr>
          <w:noProof/>
        </w:rPr>
        <w:pict>
          <v:shape id="_x0000_s1148" type="#_x0000_t32" style="position:absolute;margin-left:227.2pt;margin-top:19.45pt;width:.95pt;height:38.35pt;z-index:251774976" o:connectortype="straight" strokecolor="red">
            <v:stroke endarrow="block"/>
          </v:shape>
        </w:pict>
      </w:r>
      <w:r>
        <w:rPr>
          <w:noProof/>
        </w:rPr>
        <w:pict>
          <v:shape id="_x0000_s1147" type="#_x0000_t202" style="position:absolute;margin-left:155.8pt;margin-top:-.55pt;width:192.65pt;height:36.7pt;z-index:251773952;mso-width-relative:margin;mso-height-relative:margin" stroked="f">
            <v:fill opacity="0"/>
            <v:textbox style="mso-next-textbox:#_x0000_s1147">
              <w:txbxContent>
                <w:p w:rsidR="006A3ED6" w:rsidRPr="003668A3" w:rsidRDefault="006A3ED6" w:rsidP="006A3ED6">
                  <w:pPr>
                    <w:rPr>
                      <w:color w:val="FF0000"/>
                    </w:rPr>
                  </w:pPr>
                  <w:r>
                    <w:rPr>
                      <w:color w:val="FF0000"/>
                    </w:rPr>
                    <w:t>This yellowish wire is an error cluster.</w:t>
                  </w:r>
                </w:p>
              </w:txbxContent>
            </v:textbox>
          </v:shape>
        </w:pict>
      </w:r>
      <w:r w:rsidR="00302450">
        <w:rPr>
          <w:noProof/>
        </w:rPr>
        <w:drawing>
          <wp:inline distT="0" distB="0" distL="0" distR="0">
            <wp:extent cx="4429752" cy="1311470"/>
            <wp:effectExtent l="19050" t="0" r="8898"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srcRect l="17069" t="27941" r="46470" b="56169"/>
                    <a:stretch>
                      <a:fillRect/>
                    </a:stretch>
                  </pic:blipFill>
                  <pic:spPr bwMode="auto">
                    <a:xfrm>
                      <a:off x="0" y="0"/>
                      <a:ext cx="4440166" cy="1314553"/>
                    </a:xfrm>
                    <a:prstGeom prst="rect">
                      <a:avLst/>
                    </a:prstGeom>
                    <a:noFill/>
                    <a:ln w="9525">
                      <a:noFill/>
                      <a:miter lim="800000"/>
                      <a:headEnd/>
                      <a:tailEnd/>
                    </a:ln>
                  </pic:spPr>
                </pic:pic>
              </a:graphicData>
            </a:graphic>
          </wp:inline>
        </w:drawing>
      </w:r>
    </w:p>
    <w:p w:rsidR="00302450" w:rsidRDefault="00302450" w:rsidP="002221C8">
      <w:proofErr w:type="gramStart"/>
      <w:r>
        <w:t>A</w:t>
      </w:r>
      <w:proofErr w:type="gramEnd"/>
      <w:r>
        <w:t xml:space="preserve"> only returns an error cluster when it finishes, so B has to wait for A. Then for the same reason, C has to wait for B. (Note: an error cluster constant can be found by right clicking in the block diagram and then going into the “dialog and user interface” submenu.) </w:t>
      </w:r>
    </w:p>
    <w:p w:rsidR="00302450" w:rsidRPr="00302450" w:rsidRDefault="00302450" w:rsidP="002221C8"/>
    <w:p w:rsidR="00134FC8" w:rsidRPr="00134FC8" w:rsidRDefault="00134FC8" w:rsidP="002221C8">
      <w:pPr>
        <w:rPr>
          <w:b/>
          <w:sz w:val="28"/>
        </w:rPr>
      </w:pPr>
      <w:r>
        <w:rPr>
          <w:b/>
          <w:sz w:val="28"/>
        </w:rPr>
        <w:t>Debugging</w:t>
      </w:r>
    </w:p>
    <w:p w:rsidR="002221C8" w:rsidRDefault="002221C8" w:rsidP="002221C8"/>
    <w:p w:rsidR="008B6A32" w:rsidRDefault="008B6A32" w:rsidP="002221C8">
      <w:r>
        <w:t xml:space="preserve">LabVIEW, thankfully, provides several tools to help you figure out what the problem is </w:t>
      </w:r>
      <w:r w:rsidRPr="008B6A32">
        <w:rPr>
          <w:strike/>
        </w:rPr>
        <w:t>if something goes wrong</w:t>
      </w:r>
      <w:r>
        <w:t xml:space="preserve"> when</w:t>
      </w:r>
      <w:r w:rsidR="009C321D">
        <w:t>ever</w:t>
      </w:r>
      <w:r>
        <w:t xml:space="preserve"> something blows up in your face. </w:t>
      </w:r>
    </w:p>
    <w:p w:rsidR="008B6A32" w:rsidRDefault="009C321D" w:rsidP="008B6A32">
      <w:pPr>
        <w:pStyle w:val="ListParagraph"/>
        <w:numPr>
          <w:ilvl w:val="0"/>
          <w:numId w:val="7"/>
        </w:numPr>
      </w:pPr>
      <w:r>
        <w:t>Probes: a probe will tell you, in real time, what data a wire is carrying. So if you probe a numeric wire and start running code, the probe will tell you what number that wire is carrying at all times during execution. To set a probe, right-click on a wire and (wait for it) select “probe”.</w:t>
      </w:r>
    </w:p>
    <w:p w:rsidR="009C321D" w:rsidRDefault="009C321D" w:rsidP="008B6A32">
      <w:pPr>
        <w:pStyle w:val="ListParagraph"/>
        <w:numPr>
          <w:ilvl w:val="0"/>
          <w:numId w:val="7"/>
        </w:numPr>
      </w:pPr>
      <w:r>
        <w:t>Execution highlighting: clicking the light bulb button in the top-right of the window will, once you start running code, slow down execution to a human-comprehensible speed. LabVIEW will display what values each wire is carrying as the code runs, all at a very slow pace (unlike probes, which are real time).</w:t>
      </w:r>
    </w:p>
    <w:p w:rsidR="008B6A32" w:rsidRDefault="008B6A32" w:rsidP="008B6A32">
      <w:pPr>
        <w:pStyle w:val="ListParagraph"/>
        <w:numPr>
          <w:ilvl w:val="0"/>
          <w:numId w:val="7"/>
        </w:numPr>
      </w:pPr>
      <w:r>
        <w:t>Breakpoints: inserting a breakpoint will cause execution to pause as soon as the VI reaches the breakpoint. This will give you a chance to step through code/look at the front panel/desperately try to figure out what’s going on. You can set a breakpoint by right-clicking on almost anything, selecting “</w:t>
      </w:r>
      <w:r w:rsidR="009C321D">
        <w:t xml:space="preserve">breakpoint &gt;&gt; </w:t>
      </w:r>
      <w:r>
        <w:t>set breakpoint”.</w:t>
      </w:r>
    </w:p>
    <w:p w:rsidR="009C321D" w:rsidRDefault="009C321D" w:rsidP="008B6A32">
      <w:pPr>
        <w:pStyle w:val="ListParagraph"/>
        <w:numPr>
          <w:ilvl w:val="0"/>
          <w:numId w:val="7"/>
        </w:numPr>
      </w:pPr>
      <w:r>
        <w:lastRenderedPageBreak/>
        <w:t xml:space="preserve">Front panel: you can set up the front panel to display pretty much anything related to the VI—from fancy charts to a simple LED </w:t>
      </w:r>
      <w:proofErr w:type="gramStart"/>
      <w:r>
        <w:t>boolean</w:t>
      </w:r>
      <w:proofErr w:type="gramEnd"/>
      <w:r>
        <w:t>.</w:t>
      </w:r>
    </w:p>
    <w:p w:rsidR="009C321D" w:rsidRPr="009C321D" w:rsidRDefault="009C321D" w:rsidP="009C321D">
      <w:r w:rsidRPr="009C321D">
        <w:rPr>
          <w:b/>
        </w:rPr>
        <w:t>Warning:</w:t>
      </w:r>
      <w:r>
        <w:t xml:space="preserve"> </w:t>
      </w:r>
      <w:r>
        <w:rPr>
          <w:b/>
        </w:rPr>
        <w:t xml:space="preserve">if using a </w:t>
      </w:r>
      <w:proofErr w:type="spellStart"/>
      <w:r>
        <w:rPr>
          <w:b/>
        </w:rPr>
        <w:t>cRIO</w:t>
      </w:r>
      <w:proofErr w:type="spellEnd"/>
      <w:r>
        <w:rPr>
          <w:b/>
        </w:rPr>
        <w:t>, you can only use the above techniques when you are running code deployed by clicking “run” in Robot Main.vi (i.e. NOT startup code).</w:t>
      </w:r>
    </w:p>
    <w:p w:rsidR="008B6A32" w:rsidRDefault="008B6A32" w:rsidP="002221C8"/>
    <w:p w:rsidR="009C321D" w:rsidRDefault="00506368" w:rsidP="002221C8">
      <w:r>
        <w:t>Here are some other things to consider if you’re tracking down a problem:</w:t>
      </w:r>
    </w:p>
    <w:p w:rsidR="00506368" w:rsidRDefault="00506368" w:rsidP="00506368">
      <w:pPr>
        <w:pStyle w:val="ListParagraph"/>
        <w:numPr>
          <w:ilvl w:val="0"/>
          <w:numId w:val="8"/>
        </w:numPr>
      </w:pPr>
      <w:r>
        <w:t>Global variables: make sure you know every place a global variable is used. If two pieces of code trying to write to the same global variable simultaneously, that is probably bad. And probably is just a polite way of saying definitely.</w:t>
      </w:r>
    </w:p>
    <w:p w:rsidR="00506368" w:rsidRDefault="00506368" w:rsidP="00506368">
      <w:pPr>
        <w:pStyle w:val="ListParagraph"/>
        <w:numPr>
          <w:ilvl w:val="0"/>
          <w:numId w:val="8"/>
        </w:numPr>
      </w:pPr>
      <w:r>
        <w:t>Lag: if a VI seems to be running slower than it should, make sure that all while loops have some kind of wait (like 20 ms). On the robot, read sensors as little as possible.</w:t>
      </w:r>
    </w:p>
    <w:p w:rsidR="00506368" w:rsidRDefault="00506368" w:rsidP="00506368">
      <w:pPr>
        <w:pStyle w:val="ListParagraph"/>
        <w:numPr>
          <w:ilvl w:val="0"/>
          <w:numId w:val="8"/>
        </w:numPr>
      </w:pPr>
      <w:proofErr w:type="spellStart"/>
      <w:r>
        <w:t>Refnames</w:t>
      </w:r>
      <w:proofErr w:type="spellEnd"/>
      <w:r>
        <w:t xml:space="preserve"> (i.e. used to open hardware on the robot): check the spelling and make sure every piece of hardware has a unique </w:t>
      </w:r>
      <w:proofErr w:type="spellStart"/>
      <w:r>
        <w:t>refname</w:t>
      </w:r>
      <w:proofErr w:type="spellEnd"/>
      <w:r>
        <w:t xml:space="preserve">. Or use an </w:t>
      </w:r>
      <w:proofErr w:type="spellStart"/>
      <w:r>
        <w:t>enum</w:t>
      </w:r>
      <w:proofErr w:type="spellEnd"/>
      <w:r>
        <w:t xml:space="preserve"> to select a name from a standard list.</w:t>
      </w:r>
    </w:p>
    <w:p w:rsidR="00506368" w:rsidRDefault="00506368" w:rsidP="00506368">
      <w:pPr>
        <w:pStyle w:val="ListParagraph"/>
        <w:numPr>
          <w:ilvl w:val="0"/>
          <w:numId w:val="8"/>
        </w:numPr>
      </w:pPr>
      <w:r>
        <w:t>Default values: if a VI uses controls or indicators that have a pretty much constant or default value (like you want the control “</w:t>
      </w:r>
      <w:r w:rsidR="000460EE">
        <w:t>input A</w:t>
      </w:r>
      <w:r>
        <w:t>” to always be 4.3), make sure you go to Edit &gt;&gt; Make Current Values Default. Otherwise, each time you use a VI, those values will revert to LabVIEW defaults (i.e. 0 for numbers, false for booleans, “”</w:t>
      </w:r>
      <w:r w:rsidR="000460EE">
        <w:t xml:space="preserve"> for strings, etc.)—i.e. the 4.3 would change to 0 without your ever knowing it. </w:t>
      </w:r>
    </w:p>
    <w:p w:rsidR="009C321D" w:rsidRDefault="009C321D" w:rsidP="002221C8"/>
    <w:p w:rsidR="005F5364" w:rsidRPr="005F5364" w:rsidRDefault="005F5364" w:rsidP="002221C8">
      <w:pPr>
        <w:rPr>
          <w:sz w:val="28"/>
        </w:rPr>
      </w:pPr>
      <w:r>
        <w:rPr>
          <w:b/>
          <w:sz w:val="28"/>
        </w:rPr>
        <w:t>Documentation</w:t>
      </w:r>
    </w:p>
    <w:p w:rsidR="005F5364" w:rsidRDefault="005F5364" w:rsidP="002221C8"/>
    <w:p w:rsidR="00CD2EC9" w:rsidRDefault="00CD2EC9" w:rsidP="002221C8">
      <w:r>
        <w:rPr>
          <w:b/>
        </w:rPr>
        <w:t>Comments</w:t>
      </w:r>
    </w:p>
    <w:p w:rsidR="00CD2EC9" w:rsidRDefault="00CD2EC9" w:rsidP="002221C8">
      <w:r>
        <w:t>Say you’ve written a long, complex VI that is, in the best LabVIEW tradition, utterly confusing. Without comments, others will have no idea what it does, and you won’t either in a couple of weeks. So, the best way to clarify and maintain code is by making comments—short descriptions of what a small, potentially confusing piece of code does. To make a comment, double-click anywhere in the front panel or block diagram and start typing.</w:t>
      </w:r>
    </w:p>
    <w:p w:rsidR="00CD2EC9" w:rsidRDefault="00CD2EC9" w:rsidP="002221C8"/>
    <w:p w:rsidR="00CD2EC9" w:rsidRPr="00CD2EC9" w:rsidRDefault="00CD2EC9" w:rsidP="002221C8">
      <w:r>
        <w:rPr>
          <w:noProof/>
        </w:rPr>
        <w:drawing>
          <wp:inline distT="0" distB="0" distL="0" distR="0">
            <wp:extent cx="5514851" cy="2445729"/>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cstate="print"/>
                    <a:srcRect l="11872" t="25588" r="25069" b="33227"/>
                    <a:stretch>
                      <a:fillRect/>
                    </a:stretch>
                  </pic:blipFill>
                  <pic:spPr bwMode="auto">
                    <a:xfrm>
                      <a:off x="0" y="0"/>
                      <a:ext cx="5514851" cy="2445729"/>
                    </a:xfrm>
                    <a:prstGeom prst="rect">
                      <a:avLst/>
                    </a:prstGeom>
                    <a:noFill/>
                    <a:ln w="9525">
                      <a:noFill/>
                      <a:miter lim="800000"/>
                      <a:headEnd/>
                      <a:tailEnd/>
                    </a:ln>
                  </pic:spPr>
                </pic:pic>
              </a:graphicData>
            </a:graphic>
          </wp:inline>
        </w:drawing>
      </w:r>
    </w:p>
    <w:p w:rsidR="00CD2EC9" w:rsidRDefault="00CD2EC9" w:rsidP="002221C8"/>
    <w:p w:rsidR="00CD2EC9" w:rsidRPr="00CD2EC9" w:rsidRDefault="00CD2EC9" w:rsidP="002221C8">
      <w:r>
        <w:rPr>
          <w:b/>
        </w:rPr>
        <w:t>Describing a subVI</w:t>
      </w:r>
    </w:p>
    <w:p w:rsidR="00CD2EC9" w:rsidRDefault="00CD2EC9" w:rsidP="002221C8">
      <w:r>
        <w:lastRenderedPageBreak/>
        <w:t>You can also write a description of a subVI as a whole—its overall purpose, what inputs it takes, and what outputs it returns. To do this, write click the icon in the top left, choose “VI Properties”, and select “Documentation” from the dialog that pops up.</w:t>
      </w:r>
    </w:p>
    <w:p w:rsidR="00CD2EC9" w:rsidRDefault="00CD2EC9" w:rsidP="002221C8"/>
    <w:p w:rsidR="00CD2EC9" w:rsidRDefault="00CD2EC9" w:rsidP="002221C8">
      <w:r>
        <w:rPr>
          <w:noProof/>
        </w:rPr>
        <w:drawing>
          <wp:inline distT="0" distB="0" distL="0" distR="0">
            <wp:extent cx="4731080" cy="2898061"/>
            <wp:effectExtent l="19050" t="0" r="0"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l="37853" t="28824" r="13928" b="27647"/>
                    <a:stretch>
                      <a:fillRect/>
                    </a:stretch>
                  </pic:blipFill>
                  <pic:spPr bwMode="auto">
                    <a:xfrm>
                      <a:off x="0" y="0"/>
                      <a:ext cx="4731080" cy="2898061"/>
                    </a:xfrm>
                    <a:prstGeom prst="rect">
                      <a:avLst/>
                    </a:prstGeom>
                    <a:noFill/>
                    <a:ln w="9525">
                      <a:noFill/>
                      <a:miter lim="800000"/>
                      <a:headEnd/>
                      <a:tailEnd/>
                    </a:ln>
                  </pic:spPr>
                </pic:pic>
              </a:graphicData>
            </a:graphic>
          </wp:inline>
        </w:drawing>
      </w:r>
    </w:p>
    <w:p w:rsidR="00CD2EC9" w:rsidRPr="005F5364" w:rsidRDefault="00CD2EC9" w:rsidP="002221C8"/>
    <w:p w:rsidR="002221C8" w:rsidRPr="003234BC" w:rsidRDefault="002221C8" w:rsidP="002221C8">
      <w:pPr>
        <w:rPr>
          <w:sz w:val="32"/>
          <w:u w:val="single"/>
        </w:rPr>
      </w:pPr>
      <w:r w:rsidRPr="003234BC">
        <w:rPr>
          <w:b/>
          <w:sz w:val="36"/>
          <w:u w:val="single"/>
        </w:rPr>
        <w:t>Advanced LabVIEW</w:t>
      </w:r>
    </w:p>
    <w:p w:rsidR="002221C8" w:rsidRDefault="002221C8" w:rsidP="002221C8">
      <w:pPr>
        <w:rPr>
          <w:sz w:val="28"/>
        </w:rPr>
      </w:pPr>
    </w:p>
    <w:p w:rsidR="002221C8" w:rsidRDefault="002221C8" w:rsidP="002221C8">
      <w:pPr>
        <w:rPr>
          <w:sz w:val="28"/>
        </w:rPr>
      </w:pPr>
      <w:r>
        <w:rPr>
          <w:b/>
          <w:sz w:val="28"/>
        </w:rPr>
        <w:t>Event-based programming</w:t>
      </w:r>
    </w:p>
    <w:p w:rsidR="002221C8" w:rsidRDefault="002221C8" w:rsidP="002221C8">
      <w:pPr>
        <w:rPr>
          <w:sz w:val="28"/>
        </w:rPr>
      </w:pPr>
    </w:p>
    <w:p w:rsidR="002221C8" w:rsidRDefault="002221C8" w:rsidP="002221C8">
      <w:pPr>
        <w:rPr>
          <w:sz w:val="28"/>
        </w:rPr>
      </w:pPr>
      <w:r>
        <w:rPr>
          <w:b/>
          <w:sz w:val="28"/>
        </w:rPr>
        <w:t>Design patterns</w:t>
      </w:r>
    </w:p>
    <w:p w:rsidR="002221C8" w:rsidRDefault="002221C8" w:rsidP="002221C8">
      <w:pPr>
        <w:rPr>
          <w:sz w:val="28"/>
        </w:rPr>
      </w:pPr>
    </w:p>
    <w:p w:rsidR="00E520CF" w:rsidRDefault="00E520CF" w:rsidP="002221C8">
      <w:pPr>
        <w:rPr>
          <w:sz w:val="28"/>
        </w:rPr>
      </w:pPr>
      <w:r>
        <w:rPr>
          <w:b/>
          <w:sz w:val="28"/>
        </w:rPr>
        <w:t>Graphs/charts</w:t>
      </w:r>
    </w:p>
    <w:p w:rsidR="00E520CF" w:rsidRDefault="00E520CF" w:rsidP="002221C8">
      <w:pPr>
        <w:rPr>
          <w:sz w:val="28"/>
        </w:rPr>
      </w:pPr>
    </w:p>
    <w:p w:rsidR="00E520CF" w:rsidRDefault="00E520CF" w:rsidP="002221C8">
      <w:pPr>
        <w:rPr>
          <w:sz w:val="28"/>
        </w:rPr>
      </w:pPr>
      <w:r>
        <w:rPr>
          <w:b/>
          <w:sz w:val="28"/>
        </w:rPr>
        <w:t>OOP</w:t>
      </w:r>
    </w:p>
    <w:p w:rsidR="00E520CF" w:rsidRDefault="00E520CF" w:rsidP="002221C8">
      <w:pPr>
        <w:rPr>
          <w:sz w:val="28"/>
        </w:rPr>
      </w:pPr>
    </w:p>
    <w:p w:rsidR="00E520CF" w:rsidRDefault="00E520CF" w:rsidP="002221C8">
      <w:pPr>
        <w:rPr>
          <w:sz w:val="28"/>
        </w:rPr>
      </w:pPr>
      <w:r>
        <w:rPr>
          <w:b/>
          <w:sz w:val="28"/>
        </w:rPr>
        <w:t>Misc</w:t>
      </w:r>
    </w:p>
    <w:p w:rsidR="00E520CF" w:rsidRDefault="00E520CF" w:rsidP="002221C8">
      <w:pPr>
        <w:rPr>
          <w:sz w:val="28"/>
        </w:rPr>
      </w:pPr>
    </w:p>
    <w:p w:rsidR="00E520CF" w:rsidRPr="003234BC" w:rsidRDefault="00E520CF" w:rsidP="002221C8">
      <w:pPr>
        <w:rPr>
          <w:sz w:val="32"/>
          <w:u w:val="single"/>
        </w:rPr>
      </w:pPr>
      <w:r w:rsidRPr="003234BC">
        <w:rPr>
          <w:b/>
          <w:sz w:val="36"/>
          <w:u w:val="single"/>
        </w:rPr>
        <w:t>FRC LabVIEW</w:t>
      </w:r>
    </w:p>
    <w:p w:rsidR="00E520CF" w:rsidRDefault="00E520CF" w:rsidP="002221C8">
      <w:pPr>
        <w:rPr>
          <w:sz w:val="28"/>
        </w:rPr>
      </w:pPr>
    </w:p>
    <w:p w:rsidR="00E520CF" w:rsidRDefault="00E520CF" w:rsidP="002221C8">
      <w:pPr>
        <w:rPr>
          <w:sz w:val="28"/>
        </w:rPr>
      </w:pPr>
      <w:r>
        <w:rPr>
          <w:b/>
          <w:sz w:val="28"/>
        </w:rPr>
        <w:t>Framework</w:t>
      </w:r>
    </w:p>
    <w:p w:rsidR="00E520CF" w:rsidRDefault="00E520CF" w:rsidP="002221C8">
      <w:pPr>
        <w:rPr>
          <w:sz w:val="28"/>
        </w:rPr>
      </w:pPr>
    </w:p>
    <w:p w:rsidR="00E520CF" w:rsidRDefault="00E520CF" w:rsidP="002221C8">
      <w:pPr>
        <w:rPr>
          <w:sz w:val="28"/>
        </w:rPr>
      </w:pPr>
      <w:r>
        <w:rPr>
          <w:b/>
          <w:sz w:val="28"/>
        </w:rPr>
        <w:t>Motors</w:t>
      </w:r>
    </w:p>
    <w:p w:rsidR="00E520CF" w:rsidRDefault="00E520CF" w:rsidP="002221C8">
      <w:pPr>
        <w:rPr>
          <w:sz w:val="28"/>
        </w:rPr>
      </w:pPr>
    </w:p>
    <w:p w:rsidR="00E520CF" w:rsidRDefault="00E520CF" w:rsidP="002221C8">
      <w:pPr>
        <w:rPr>
          <w:sz w:val="28"/>
        </w:rPr>
      </w:pPr>
      <w:r>
        <w:rPr>
          <w:b/>
          <w:sz w:val="28"/>
        </w:rPr>
        <w:t>Encoders</w:t>
      </w:r>
    </w:p>
    <w:p w:rsidR="00E520CF" w:rsidRDefault="00E520CF" w:rsidP="002221C8">
      <w:pPr>
        <w:rPr>
          <w:sz w:val="28"/>
        </w:rPr>
      </w:pPr>
    </w:p>
    <w:p w:rsidR="00E520CF" w:rsidRDefault="00E520CF" w:rsidP="002221C8">
      <w:pPr>
        <w:rPr>
          <w:sz w:val="28"/>
        </w:rPr>
      </w:pPr>
      <w:r>
        <w:rPr>
          <w:b/>
          <w:sz w:val="28"/>
        </w:rPr>
        <w:t>Limit switches</w:t>
      </w:r>
    </w:p>
    <w:p w:rsidR="00E520CF" w:rsidRDefault="00E520CF" w:rsidP="002221C8">
      <w:pPr>
        <w:rPr>
          <w:sz w:val="28"/>
        </w:rPr>
      </w:pPr>
    </w:p>
    <w:p w:rsidR="00E520CF" w:rsidRDefault="00E520CF" w:rsidP="002221C8">
      <w:pPr>
        <w:rPr>
          <w:sz w:val="28"/>
        </w:rPr>
      </w:pPr>
      <w:r>
        <w:rPr>
          <w:b/>
          <w:sz w:val="28"/>
        </w:rPr>
        <w:t>Relays</w:t>
      </w:r>
    </w:p>
    <w:p w:rsidR="00E520CF" w:rsidRDefault="00E520CF" w:rsidP="002221C8">
      <w:pPr>
        <w:rPr>
          <w:sz w:val="28"/>
        </w:rPr>
      </w:pPr>
    </w:p>
    <w:p w:rsidR="00E520CF" w:rsidRDefault="00E520CF" w:rsidP="002221C8">
      <w:pPr>
        <w:rPr>
          <w:sz w:val="28"/>
        </w:rPr>
      </w:pPr>
      <w:r>
        <w:rPr>
          <w:b/>
          <w:sz w:val="28"/>
        </w:rPr>
        <w:t>Compressor</w:t>
      </w:r>
    </w:p>
    <w:p w:rsidR="00E520CF" w:rsidRDefault="00E520CF" w:rsidP="002221C8">
      <w:pPr>
        <w:rPr>
          <w:sz w:val="28"/>
        </w:rPr>
      </w:pPr>
    </w:p>
    <w:p w:rsidR="00E520CF" w:rsidRDefault="00E520CF" w:rsidP="002221C8">
      <w:pPr>
        <w:rPr>
          <w:sz w:val="28"/>
        </w:rPr>
      </w:pPr>
      <w:r>
        <w:rPr>
          <w:b/>
          <w:sz w:val="28"/>
        </w:rPr>
        <w:t>Solenoid</w:t>
      </w:r>
    </w:p>
    <w:p w:rsidR="00E520CF" w:rsidRDefault="00E520CF" w:rsidP="002221C8">
      <w:pPr>
        <w:rPr>
          <w:sz w:val="28"/>
        </w:rPr>
      </w:pPr>
    </w:p>
    <w:p w:rsidR="00E520CF" w:rsidRPr="00E520CF" w:rsidRDefault="00E520CF" w:rsidP="002221C8">
      <w:pPr>
        <w:rPr>
          <w:sz w:val="28"/>
        </w:rPr>
      </w:pPr>
      <w:r>
        <w:rPr>
          <w:b/>
          <w:sz w:val="28"/>
        </w:rPr>
        <w:t>Dashboard</w:t>
      </w:r>
    </w:p>
    <w:p w:rsidR="00E520CF" w:rsidRDefault="00E520CF" w:rsidP="002221C8">
      <w:pPr>
        <w:rPr>
          <w:sz w:val="28"/>
        </w:rPr>
      </w:pPr>
    </w:p>
    <w:p w:rsidR="00E520CF" w:rsidRPr="00C54B67" w:rsidRDefault="00E520CF" w:rsidP="002221C8">
      <w:pPr>
        <w:rPr>
          <w:sz w:val="36"/>
          <w:u w:val="single"/>
        </w:rPr>
      </w:pPr>
      <w:r w:rsidRPr="00C54B67">
        <w:rPr>
          <w:b/>
          <w:sz w:val="36"/>
          <w:u w:val="single"/>
        </w:rPr>
        <w:t>References</w:t>
      </w:r>
    </w:p>
    <w:sectPr w:rsidR="00E520CF" w:rsidRPr="00C54B67" w:rsidSect="00CB33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113D" w:rsidRDefault="0054113D" w:rsidP="001A52FE">
      <w:r>
        <w:separator/>
      </w:r>
    </w:p>
  </w:endnote>
  <w:endnote w:type="continuationSeparator" w:id="0">
    <w:p w:rsidR="0054113D" w:rsidRDefault="0054113D" w:rsidP="001A52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113D" w:rsidRDefault="0054113D" w:rsidP="001A52FE">
      <w:r>
        <w:separator/>
      </w:r>
    </w:p>
  </w:footnote>
  <w:footnote w:type="continuationSeparator" w:id="0">
    <w:p w:rsidR="0054113D" w:rsidRDefault="0054113D" w:rsidP="001A52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B58C5"/>
    <w:multiLevelType w:val="hybridMultilevel"/>
    <w:tmpl w:val="CB3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F27E1"/>
    <w:multiLevelType w:val="hybridMultilevel"/>
    <w:tmpl w:val="8C18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D00A1"/>
    <w:multiLevelType w:val="hybridMultilevel"/>
    <w:tmpl w:val="ACBE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E27378"/>
    <w:multiLevelType w:val="hybridMultilevel"/>
    <w:tmpl w:val="0972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1522E"/>
    <w:multiLevelType w:val="hybridMultilevel"/>
    <w:tmpl w:val="10FA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7C3178"/>
    <w:multiLevelType w:val="hybridMultilevel"/>
    <w:tmpl w:val="FA6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904D5C"/>
    <w:multiLevelType w:val="hybridMultilevel"/>
    <w:tmpl w:val="1EF6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9B3EFC"/>
    <w:multiLevelType w:val="hybridMultilevel"/>
    <w:tmpl w:val="32D6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1A00E2"/>
    <w:rsid w:val="00006FEE"/>
    <w:rsid w:val="000460EE"/>
    <w:rsid w:val="000648CB"/>
    <w:rsid w:val="00071D1C"/>
    <w:rsid w:val="00071EB5"/>
    <w:rsid w:val="00080601"/>
    <w:rsid w:val="001168F5"/>
    <w:rsid w:val="001324DA"/>
    <w:rsid w:val="00134FC8"/>
    <w:rsid w:val="001476A2"/>
    <w:rsid w:val="00162933"/>
    <w:rsid w:val="001A00E2"/>
    <w:rsid w:val="001A52FE"/>
    <w:rsid w:val="001C67F5"/>
    <w:rsid w:val="0021021A"/>
    <w:rsid w:val="00221D14"/>
    <w:rsid w:val="002221C8"/>
    <w:rsid w:val="0025499C"/>
    <w:rsid w:val="002568B0"/>
    <w:rsid w:val="00257E4F"/>
    <w:rsid w:val="0026747E"/>
    <w:rsid w:val="0028474D"/>
    <w:rsid w:val="002912AA"/>
    <w:rsid w:val="002C0AA8"/>
    <w:rsid w:val="002F5A25"/>
    <w:rsid w:val="00302450"/>
    <w:rsid w:val="003234BC"/>
    <w:rsid w:val="0036173D"/>
    <w:rsid w:val="003668A3"/>
    <w:rsid w:val="00386E91"/>
    <w:rsid w:val="003A3C3D"/>
    <w:rsid w:val="003A56DC"/>
    <w:rsid w:val="003D0ABD"/>
    <w:rsid w:val="004761A2"/>
    <w:rsid w:val="004857C1"/>
    <w:rsid w:val="00495A81"/>
    <w:rsid w:val="004B4C3A"/>
    <w:rsid w:val="00506368"/>
    <w:rsid w:val="00506DAE"/>
    <w:rsid w:val="00510FC9"/>
    <w:rsid w:val="0054113D"/>
    <w:rsid w:val="005504FF"/>
    <w:rsid w:val="005532AB"/>
    <w:rsid w:val="005649BD"/>
    <w:rsid w:val="005955E6"/>
    <w:rsid w:val="005D30FF"/>
    <w:rsid w:val="005E7E6C"/>
    <w:rsid w:val="005F5364"/>
    <w:rsid w:val="0062195F"/>
    <w:rsid w:val="006A3ED6"/>
    <w:rsid w:val="006C097B"/>
    <w:rsid w:val="00726B31"/>
    <w:rsid w:val="00755348"/>
    <w:rsid w:val="00845AFB"/>
    <w:rsid w:val="00860F88"/>
    <w:rsid w:val="008B6A32"/>
    <w:rsid w:val="008C2E06"/>
    <w:rsid w:val="009614DB"/>
    <w:rsid w:val="009C321D"/>
    <w:rsid w:val="00A06284"/>
    <w:rsid w:val="00A37E07"/>
    <w:rsid w:val="00A56395"/>
    <w:rsid w:val="00A6078E"/>
    <w:rsid w:val="00A94D33"/>
    <w:rsid w:val="00AB22FB"/>
    <w:rsid w:val="00AF70B4"/>
    <w:rsid w:val="00B212DD"/>
    <w:rsid w:val="00B22991"/>
    <w:rsid w:val="00B47F8E"/>
    <w:rsid w:val="00C006F3"/>
    <w:rsid w:val="00C27CE0"/>
    <w:rsid w:val="00C54B67"/>
    <w:rsid w:val="00C75941"/>
    <w:rsid w:val="00CB3392"/>
    <w:rsid w:val="00CC3AC1"/>
    <w:rsid w:val="00CD2EC9"/>
    <w:rsid w:val="00CF6BFD"/>
    <w:rsid w:val="00D20461"/>
    <w:rsid w:val="00D20F72"/>
    <w:rsid w:val="00D33D85"/>
    <w:rsid w:val="00D57BD3"/>
    <w:rsid w:val="00DD23FA"/>
    <w:rsid w:val="00DF6089"/>
    <w:rsid w:val="00E2775D"/>
    <w:rsid w:val="00E520CF"/>
    <w:rsid w:val="00E70A72"/>
    <w:rsid w:val="00E939C6"/>
    <w:rsid w:val="00F17692"/>
    <w:rsid w:val="00F31A8C"/>
    <w:rsid w:val="00F51035"/>
    <w:rsid w:val="00F925F3"/>
    <w:rsid w:val="00F944B4"/>
    <w:rsid w:val="00F963FA"/>
    <w:rsid w:val="00FB1431"/>
    <w:rsid w:val="00FF7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3" type="connector" idref="#_x0000_s1090"/>
        <o:r id="V:Rule44" type="connector" idref="#_x0000_s1047"/>
        <o:r id="V:Rule45" type="connector" idref="#_x0000_s1055"/>
        <o:r id="V:Rule46" type="connector" idref="#_x0000_s1076"/>
        <o:r id="V:Rule47" type="connector" idref="#_x0000_s1100"/>
        <o:r id="V:Rule48" type="connector" idref="#_x0000_s1074"/>
        <o:r id="V:Rule49" type="connector" idref="#_x0000_s1088"/>
        <o:r id="V:Rule50" type="connector" idref="#_x0000_s1117"/>
        <o:r id="V:Rule51" type="connector" idref="#_x0000_s1098"/>
        <o:r id="V:Rule52" type="connector" idref="#_x0000_s1119"/>
        <o:r id="V:Rule53" type="connector" idref="#_x0000_s1051"/>
        <o:r id="V:Rule54" type="connector" idref="#_x0000_s1113"/>
        <o:r id="V:Rule55" type="connector" idref="#_x0000_s1032"/>
        <o:r id="V:Rule56" type="connector" idref="#_x0000_s1075"/>
        <o:r id="V:Rule57" type="connector" idref="#_x0000_s1134"/>
        <o:r id="V:Rule58" type="connector" idref="#_x0000_s1030"/>
        <o:r id="V:Rule59" type="connector" idref="#_x0000_s1135"/>
        <o:r id="V:Rule60" type="connector" idref="#_x0000_s1112"/>
        <o:r id="V:Rule61" type="connector" idref="#_x0000_s1118"/>
        <o:r id="V:Rule62" type="connector" idref="#_x0000_s1048"/>
        <o:r id="V:Rule63" type="connector" idref="#_x0000_s1049"/>
        <o:r id="V:Rule64" type="connector" idref="#_x0000_s1046"/>
        <o:r id="V:Rule65" type="connector" idref="#_x0000_s1094"/>
        <o:r id="V:Rule66" type="connector" idref="#_x0000_s1111"/>
        <o:r id="V:Rule67" type="connector" idref="#_x0000_s1069"/>
        <o:r id="V:Rule68" type="connector" idref="#_x0000_s1109"/>
        <o:r id="V:Rule69" type="connector" idref="#_x0000_s1103"/>
        <o:r id="V:Rule70" type="connector" idref="#_x0000_s1061"/>
        <o:r id="V:Rule71" type="connector" idref="#_x0000_s1065"/>
        <o:r id="V:Rule72" type="connector" idref="#_x0000_s1070"/>
        <o:r id="V:Rule73" type="connector" idref="#_x0000_s1091"/>
        <o:r id="V:Rule74" type="connector" idref="#_x0000_s1031"/>
        <o:r id="V:Rule75" type="connector" idref="#_x0000_s1092"/>
        <o:r id="V:Rule76" type="connector" idref="#_x0000_s1053"/>
        <o:r id="V:Rule77" type="connector" idref="#_x0000_s1089"/>
        <o:r id="V:Rule78" type="connector" idref="#_x0000_s1050"/>
        <o:r id="V:Rule79" type="connector" idref="#_x0000_s1110"/>
        <o:r id="V:Rule80" type="connector" idref="#_x0000_s1129"/>
        <o:r id="V:Rule81" type="connector" idref="#_x0000_s1096"/>
        <o:r id="V:Rule82" type="connector" idref="#_x0000_s1136"/>
        <o:r id="V:Rule83" type="connector" idref="#_x0000_s1063"/>
        <o:r id="V:Rule84" type="connector" idref="#_x0000_s1052"/>
        <o:r id="V:Rule86" type="connector" idref="#_x0000_s1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21A"/>
    <w:rPr>
      <w:rFonts w:ascii="Tahoma" w:hAnsi="Tahoma" w:cs="Tahoma"/>
      <w:sz w:val="16"/>
      <w:szCs w:val="16"/>
    </w:rPr>
  </w:style>
  <w:style w:type="character" w:customStyle="1" w:styleId="BalloonTextChar">
    <w:name w:val="Balloon Text Char"/>
    <w:basedOn w:val="DefaultParagraphFont"/>
    <w:link w:val="BalloonText"/>
    <w:uiPriority w:val="99"/>
    <w:semiHidden/>
    <w:rsid w:val="0021021A"/>
    <w:rPr>
      <w:rFonts w:ascii="Tahoma" w:hAnsi="Tahoma" w:cs="Tahoma"/>
      <w:sz w:val="16"/>
      <w:szCs w:val="16"/>
    </w:rPr>
  </w:style>
  <w:style w:type="paragraph" w:styleId="ListParagraph">
    <w:name w:val="List Paragraph"/>
    <w:basedOn w:val="Normal"/>
    <w:uiPriority w:val="34"/>
    <w:qFormat/>
    <w:rsid w:val="002221C8"/>
    <w:pPr>
      <w:ind w:left="720"/>
      <w:contextualSpacing/>
    </w:pPr>
  </w:style>
  <w:style w:type="paragraph" w:styleId="Header">
    <w:name w:val="header"/>
    <w:basedOn w:val="Normal"/>
    <w:link w:val="HeaderChar"/>
    <w:uiPriority w:val="99"/>
    <w:semiHidden/>
    <w:unhideWhenUsed/>
    <w:rsid w:val="001A52FE"/>
    <w:pPr>
      <w:tabs>
        <w:tab w:val="center" w:pos="4680"/>
        <w:tab w:val="right" w:pos="9360"/>
      </w:tabs>
    </w:pPr>
  </w:style>
  <w:style w:type="character" w:customStyle="1" w:styleId="HeaderChar">
    <w:name w:val="Header Char"/>
    <w:basedOn w:val="DefaultParagraphFont"/>
    <w:link w:val="Header"/>
    <w:uiPriority w:val="99"/>
    <w:semiHidden/>
    <w:rsid w:val="001A52FE"/>
  </w:style>
  <w:style w:type="paragraph" w:styleId="Footer">
    <w:name w:val="footer"/>
    <w:basedOn w:val="Normal"/>
    <w:link w:val="FooterChar"/>
    <w:uiPriority w:val="99"/>
    <w:semiHidden/>
    <w:unhideWhenUsed/>
    <w:rsid w:val="001A52FE"/>
    <w:pPr>
      <w:tabs>
        <w:tab w:val="center" w:pos="4680"/>
        <w:tab w:val="right" w:pos="9360"/>
      </w:tabs>
    </w:pPr>
  </w:style>
  <w:style w:type="character" w:customStyle="1" w:styleId="FooterChar">
    <w:name w:val="Footer Char"/>
    <w:basedOn w:val="DefaultParagraphFont"/>
    <w:link w:val="Footer"/>
    <w:uiPriority w:val="99"/>
    <w:semiHidden/>
    <w:rsid w:val="001A52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18</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35</cp:revision>
  <dcterms:created xsi:type="dcterms:W3CDTF">2013-07-30T01:06:00Z</dcterms:created>
  <dcterms:modified xsi:type="dcterms:W3CDTF">2013-08-07T02:11:00Z</dcterms:modified>
</cp:coreProperties>
</file>