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FRC AI Automation Source Investigation</w:t>
      </w:r>
    </w:p>
    <w:p>
      <w:pPr>
        <w:jc w:val="center"/>
      </w:pPr>
      <w:r>
        <w:rPr>
          <w:sz w:val="22"/>
        </w:rPr>
        <w:t>Public-source verification date: June 27, 2026</w:t>
      </w:r>
    </w:p>
    <w:p>
      <w:pPr>
        <w:jc w:val="center"/>
      </w:pPr>
      <w:r>
        <w:t>Prepared for Team 999 / MechaRAMS programming and CAD automation planning</w:t>
      </w:r>
    </w:p>
    <w:p/>
    <w:p>
      <w:pPr>
        <w:pStyle w:val="Heading1"/>
      </w:pPr>
      <w:r>
        <w:t>Bottom line</w:t>
      </w:r>
    </w:p>
    <w:p>
      <w:pPr>
        <w:pStyle w:val="ListBullet"/>
      </w:pPr>
      <w:r>
        <w:t>I did not find evidence that most 2025-2026 Einstein/top teams have publicly released explicit AI coding contracts such as AGENTS.md, CLAUDE.md, Codex skills, or Claude commands.</w:t>
      </w:r>
    </w:p>
    <w:p>
      <w:pPr>
        <w:pStyle w:val="ListBullet"/>
      </w:pPr>
      <w:r>
        <w:t>The strongest directly reusable public FRC AI templates found are from FRCTeam360/RainMaker26, Team4050/2026-rebuilt, the Shenzhen Robotics Alliance MapleSim template, and several FRC-specific MCP/RAG tools.</w:t>
      </w:r>
    </w:p>
    <w:p>
      <w:pPr>
        <w:pStyle w:val="ListBullet"/>
      </w:pPr>
      <w:r>
        <w:t>Top teams such as 2910, 254, and 6328 remain extremely useful for architecture, IO layers, simulation, logging, and autonomous design even where they do not publish AI-specific files.</w:t>
      </w:r>
    </w:p>
    <w:p>
      <w:pPr>
        <w:pStyle w:val="ListBullet"/>
      </w:pPr>
      <w:r>
        <w:t>For CAD, stay with Onshape for now. Useful automation today is FeatureScript, Onshape API, FRCDesignLib/FRCDesignApp, Onshape4FRC, standards and checklists; Onshape AI is not yet a generative FRC CAD designer.</w:t>
      </w:r>
    </w:p>
    <w:p>
      <w:pPr>
        <w:pStyle w:val="ListBullet"/>
      </w:pPr>
      <w:r>
        <w:t>No login or private download was required for this pass.</w:t>
      </w:r>
    </w:p>
    <w:p>
      <w:pPr>
        <w:pStyle w:val="Heading1"/>
      </w:pPr>
      <w:r>
        <w:t>Directly useful AI agent / AI contract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FRCTeam360/RainMaker26 repository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Most useful public FRC robot-code AI environment found. README explicitly tells AI assistants to use CLAUDE.md and AGENTS.md.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https://github.com/FRCTeam360/RainMaker26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FRCTeam360 RainMaker26 AGENTS.md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FRC Java agent contract: project overview, docs/vendor links, command-based references, setup/test/format/static-analysis commands, IO layer conventions.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https://github.com/FRCTeam360/RainMaker26/blob/main/AGENTS.md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FRCTeam360 RainMaker26 CLAUDE.md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Claude-specific project context with build/test/sim/deploy commands and FRC-specific architecture patterns.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https://github.com/FRCTeam360/RainMaker26/blob/main/CLAUDE.md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FRCTeam360 .claude/commands/fsm.md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reusable Claude command/skill for extracting finite state machines and generating Mermaid diagrams. Useful model for Team 999 superstructure/FSM review.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https://github.com/FRCTeam360/RainMaker26/blob/main/.claude/commands/fsm.md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Team4050/2026-rebuilt repository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2026 FRC Java repo with AGENTS.md, CLAUDE.md, devcontainer, docs, scripts, AdvantageScope layout. Good structure example.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https://github.com/Team4050/2026-rebuilt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Team4050/2026-rebuilt AGENTS.md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 Java guidance for Claude Code and other agents: build/sim/Spotless, lifecycle, subsystem conventions, simulation and key rules.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https://github.com/Team4050/2026-rebuilt/blob/main/AGENTS.md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Team4050/2026-rebuilt CLAUDE.md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Confirmed to point at AGENTS.md; useful pattern to keep one canonical agent guide and avoid contradictory instructions.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https://github.com/Team4050/2026-rebuilt/blob/main/CLAUDE.md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SRA AdvantageKit TalonSwerve Template with MapleSim repository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Very relevant for full-device simulation. AdvantageKit + CTRE swerve + MapleSim integration, including sim startup workflow.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https://github.com/Shenzhen-Robotics-Alliance/AdvantageKit-TalonSwerveTemplate-MapleSim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SRA template AGENTS.md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 warning that agents usually lack FRC framework knowledge, then lists required docs and IO/simulation architecture.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https://github.com/Shenzhen-Robotics-Alliance/AdvantageKit-TalonSwerveTemplate-MapleSim/blob/main/AGENTS.md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MapleSim repository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Advanced FRC Java simulation library. Useful for Team 999 if WPILib/CTRE device sim is not enough.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https://github.com/Shenzhen-Robotics-Alliance/maple-sim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MapleSim CLAUDE.md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Claude guidance for the MapleSim library itself: build/test/publish, API constraints, simulation timing and safety notes.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https://github.com/Shenzhen-Robotics-Alliance/maple-sim/blob/main/CLAUDE.md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FRC7660/robot-2026 repository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2026 FRC repo with AGENTS.md and autonomous/vision strategy notes. Useful as a small, direct example.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https://github.com/FRC7660/robot-2026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FRC7660/robot-2026 AGENTS.md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Short agent file covering robot log workflow, build/deploy commands, and WPILib JDK sanity check.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https://github.com/FRC7660/robot-2026/blob/main/AGENTS.md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6391-Ursuline-Bearbotics/2026-6391-Rebuilt repository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2026 FRC robot-code repo built on 6328 AdvantageKit template; includes hardware, simulation and log-analysis material.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https://github.com/6391-Ursuline-Bearbotics/2026-6391-Rebuilt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6391 CLAUDE.md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Detailed Claude guidance: AdvantageKit IO pattern, real/sim/replay instantiation, Phoenix 6 conventions, log analysis scripts and thresholds.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https://github.com/6391-Ursuline-Bearbotics/2026-6391-Rebuilt/blob/main/CLAUDE.md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Team488 Programming-Docs AGENTS.md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robot code, but a useful example of agent guidance for a team programming documentation/curriculum site.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https://github.com/Team488/Programming-Docs/blob/main/AGENTS.md</w:t>
            </w:r>
          </w:p>
        </w:tc>
      </w:tr>
    </w:tbl>
    <w:p/>
    <w:p>
      <w:pPr>
        <w:pStyle w:val="Heading1"/>
      </w:pPr>
      <w:r>
        <w:t>FRC-specific MCP / RAG / log-analysis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frc-rag-mcpserver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FRC-specific RAG/MCP idea: force AI assistant to query version-specific WPILib docs before answering robot-code questions. Recommend self-hosting/indexing rather than depending on an unknown public endpoint.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https://github.com/ramalamadingdong/frc-rag-mcpserver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agentic-csa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MCP server that aggregates FRC docs: WPILib, REV, CTRE Phoenix, Redux, PhotonVision. Includes a copilot-instructions.md pattern.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https://github.com/ramalamadingdong/agentic-csa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agentic-csa CLAUDE.md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Good reference for documenting an MCP server architecture and dev commands for agents.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https://github.com/ramalamadingdong/agentic-csa/blob/main/CLAUDE.md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TripleHelixProgramming/wpilog-mcp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MCP server for asking natural-language questions about WPILib/AdvantageKit logs. Built by FRC Team 2363. Good match for post-sim/post-match analysis.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https://github.com/TripleHelixProgramming/wpilog-mcp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withinfocus/tba-mcp-server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MCP server for The Blue Alliance data. Useful for scouting, event data, match schedule/ranking context, and autonomous strategy research.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https://github.com/withinfocus/tba-mcp-server</w:t>
            </w:r>
          </w:p>
        </w:tc>
      </w:tr>
    </w:tbl>
    <w:p/>
    <w:p>
      <w:pPr>
        <w:pStyle w:val="Heading1"/>
      </w:pPr>
      <w:r>
        <w:t>Top Worlds / New England sources and code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2025 Championship Einstein awards - The Blue Alliance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used to identify 2025 Einstein winners/finalists: winners 1323/2910/4272/5026; finalists 1690/4414/2073/5166.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https://www.thebluealliance.com/event/2025cmptx#awards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 Championship Einstein awards - The Blue Alliance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used to identify 2026 Einstein winners/finalists: winners 4414/1323/4065/1538; finalists 2910/2046/868/4206.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https://www.thebluealliance.com/event/2026cmptx#awards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 Championship playoff results - FIRST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playoff source used to cross-check 2026 Championship division/Einstein results.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https://frc-events.firstinspires.org/2026/CMPTX/playoffs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 New England District rankings - The Blue Alliance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used to identify top New England teams for this pass: 1768, 5687, 3467, 6329, 6328, 195, 125, 5000, etc.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https://www.thebluealliance.com/district/2026ne/rankings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FRCTeam2910/2026CompetitionRobot-Public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Worlds finalist/top team code. Strong CTRE swerve and project structure reference. I did not find an explicit AGENTS.md/CLAUDE.md in the visible public repo listing.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https://github.com/FRCTeam2910/2026CompetitionRobot-Public/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Team254/FRC-2025-Public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a confirmed 2026 Einstein source, but an elite-team public codebase with simulation/logging/autonomous architecture worth studying.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https://github.com/Team254/FRC-2025-Public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Mechanical-Advantage/RobotCode2026Public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 New England team 6328 public 2026 code. Updated from stable internal code; excellent AdvantageKit/IO/sim/logging reference. No explicit AGENTS.md/CLAUDE.md found in visible listing.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https://github.com/Mechanical-Advantage/RobotCode2026Public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 6328 Mechanical Advantage 2026 Build Thread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Alliance thread with public development context for 6328.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https://www.chiefdelphi.com/t/frc-6328-mechanical-advantage-2026-build-thread/509595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AdvantageKit repository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Logging, telemetry and replay framework by Team 6328. Strong foundation for AI-checkable sim/replay workflows.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https://github.com/Mechanical-Advantage/AdvantageKit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Team1323 GitHub org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 found only older public pinned repositories in the visible org page during this pass. No current 2025/2026 robot-code AI contract located.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https://github.com/team1323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Team4414 GitHub org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Visible public GitHub was not a current 2025/2026 AI robot-code template source during this pass.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https://github.com/Team4414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4414 2026 Technical Binder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loads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binder loads and contains technical content. I saw community/binder references to AI/front-end work, but not a directly reusable robot-code AI contract.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https://1339storage.blob.core.windows.net/2026files/frc4414/binder/index.html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 4206 GitHub org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 finalist team/org search result. Useful org to watch, but no high-confidence public AI agent template found in this pass.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https://github.com/frc4206</w:t>
            </w:r>
          </w:p>
        </w:tc>
      </w:tr>
    </w:tbl>
    <w:p/>
    <w:p>
      <w:pPr>
        <w:pStyle w:val="Heading1"/>
      </w:pPr>
      <w:r>
        <w:t>Community discussion and Open Alliance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Chief Delphi: How is your team using AI/LLMs for Robot Code in 2026?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Best public FRC discussion found on AI/LLM robot-code use. Includes use cases and cautions about outdated APIs and review/simulation.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https://www.chiefdelphi.com/t/how-is-your-team-using-ai-llms-for-robot-code-in-2026/513448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 Open Alliance category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Ongoing public build threads. Good place to monitor whether more teams publish AI workflows during kickoff/build season.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https://www.chiefdelphi.com/c/first/open-alliance/89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 360 The Revolution 2026 Open Alliance thread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search/open result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Context thread for the RainMaker26 repo and AI-guided code review practices.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https://www.chiefdelphi.com/t/frc-360-the-revolution-2026-build-thread-open-alliance/510290</w:t>
            </w:r>
          </w:p>
        </w:tc>
      </w:tr>
    </w:tbl>
    <w:p/>
    <w:p>
      <w:pPr>
        <w:pStyle w:val="Heading1"/>
      </w:pPr>
      <w:r>
        <w:t>Official AI assistant and FRC framework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OpenAI Codex AGENTS.md documentation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Codex behavior for AGENTS.md: scope, precedence, project instructions and limits.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https://developers.openai.com/codex/agents-md/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OpenAI Codex Skills documentation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Codex skill packaging and invocation guidance. Useful for Team 999 .agents/skills.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https://developers.openai.com/codex/skills/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Anthropic Claude Code memory / CLAUDE.md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Claude guidance for CLAUDE.md: project memory, what to include, and keeping it concise.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https://docs.claude.com/en/docs/claude-code/memory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Anthropic Claude Code best practices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advice to give Claude a check command such as tests/build/lint.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https://www.anthropic.com/engineering/claude-code-best-practices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WPILib simulation docs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run/desktop simulation reference, including simulateJava and dashboards/AdvantageScope connection.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https://docs.wpilib.org/en/stable/docs/software/wpilib-tools/robot-simulation/introduction.html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WPILib robot-code CI with GitHub Actions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CI setup for robot code using WPILib Docker container and Gradle build/test.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https://docs.wpilib.org/en/stable/docs/software/advanced-gradlerio/robot-code-ci.html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CTRE Phoenix 6 simulation docs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CTRE simulation reference: Phoenix 6 devices expose SimState and support simulation.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https://v6.docs.ctr-electronics.com/en/stable/docs/api-reference/simulation/simulation-intro.html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PhotonVision simulation docs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PhotonVision Java simulation reference and its limitations.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https://docs.photonvision.org/en/latest/docs/simulation/simulation-java.html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PathPlanner Build an Auto docs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AutoBuilder, autonomous command creation, and startup loading patterns.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https://pathplanner.dev/pplib-build-an-auto.html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PathPlanner Pathfinding docs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Pathfinding caveats, navgrid, and chaining to preplanned paths for precision.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https://pathplanner.dev/pplib-pathfinding.html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AdvantageKit record/replay and IO docs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IO layer pattern. Core to making AI-generated FRC code testable and sim/replay-friendly.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https://docs.advantagekit.org/data-flow/recording-inputs/io-interfaces/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AdvantageScope live sources docs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 to live robot/simulator, NT4, AdvantageKit and Phoenix diagnostics.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https://docs.advantagescope.org/more-features/live-sources/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Limelight MegaTag2 / LL4 IMU docs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Important for Team 999 vision guidance: SetRobotOrientation/IMUMode requirements and MegaTag2 pose use.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https://docs.limelightvision.io/docs/docs-limelight/apis/complete-networktables-api</w:t>
            </w:r>
          </w:p>
        </w:tc>
      </w:tr>
    </w:tbl>
    <w:p/>
    <w:p>
      <w:pPr>
        <w:pStyle w:val="Heading1"/>
      </w:pPr>
      <w:r>
        <w:t>CAD / Onshape automation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Onshape AI Advisor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Onshape AI help/Q&amp;A feature. Important limitation: it helps with guidance but does not generate designs or make complex engineering decisions.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https://www.onshape.com/en/resource-center/tech-tips/onshape-ai-advisor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Onshape AI roadmap / AI in CAD article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Onshape roadmap direction: LLM-powered FeatureScript autocomplete, AI search, quick rendering, future agents/MCP style work.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https://www.onshape.com/en/blog/how-onshape-is-bringing-artificial-intelligence-into-cad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Onshape REST API overview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Best practical path for CAD automation now: query metadata/BOMs, export STEP/STL, manage configs/properties, integrate scripts.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https://onshape-public.github.io/docs/api-adv/intro/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FRCDesignApp / FRCDesignLib Chief Delphi thread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 Onshape ecosystem for using COTS FRC parts and design resources; relevant because Team 999 already uses Onshape.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https://www.chiefdelphi.com/t/frcdesignapp/474775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Onshape4FRC Chief Delphi thread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Created by 6328 to help FRC teams get started with Onshape; includes setup, CAD library/featurescripts, calculators and external resources.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https://www.chiefdelphi.com/t/onshape4frc/391957</w:t>
            </w:r>
          </w:p>
        </w:tc>
      </w:tr>
    </w:tbl>
    <w:p/>
    <w:p>
      <w:pPr>
        <w:pStyle w:val="Heading1"/>
      </w:pPr>
      <w:r>
        <w:t>Additional watch list / lower priority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3636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Team846/gibbon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2026 robot-code repo with AGENTS.md in the listing; not analyzed deeply enough to make it a primary template.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https://github.com/Team846/gibbon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frc6377/rebuilt_2026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 references .github/copilot-instructions.md, but the direct click returned 404 during verification. Treat as a caution, not a source.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https://github.com/frc6377/rebuilt_2026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GOAT-8092/8092-2026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search/open result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2026 FRC repo with AGENTS.md/CLAUDE.md, Turkish language. Useful to monitor, lower priority for Team 999.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https://github.com/GOAT-8092/8092-2026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frc-6045/2026-naan-REALEST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search result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2026 repo with CLAUDE.md. Not analyzed deeply.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https://github.com/frc-6045/2026-naan-REALEST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Team488/SeriouslyCommonLib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open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Reusable FRC Java framework with HAL separation/unit testing ideas; not primarily an AI contract source.</w:t>
            </w:r>
          </w:p>
        </w:tc>
        <w:tc>
          <w:tcPr>
            <w:tcW w:type="dxa" w:w="3636"/>
            <w:vAlign w:val="top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b w:val="0"/>
                <w:sz w:val="14"/>
              </w:rPr>
              <w:t>https://github.com/Team488/SeriouslyCommonLib</w:t>
            </w:r>
          </w:p>
        </w:tc>
      </w:tr>
    </w:tbl>
    <w:p/>
    <w:p>
      <w:pPr>
        <w:pStyle w:val="Heading1"/>
      </w:pPr>
      <w:r>
        <w:t>Negative-result notes</w:t>
      </w:r>
    </w:p>
    <w:p>
      <w:r>
        <w:t>These are not proof that no files exist. They are the result of this public web/GitHub/Chief Delphi pass; teams may keep AI workflows private or publish under a different 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Scope</w:t>
            </w:r>
          </w:p>
        </w:tc>
        <w:tc>
          <w:tcPr>
            <w:tcW w:type="dxa" w:w="484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Teams</w:t>
            </w:r>
          </w:p>
        </w:tc>
        <w:tc>
          <w:tcPr>
            <w:tcW w:type="dxa" w:w="4848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Finding</w:t>
            </w:r>
          </w:p>
        </w:tc>
      </w:tr>
      <w:tr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2025 Einstein winners/finalists checked by public search</w:t>
            </w:r>
          </w:p>
        </w:tc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1323, 2910, 4272, 5026, 1690, 4414, 2073, 5166</w:t>
            </w:r>
          </w:p>
        </w:tc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Confirmed strong public code for 2910; current explicit AI contract not found for this set in this public pass.</w:t>
            </w:r>
          </w:p>
        </w:tc>
      </w:tr>
      <w:tr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 Einstein winners/finalists checked by public search</w:t>
            </w:r>
          </w:p>
        </w:tc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4414, 1323, 4065, 1538, 2910, 2046, 868, 4206</w:t>
            </w:r>
          </w:p>
        </w:tc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Confirmed public references for 2910, 4206 org, 4414 binder/org; no direct current robot-code AGENTS/CLAUDE template found for these teams in this public pass.</w:t>
            </w:r>
          </w:p>
        </w:tc>
      </w:tr>
      <w:tr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 New England top teams checked by public search</w:t>
            </w:r>
          </w:p>
        </w:tc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1768, 5687, 3467, 6329, 6328, 195, 125, 5000 and related Open Alliance sources</w:t>
            </w:r>
          </w:p>
        </w:tc>
        <w:tc>
          <w:tcPr>
            <w:tcW w:type="dxa" w:w="4848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6328 is the best public NE programming/simulation reference, but not an explicit AI agent-template source. Continue monitoring NE/OA during 2027 build season.</w:t>
            </w:r>
          </w:p>
        </w:tc>
      </w:tr>
    </w:tbl>
    <w:p>
      <w:pPr>
        <w:pStyle w:val="Heading1"/>
      </w:pPr>
      <w:r>
        <w:t>Recommended Team 999 starter environment</w:t>
      </w:r>
    </w:p>
    <w:p>
      <w:r>
        <w:rPr>
          <w:i/>
        </w:rPr>
        <w:t>This is a suggested structure based on the verified public patterns, adjusted for Team 999 Java/WPILib/CTRE/PathPlanner/Limelight/QuestNav work.</w:t>
      </w:r>
    </w:p>
    <w:p>
      <w:r>
        <w:rPr>
          <w:rFonts w:ascii="Consolas" w:hAnsi="Consolas"/>
          <w:sz w:val="16"/>
        </w:rPr>
        <w:t>repo-root/</w:t>
        <w:br/>
        <w:t xml:space="preserve">  AGENTS.md                         # canonical Codex/agent contract, short and strict</w:t>
        <w:br/>
        <w:t xml:space="preserve">  CLAUDE.md                         # Claude-specific memory; can point to AGENTS.md</w:t>
        <w:br/>
        <w:t xml:space="preserve">  .github/workflows/ci.yml          # WPILib Docker CI: build, test, format, static checks</w:t>
        <w:br/>
        <w:t xml:space="preserve">  .github/copilot-instructions.md   # optional if using Copilot or MCP-aware editors</w:t>
        <w:br/>
        <w:t xml:space="preserve">  .agents/skills/</w:t>
        <w:br/>
        <w:t xml:space="preserve">    frc-subsystem/SKILL.md</w:t>
        <w:br/>
        <w:t xml:space="preserve">    frc-sim/SKILL.md</w:t>
        <w:br/>
        <w:t xml:space="preserve">    vision-localization/SKILL.md</w:t>
        <w:br/>
        <w:t xml:space="preserve">    pathplanner-auto/SKILL.md</w:t>
        <w:br/>
        <w:t xml:space="preserve">    cad-onshape/SKILL.md</w:t>
        <w:br/>
        <w:t xml:space="preserve">  .claude/commands/</w:t>
        <w:br/>
        <w:t xml:space="preserve">    review-safety.md</w:t>
        <w:br/>
        <w:t xml:space="preserve">    sim-smoke-test.md</w:t>
        <w:br/>
        <w:t xml:space="preserve">    fsm-map.md</w:t>
        <w:br/>
        <w:t xml:space="preserve">    vision-pose-review.md</w:t>
        <w:br/>
        <w:t xml:space="preserve">    trajectory-auto-review.md</w:t>
        <w:br/>
        <w:t xml:space="preserve">    cad-review.md</w:t>
        <w:br/>
        <w:t xml:space="preserve">  docs/ai/</w:t>
        <w:br/>
        <w:t xml:space="preserve">    robot-contract.md               # CAN IDs, buses, mechanisms, coordinate frames</w:t>
        <w:br/>
        <w:t xml:space="preserve">    simulation-contract.md          # what is simulated and known limitations</w:t>
        <w:br/>
        <w:t xml:space="preserve">    vision-contract.md              # Limelight/QuestNav/AprilTag conventions</w:t>
        <w:br/>
        <w:t xml:space="preserve">    deployment-safety.md            # mentor-controlled deploy/enable rules</w:t>
        <w:br/>
        <w:t xml:space="preserve">    cad-contract.md                 # Onshape naming, part studio/assembly rules</w:t>
        <w:br/>
      </w:r>
    </w:p>
    <w:p>
      <w:pPr>
        <w:pStyle w:val="Heading1"/>
      </w:pPr>
      <w:r>
        <w:t>Recommended non-negotiable AI safety rules</w:t>
      </w:r>
    </w:p>
    <w:p>
      <w:pPr>
        <w:pStyle w:val="ListBullet"/>
      </w:pPr>
      <w:r>
        <w:t>AI must never deploy code, enable the robot, or change current limits/inversions/gearing without explicit mentor review.</w:t>
      </w:r>
    </w:p>
    <w:p>
      <w:pPr>
        <w:pStyle w:val="ListBullet"/>
      </w:pPr>
      <w:r>
        <w:t>Do not edit generated files such as CTRE TunerConstants, BuildConstants, generated PathPlanner assets, or vendordeps unless explicitly instructed.</w:t>
      </w:r>
    </w:p>
    <w:p>
      <w:pPr>
        <w:pStyle w:val="ListBullet"/>
      </w:pPr>
      <w:r>
        <w:t>Every non-trivial change must run build/test/format and a relevant sim smoke test before being considered complete.</w:t>
      </w:r>
    </w:p>
    <w:p>
      <w:pPr>
        <w:pStyle w:val="ListBullet"/>
      </w:pPr>
      <w:r>
        <w:t>All subsystem hardware should sit behind IO interfaces with real, sim, and replay/no-op implementations where practical.</w:t>
      </w:r>
    </w:p>
    <w:p>
      <w:pPr>
        <w:pStyle w:val="ListBullet"/>
      </w:pPr>
      <w:r>
        <w:t>All physical constants should use WPILib units or clearly named constants; no unexplained magic numbers.</w:t>
      </w:r>
    </w:p>
    <w:p>
      <w:pPr>
        <w:pStyle w:val="ListBullet"/>
      </w:pPr>
      <w:r>
        <w:t>Cache CAN/status-signal reads once per loop; avoid repeated device queries inside command execute methods.</w:t>
      </w:r>
    </w:p>
    <w:p>
      <w:pPr>
        <w:pStyle w:val="ListBullet"/>
      </w:pPr>
      <w:r>
        <w:t>Vision code must validate timestamps, robot orientation/IMUMode requirements, NaN/impossible poses, tag count/distance, and field-boundary constraints.</w:t>
      </w:r>
    </w:p>
    <w:p>
      <w:pPr>
        <w:pStyle w:val="ListBullet"/>
      </w:pPr>
      <w:r>
        <w:t>PathPlanner/trajectory commands must declare requirements, handle alliance flipping intentionally, and terminate or fail safe.</w:t>
      </w:r>
    </w:p>
    <w:p>
      <w:pPr>
        <w:pStyle w:val="ListBullet"/>
      </w:pPr>
      <w:r>
        <w:t>Simulation fidelity limitations must be documented directly next to sim code, not hidden in chat history.</w:t>
      </w:r>
    </w:p>
    <w:p>
      <w:pPr>
        <w:pStyle w:val="ListBullet"/>
      </w:pPr>
      <w:r>
        <w:t>Student learning remains explicit: AI output must be explainable in code review by the student who merges it.</w:t>
      </w:r>
    </w:p>
    <w:p>
      <w:pPr>
        <w:pStyle w:val="Heading1"/>
      </w:pPr>
      <w:r>
        <w:t>Suggested next steps</w:t>
      </w:r>
    </w:p>
    <w:p>
      <w:pPr>
        <w:pStyle w:val="ListNumber"/>
      </w:pPr>
      <w:r>
        <w:t>Clone the primary sources locally: RainMaker26, Team4050/2026-rebuilt, SRA MapleSim template, RobotCode2026Public, 2910 public code, frc-rag-mcpserver, agentic-csa, and wpilog-mcp.</w:t>
      </w:r>
    </w:p>
    <w:p>
      <w:pPr>
        <w:pStyle w:val="ListNumber"/>
      </w:pPr>
      <w:r>
        <w:t>Create Team 999 AGENTS.md and CLAUDE.md from the verified patterns, but keep Team 999-specific truth in docs/ai so it is maintainable.</w:t>
      </w:r>
    </w:p>
    <w:p>
      <w:pPr>
        <w:pStyle w:val="ListNumber"/>
      </w:pPr>
      <w:r>
        <w:t>Add CI immediately: WPILib Docker build/test, Spotless/checkstyle/SpotBugs if desired, and a fast simulation smoke test.</w:t>
      </w:r>
    </w:p>
    <w:p>
      <w:pPr>
        <w:pStyle w:val="ListNumber"/>
      </w:pPr>
      <w:r>
        <w:t>Add small Codex skills and Claude commands one at a time: subsystem generator first, then sim IO, then vision localization, then auto/path planning.</w:t>
      </w:r>
    </w:p>
    <w:p>
      <w:pPr>
        <w:pStyle w:val="ListNumber"/>
      </w:pPr>
      <w:r>
        <w:t>For CAD, stay with Onshape for now; automate with FeatureScript, Onshape API, FRCDesignLib/FRCDesignApp, and CAD checklists rather than expecting AI to generate a legal FRC robot design end-to-end today.</w:t>
      </w:r>
    </w:p>
    <w:p>
      <w:pPr>
        <w:pStyle w:val="Heading1"/>
      </w:pPr>
      <w:r>
        <w:t>Truthfulness notes</w:t>
      </w:r>
    </w:p>
    <w:p>
      <w:pPr>
        <w:pStyle w:val="ListBullet"/>
      </w:pPr>
      <w:r>
        <w:t>I treated top team claims conservatively. Where I did not find an explicit public AGENTS.md/CLAUDE.md/Codex-skill style artifact, I state that directly instead of implying absence as fact.</w:t>
      </w:r>
    </w:p>
    <w:p>
      <w:pPr>
        <w:pStyle w:val="ListBullet"/>
      </w:pPr>
      <w:r>
        <w:t>I did not authenticate to private GitHub, Onshape, Discord, Slack, or team-only resources.</w:t>
      </w:r>
    </w:p>
    <w:p>
      <w:pPr>
        <w:pStyle w:val="ListBullet"/>
      </w:pPr>
      <w:r>
        <w:t>Some GitHub and Chief Delphi pages are dynamic; for those, I used public content returned by the verified page/search result and marked limitations where appropriate.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Verified public-source pass - June 27,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FRC AI Automation Source Investigation - Team 999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FRC AI Automation Source Investigation</dc:title>
  <dc:subject>FRC AI code/CAD automation sources, links, and recommendations</dc:subject>
  <dc:creator>OpenAI ChatGPT</dc:creator>
  <cp:keywords/>
  <dc:description>Public-source link investigation prepared for Team 999.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