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00000" w:sz="14" w:space="6"/>
        </w:pBdr>
        <w:spacing w:after="40"/>
      </w:pPr>
      <w:r>
        <w:rPr>
          <w:b/>
          <w:bCs/>
          <w:color w:val="C00000"/>
          <w:sz w:val="36"/>
          <w:szCs w:val="36"/>
        </w:rPr>
        <w:t xml:space="preserve">Vision for the Drive Team</w:t>
      </w:r>
    </w:p>
    <w:p>
      <w:pPr>
        <w:spacing w:after="60"/>
      </w:pPr>
      <w:r>
        <w:rPr>
          <w:color w:val="555555"/>
          <w:sz w:val="24"/>
          <w:szCs w:val="24"/>
        </w:rPr>
        <w:t xml:space="preserve">Speaker notes — word-for-word script</w:t>
      </w:r>
    </w:p>
    <w:p>
      <w:pPr>
        <w:spacing w:after="240"/>
      </w:pPr>
      <w:r>
        <w:rPr>
          <w:i/>
          <w:iCs/>
          <w:color w:val="555555"/>
          <w:sz w:val="19"/>
          <w:szCs w:val="19"/>
        </w:rPr>
        <w:t xml:space="preserve">Deck: MechaRAMS-Vision-Drive-Team.pptx · 9 slides · ~15 min · Audience: drive team</w:t>
      </w:r>
    </w:p>
    <w:p>
      <w:pPr>
        <w:pStyle w:val="Heading2"/>
      </w:pPr>
      <w:r>
        <w:t xml:space="preserve">Slide 1 — Title</w:t>
      </w:r>
    </w:p>
    <w:p>
      <w:pPr>
        <w:spacing w:after="120" w:line="300"/>
      </w:pPr>
      <w:r>
        <w:rPr>
          <w:sz w:val="22"/>
          <w:szCs w:val="22"/>
        </w:rPr>
        <w:t xml:space="preserve">This one's short and practical — fifteen minutes, tops. You've seen the algorithms deck, so you know the robot now finishes moves on POSITION instead of on a clock, and that we're choosing between algorithm configurations by testing. Both of those facts change things for you: the robot will behave differently under your hands, and the tests that pick our competition configuration are DRIVEN tests. Your driving discipline literally decides what software we compete with.</w:t>
      </w:r>
    </w:p>
    <w:p>
      <w:pPr>
        <w:pStyle w:val="Heading2"/>
      </w:pPr>
      <w:r>
        <w:t xml:space="preserve">Slide 2 — Why the drive team is part of the test plan</w:t>
      </w:r>
    </w:p>
    <w:p>
      <w:pPr>
        <w:spacing w:after="120" w:line="300"/>
      </w:pPr>
      <w:r>
        <w:rPr>
          <w:sz w:val="22"/>
          <w:szCs w:val="22"/>
        </w:rPr>
        <w:t xml:space="preserve">Three reasons you're central. First: the on-carpet test steps are driven tests — your hands, your placement, your consistency. Second: the decision rule is best WORST-CASE over five runs. Not the average — the worst. One sloppy run doesn't average away; it can decide the whole contest. Consistency is the job.</w:t>
      </w:r>
    </w:p>
    <w:p>
      <w:pPr>
        <w:spacing w:after="120" w:line="300"/>
      </w:pPr>
      <w:r>
        <w:rPr>
          <w:sz w:val="22"/>
          <w:szCs w:val="22"/>
        </w:rPr>
        <w:t xml:space="preserve">Third — and I want to push on this one: your eyes are a sensor. Everything is logged, but a log is two gigabytes of numbers; it's found by TIME. 'The aim felt off around forty seconds into run three' turns a two-hour log dig into a ten-second lookup. The 2026 lesson on the slide: the robot missed and nobody could say why. This season every miss is explainable — but only if runs are disciplined and observations get reported with times.</w:t>
      </w:r>
    </w:p>
    <w:p>
      <w:pPr>
        <w:pStyle w:val="Heading2"/>
      </w:pPr>
      <w:r>
        <w:t xml:space="preserve">Slide 3 — New behaviors — don't fight the robot</w:t>
      </w:r>
    </w:p>
    <w:p>
      <w:pPr>
        <w:spacing w:after="120" w:line="300"/>
      </w:pPr>
      <w:r>
        <w:rPr>
          <w:sz w:val="22"/>
          <w:szCs w:val="22"/>
        </w:rPr>
        <w:t xml:space="preserve">Four things the robot now does that it didn't do last year — read the table as 'what you'll see, what it is, what to do.'</w:t>
      </w:r>
    </w:p>
    <w:p>
      <w:pPr>
        <w:spacing w:after="120" w:line="300"/>
      </w:pPr>
      <w:r>
        <w:rPr>
          <w:sz w:val="22"/>
          <w:szCs w:val="22"/>
        </w:rPr>
        <w:t xml:space="preserve">One: an auto path 'ends,' but the robot keeps creeping to a spot. That's the handoff — the precision controller finishing on position. Let it finish. Hands off the sticks.</w:t>
      </w:r>
    </w:p>
    <w:p>
      <w:pPr>
        <w:spacing w:after="120" w:line="300"/>
      </w:pPr>
      <w:r>
        <w:rPr>
          <w:sz w:val="22"/>
          <w:szCs w:val="22"/>
        </w:rPr>
        <w:t xml:space="preserve">Two: the robot sits still for about a quarter second before acting done. That's the settle gate — it must HOLD the tolerance, not just touch it. Normal. Build it into your cycle rhythm.</w:t>
      </w:r>
    </w:p>
    <w:p>
      <w:pPr>
        <w:spacing w:after="120" w:line="300"/>
      </w:pPr>
      <w:r>
        <w:rPr>
          <w:sz w:val="22"/>
          <w:szCs w:val="22"/>
        </w:rPr>
        <w:t xml:space="preserve">Three: the robot abandons an approach after about four seconds. That's the safety timeout — bad target or blocked path. Report it with the time.</w:t>
      </w:r>
    </w:p>
    <w:p>
      <w:pPr>
        <w:spacing w:after="120" w:line="300"/>
      </w:pPr>
      <w:r>
        <w:rPr>
          <w:sz w:val="22"/>
          <w:szCs w:val="22"/>
        </w:rPr>
        <w:t xml:space="preserve">Four: right after a pose reset there's a brief pause before vision corrections resume — about a third of a second of quarantine throwing away stale camera frames. Expected. Drive normally.</w:t>
      </w:r>
    </w:p>
    <w:p>
      <w:pPr>
        <w:spacing w:after="120" w:line="300"/>
      </w:pPr>
      <w:r>
        <w:rPr>
          <w:sz w:val="22"/>
          <w:szCs w:val="22"/>
        </w:rPr>
        <w:t xml:space="preserve">The theme: when the robot seems to hesitate, it's usually being precise. Don't rescue it.</w:t>
      </w:r>
    </w:p>
    <w:p>
      <w:pPr>
        <w:pStyle w:val="Heading2"/>
      </w:pPr>
      <w:r>
        <w:t xml:space="preserve">Slide 4 — Test-robot controls</w:t>
      </w:r>
    </w:p>
    <w:p>
      <w:pPr>
        <w:spacing w:after="120" w:line="300"/>
      </w:pPr>
      <w:r>
        <w:rPr>
          <w:sz w:val="22"/>
          <w:szCs w:val="22"/>
        </w:rPr>
        <w:t xml:space="preserve">The controller map — one Xbox controller. Driving is standard field-relative: left stick translates, right stick rotates. Right bumper held is slow mode at thirty-five percent — use it for manual lineup work.</w:t>
      </w:r>
    </w:p>
    <w:p>
      <w:pPr>
        <w:spacing w:after="120" w:line="300"/>
      </w:pPr>
      <w:r>
        <w:rPr>
          <w:sz w:val="22"/>
          <w:szCs w:val="22"/>
        </w:rPr>
        <w:t xml:space="preserve">The test buttons: A resets the pose to the start position — stationary only, and it's ignored during autonomous, on purpose, so a stray press can't corrupt a running test. X sends the robot on the precision drive to the tag board — expect the full handoff behavior. Right trigger held: drive normally while the robot auto-faces the goal, leading its own motion — that's shoot-on-move. Right stick press: stationary square-up until settled. Y is the all-stop.</w:t>
      </w:r>
    </w:p>
    <w:p>
      <w:pPr>
        <w:spacing w:after="120" w:line="300"/>
      </w:pPr>
      <w:r>
        <w:rPr>
          <w:sz w:val="22"/>
          <w:szCs w:val="22"/>
        </w:rPr>
        <w:t xml:space="preserve">The D-pad and bumper-trigger combos at the bottom are drivetrain characterization — only on request, only with the robot prepared for it.</w:t>
      </w:r>
    </w:p>
    <w:p>
      <w:pPr>
        <w:pStyle w:val="Heading2"/>
      </w:pPr>
      <w:r>
        <w:t xml:space="preserve">Slide 5 — The auto chooser — run exactly what the checklist says</w:t>
      </w:r>
    </w:p>
    <w:p>
      <w:pPr>
        <w:spacing w:after="120" w:line="300"/>
      </w:pPr>
      <w:r>
        <w:rPr>
          <w:sz w:val="22"/>
          <w:szCs w:val="22"/>
        </w:rPr>
        <w:t xml:space="preserve">The chooser is where test discipline lives or dies. There are baseline autos and AB-prefixed experiment autos — TrigSolve, the oval covariance, combinations, straight and curved. The checklist names the exact option for every run.</w:t>
      </w:r>
    </w:p>
    <w:p>
      <w:pPr>
        <w:spacing w:after="120" w:line="300"/>
      </w:pPr>
      <w:r>
        <w:rPr>
          <w:sz w:val="22"/>
          <w:szCs w:val="22"/>
        </w:rPr>
        <w:t xml:space="preserve">Here's the trap: the red AB options look almost identical to the baselines. The selected name IS logged automatically, so we can detect a mistake afterward — but a wrong-config run is a wasted run, and at five runs per configuration, one waste is twenty percent of a dataset. So: read the option out loud before enabling. It feels silly. Do it anyway — pilots read checklists out loud for the same reason.</w:t>
      </w:r>
    </w:p>
    <w:p>
      <w:pPr>
        <w:spacing w:after="120" w:line="300"/>
      </w:pPr>
      <w:r>
        <w:rPr>
          <w:sz w:val="22"/>
          <w:szCs w:val="22"/>
        </w:rPr>
        <w:t xml:space="preserve">And between runs: A-press reset only when stationary on the start marks, never mid-auto. Red options are for tests, never for matches.</w:t>
      </w:r>
    </w:p>
    <w:p>
      <w:pPr>
        <w:pStyle w:val="Heading2"/>
      </w:pPr>
      <w:r>
        <w:t xml:space="preserve">Slide 6 — Test-day driving discipline</w:t>
      </w:r>
    </w:p>
    <w:p>
      <w:pPr>
        <w:spacing w:after="120" w:line="300"/>
      </w:pPr>
      <w:r>
        <w:rPr>
          <w:sz w:val="22"/>
          <w:szCs w:val="22"/>
        </w:rPr>
        <w:t xml:space="preserve">Three cards, three habits. Same start, every run: the robot goes on the taped marks the same way each time — a placement jig helps. The runs are compared one to one, and three centimeters of placement slop is indistinguishable from three centimeters of algorithm error. Sloppy placement doesn't just hurt the result — it lies about which algorithm is better.</w:t>
      </w:r>
    </w:p>
    <w:p>
      <w:pPr>
        <w:spacing w:after="120" w:line="300"/>
      </w:pPr>
      <w:r>
        <w:rPr>
          <w:sz w:val="22"/>
          <w:szCs w:val="22"/>
        </w:rPr>
        <w:t xml:space="preserve">Five runs, no heroes: every configuration gets five identical runs, and the worst one counts. If a run goes wrong, do NOT rescue it with a stick correction — a corrupted run is worse than a bad one, because it poisons the comparison. Call it, note the time, redo it.</w:t>
      </w:r>
    </w:p>
    <w:p>
      <w:pPr>
        <w:spacing w:after="120" w:line="300"/>
      </w:pPr>
      <w:r>
        <w:rPr>
          <w:sz w:val="22"/>
          <w:szCs w:val="22"/>
        </w:rPr>
        <w:t xml:space="preserve">Between runs: reset only when stationary, confirm the chooser, glance at the battery — sagging voltage changes how the drivetrain behaves and quietly contaminates the comparison.</w:t>
      </w:r>
    </w:p>
    <w:p>
      <w:pPr>
        <w:pStyle w:val="Heading2"/>
      </w:pPr>
      <w:r>
        <w:t xml:space="preserve">Slide 7 — What to watch for and report</w:t>
      </w:r>
    </w:p>
    <w:p>
      <w:pPr>
        <w:spacing w:after="120" w:line="300"/>
      </w:pPr>
      <w:r>
        <w:rPr>
          <w:sz w:val="22"/>
          <w:szCs w:val="22"/>
        </w:rPr>
        <w:t xml:space="preserve">Six things worth saying out loud when you see them — always with the run number and rough time. One: aim feels off — the 2026 symptom; now findable in logs if you timestamp it. Two: a pose jump — the robot teleports on the dashboard field view. Three — this one is genuinely valuable: the robot 'breathing' toward and away from the board while parked. That's the exact drift the oval trust model is supposed to fix; a driver noticing it is a data point the analysis wants. Four: oscillation or shimmy at the end of a precision approach — gains or settle tuning. Five: any timeout — it's logged, say it anyway. Six, the catch-all: anything that felt different from the last identical run. Identical configs should feel identical; a felt difference is exactly what we're hunting.</w:t>
      </w:r>
    </w:p>
    <w:p>
      <w:pPr>
        <w:spacing w:after="120" w:line="300"/>
      </w:pPr>
      <w:r>
        <w:rPr>
          <w:sz w:val="22"/>
          <w:szCs w:val="22"/>
        </w:rPr>
        <w:t xml:space="preserve">You don't need to diagnose any of it. Just: what, which run, when.</w:t>
      </w:r>
    </w:p>
    <w:p>
      <w:pPr>
        <w:pStyle w:val="Heading2"/>
      </w:pPr>
      <w:r>
        <w:t xml:space="preserve">Slide 8 — What changes for competition</w:t>
      </w:r>
    </w:p>
    <w:p>
      <w:pPr>
        <w:spacing w:after="120" w:line="300"/>
      </w:pPr>
      <w:r>
        <w:rPr>
          <w:sz w:val="22"/>
          <w:szCs w:val="22"/>
        </w:rPr>
        <w:t xml:space="preserve">After the evaluation picks winners, the robot runs ONE fixed configuration. No vision mode switches on the driver station — ever. A mode you haven't practiced is a liability, and the AB options retire to regression-test duty.</w:t>
      </w:r>
    </w:p>
    <w:p>
      <w:pPr>
        <w:spacing w:after="120" w:line="300"/>
      </w:pPr>
      <w:r>
        <w:rPr>
          <w:sz w:val="22"/>
          <w:szCs w:val="22"/>
        </w:rPr>
        <w:t xml:space="preserve">What stays automatic is the per-frame smartness: two tags, multi-tag; one tag, the winner; garbage frame, rejected. Fifty times a second, no human in the loop. You drive; the robot sorts its own vision.</w:t>
      </w:r>
    </w:p>
    <w:p>
      <w:pPr>
        <w:spacing w:after="120" w:line="300"/>
      </w:pPr>
      <w:r>
        <w:rPr>
          <w:sz w:val="22"/>
          <w:szCs w:val="22"/>
        </w:rPr>
        <w:t xml:space="preserve">Practice implication: once the winner is chosen, all practice is with the winner. And expect the handoff rhythm in every auto: fast transit, cross the line, precise finish, settle beat. Plan your cycle timing around that beat.</w:t>
      </w:r>
    </w:p>
    <w:p>
      <w:pPr>
        <w:spacing w:after="120" w:line="300"/>
      </w:pPr>
      <w:r>
        <w:rPr>
          <w:sz w:val="22"/>
          <w:szCs w:val="22"/>
        </w:rPr>
        <w:t xml:space="preserve">The green box is the point of the whole session: the configuration that wins is the one with the best worst case — which your disciplined driving determines. You are choosing your own competition robot.</w:t>
      </w:r>
    </w:p>
    <w:p>
      <w:pPr>
        <w:pStyle w:val="Heading2"/>
      </w:pPr>
      <w:r>
        <w:t xml:space="preserve">Slide 9 — Takeaways</w:t>
      </w:r>
    </w:p>
    <w:p>
      <w:pPr>
        <w:spacing w:after="120" w:line="300"/>
      </w:pPr>
      <w:r>
        <w:rPr>
          <w:sz w:val="22"/>
          <w:szCs w:val="22"/>
        </w:rPr>
        <w:t xml:space="preserve">Three habits. One: let it finish — the creep and the settle pause are precision working; hands off. Two: consistency beats heroics — same placement, right chooser option, five clean runs; the worst one decides, and corrections corrupt data. Three: say what you saw, with the time — your observation is the index into the logs; it turns feelings into findings.</w:t>
      </w:r>
    </w:p>
    <w:p>
      <w:pPr>
        <w:spacing w:after="120" w:line="300"/>
      </w:pPr>
      <w:r>
        <w:rPr>
          <w:sz w:val="22"/>
          <w:szCs w:val="22"/>
        </w:rPr>
        <w:t xml:space="preserve">That's it — short, as promised. See you on the carpet. Questions?</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555555"/>
        <w:sz w:val="16"/>
        <w:szCs w:val="16"/>
      </w:rPr>
      <w:t xml:space="preserve">MechaRAMS · Team 999 · Speaker notes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10" w:before="260"/>
      <w:outlineLvl w:val="1"/>
    </w:pPr>
    <w:rPr>
      <w:rFonts w:ascii="Arial" w:cs="Arial" w:eastAsia="Arial" w:hAnsi="Arial"/>
      <w:b/>
      <w:bCs/>
      <w:color w:val="C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for the Drive Team</dc:title>
  <dc:creator>MechaRAMS</dc:creator>
  <cp:lastModifiedBy>Un-named</cp:lastModifiedBy>
  <cp:revision>1</cp:revision>
  <dcterms:created xsi:type="dcterms:W3CDTF">2026-07-18T19:45:45.448Z</dcterms:created>
  <dcterms:modified xsi:type="dcterms:W3CDTF">2026-07-18T19:45:45.448Z</dcterms:modified>
</cp:coreProperties>
</file>

<file path=docProps/custom.xml><?xml version="1.0" encoding="utf-8"?>
<Properties xmlns="http://schemas.openxmlformats.org/officeDocument/2006/custom-properties" xmlns:vt="http://schemas.openxmlformats.org/officeDocument/2006/docPropsVTypes"/>
</file>