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 evaluation and partner forms</w:t>
      </w:r>
    </w:p>
    <w:p>
      <w:r>
        <w:t>Use these forms to improve the pilot and preserve evidence that can support the team’s outreach story. They are blank working templates. No participant counts, learning gains, quotes, or future recruitment outcomes have been invented.</w:t>
      </w:r>
    </w:p>
    <w:p>
      <w:pPr>
        <w:pStyle w:val="Heading2"/>
      </w:pPr>
      <w:r>
        <w:t>A small set of useful measures</w:t>
      </w:r>
    </w:p>
    <w:p>
      <w:r>
        <w:t>Record unique participants, attendance at each session, dated classroom observations and final responses, a brief demonstration rubric, mentor preparation and delivery hours, and YMCA feedback. Keep a sample of code or design work with a date and team ID. Track future interest and actual follow-on participation separately.</w:t>
      </w:r>
    </w:p>
    <w:p>
      <w:pPr>
        <w:pStyle w:val="Heading2"/>
      </w:pPr>
      <w:r>
        <w:t>Responsible record keeping</w:t>
      </w:r>
    </w:p>
    <w:p>
      <w:r>
        <w:t>The adult coordinator keeps identifiable registration and contact details in the YMCA’s approved system. Use student IDs in the teaching log. Obtain the agreed permission before collecting or publishing a photo, quote, or identifiable work. Share aggregate results in award materials and keep private records access-limited. Do not require publicity permission to participate.</w:t>
      </w:r>
    </w:p>
    <w:p>
      <w:pPr>
        <w:pStyle w:val="Heading2"/>
      </w:pPr>
      <w:r>
        <w:t>Counts that mean different things</w:t>
      </w:r>
    </w:p>
    <w:p>
      <w:r>
        <w:t>Unique students counts each child once. Participant sessions counts one child attending one meeting. Contact hours sums actual attendance time across participants. Mentor hours counts each mentor’s actual time and distinguishes preparation from instruction. Family visitors are a separate count. Avoid adding these different measures into a single reach number.</w:t>
      </w:r>
    </w:p>
    <w:p>
      <w:pPr>
        <w:pStyle w:val="Heading2"/>
      </w:pPr>
      <w:r>
        <w:t>Evidence ownership</w:t>
      </w:r>
    </w:p>
    <w:p>
      <w:r>
        <w:t>A high school mentor records teaching observations. The adult lead checks the records and consent status. The YMCA contact confirms dates, activities, and partner feedback. Student award writers can use approved summaries and anonymized examples. A document link alone does not establish that an activity occurred.</w:t>
      </w:r>
    </w:p>
    <w:p>
      <w:pPr>
        <w:pStyle w:val="Heading2"/>
      </w:pPr>
      <w:r>
        <w:t>Longer term follow through</w:t>
      </w:r>
    </w:p>
    <w:p>
      <w:r>
        <w:t>Ask whether the YMCA wants a repeat cohort and what should change. Offer a future team open house through family contacts who opted in. Record actual later participation when it happens, with permission. Do not predict team recruitment success from interest ratings.</w:t>
      </w:r>
    </w:p>
    <w:p>
      <w:r>
        <w:br w:type="page"/>
      </w:r>
    </w:p>
    <w:p>
      <w:pPr>
        <w:pStyle w:val="Heading1"/>
      </w:pPr>
      <w:r>
        <w:t>Session attendance and delivery record</w:t>
      </w:r>
    </w:p>
    <w:p>
      <w:r>
        <w:t>Session number ______  Date ______  Actual start ______  Actual end ______</w:t>
      </w:r>
    </w:p>
    <w:p>
      <w:r>
        <w:t>Adult lead __________________  Mentors _________________________________</w:t>
      </w:r>
    </w:p>
    <w:tbl>
      <w:tblPr>
        <w:tblW w:type="auto" w:w="0"/>
        <w:jc w:val="center"/>
        <w:tblLayout w:type="fixed"/>
        <w:tblLook w:firstColumn="1" w:firstRow="1" w:lastColumn="0" w:lastRow="0" w:noHBand="0" w:noVBand="1" w:val="04A0"/>
      </w:tblPr>
      <w:tblGrid>
        <w:gridCol w:w="1440"/>
        <w:gridCol w:w="1584"/>
        <w:gridCol w:w="2016"/>
        <w:gridCol w:w="2088"/>
        <w:gridCol w:w="3053"/>
      </w:tblGrid>
      <w:tr>
        <w:trPr>
          <w:cantSplit/>
          <w:tblHeader/>
        </w:trPr>
        <w:tc>
          <w:tcPr>
            <w:tcW w:type="dxa" w:w="1440"/>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Student ID</w:t>
            </w:r>
          </w:p>
        </w:tc>
        <w:tc>
          <w:tcPr>
            <w:tcW w:type="dxa" w:w="1584"/>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Minutes present</w:t>
            </w:r>
          </w:p>
        </w:tc>
        <w:tc>
          <w:tcPr>
            <w:tcW w:type="dxa" w:w="2016"/>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Language used</w:t>
            </w:r>
          </w:p>
        </w:tc>
        <w:tc>
          <w:tcPr>
            <w:tcW w:type="dxa" w:w="2088"/>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Driver turn confirmed</w:t>
            </w:r>
          </w:p>
        </w:tc>
        <w:tc>
          <w:tcPr>
            <w:tcW w:type="dxa" w:w="3053"/>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Notes</w:t>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S01</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S02</w:t>
            </w:r>
          </w:p>
        </w:tc>
        <w:tc>
          <w:tcPr>
            <w:tcW w:type="dxa" w:w="1584"/>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S03</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S04</w:t>
            </w:r>
          </w:p>
        </w:tc>
        <w:tc>
          <w:tcPr>
            <w:tcW w:type="dxa" w:w="1584"/>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S05</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S06</w:t>
            </w:r>
          </w:p>
        </w:tc>
        <w:tc>
          <w:tcPr>
            <w:tcW w:type="dxa" w:w="1584"/>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S07</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S08</w:t>
            </w:r>
          </w:p>
        </w:tc>
        <w:tc>
          <w:tcPr>
            <w:tcW w:type="dxa" w:w="1584"/>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1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208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305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cantSplit/>
        </w:trPr>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S09</w:t>
            </w:r>
          </w:p>
        </w:tc>
        <w:tc>
          <w:tcPr>
            <w:tcW w:type="dxa" w:w="158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2016"/>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208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3053"/>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r>
      <w:tr>
        <w:trPr>
          <w:cantSplit/>
        </w:trPr>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S10</w:t>
            </w:r>
          </w:p>
        </w:tc>
        <w:tc>
          <w:tcPr>
            <w:tcW w:type="dxa" w:w="1584"/>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2016"/>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2088"/>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3053"/>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r>
      <w:tr>
        <w:trPr>
          <w:cantSplit/>
        </w:trPr>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S11</w:t>
            </w:r>
          </w:p>
        </w:tc>
        <w:tc>
          <w:tcPr>
            <w:tcW w:type="dxa" w:w="158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2016"/>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208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3053"/>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r>
      <w:tr>
        <w:trPr>
          <w:cantSplit/>
        </w:trPr>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S12</w:t>
            </w:r>
          </w:p>
        </w:tc>
        <w:tc>
          <w:tcPr>
            <w:tcW w:type="dxa" w:w="1584"/>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2016"/>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2088"/>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3053"/>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r>
    </w:tbl>
    <w:p>
      <w:pPr>
        <w:spacing w:after="0"/>
      </w:pPr>
    </w:p>
    <w:p>
      <w:r>
        <w:t>Use language labels Python, Word Blocks, or Unplugged. A short observation can identify one concept explained or an access adjustment. Keep medical and family information out of this sheet.</w:t>
      </w:r>
    </w:p>
    <w:p>
      <w:r>
        <w:t>Unique students today ______  Sum of participant minutes ______ / 60 = contact hours ______</w:t>
      </w:r>
    </w:p>
    <w:p>
      <w:r>
        <w:t>Mentor preparation hours ______  Mentor delivery hours ______  Adult hours ______</w:t>
      </w:r>
    </w:p>
    <w:p>
      <w:r>
        <w:t>What worked and what should change next week</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Equipment or file issue to resolve before next session</w:t>
      </w:r>
    </w:p>
    <w:p>
      <w:r>
        <w:t>________________________________________________________________________</w:t>
      </w:r>
    </w:p>
    <w:p>
      <w:r>
        <w:t>________________________________________________________________________</w:t>
      </w:r>
    </w:p>
    <w:p>
      <w:r>
        <w:br w:type="page"/>
      </w:r>
    </w:p>
    <w:p>
      <w:pPr>
        <w:pStyle w:val="Heading1"/>
      </w:pPr>
      <w:r>
        <w:t>Individual learning and demonstration record</w:t>
      </w:r>
    </w:p>
    <w:tbl>
      <w:tblPr>
        <w:tblW w:type="auto" w:w="0"/>
        <w:jc w:val="center"/>
        <w:tblLayout w:type="fixed"/>
        <w:tblLook w:firstColumn="1" w:firstRow="1" w:lastColumn="0" w:lastRow="0" w:noHBand="0" w:noVBand="1" w:val="04A0"/>
      </w:tblPr>
      <w:tblGrid>
        <w:gridCol w:w="1440"/>
        <w:gridCol w:w="1440"/>
        <w:gridCol w:w="1440"/>
        <w:gridCol w:w="1728"/>
        <w:gridCol w:w="4133"/>
      </w:tblGrid>
      <w:tr>
        <w:trPr>
          <w:cantSplit/>
          <w:tblHeader/>
        </w:trPr>
        <w:tc>
          <w:tcPr>
            <w:tcW w:type="dxa" w:w="1440"/>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Student ID</w:t>
            </w:r>
          </w:p>
        </w:tc>
        <w:tc>
          <w:tcPr>
            <w:tcW w:type="dxa" w:w="1440"/>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Class notes</w:t>
            </w:r>
          </w:p>
        </w:tc>
        <w:tc>
          <w:tcPr>
            <w:tcW w:type="dxa" w:w="1440"/>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Final /8</w:t>
            </w:r>
          </w:p>
        </w:tc>
        <w:tc>
          <w:tcPr>
            <w:tcW w:type="dxa" w:w="1728"/>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Sessions attended</w:t>
            </w:r>
          </w:p>
        </w:tc>
        <w:tc>
          <w:tcPr>
            <w:tcW w:type="dxa" w:w="4133"/>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Language and support</w:t>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S01</w:t>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S02</w:t>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S03</w:t>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S04</w:t>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S05</w:t>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S06</w:t>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S07</w:t>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trHeight w:val="547" w:hRule="atLeast"/>
          <w:cantSplit/>
        </w:trPr>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S08</w:t>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44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1728"/>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c>
          <w:tcPr>
            <w:tcW w:type="dxa" w:w="4133"/>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cantSplit/>
        </w:trPr>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S09</w:t>
            </w:r>
          </w:p>
        </w:tc>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172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4133"/>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r>
      <w:tr>
        <w:trPr>
          <w:cantSplit/>
        </w:trPr>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S10</w:t>
            </w:r>
          </w:p>
        </w:tc>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1728"/>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4133"/>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r>
      <w:tr>
        <w:trPr>
          <w:cantSplit/>
        </w:trPr>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S11</w:t>
            </w:r>
          </w:p>
        </w:tc>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144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172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c>
          <w:tcPr>
            <w:tcW w:type="dxa" w:w="4133"/>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p>
        </w:tc>
      </w:tr>
      <w:tr>
        <w:trPr>
          <w:cantSplit/>
        </w:trPr>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S12</w:t>
            </w:r>
          </w:p>
        </w:tc>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1440"/>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1728"/>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c>
          <w:tcPr>
            <w:tcW w:type="dxa" w:w="4133"/>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p>
        </w:tc>
      </w:tr>
    </w:tbl>
    <w:p>
      <w:pPr>
        <w:spacing w:after="0"/>
      </w:pPr>
    </w:p>
    <w:p>
      <w:r>
        <w:t>Students with final responses ______  Final mean ______  Observation dates ______</w:t>
      </w:r>
    </w:p>
    <w:p>
      <w:r>
        <w:t>Do not fill a missing assessment with zero. No opening concept test is collected. Report final results, attendance and dated examples; do not calculate pre/post score gains.</w:t>
      </w:r>
    </w:p>
    <w:tbl>
      <w:tblPr>
        <w:tblW w:type="auto" w:w="0"/>
        <w:jc w:val="center"/>
        <w:tblLayout w:type="fixed"/>
        <w:tblLook w:firstColumn="1" w:firstRow="1" w:lastColumn="0" w:lastRow="0" w:noHBand="0" w:noVBand="1" w:val="04A0"/>
      </w:tblPr>
      <w:tblGrid>
        <w:gridCol w:w="1872"/>
        <w:gridCol w:w="2016"/>
        <w:gridCol w:w="2736"/>
        <w:gridCol w:w="3557"/>
      </w:tblGrid>
      <w:tr>
        <w:trPr>
          <w:cantSplit/>
          <w:tblHeader/>
        </w:trPr>
        <w:tc>
          <w:tcPr>
            <w:tcW w:type="dxa" w:w="1872"/>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Dimension</w:t>
            </w:r>
          </w:p>
        </w:tc>
        <w:tc>
          <w:tcPr>
            <w:tcW w:type="dxa" w:w="2016"/>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0</w:t>
            </w:r>
          </w:p>
        </w:tc>
        <w:tc>
          <w:tcPr>
            <w:tcW w:type="dxa" w:w="2736"/>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1</w:t>
            </w:r>
          </w:p>
        </w:tc>
        <w:tc>
          <w:tcPr>
            <w:tcW w:type="dxa" w:w="3557"/>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2</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Program explanation</w:t>
            </w:r>
          </w:p>
        </w:tc>
        <w:tc>
          <w:tcPr>
            <w:tcW w:type="dxa" w:w="201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No explanation yet</w:t>
            </w:r>
          </w:p>
        </w:tc>
        <w:tc>
          <w:tcPr>
            <w:tcW w:type="dxa" w:w="273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Names an action with help</w:t>
            </w:r>
          </w:p>
        </w:tc>
        <w:tc>
          <w:tcPr>
            <w:tcW w:type="dxa" w:w="3557"/>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Explains sequence or decision and predicts a result</w:t>
            </w:r>
          </w:p>
        </w:tc>
      </w:tr>
      <w:tr>
        <w:trPr>
          <w:cantSplit/>
        </w:trPr>
        <w:tc>
          <w:tcPr>
            <w:tcW w:type="dxa" w:w="1872"/>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Test evidence</w:t>
            </w:r>
          </w:p>
        </w:tc>
        <w:tc>
          <w:tcPr>
            <w:tcW w:type="dxa" w:w="201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No observation recorded</w:t>
            </w:r>
          </w:p>
        </w:tc>
        <w:tc>
          <w:tcPr>
            <w:tcW w:type="dxa" w:w="273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One observation recorded</w:t>
            </w:r>
          </w:p>
        </w:tc>
        <w:tc>
          <w:tcPr>
            <w:tcW w:type="dxa" w:w="3557"/>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Uses a recorded result to justify a change</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Design reasoning</w:t>
            </w:r>
          </w:p>
        </w:tc>
        <w:tc>
          <w:tcPr>
            <w:tcW w:type="dxa" w:w="201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No reason stated</w:t>
            </w:r>
          </w:p>
        </w:tc>
        <w:tc>
          <w:tcPr>
            <w:tcW w:type="dxa" w:w="2736"/>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Names a design choice</w:t>
            </w:r>
          </w:p>
        </w:tc>
        <w:tc>
          <w:tcPr>
            <w:tcW w:type="dxa" w:w="3557"/>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Connects choice to a need or tradeoff</w:t>
            </w:r>
          </w:p>
        </w:tc>
      </w:tr>
      <w:tr>
        <w:trPr>
          <w:cantSplit/>
        </w:trPr>
        <w:tc>
          <w:tcPr>
            <w:tcW w:type="dxa" w:w="1872"/>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Shared participation</w:t>
            </w:r>
          </w:p>
        </w:tc>
        <w:tc>
          <w:tcPr>
            <w:tcW w:type="dxa" w:w="201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No turn despite support</w:t>
            </w:r>
          </w:p>
        </w:tc>
        <w:tc>
          <w:tcPr>
            <w:tcW w:type="dxa" w:w="2736"/>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Participation with repeated support</w:t>
            </w:r>
          </w:p>
        </w:tc>
        <w:tc>
          <w:tcPr>
            <w:tcW w:type="dxa" w:w="3557"/>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Contributes and shares control or an accessible equivalent</w:t>
            </w:r>
          </w:p>
        </w:tc>
      </w:tr>
    </w:tbl>
    <w:p>
      <w:pPr>
        <w:spacing w:after="0"/>
      </w:pPr>
    </w:p>
    <w:p>
      <w:r>
        <w:t>Team ID ______  Student ID ______  Scores ___ / ___ / ___ / ___  Date ______</w:t>
      </w:r>
    </w:p>
    <w:p>
      <w:r>
        <w:t>Observed evidence, including what the student said or pointed to</w:t>
      </w:r>
    </w:p>
    <w:p>
      <w:r>
        <w:t>________________________________________________________________________</w:t>
      </w:r>
    </w:p>
    <w:p>
      <w:r>
        <w:t>________________________________________________________________________</w:t>
      </w:r>
    </w:p>
    <w:p>
      <w:r>
        <w:br w:type="page"/>
      </w:r>
    </w:p>
    <w:p>
      <w:pPr>
        <w:pStyle w:val="Heading1"/>
      </w:pPr>
      <w:r>
        <w:t>YMCA partner feedback</w:t>
      </w:r>
    </w:p>
    <w:p>
      <w:r>
        <w:t>Partner contact and role __________________________  Date ______________</w:t>
      </w:r>
    </w:p>
    <w:p>
      <w:r>
        <w:t>Please answer from your observations. A short signed email or completed form can confirm the activity. Do not supply an endorsement you do not agree with.</w:t>
      </w:r>
    </w:p>
    <w:p>
      <w:r>
        <w:rPr>
          <w:b/>
        </w:rPr>
        <w:t xml:space="preserve">1. </w:t>
      </w:r>
      <w:r>
        <w:t>Which dates and activities can you confirm took place?</w:t>
      </w:r>
    </w:p>
    <w:p>
      <w:r>
        <w:rPr>
          <w:b/>
        </w:rPr>
        <w:t xml:space="preserve">2. </w:t>
      </w:r>
      <w:r>
        <w:t>What community need did the program address, and who was able to participate?</w:t>
      </w:r>
    </w:p>
    <w:p>
      <w:r>
        <w:rPr>
          <w:b/>
        </w:rPr>
        <w:t xml:space="preserve">3. </w:t>
      </w:r>
      <w:r>
        <w:t>What did you observe students learning or enjoying? Please give one concrete example.</w:t>
      </w:r>
    </w:p>
    <w:p>
      <w:r>
        <w:rPr>
          <w:b/>
        </w:rPr>
        <w:t xml:space="preserve">4. </w:t>
      </w:r>
      <w:r>
        <w:t>What created difficulty for families, staff, or students?</w:t>
      </w:r>
    </w:p>
    <w:p>
      <w:r>
        <w:rPr>
          <w:b/>
        </w:rPr>
        <w:t xml:space="preserve">5. </w:t>
      </w:r>
      <w:r>
        <w:t>Would you host another cohort? What should change first?</w:t>
      </w:r>
    </w:p>
    <w:p>
      <w:r>
        <w:rPr>
          <w:b/>
        </w:rPr>
        <w:t xml:space="preserve">6. </w:t>
      </w:r>
      <w:r>
        <w:t>May the team use your feedback in its outreach documentation? Identify any wording or identifying details that must remain private.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Name __________________  Role __________________  Confirmation date ______</w:t>
      </w:r>
    </w:p>
    <w:p>
      <w:r>
        <w:br w:type="page"/>
      </w:r>
    </w:p>
    <w:p>
      <w:pPr>
        <w:pStyle w:val="Heading1"/>
      </w:pPr>
      <w:r>
        <w:t>Evidence summary and award preparation</w:t>
      </w:r>
    </w:p>
    <w:p>
      <w:r>
        <w:t>Program dates __________________  Prepared by __________________</w:t>
      </w:r>
    </w:p>
    <w:tbl>
      <w:tblPr>
        <w:tblW w:type="auto" w:w="0"/>
        <w:jc w:val="center"/>
        <w:tblLayout w:type="fixed"/>
        <w:tblLook w:firstColumn="1" w:firstRow="1" w:lastColumn="0" w:lastRow="0" w:noHBand="0" w:noVBand="1" w:val="04A0"/>
      </w:tblPr>
      <w:tblGrid>
        <w:gridCol w:w="2880"/>
        <w:gridCol w:w="4032"/>
        <w:gridCol w:w="3269"/>
      </w:tblGrid>
      <w:tr>
        <w:trPr>
          <w:cantSplit/>
          <w:tblHeader/>
        </w:trPr>
        <w:tc>
          <w:tcPr>
            <w:tcW w:type="dxa" w:w="2880"/>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Claim to consider</w:t>
            </w:r>
          </w:p>
        </w:tc>
        <w:tc>
          <w:tcPr>
            <w:tcW w:type="dxa" w:w="4032"/>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Evidence required</w:t>
            </w:r>
          </w:p>
        </w:tc>
        <w:tc>
          <w:tcPr>
            <w:tcW w:type="dxa" w:w="3269"/>
            <w:vAlign w:val="center"/>
            <w:tcBorders>
              <w:top w:val="single" w:sz="4" w:color="D9D9D9"/>
              <w:left w:val="single" w:sz="4" w:color="D9D9D9"/>
              <w:bottom w:val="single" w:sz="4" w:color="D9D9D9"/>
              <w:right w:val="single" w:sz="4" w:color="D9D9D9"/>
            </w:tcBorders>
            <w:shd w:fill="243E50"/>
            <w:tcMar>
              <w:top w:w="65" w:type="dxa"/>
              <w:bottom w:w="65" w:type="dxa"/>
              <w:left w:w="90" w:type="dxa"/>
              <w:right w:w="90" w:type="dxa"/>
            </w:tcMar>
          </w:tcPr>
          <w:p>
            <w:pPr>
              <w:spacing w:after="20" w:line="240" w:lineRule="auto"/>
            </w:pPr>
            <w:r>
              <w:rPr>
                <w:b/>
                <w:color w:val="FFFFFF"/>
                <w:sz w:val="18"/>
              </w:rPr>
              <w:t>Actual result or file reference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We delivered an eight-session program</w:t>
            </w:r>
          </w:p>
        </w:tc>
        <w:tc>
          <w:tcPr>
            <w:tcW w:type="dxa" w:w="403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Dated schedules and attendance records</w:t>
            </w:r>
          </w:p>
        </w:tc>
        <w:tc>
          <w:tcPr>
            <w:tcW w:type="dxa" w:w="3269"/>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cantSplit/>
        </w:trPr>
        <w:tc>
          <w:tcPr>
            <w:tcW w:type="dxa" w:w="288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Students learned programming ideas</w:t>
            </w:r>
          </w:p>
        </w:tc>
        <w:tc>
          <w:tcPr>
            <w:tcW w:type="dxa" w:w="4032"/>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Dated work, mentor observations and final explanations</w:t>
            </w:r>
          </w:p>
        </w:tc>
        <w:tc>
          <w:tcPr>
            <w:tcW w:type="dxa" w:w="3269"/>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High school students led instruction</w:t>
            </w:r>
          </w:p>
        </w:tc>
        <w:tc>
          <w:tcPr>
            <w:tcW w:type="dxa" w:w="403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Mentor roster, workshop record, teaching reflections</w:t>
            </w:r>
          </w:p>
        </w:tc>
        <w:tc>
          <w:tcPr>
            <w:tcW w:type="dxa" w:w="3269"/>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cantSplit/>
        </w:trPr>
        <w:tc>
          <w:tcPr>
            <w:tcW w:type="dxa" w:w="288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The YMCA gained a useful activity</w:t>
            </w:r>
          </w:p>
        </w:tc>
        <w:tc>
          <w:tcPr>
            <w:tcW w:type="dxa" w:w="4032"/>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Partner feedback and confirmed dates</w:t>
            </w:r>
          </w:p>
        </w:tc>
        <w:tc>
          <w:tcPr>
            <w:tcW w:type="dxa" w:w="3269"/>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Students continued in STEM</w:t>
            </w:r>
          </w:p>
        </w:tc>
        <w:tc>
          <w:tcPr>
            <w:tcW w:type="dxa" w:w="403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t>Actual follow-on attendance or participation</w:t>
            </w:r>
          </w:p>
        </w:tc>
        <w:tc>
          <w:tcPr>
            <w:tcW w:type="dxa" w:w="3269"/>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0" w:lineRule="auto"/>
            </w:pPr>
            <w:r>
              <w:rPr>
                <w:color w:val="000000"/>
                <w:sz w:val="18"/>
              </w:rPr>
            </w:r>
          </w:p>
        </w:tc>
      </w:tr>
      <w:tr>
        <w:trPr>
          <w:cantSplit/>
        </w:trPr>
        <w:tc>
          <w:tcPr>
            <w:tcW w:type="dxa" w:w="2880"/>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The effort is sustainable</w:t>
            </w:r>
          </w:p>
        </w:tc>
        <w:tc>
          <w:tcPr>
            <w:tcW w:type="dxa" w:w="4032"/>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t>Repeat plan, trained successors, stored curriculum</w:t>
            </w:r>
          </w:p>
        </w:tc>
        <w:tc>
          <w:tcPr>
            <w:tcW w:type="dxa" w:w="3269"/>
            <w:vAlign w:val="center"/>
            <w:tcBorders>
              <w:top w:val="single" w:sz="4" w:color="D9D9D9"/>
              <w:left w:val="single" w:sz="4" w:color="D9D9D9"/>
              <w:bottom w:val="single" w:sz="4" w:color="D9D9D9"/>
              <w:right w:val="single" w:sz="4" w:color="D9D9D9"/>
            </w:tcBorders>
            <w:shd w:fill="F2F5F6"/>
            <w:tcMar>
              <w:top w:w="65" w:type="dxa"/>
              <w:bottom w:w="65" w:type="dxa"/>
              <w:left w:w="90" w:type="dxa"/>
              <w:right w:w="90" w:type="dxa"/>
            </w:tcMar>
          </w:tcPr>
          <w:p>
            <w:pPr>
              <w:spacing w:after="20" w:line="240" w:lineRule="auto"/>
            </w:pPr>
            <w:r>
              <w:rPr>
                <w:color w:val="000000"/>
                <w:sz w:val="18"/>
              </w:rPr>
            </w:r>
          </w:p>
        </w:tc>
      </w:tr>
    </w:tbl>
    <w:p>
      <w:pPr>
        <w:spacing w:after="0"/>
      </w:pPr>
    </w:p>
    <w:p>
      <w:pPr>
        <w:pStyle w:val="Heading2"/>
      </w:pPr>
      <w:r>
        <w:t>A truthful narrative structure</w:t>
      </w:r>
    </w:p>
    <w:p>
      <w:r>
        <w:t>“We identified [need] with [partner]. Student mentors delivered [actual activity] for [unique count] students across [completed sessions]. Among [number observed] students, [specific demonstrated skill and dated example]. The partner reported [approved feedback]. We changed [specific aspect] and plan [clearly labeled next step].” Leave unknown fields blank until evidence exists.</w:t>
      </w:r>
    </w:p>
    <w:p>
      <w:pPr>
        <w:pStyle w:val="Heading2"/>
      </w:pPr>
      <w:r>
        <w:t>Award use</w:t>
      </w:r>
    </w:p>
    <w:p>
      <w:r>
        <w:t>Engineering Inspiration and Impact have different evaluation processes. Use the current official FIRST pages linked in the proposal. This packet supports evidence gathering; it does not guarantee an award or replace the team’s broader story. Describe this as a community program unless it actually becomes a registered FIRST team. Do not call participants new FIRST team members merely because they attended.</w:t>
      </w:r>
    </w:p>
    <w:p>
      <w:pPr>
        <w:pStyle w:val="Heading2"/>
      </w:pPr>
      <w:r>
        <w:t>Sustainability checklist</w:t>
      </w:r>
    </w:p>
    <w:p>
      <w:r>
        <w:t>Identify next year’s student mentor lead, retain known-good files and setup photos, make a parts replacement plan, review the eight-session sequence with the YMCA, and decide whether to repeat or expand only after evaluating the pilot.</w:t>
      </w:r>
    </w:p>
    <w:p>
      <w:r>
        <w:br w:type="page"/>
      </w:r>
    </w:p>
    <w:p>
      <w:pPr>
        <w:pStyle w:val="Heading1"/>
      </w:pPr>
      <w:r>
        <w:t>Family invitation and follow up draft</w:t>
      </w:r>
    </w:p>
    <w:p>
      <w:r>
        <w:t>Use after the YMCA confirms registration details. Replace the blanks before sharing. This draft has not been sent.</w:t>
      </w:r>
    </w:p>
    <w:p>
      <w:r>
        <w:t>MechaRAMS and the YMCA are preparing eight robotics sessions for 12 children in grades 5 and 6. Teams of three build removable attachments and course models, test robot missions, use small prepared code recipes, and explain their designs. Beginners are welcome. No home robot or prior programming experience is required.</w:t>
      </w:r>
    </w:p>
    <w:p>
      <w:r>
        <w:t>Proposed meeting day and time __________________  Location ______________</w:t>
      </w:r>
    </w:p>
    <w:p>
      <w:r>
        <w:t>Confirmed dates __________________  Registration method _________________</w:t>
      </w:r>
    </w:p>
    <w:p>
      <w:r>
        <w:t>Fee or access arrangements __________________  Contact _________________</w:t>
      </w:r>
    </w:p>
    <w:p>
      <w:r>
        <w:t>Please direct accommodation, pickup, and registration questions to the YMCA contact. The team will share final enrollment and scheduling information after the pilot arrangements are confirmed.</w:t>
      </w:r>
    </w:p>
    <w:p>
      <w:pPr>
        <w:pStyle w:val="Heading2"/>
      </w:pPr>
      <w:r>
        <w:t>Optional next step after the program</w:t>
      </w:r>
    </w:p>
    <w:p>
      <w:r>
        <w:t>“Would your family like information about a future high school robotics open house or another community STEM activity? Yes / No. Please provide your response through the YMCA’s agreed contact process.” This is an interest option, not a commitment to join the high school team.</w:t>
      </w:r>
    </w:p>
    <w:p>
      <w:pPr>
        <w:pStyle w:val="Heading2"/>
      </w:pPr>
      <w:r>
        <w:t>Student mentor reflection</w:t>
      </w:r>
    </w:p>
    <w:p>
      <w:r>
        <w:t>After each meeting, complete these prompts: One student idea I made room for was ___. One question that helped a student reason was ___. A time I took over too quickly was ___. Next week I will 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Evaluation and partner forms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and partner forms</dc:title>
  <dc:subject>Robotics for 12 children in grades 5 and 6</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