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C21E5A" w14:textId="52BE1377" w:rsidR="00DE38AC" w:rsidRDefault="00DE38AC" w:rsidP="00944E79">
      <w:pPr>
        <w:jc w:val="center"/>
        <w:rPr>
          <w:rFonts w:ascii="Artifakt Element" w:hAnsi="Artifakt Element"/>
          <w:b/>
          <w:bCs/>
          <w:sz w:val="48"/>
          <w:szCs w:val="48"/>
          <w:lang w:eastAsia="pt-BR"/>
        </w:rPr>
      </w:pPr>
      <w:r w:rsidRPr="00DE38AC">
        <w:rPr>
          <w:rFonts w:ascii="Artifakt Element" w:hAnsi="Artifakt Element"/>
          <w:b/>
          <w:bCs/>
          <w:noProof/>
          <w:sz w:val="48"/>
          <w:szCs w:val="48"/>
          <w:lang w:eastAsia="pt-BR"/>
        </w:rPr>
        <w:drawing>
          <wp:anchor distT="0" distB="0" distL="114300" distR="114300" simplePos="0" relativeHeight="251659264" behindDoc="0" locked="0" layoutInCell="1" allowOverlap="1" wp14:anchorId="19730996" wp14:editId="37920536">
            <wp:simplePos x="0" y="0"/>
            <wp:positionH relativeFrom="page">
              <wp:posOffset>4586605</wp:posOffset>
            </wp:positionH>
            <wp:positionV relativeFrom="paragraph">
              <wp:posOffset>-899160</wp:posOffset>
            </wp:positionV>
            <wp:extent cx="2964180" cy="1024255"/>
            <wp:effectExtent l="0" t="0" r="7620" b="4445"/>
            <wp:wrapNone/>
            <wp:docPr id="4" name="Imagem 4" descr="FIRST Mentor Conference | FRC community: share experience, build commun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FIRST Mentor Conference | FRC community: share experience, build communit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18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38AC">
        <w:rPr>
          <w:rFonts w:ascii="Artifakt Element" w:hAnsi="Artifakt Element"/>
          <w:b/>
          <w:bCs/>
          <w:noProof/>
          <w:sz w:val="48"/>
          <w:szCs w:val="48"/>
          <w:lang w:eastAsia="pt-BR"/>
        </w:rPr>
        <w:drawing>
          <wp:anchor distT="0" distB="0" distL="114300" distR="114300" simplePos="0" relativeHeight="251660288" behindDoc="0" locked="0" layoutInCell="1" allowOverlap="1" wp14:anchorId="4F6D87F7" wp14:editId="3CEEFDF9">
            <wp:simplePos x="0" y="0"/>
            <wp:positionH relativeFrom="page">
              <wp:posOffset>-1905</wp:posOffset>
            </wp:positionH>
            <wp:positionV relativeFrom="paragraph">
              <wp:posOffset>-899160</wp:posOffset>
            </wp:positionV>
            <wp:extent cx="4152900" cy="1051560"/>
            <wp:effectExtent l="0" t="0" r="0" b="0"/>
            <wp:wrapNone/>
            <wp:docPr id="5" name="Imagem 5" descr="Senai MT - Serviço Nacional de Aprendizagem Industr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Senai MT - Serviço Nacional de Aprendizagem Industrial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970D410" w14:textId="570187C3" w:rsidR="00944E79" w:rsidRPr="00944E79" w:rsidRDefault="00944E79" w:rsidP="00944E79">
      <w:pPr>
        <w:jc w:val="center"/>
        <w:rPr>
          <w:rFonts w:ascii="Artifakt Element" w:hAnsi="Artifakt Element"/>
          <w:b/>
          <w:bCs/>
          <w:sz w:val="48"/>
          <w:szCs w:val="48"/>
          <w:lang w:eastAsia="pt-BR"/>
        </w:rPr>
      </w:pPr>
      <w:r w:rsidRPr="00944E79">
        <w:rPr>
          <w:rFonts w:ascii="Artifakt Element" w:hAnsi="Artifakt Element"/>
          <w:b/>
          <w:bCs/>
          <w:sz w:val="48"/>
          <w:szCs w:val="48"/>
          <w:lang w:eastAsia="pt-BR"/>
        </w:rPr>
        <w:t>FMC 2026</w:t>
      </w:r>
    </w:p>
    <w:p w14:paraId="17B6075A" w14:textId="79A68E68" w:rsidR="00944E79" w:rsidRDefault="00944E79" w:rsidP="00944E79">
      <w:pPr>
        <w:jc w:val="center"/>
        <w:rPr>
          <w:rFonts w:ascii="Artifakt Element" w:hAnsi="Artifakt Element"/>
          <w:b/>
          <w:bCs/>
          <w:sz w:val="32"/>
          <w:szCs w:val="32"/>
          <w:lang w:eastAsia="pt-BR"/>
        </w:rPr>
      </w:pPr>
      <w:r w:rsidRPr="00944E79">
        <w:rPr>
          <w:rFonts w:ascii="Artifakt Element" w:hAnsi="Artifakt Element"/>
          <w:b/>
          <w:bCs/>
          <w:sz w:val="32"/>
          <w:szCs w:val="32"/>
          <w:lang w:eastAsia="pt-BR"/>
        </w:rPr>
        <w:t xml:space="preserve">Novo sistema de controle e </w:t>
      </w:r>
      <w:proofErr w:type="spellStart"/>
      <w:r w:rsidRPr="00944E79">
        <w:rPr>
          <w:rFonts w:ascii="Artifakt Element" w:hAnsi="Artifakt Element"/>
          <w:b/>
          <w:bCs/>
          <w:sz w:val="32"/>
          <w:szCs w:val="32"/>
          <w:lang w:eastAsia="pt-BR"/>
        </w:rPr>
        <w:t>WPILib</w:t>
      </w:r>
      <w:proofErr w:type="spellEnd"/>
      <w:r w:rsidRPr="00944E79">
        <w:rPr>
          <w:rFonts w:ascii="Artifakt Element" w:hAnsi="Artifakt Element"/>
          <w:b/>
          <w:bCs/>
          <w:sz w:val="32"/>
          <w:szCs w:val="32"/>
          <w:lang w:eastAsia="pt-BR"/>
        </w:rPr>
        <w:t xml:space="preserve"> 2027</w:t>
      </w:r>
    </w:p>
    <w:p w14:paraId="05B22458" w14:textId="1E29017D" w:rsidR="00944E79" w:rsidRPr="00944E79" w:rsidRDefault="00944E79" w:rsidP="00944E79">
      <w:pPr>
        <w:jc w:val="both"/>
        <w:rPr>
          <w:rFonts w:ascii="Artifakt Element" w:hAnsi="Artifakt Element"/>
          <w:sz w:val="24"/>
          <w:szCs w:val="24"/>
          <w:lang w:eastAsia="pt-BR"/>
        </w:rPr>
      </w:pPr>
    </w:p>
    <w:p w14:paraId="262AD0C2" w14:textId="53976CBB" w:rsidR="00944E79" w:rsidRPr="00944E79" w:rsidRDefault="00944E79" w:rsidP="00944E79">
      <w:pPr>
        <w:jc w:val="both"/>
        <w:rPr>
          <w:rFonts w:ascii="Artifakt Element" w:hAnsi="Artifakt Element"/>
          <w:sz w:val="24"/>
          <w:szCs w:val="24"/>
          <w:lang w:eastAsia="pt-BR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4364725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2AE2AD5" w14:textId="3DF994D3" w:rsidR="00944E79" w:rsidRPr="00244327" w:rsidRDefault="00944E79">
          <w:pPr>
            <w:pStyle w:val="CabealhodoSumrio"/>
            <w:rPr>
              <w:rFonts w:ascii="Artifakt Element" w:hAnsi="Artifakt Element"/>
              <w:b/>
              <w:bCs/>
              <w:sz w:val="24"/>
              <w:szCs w:val="24"/>
            </w:rPr>
          </w:pPr>
          <w:r w:rsidRPr="00244327">
            <w:rPr>
              <w:rFonts w:ascii="Artifakt Element" w:hAnsi="Artifakt Element"/>
              <w:b/>
              <w:bCs/>
              <w:sz w:val="24"/>
              <w:szCs w:val="24"/>
            </w:rPr>
            <w:t>Sumário</w:t>
          </w:r>
        </w:p>
        <w:p w14:paraId="12CE9A3C" w14:textId="700DABB6" w:rsidR="00C5739F" w:rsidRPr="00C5739F" w:rsidRDefault="00944E79" w:rsidP="00C5739F">
          <w:pPr>
            <w:pStyle w:val="Sumrio2"/>
            <w:tabs>
              <w:tab w:val="right" w:leader="dot" w:pos="8494"/>
            </w:tabs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r w:rsidRPr="00C5739F">
            <w:rPr>
              <w:rFonts w:ascii="Artifakt Element" w:hAnsi="Artifakt Element"/>
              <w:sz w:val="24"/>
              <w:szCs w:val="24"/>
            </w:rPr>
            <w:fldChar w:fldCharType="begin"/>
          </w:r>
          <w:r w:rsidRPr="00C5739F">
            <w:rPr>
              <w:rFonts w:ascii="Artifakt Element" w:hAnsi="Artifakt Element"/>
              <w:sz w:val="24"/>
              <w:szCs w:val="24"/>
            </w:rPr>
            <w:instrText xml:space="preserve"> TOC \o "1-3" \h \z \u </w:instrText>
          </w:r>
          <w:r w:rsidRPr="00C5739F">
            <w:rPr>
              <w:rFonts w:ascii="Artifakt Element" w:hAnsi="Artifakt Element"/>
              <w:sz w:val="24"/>
              <w:szCs w:val="24"/>
            </w:rPr>
            <w:fldChar w:fldCharType="separate"/>
          </w:r>
          <w:hyperlink w:anchor="_Toc238736530" w:history="1">
            <w:r w:rsidR="00C5739F" w:rsidRPr="00C5739F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1. A ideia de programação da FRC continua a mesma</w:t>
            </w:r>
            <w:r w:rsidR="00C5739F"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C5739F"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C5739F"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_Toc238736530 \h </w:instrText>
            </w:r>
            <w:r w:rsidR="00C5739F"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C5739F"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C43424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2</w:t>
            </w:r>
            <w:r w:rsidR="00C5739F"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FFA479" w14:textId="184A0FAC" w:rsidR="00C5739F" w:rsidRPr="00C5739F" w:rsidRDefault="00C5739F" w:rsidP="00C5739F">
          <w:pPr>
            <w:pStyle w:val="Sumrio2"/>
            <w:tabs>
              <w:tab w:val="right" w:leader="dot" w:pos="8494"/>
            </w:tabs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6531" w:history="1">
            <w:r w:rsidRPr="00C5739F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2. Java continua fortemente suportado</w:t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_Toc238736531 \h </w:instrText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C43424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2</w:t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C558408" w14:textId="1F434091" w:rsidR="00C5739F" w:rsidRPr="00C5739F" w:rsidRDefault="00C5739F">
          <w:pPr>
            <w:pStyle w:val="Sumrio3"/>
            <w:tabs>
              <w:tab w:val="right" w:leader="dot" w:pos="8494"/>
            </w:tabs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6532" w:history="1">
            <w:r w:rsidRPr="00C5739F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Para nossos times</w:t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_Toc238736532 \h </w:instrText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C43424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2</w:t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7B70B16" w14:textId="069F4CB4" w:rsidR="00C5739F" w:rsidRPr="00C5739F" w:rsidRDefault="00C5739F">
          <w:pPr>
            <w:pStyle w:val="Sumrio1"/>
            <w:tabs>
              <w:tab w:val="right" w:leader="dot" w:pos="8494"/>
            </w:tabs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6533" w:history="1">
            <w:r w:rsidRPr="00C5739F">
              <w:rPr>
                <w:rStyle w:val="Hyperlink"/>
                <w:rFonts w:ascii="Artifakt Element" w:eastAsia="Times New Roman" w:hAnsi="Artifakt Element" w:cs="Times New Roman"/>
                <w:noProof/>
                <w:kern w:val="36"/>
                <w:sz w:val="24"/>
                <w:szCs w:val="24"/>
                <w:lang w:eastAsia="pt-BR"/>
              </w:rPr>
              <w:t>3. O novo controlador é significativamente mais poderoso</w:t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_Toc238736533 \h </w:instrText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C43424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3</w:t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311F37" w14:textId="5ED8381C" w:rsidR="00C5739F" w:rsidRPr="00C5739F" w:rsidRDefault="00C5739F">
          <w:pPr>
            <w:pStyle w:val="Sumrio1"/>
            <w:tabs>
              <w:tab w:val="right" w:leader="dot" w:pos="8494"/>
            </w:tabs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6534" w:history="1">
            <w:r w:rsidRPr="00C5739F">
              <w:rPr>
                <w:rStyle w:val="Hyperlink"/>
                <w:rFonts w:ascii="Artifakt Element" w:eastAsia="Times New Roman" w:hAnsi="Artifakt Element" w:cs="Times New Roman"/>
                <w:noProof/>
                <w:kern w:val="36"/>
                <w:sz w:val="24"/>
                <w:szCs w:val="24"/>
                <w:lang w:eastAsia="pt-BR"/>
              </w:rPr>
              <w:t>4. A interface Web deverá melhorar muito o diagnóstico</w:t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_Toc238736534 \h </w:instrText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C43424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3</w:t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B873AC1" w14:textId="5DEB21AB" w:rsidR="00C5739F" w:rsidRPr="00C5739F" w:rsidRDefault="00C5739F">
          <w:pPr>
            <w:pStyle w:val="Sumrio1"/>
            <w:tabs>
              <w:tab w:val="right" w:leader="dot" w:pos="8494"/>
            </w:tabs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6535" w:history="1">
            <w:r w:rsidRPr="00C5739F">
              <w:rPr>
                <w:rStyle w:val="Hyperlink"/>
                <w:rFonts w:ascii="Artifakt Element" w:eastAsia="Times New Roman" w:hAnsi="Artifakt Element" w:cs="Times New Roman"/>
                <w:noProof/>
                <w:kern w:val="36"/>
                <w:sz w:val="24"/>
                <w:szCs w:val="24"/>
                <w:lang w:eastAsia="pt-BR"/>
              </w:rPr>
              <w:t>5. Problemas de CPU e memória devem diminuir bastante</w:t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_Toc238736535 \h </w:instrText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C43424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4</w:t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E5B350" w14:textId="2368FE0A" w:rsidR="00C5739F" w:rsidRPr="00C5739F" w:rsidRDefault="00C5739F">
          <w:pPr>
            <w:pStyle w:val="Sumrio1"/>
            <w:tabs>
              <w:tab w:val="right" w:leader="dot" w:pos="8494"/>
            </w:tabs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6536" w:history="1">
            <w:r w:rsidRPr="00C5739F">
              <w:rPr>
                <w:rStyle w:val="Hyperlink"/>
                <w:rFonts w:ascii="Artifakt Element" w:eastAsia="Times New Roman" w:hAnsi="Artifakt Element" w:cs="Times New Roman"/>
                <w:noProof/>
                <w:kern w:val="36"/>
                <w:sz w:val="24"/>
                <w:szCs w:val="24"/>
                <w:lang w:eastAsia="pt-BR"/>
              </w:rPr>
              <w:t>7. O código de 2026 NÃO deverá simplesmente compilar em 2027</w:t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_Toc238736536 \h </w:instrText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C43424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5</w:t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01CDC8D" w14:textId="60C915ED" w:rsidR="00C5739F" w:rsidRPr="00C5739F" w:rsidRDefault="00C5739F">
          <w:pPr>
            <w:pStyle w:val="Sumrio1"/>
            <w:tabs>
              <w:tab w:val="right" w:leader="dot" w:pos="8494"/>
            </w:tabs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6537" w:history="1">
            <w:r w:rsidRPr="00C5739F">
              <w:rPr>
                <w:rStyle w:val="Hyperlink"/>
                <w:rFonts w:ascii="Artifakt Element" w:eastAsia="Times New Roman" w:hAnsi="Artifakt Element" w:cs="Times New Roman"/>
                <w:noProof/>
                <w:kern w:val="36"/>
                <w:sz w:val="24"/>
                <w:szCs w:val="24"/>
                <w:lang w:eastAsia="pt-BR"/>
              </w:rPr>
              <w:t>8. Mas o WPILib continuará muito parecido</w:t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_Toc238736537 \h </w:instrText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C43424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5</w:t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E45FAEA" w14:textId="46DC0FE5" w:rsidR="00C5739F" w:rsidRPr="00C5739F" w:rsidRDefault="00C5739F">
          <w:pPr>
            <w:pStyle w:val="Sumrio1"/>
            <w:tabs>
              <w:tab w:val="right" w:leader="dot" w:pos="8494"/>
            </w:tabs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6538" w:history="1">
            <w:r w:rsidRPr="00C5739F">
              <w:rPr>
                <w:rStyle w:val="Hyperlink"/>
                <w:rFonts w:ascii="Artifakt Element" w:eastAsia="Times New Roman" w:hAnsi="Artifakt Element" w:cs="Times New Roman"/>
                <w:noProof/>
                <w:kern w:val="36"/>
                <w:sz w:val="24"/>
                <w:szCs w:val="24"/>
                <w:lang w:eastAsia="pt-BR"/>
              </w:rPr>
              <w:t>9. Haverá reorganização de métodos, constantes e pacotes</w:t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_Toc238736538 \h </w:instrText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C43424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5</w:t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B7E036" w14:textId="458D34AA" w:rsidR="00C5739F" w:rsidRPr="00C5739F" w:rsidRDefault="00C5739F">
          <w:pPr>
            <w:pStyle w:val="Sumrio1"/>
            <w:tabs>
              <w:tab w:val="right" w:leader="dot" w:pos="8494"/>
            </w:tabs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6539" w:history="1">
            <w:r w:rsidRPr="00C5739F">
              <w:rPr>
                <w:rStyle w:val="Hyperlink"/>
                <w:rFonts w:ascii="Artifakt Element" w:eastAsia="Times New Roman" w:hAnsi="Artifakt Element" w:cs="Times New Roman"/>
                <w:noProof/>
                <w:kern w:val="36"/>
                <w:sz w:val="24"/>
                <w:szCs w:val="24"/>
                <w:lang w:eastAsia="pt-BR"/>
              </w:rPr>
              <w:t>10. SmartDashboard e Shuffleboard APIs serão removidas</w:t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_Toc238736539 \h </w:instrText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C43424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6</w:t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216589" w14:textId="51C021F1" w:rsidR="00C5739F" w:rsidRPr="00C5739F" w:rsidRDefault="00C5739F">
          <w:pPr>
            <w:pStyle w:val="Sumrio3"/>
            <w:tabs>
              <w:tab w:val="right" w:leader="dot" w:pos="8494"/>
            </w:tabs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6540" w:history="1">
            <w:r w:rsidRPr="00C5739F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Para nossos times</w:t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_Toc238736540 \h </w:instrText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C43424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6</w:t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412485" w14:textId="6695BFB5" w:rsidR="00C5739F" w:rsidRPr="00C5739F" w:rsidRDefault="00C5739F">
          <w:pPr>
            <w:pStyle w:val="Sumrio1"/>
            <w:tabs>
              <w:tab w:val="right" w:leader="dot" w:pos="8494"/>
            </w:tabs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6541" w:history="1">
            <w:r w:rsidRPr="00C5739F">
              <w:rPr>
                <w:rStyle w:val="Hyperlink"/>
                <w:rFonts w:ascii="Artifakt Element" w:eastAsia="Times New Roman" w:hAnsi="Artifakt Element" w:cs="Times New Roman"/>
                <w:noProof/>
                <w:kern w:val="36"/>
                <w:sz w:val="24"/>
                <w:szCs w:val="24"/>
                <w:lang w:eastAsia="pt-BR"/>
              </w:rPr>
              <w:t>11. O sistema de coordenadas do campo vai mudar</w:t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_Toc238736541 \h </w:instrText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C43424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7</w:t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22BD97" w14:textId="045CEC10" w:rsidR="00C5739F" w:rsidRPr="00C5739F" w:rsidRDefault="00C5739F">
          <w:pPr>
            <w:pStyle w:val="Sumrio1"/>
            <w:tabs>
              <w:tab w:val="right" w:leader="dot" w:pos="8494"/>
            </w:tabs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6542" w:history="1">
            <w:r w:rsidRPr="00C5739F">
              <w:rPr>
                <w:rStyle w:val="Hyperlink"/>
                <w:rFonts w:ascii="Artifakt Element" w:eastAsia="Times New Roman" w:hAnsi="Artifakt Element" w:cs="Times New Roman"/>
                <w:noProof/>
                <w:kern w:val="36"/>
                <w:sz w:val="24"/>
                <w:szCs w:val="24"/>
                <w:lang w:eastAsia="pt-BR"/>
              </w:rPr>
              <w:t>12. Rotation2d também terá mudança de comportamento</w:t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_Toc238736542 \h </w:instrText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C43424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7</w:t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BCFF0F8" w14:textId="4A91F180" w:rsidR="00C5739F" w:rsidRPr="00C5739F" w:rsidRDefault="00C5739F">
          <w:pPr>
            <w:pStyle w:val="Sumrio1"/>
            <w:tabs>
              <w:tab w:val="right" w:leader="dot" w:pos="8494"/>
            </w:tabs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6543" w:history="1">
            <w:r w:rsidRPr="00C5739F">
              <w:rPr>
                <w:rStyle w:val="Hyperlink"/>
                <w:rFonts w:ascii="Artifakt Element" w:eastAsia="Times New Roman" w:hAnsi="Artifakt Element" w:cs="Times New Roman"/>
                <w:noProof/>
                <w:kern w:val="36"/>
                <w:sz w:val="24"/>
                <w:szCs w:val="24"/>
                <w:lang w:eastAsia="pt-BR"/>
              </w:rPr>
              <w:t>13. Maior precisão temporal</w:t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_Toc238736543 \h </w:instrText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C43424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8</w:t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5C2CE3" w14:textId="517B7BC2" w:rsidR="00C5739F" w:rsidRPr="00C5739F" w:rsidRDefault="00C5739F">
          <w:pPr>
            <w:pStyle w:val="Sumrio1"/>
            <w:tabs>
              <w:tab w:val="right" w:leader="dot" w:pos="8494"/>
            </w:tabs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6544" w:history="1">
            <w:r w:rsidRPr="00C5739F">
              <w:rPr>
                <w:rStyle w:val="Hyperlink"/>
                <w:rFonts w:ascii="Artifakt Element" w:eastAsia="Times New Roman" w:hAnsi="Artifakt Element" w:cs="Times New Roman"/>
                <w:noProof/>
                <w:kern w:val="36"/>
                <w:sz w:val="24"/>
                <w:szCs w:val="24"/>
                <w:lang w:eastAsia="pt-BR"/>
              </w:rPr>
              <w:t>14. WPILib continuará Open Source</w:t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_Toc238736544 \h </w:instrText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C43424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8</w:t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32F5A7" w14:textId="1E545F1D" w:rsidR="00C5739F" w:rsidRPr="00C5739F" w:rsidRDefault="00C5739F">
          <w:pPr>
            <w:pStyle w:val="Sumrio1"/>
            <w:tabs>
              <w:tab w:val="right" w:leader="dot" w:pos="8494"/>
            </w:tabs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6545" w:history="1">
            <w:r w:rsidRPr="00C5739F">
              <w:rPr>
                <w:rStyle w:val="Hyperlink"/>
                <w:rFonts w:ascii="Artifakt Element" w:eastAsia="Times New Roman" w:hAnsi="Artifakt Element" w:cs="Times New Roman"/>
                <w:noProof/>
                <w:kern w:val="36"/>
                <w:sz w:val="24"/>
                <w:szCs w:val="24"/>
                <w:lang w:eastAsia="pt-BR"/>
              </w:rPr>
              <w:t>15. FRC e FTC estão convergindo tecnologicamente</w:t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_Toc238736545 \h </w:instrText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C43424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8</w:t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806E4CD" w14:textId="74EF262C" w:rsidR="00C5739F" w:rsidRPr="00C5739F" w:rsidRDefault="00C5739F">
          <w:pPr>
            <w:pStyle w:val="Sumrio1"/>
            <w:tabs>
              <w:tab w:val="right" w:leader="dot" w:pos="8494"/>
            </w:tabs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6546" w:history="1">
            <w:r w:rsidRPr="00C5739F">
              <w:rPr>
                <w:rStyle w:val="Hyperlink"/>
                <w:rFonts w:ascii="Artifakt Element" w:eastAsia="Times New Roman" w:hAnsi="Artifakt Element" w:cs="Times New Roman"/>
                <w:noProof/>
                <w:kern w:val="36"/>
                <w:sz w:val="24"/>
                <w:szCs w:val="24"/>
                <w:lang w:eastAsia="pt-BR"/>
              </w:rPr>
              <w:t>Conclusão</w:t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_Toc238736546 \h </w:instrText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C43424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9</w:t>
            </w:r>
            <w:r w:rsidRPr="00C5739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ADD191" w14:textId="1B848436" w:rsidR="00944E79" w:rsidRDefault="00944E79">
          <w:r w:rsidRPr="00C5739F">
            <w:rPr>
              <w:rFonts w:ascii="Artifakt Element" w:hAnsi="Artifakt Element"/>
              <w:sz w:val="24"/>
              <w:szCs w:val="24"/>
            </w:rPr>
            <w:fldChar w:fldCharType="end"/>
          </w:r>
        </w:p>
      </w:sdtContent>
    </w:sdt>
    <w:p w14:paraId="73331BFF" w14:textId="0AC5EC38" w:rsidR="00944E79" w:rsidRPr="00944E79" w:rsidRDefault="00944E79" w:rsidP="00944E79">
      <w:pPr>
        <w:jc w:val="both"/>
        <w:rPr>
          <w:rFonts w:ascii="Artifakt Element" w:hAnsi="Artifakt Element"/>
          <w:sz w:val="24"/>
          <w:szCs w:val="24"/>
          <w:lang w:eastAsia="pt-BR"/>
        </w:rPr>
      </w:pPr>
    </w:p>
    <w:p w14:paraId="572450C8" w14:textId="273BF1DB" w:rsidR="00944E79" w:rsidRDefault="00944E79" w:rsidP="00944E79">
      <w:pPr>
        <w:rPr>
          <w:rFonts w:ascii="Artifakt Element" w:hAnsi="Artifakt Element"/>
          <w:sz w:val="24"/>
          <w:szCs w:val="24"/>
          <w:lang w:eastAsia="pt-BR"/>
        </w:rPr>
      </w:pPr>
    </w:p>
    <w:p w14:paraId="35781778" w14:textId="77777777" w:rsidR="00944E79" w:rsidRPr="00944E79" w:rsidRDefault="00944E79" w:rsidP="00944E79">
      <w:pPr>
        <w:rPr>
          <w:rFonts w:ascii="Artifakt Element" w:hAnsi="Artifakt Element"/>
          <w:b/>
          <w:bCs/>
          <w:sz w:val="32"/>
          <w:szCs w:val="32"/>
          <w:lang w:eastAsia="pt-BR"/>
        </w:rPr>
      </w:pPr>
    </w:p>
    <w:p w14:paraId="3D44D8C5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outlineLvl w:val="1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0" w:name="_Toc238736530"/>
      <w:r w:rsidRPr="00944E79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lastRenderedPageBreak/>
        <w:t>1. A ideia de programação da FRC continua a mesma</w:t>
      </w:r>
      <w:bookmarkEnd w:id="0"/>
    </w:p>
    <w:p w14:paraId="153CC593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Esse talvez seja o ponto mais importante para tranquilizar as equipes.</w:t>
      </w:r>
    </w:p>
    <w:p w14:paraId="5774613B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Apesar da mudança de hardware, a filosofia continua sendo </w:t>
      </w:r>
      <w:r w:rsidRPr="00944E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abstrair os detalhes eletrônicos de baixo nível</w:t>
      </w: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. A equipe deve continuar pensando em controlar motores, sensores e subsistemas, sem precisar implementar comunicação CAN, PWM etc. </w:t>
      </w:r>
    </w:p>
    <w:p w14:paraId="26C3038E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Portanto, para quem atualmente programa utilizando Java + </w:t>
      </w:r>
      <w:proofErr w:type="spellStart"/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WPILib</w:t>
      </w:r>
      <w:proofErr w:type="spellEnd"/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:</w:t>
      </w:r>
    </w:p>
    <w:p w14:paraId="226C2060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a lógica geral permanece.</w:t>
      </w:r>
    </w:p>
    <w:p w14:paraId="2922C8C9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Continuaremos trabalhando com conceitos como:</w:t>
      </w:r>
    </w:p>
    <w:p w14:paraId="367D8C8E" w14:textId="77777777" w:rsidR="00944E79" w:rsidRPr="00944E79" w:rsidRDefault="00944E79" w:rsidP="00944E7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subsistemas; </w:t>
      </w:r>
    </w:p>
    <w:p w14:paraId="0985ECA5" w14:textId="77777777" w:rsidR="00944E79" w:rsidRPr="00944E79" w:rsidRDefault="00944E79" w:rsidP="00944E7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comandos; </w:t>
      </w:r>
    </w:p>
    <w:p w14:paraId="71D42D3C" w14:textId="77777777" w:rsidR="00944E79" w:rsidRPr="00944E79" w:rsidRDefault="00944E79" w:rsidP="00944E7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motores e sensores; </w:t>
      </w:r>
    </w:p>
    <w:p w14:paraId="73D858F2" w14:textId="77777777" w:rsidR="00944E79" w:rsidRPr="00944E79" w:rsidRDefault="00944E79" w:rsidP="00944E7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proofErr w:type="spellStart"/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odometria</w:t>
      </w:r>
      <w:proofErr w:type="spellEnd"/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; </w:t>
      </w:r>
    </w:p>
    <w:p w14:paraId="4DD92962" w14:textId="77777777" w:rsidR="00944E79" w:rsidRPr="00944E79" w:rsidRDefault="00944E79" w:rsidP="00944E7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controle; </w:t>
      </w:r>
    </w:p>
    <w:p w14:paraId="1F157CFB" w14:textId="77777777" w:rsidR="00944E79" w:rsidRPr="00944E79" w:rsidRDefault="00944E79" w:rsidP="00944E7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proofErr w:type="spellStart"/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autonomous</w:t>
      </w:r>
      <w:proofErr w:type="spellEnd"/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; </w:t>
      </w:r>
    </w:p>
    <w:p w14:paraId="16685DA3" w14:textId="77777777" w:rsidR="00944E79" w:rsidRPr="00944E79" w:rsidRDefault="00944E79" w:rsidP="00944E7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telemetria. </w:t>
      </w:r>
    </w:p>
    <w:p w14:paraId="3CDCEF63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 grande mudança está na </w:t>
      </w:r>
      <w:r w:rsidRPr="00944E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plataforma e em algumas APIs</w:t>
      </w: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, não na filosofia de programação.</w:t>
      </w:r>
    </w:p>
    <w:p w14:paraId="4C05117B" w14:textId="77777777" w:rsidR="00944E79" w:rsidRDefault="00944E79" w:rsidP="00944E79">
      <w:pPr>
        <w:pBdr>
          <w:bottom w:val="single" w:sz="12" w:space="0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02D87326" w14:textId="0D27D438" w:rsidR="00944E79" w:rsidRPr="00944E79" w:rsidRDefault="00944E79" w:rsidP="00944E79">
      <w:pPr>
        <w:spacing w:after="0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44C62589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outlineLvl w:val="1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1" w:name="_Toc238736531"/>
      <w:r w:rsidRPr="00944E79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2. Java continua fortemente suportado</w:t>
      </w:r>
      <w:bookmarkEnd w:id="1"/>
    </w:p>
    <w:p w14:paraId="009AE379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Foram apresentadas quatro linguagens para o novo ecossistema:</w:t>
      </w:r>
    </w:p>
    <w:p w14:paraId="5115563F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val="en-US" w:eastAsia="pt-BR"/>
        </w:rPr>
      </w:pPr>
      <w:r w:rsidRPr="00944E79">
        <w:rPr>
          <w:rFonts w:ascii="Artifakt Element" w:eastAsia="Times New Roman" w:hAnsi="Artifakt Element" w:cs="Times New Roman"/>
          <w:b/>
          <w:bCs/>
          <w:sz w:val="20"/>
          <w:szCs w:val="20"/>
          <w:lang w:val="en-US" w:eastAsia="pt-BR"/>
        </w:rPr>
        <w:t xml:space="preserve">Java, C++, Python e </w:t>
      </w:r>
      <w:proofErr w:type="spellStart"/>
      <w:r w:rsidRPr="00944E79">
        <w:rPr>
          <w:rFonts w:ascii="Artifakt Element" w:eastAsia="Times New Roman" w:hAnsi="Artifakt Element" w:cs="Times New Roman"/>
          <w:b/>
          <w:bCs/>
          <w:sz w:val="20"/>
          <w:szCs w:val="20"/>
          <w:lang w:val="en-US" w:eastAsia="pt-BR"/>
        </w:rPr>
        <w:t>Blockly</w:t>
      </w:r>
      <w:proofErr w:type="spellEnd"/>
      <w:r w:rsidRPr="00944E79">
        <w:rPr>
          <w:rFonts w:ascii="Artifakt Element" w:eastAsia="Times New Roman" w:hAnsi="Artifakt Element" w:cs="Times New Roman"/>
          <w:b/>
          <w:bCs/>
          <w:sz w:val="20"/>
          <w:szCs w:val="20"/>
          <w:lang w:val="en-US" w:eastAsia="pt-BR"/>
        </w:rPr>
        <w:t>.</w:t>
      </w:r>
    </w:p>
    <w:p w14:paraId="3A9A9F0E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proofErr w:type="spellStart"/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Blockly</w:t>
      </w:r>
      <w:proofErr w:type="spellEnd"/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é uma novidade, inicialmente mais direcionada ao FTC e provavelmente só chegando de maneira mais completa ao FRC posteriormente.</w:t>
      </w:r>
    </w:p>
    <w:p w14:paraId="58D4BE2A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 palestrante reforça que o </w:t>
      </w:r>
      <w:r w:rsidRPr="00944E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Java continuará sendo linguagem de primeira classe</w:t>
      </w: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inclusive mencionando que o FRC atualmente está próximo de uma "monocultura" Java devido à enorme adoção da linguagem pelas equipes. </w:t>
      </w:r>
    </w:p>
    <w:p w14:paraId="7490488A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</w:pPr>
      <w:bookmarkStart w:id="2" w:name="_Toc238736532"/>
      <w:r w:rsidRPr="00944E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Para nossos times</w:t>
      </w:r>
      <w:bookmarkEnd w:id="2"/>
    </w:p>
    <w:p w14:paraId="5E3BDCED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Não vejo motivo para migrarmos de Java por causa da mudança de controlador.</w:t>
      </w:r>
    </w:p>
    <w:p w14:paraId="3997679C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Todo o conhecimento que estamos construindo atualmente continua extremamente relevante.</w:t>
      </w:r>
    </w:p>
    <w:p w14:paraId="4EF59ACB" w14:textId="77777777" w:rsidR="00944E79" w:rsidRDefault="00944E79" w:rsidP="00944E79">
      <w:pPr>
        <w:pBdr>
          <w:bottom w:val="single" w:sz="12" w:space="0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2E2F9704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outlineLvl w:val="0"/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</w:pPr>
      <w:bookmarkStart w:id="3" w:name="_Toc238736533"/>
      <w:r w:rsidRPr="00944E79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lastRenderedPageBreak/>
        <w:t>3. O novo controlador é significativamente mais poderoso</w:t>
      </w:r>
      <w:bookmarkEnd w:id="3"/>
    </w:p>
    <w:p w14:paraId="72C13D95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 novo System Core apresentado utiliza como base um </w:t>
      </w:r>
      <w:proofErr w:type="spellStart"/>
      <w:r w:rsidRPr="00944E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Raspberry</w:t>
      </w:r>
      <w:proofErr w:type="spellEnd"/>
      <w:r w:rsidRPr="00944E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Pi Compute Module 5</w:t>
      </w: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com processador ARM 64 bits e </w:t>
      </w:r>
      <w:r w:rsidRPr="00944E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4 GB de RAM</w:t>
      </w: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. </w:t>
      </w:r>
    </w:p>
    <w:p w14:paraId="7A646D42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Entre os recursos apresentados estão:</w:t>
      </w:r>
    </w:p>
    <w:p w14:paraId="79C06366" w14:textId="77777777" w:rsidR="00944E79" w:rsidRPr="00944E79" w:rsidRDefault="00944E79" w:rsidP="00944E7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5 barramentos CAN; </w:t>
      </w:r>
    </w:p>
    <w:p w14:paraId="64B24BF2" w14:textId="77777777" w:rsidR="00944E79" w:rsidRPr="00944E79" w:rsidRDefault="00944E79" w:rsidP="00944E7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6 portas de I/O inteligentes; </w:t>
      </w:r>
    </w:p>
    <w:p w14:paraId="2718618D" w14:textId="77777777" w:rsidR="00944E79" w:rsidRPr="00944E79" w:rsidRDefault="00944E79" w:rsidP="00944E7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4 USB; </w:t>
      </w:r>
    </w:p>
    <w:p w14:paraId="6D632181" w14:textId="77777777" w:rsidR="00944E79" w:rsidRPr="00944E79" w:rsidRDefault="00944E79" w:rsidP="00944E7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2 USB-C de alta velocidade; </w:t>
      </w:r>
    </w:p>
    <w:p w14:paraId="0F09566A" w14:textId="77777777" w:rsidR="00944E79" w:rsidRPr="00944E79" w:rsidRDefault="00944E79" w:rsidP="00944E7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Wi-Fi integrado; </w:t>
      </w:r>
    </w:p>
    <w:p w14:paraId="7444E06B" w14:textId="77777777" w:rsidR="00944E79" w:rsidRPr="00944E79" w:rsidRDefault="00944E79" w:rsidP="00944E7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display integrado; </w:t>
      </w:r>
    </w:p>
    <w:p w14:paraId="116266C1" w14:textId="77777777" w:rsidR="00944E79" w:rsidRPr="00944E79" w:rsidRDefault="00944E79" w:rsidP="00944E7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LEDs; </w:t>
      </w:r>
    </w:p>
    <w:p w14:paraId="070CB396" w14:textId="77777777" w:rsidR="00944E79" w:rsidRPr="00944E79" w:rsidRDefault="00944E79" w:rsidP="00944E7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interface Web; </w:t>
      </w:r>
    </w:p>
    <w:p w14:paraId="0D52412F" w14:textId="77777777" w:rsidR="00944E79" w:rsidRPr="00944E79" w:rsidRDefault="00944E79" w:rsidP="00944E7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Linux com suporte de tempo real. </w:t>
      </w:r>
    </w:p>
    <w:p w14:paraId="279B6AB0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 Wi-Fi integrado não substitui necessariamente o rádio do FRC; o palestrante deixa claro que o rádio separado continuará sendo utilizado no FRC. </w:t>
      </w:r>
    </w:p>
    <w:p w14:paraId="35241AA4" w14:textId="77777777" w:rsidR="00944E79" w:rsidRDefault="00944E79" w:rsidP="00944E79">
      <w:pPr>
        <w:pBdr>
          <w:bottom w:val="single" w:sz="12" w:space="0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451EE39D" w14:textId="77777777" w:rsidR="00944E79" w:rsidRPr="00393579" w:rsidRDefault="00944E79" w:rsidP="00944E79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1058A7C6" w14:textId="20674739" w:rsidR="00944E79" w:rsidRPr="00944E79" w:rsidRDefault="00944E79" w:rsidP="00944E79">
      <w:pPr>
        <w:spacing w:after="0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3429157F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outlineLvl w:val="0"/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</w:pPr>
      <w:bookmarkStart w:id="4" w:name="_Toc238736534"/>
      <w:r w:rsidRPr="00944E79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t>4. A interface Web deverá melhorar muito o diagnóstico</w:t>
      </w:r>
      <w:bookmarkEnd w:id="4"/>
    </w:p>
    <w:p w14:paraId="272A7651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Um recurso que me chamou bastante atenção foi a nova </w:t>
      </w:r>
      <w:r w:rsidRPr="00944E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interface Web do controlador</w:t>
      </w: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2309B85A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Segundo a apresentação, ela mostra muito mais informações que o </w:t>
      </w:r>
      <w:proofErr w:type="spellStart"/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roboRIO</w:t>
      </w:r>
      <w:proofErr w:type="spellEnd"/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e foi pensada também como uma ferramenta de diagnóstico e </w:t>
      </w:r>
      <w:proofErr w:type="spellStart"/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debugging</w:t>
      </w:r>
      <w:proofErr w:type="spellEnd"/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. </w:t>
      </w:r>
    </w:p>
    <w:p w14:paraId="46F20DA4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Isso pode facilitar bastante situações como:</w:t>
      </w:r>
    </w:p>
    <w:p w14:paraId="4F022837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"O motor não está funcionando."</w:t>
      </w:r>
    </w:p>
    <w:p w14:paraId="20CDA571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Em vez de começar desmontando código e cabeamento sem informações, teremos potencialmente muito mais dados do sistema disponíveis diretamente pelo controlador.</w:t>
      </w:r>
    </w:p>
    <w:p w14:paraId="4D4020C3" w14:textId="77777777" w:rsidR="00944E79" w:rsidRDefault="00944E79" w:rsidP="00944E79">
      <w:pPr>
        <w:pBdr>
          <w:bottom w:val="single" w:sz="12" w:space="0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3035BC0C" w14:textId="77777777" w:rsidR="00944E79" w:rsidRPr="00393579" w:rsidRDefault="00944E79" w:rsidP="00944E79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0C50A344" w14:textId="187BDEB8" w:rsidR="00944E79" w:rsidRDefault="00944E79" w:rsidP="00944E79">
      <w:pPr>
        <w:spacing w:after="0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631C01D2" w14:textId="447ED258" w:rsidR="00944E79" w:rsidRDefault="00944E79" w:rsidP="00944E79">
      <w:pPr>
        <w:spacing w:after="0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505859E0" w14:textId="687CD365" w:rsidR="00944E79" w:rsidRDefault="00944E79" w:rsidP="00944E79">
      <w:pPr>
        <w:spacing w:after="0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17C6AE8C" w14:textId="3C22F711" w:rsidR="00944E79" w:rsidRDefault="00944E79" w:rsidP="00944E79">
      <w:pPr>
        <w:spacing w:after="0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246D2896" w14:textId="0ABABB11" w:rsidR="00944E79" w:rsidRDefault="00944E79" w:rsidP="00944E79">
      <w:pPr>
        <w:spacing w:after="0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38A733F9" w14:textId="0181A529" w:rsidR="00944E79" w:rsidRDefault="00944E79" w:rsidP="00944E79">
      <w:pPr>
        <w:spacing w:after="0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65A9D73B" w14:textId="77777777" w:rsidR="00944E79" w:rsidRPr="00944E79" w:rsidRDefault="00944E79" w:rsidP="00944E79">
      <w:pPr>
        <w:spacing w:after="0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0C94188F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outlineLvl w:val="0"/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</w:pPr>
      <w:bookmarkStart w:id="5" w:name="_Toc238736535"/>
      <w:r w:rsidRPr="00944E79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lastRenderedPageBreak/>
        <w:t>5. Problemas de CPU e memória devem diminuir bastante</w:t>
      </w:r>
      <w:bookmarkEnd w:id="5"/>
    </w:p>
    <w:p w14:paraId="287EE9E9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Essa é uma melhoria enorme.</w:t>
      </w:r>
    </w:p>
    <w:p w14:paraId="27E05FD2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O palestrante cita explicitamente problemas atuais como:</w:t>
      </w:r>
    </w:p>
    <w:p w14:paraId="65C8BC66" w14:textId="77777777" w:rsidR="00944E79" w:rsidRPr="00944E79" w:rsidRDefault="00944E79" w:rsidP="00944E7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loop </w:t>
      </w:r>
      <w:proofErr w:type="spellStart"/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overruns</w:t>
      </w:r>
      <w:proofErr w:type="spellEnd"/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; </w:t>
      </w:r>
    </w:p>
    <w:p w14:paraId="60F08F56" w14:textId="77777777" w:rsidR="00944E79" w:rsidRPr="00944E79" w:rsidRDefault="00944E79" w:rsidP="00944E7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limitações de memória; </w:t>
      </w:r>
    </w:p>
    <w:p w14:paraId="07B7C0DE" w14:textId="77777777" w:rsidR="00944E79" w:rsidRPr="00944E79" w:rsidRDefault="00944E79" w:rsidP="00944E7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dificuldades de equipes iniciantes para diagnosticar esses problemas. </w:t>
      </w:r>
    </w:p>
    <w:p w14:paraId="2F6ECA55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 System Core, com processador muito mais poderoso e </w:t>
      </w:r>
      <w:r w:rsidRPr="00944E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4 GB de RAM</w:t>
      </w: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foi pensado justamente para diminuir essas limitações. </w:t>
      </w:r>
    </w:p>
    <w:p w14:paraId="4854F5DF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Para Java existe ainda outra vantagem: a arquitetura </w:t>
      </w:r>
      <w:proofErr w:type="gramStart"/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64 bits permitirá</w:t>
      </w:r>
      <w:proofErr w:type="gramEnd"/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utilizar </w:t>
      </w:r>
      <w:proofErr w:type="spellStart"/>
      <w:r w:rsidRPr="00944E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garbage</w:t>
      </w:r>
      <w:proofErr w:type="spellEnd"/>
      <w:r w:rsidRPr="00944E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</w:t>
      </w:r>
      <w:proofErr w:type="spellStart"/>
      <w:r w:rsidRPr="00944E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collectors</w:t>
      </w:r>
      <w:proofErr w:type="spellEnd"/>
      <w:r w:rsidRPr="00944E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mais modernos</w:t>
      </w: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, com menores tempos de pausa.</w:t>
      </w:r>
    </w:p>
    <w:p w14:paraId="7E69416D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Isso é particularmente interessante para equipes que utilizam bastante:</w:t>
      </w:r>
    </w:p>
    <w:p w14:paraId="26FFF580" w14:textId="77777777" w:rsidR="00944E79" w:rsidRPr="00944E79" w:rsidRDefault="00944E79" w:rsidP="00944E7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proofErr w:type="spellStart"/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AdvantageKit</w:t>
      </w:r>
      <w:proofErr w:type="spellEnd"/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; </w:t>
      </w:r>
    </w:p>
    <w:p w14:paraId="4479EF90" w14:textId="77777777" w:rsidR="00944E79" w:rsidRPr="00944E79" w:rsidRDefault="00944E79" w:rsidP="00944E7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visão; </w:t>
      </w:r>
    </w:p>
    <w:p w14:paraId="14E84CC5" w14:textId="77777777" w:rsidR="00944E79" w:rsidRPr="00944E79" w:rsidRDefault="00944E79" w:rsidP="00944E7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proofErr w:type="spellStart"/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PathPlanner</w:t>
      </w:r>
      <w:proofErr w:type="spellEnd"/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; </w:t>
      </w:r>
    </w:p>
    <w:p w14:paraId="2ED5D2CC" w14:textId="77777777" w:rsidR="00944E79" w:rsidRPr="00944E79" w:rsidRDefault="00944E79" w:rsidP="00944E7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múltiplas câmeras; </w:t>
      </w:r>
    </w:p>
    <w:p w14:paraId="5C049C8C" w14:textId="77777777" w:rsidR="00944E79" w:rsidRPr="00944E79" w:rsidRDefault="00944E79" w:rsidP="00944E7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proofErr w:type="spellStart"/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odometria</w:t>
      </w:r>
      <w:proofErr w:type="spellEnd"/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; </w:t>
      </w:r>
    </w:p>
    <w:p w14:paraId="37F688CB" w14:textId="77777777" w:rsidR="00944E79" w:rsidRPr="00944E79" w:rsidRDefault="00944E79" w:rsidP="00944E7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proofErr w:type="spellStart"/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logging</w:t>
      </w:r>
      <w:proofErr w:type="spellEnd"/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; </w:t>
      </w:r>
    </w:p>
    <w:p w14:paraId="1817DEC5" w14:textId="77777777" w:rsidR="00944E79" w:rsidRDefault="00944E79" w:rsidP="00944E7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algoritmos mais pesados.</w:t>
      </w:r>
    </w:p>
    <w:p w14:paraId="4B9502DA" w14:textId="77777777" w:rsidR="00944E79" w:rsidRDefault="00944E79" w:rsidP="00944E79">
      <w:pPr>
        <w:pBdr>
          <w:bottom w:val="single" w:sz="12" w:space="0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2E9B5391" w14:textId="77777777" w:rsidR="00944E79" w:rsidRPr="00393579" w:rsidRDefault="00944E79" w:rsidP="00944E79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5E446CFE" w14:textId="708D5655" w:rsidR="00944E79" w:rsidRPr="00944E79" w:rsidRDefault="00944E79" w:rsidP="00944E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</w:pPr>
      <w:r w:rsidRPr="00944E79">
        <w:rPr>
          <w:rFonts w:ascii="Artifakt Element" w:eastAsia="Times New Roman" w:hAnsi="Artifakt Element" w:cs="Times New Roman"/>
          <w:sz w:val="24"/>
          <w:szCs w:val="24"/>
          <w:lang w:eastAsia="pt-BR"/>
        </w:rPr>
        <w:t xml:space="preserve"> </w:t>
      </w:r>
      <w:r w:rsidRPr="00944E79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t>6. Poderemos rodar muito mais coisas diretamente no controlador</w:t>
      </w:r>
    </w:p>
    <w:p w14:paraId="021641B1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 potência adicional abre possibilidades que atualmente seriam difíceis ou pouco recomendadas no </w:t>
      </w:r>
      <w:proofErr w:type="spellStart"/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roboRIO</w:t>
      </w:r>
      <w:proofErr w:type="spellEnd"/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2AE2C89E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A apresentação menciona:</w:t>
      </w:r>
    </w:p>
    <w:p w14:paraId="59371A69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VS </w:t>
      </w:r>
      <w:proofErr w:type="spellStart"/>
      <w:r w:rsidRPr="00944E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Code</w:t>
      </w:r>
      <w:proofErr w:type="spellEnd"/>
      <w:r w:rsidRPr="00944E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/VS </w:t>
      </w:r>
      <w:proofErr w:type="spellStart"/>
      <w:r w:rsidRPr="00944E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Codium</w:t>
      </w:r>
      <w:proofErr w:type="spellEnd"/>
      <w:r w:rsidRPr="00944E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rodando no próprio controlador</w:t>
      </w: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ferramentas Web, interface de desenvolvimento e até projeto integrado para processamento de visão. </w:t>
      </w:r>
    </w:p>
    <w:p w14:paraId="31FD03CA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No FRC, entretanto, a expectativa continua sendo que as equipes utilizem principalmente ferramentas de desenvolvimento no computador.</w:t>
      </w:r>
    </w:p>
    <w:p w14:paraId="23F188C7" w14:textId="77777777" w:rsidR="00944E79" w:rsidRDefault="00944E79" w:rsidP="00944E79">
      <w:pPr>
        <w:pBdr>
          <w:bottom w:val="single" w:sz="12" w:space="0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04190A65" w14:textId="77777777" w:rsidR="00944E79" w:rsidRPr="00393579" w:rsidRDefault="00944E79" w:rsidP="00944E79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52872776" w14:textId="4FB07ED6" w:rsidR="00944E79" w:rsidRDefault="00944E79" w:rsidP="00944E79">
      <w:pPr>
        <w:spacing w:after="0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40FEAFC8" w14:textId="05AA75E9" w:rsidR="00944E79" w:rsidRDefault="00944E79" w:rsidP="00944E79">
      <w:pPr>
        <w:spacing w:after="0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777A0E7C" w14:textId="77777777" w:rsidR="00944E79" w:rsidRPr="00944E79" w:rsidRDefault="00944E79" w:rsidP="00944E79">
      <w:pPr>
        <w:spacing w:after="0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2601B3DC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outlineLvl w:val="0"/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</w:pPr>
      <w:bookmarkStart w:id="6" w:name="_Toc238736536"/>
      <w:r w:rsidRPr="00944E79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lastRenderedPageBreak/>
        <w:t>7. O código de 2026 NÃO deverá simplesmente compilar em 2027</w:t>
      </w:r>
      <w:bookmarkEnd w:id="6"/>
    </w:p>
    <w:p w14:paraId="2A5DB82B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Esse é provavelmente o </w:t>
      </w:r>
      <w:r w:rsidRPr="00944E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maior alerta da palestra</w:t>
      </w: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686F1AC4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Foi dito explicitamente que haverá </w:t>
      </w:r>
      <w:proofErr w:type="spellStart"/>
      <w:r w:rsidRPr="00944E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breaking</w:t>
      </w:r>
      <w:proofErr w:type="spellEnd"/>
      <w:r w:rsidRPr="00944E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</w:t>
      </w:r>
      <w:proofErr w:type="spellStart"/>
      <w:r w:rsidRPr="00944E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changes</w:t>
      </w:r>
      <w:proofErr w:type="spellEnd"/>
      <w:r w:rsidRPr="00944E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no software em 2027</w:t>
      </w: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0962C68B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Ou seja:</w:t>
      </w:r>
    </w:p>
    <w:p w14:paraId="2D678735" w14:textId="77777777" w:rsidR="00944E79" w:rsidRPr="00944E79" w:rsidRDefault="00944E79" w:rsidP="00944E79">
      <w:pPr>
        <w:spacing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Não devemos esperar pegar o projeto </w:t>
      </w:r>
      <w:proofErr w:type="spellStart"/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WPILib</w:t>
      </w:r>
      <w:proofErr w:type="spellEnd"/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2026, importar para 2027 e simplesmente compilar.</w:t>
      </w:r>
    </w:p>
    <w:p w14:paraId="77BAC561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Haverá trabalho de migração. </w:t>
      </w:r>
    </w:p>
    <w:p w14:paraId="5333253B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Isso é muito importante para nossos times saberem antecipadamente.</w:t>
      </w:r>
    </w:p>
    <w:p w14:paraId="7FC20B7C" w14:textId="77777777" w:rsidR="00944E79" w:rsidRDefault="00944E79" w:rsidP="00944E79">
      <w:pPr>
        <w:pBdr>
          <w:bottom w:val="single" w:sz="12" w:space="0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523F8231" w14:textId="77777777" w:rsidR="00944E79" w:rsidRPr="00393579" w:rsidRDefault="00944E79" w:rsidP="00944E79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6C28202C" w14:textId="208A96A5" w:rsidR="00944E79" w:rsidRPr="00944E79" w:rsidRDefault="00944E79" w:rsidP="00944E79">
      <w:pPr>
        <w:spacing w:after="0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5A672CB9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outlineLvl w:val="0"/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</w:pPr>
      <w:bookmarkStart w:id="7" w:name="_Toc238736537"/>
      <w:r w:rsidRPr="00944E79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t xml:space="preserve">8. Mas o </w:t>
      </w:r>
      <w:proofErr w:type="spellStart"/>
      <w:r w:rsidRPr="00944E79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t>WPILib</w:t>
      </w:r>
      <w:proofErr w:type="spellEnd"/>
      <w:r w:rsidRPr="00944E79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t xml:space="preserve"> continuará muito parecido</w:t>
      </w:r>
      <w:bookmarkEnd w:id="7"/>
    </w:p>
    <w:p w14:paraId="432B8F0C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Apesar dos </w:t>
      </w:r>
      <w:proofErr w:type="spellStart"/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breaking</w:t>
      </w:r>
      <w:proofErr w:type="spellEnd"/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  <w:proofErr w:type="spellStart"/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changes</w:t>
      </w:r>
      <w:proofErr w:type="spellEnd"/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o palestrante reforça que no nível superior </w:t>
      </w:r>
      <w:r w:rsidRPr="00944E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muita coisa continuará familiar</w:t>
      </w: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791B9107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As linguagens permanecem, o desenvolvimento desktop permanece e muitas das classes continuam semelhantes. </w:t>
      </w:r>
    </w:p>
    <w:p w14:paraId="3197B94C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Então não será:</w:t>
      </w:r>
    </w:p>
    <w:p w14:paraId="24AC66E9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"Precisamos reaprender programação FRC do zero."</w:t>
      </w:r>
    </w:p>
    <w:p w14:paraId="04F4CB5F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Será mais próximo de:</w:t>
      </w:r>
    </w:p>
    <w:p w14:paraId="3E2A9D01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"Precisamos aprender a nova versão da </w:t>
      </w:r>
      <w:proofErr w:type="spellStart"/>
      <w:r w:rsidRPr="00944E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WPILib</w:t>
      </w:r>
      <w:proofErr w:type="spellEnd"/>
      <w:r w:rsidRPr="00944E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e migrar nossos conhecimentos."</w:t>
      </w:r>
    </w:p>
    <w:p w14:paraId="03D610A0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Isso é uma diferença importante.</w:t>
      </w:r>
    </w:p>
    <w:p w14:paraId="65AF4337" w14:textId="77777777" w:rsidR="00944E79" w:rsidRDefault="00944E79" w:rsidP="00944E79">
      <w:pPr>
        <w:pBdr>
          <w:bottom w:val="single" w:sz="12" w:space="0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0FB273C5" w14:textId="77777777" w:rsidR="00944E79" w:rsidRPr="00393579" w:rsidRDefault="00944E79" w:rsidP="00944E79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464874C2" w14:textId="69726C3D" w:rsidR="00944E79" w:rsidRPr="00944E79" w:rsidRDefault="00944E79" w:rsidP="00944E79">
      <w:pPr>
        <w:spacing w:after="0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64B41DE0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outlineLvl w:val="0"/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</w:pPr>
      <w:bookmarkStart w:id="8" w:name="_Toc238736538"/>
      <w:r w:rsidRPr="00944E79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t>9. Haverá reorganização de métodos, constantes e pacotes</w:t>
      </w:r>
      <w:bookmarkEnd w:id="8"/>
    </w:p>
    <w:p w14:paraId="6CEB0DB0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Parte da incompatibilidade será resultado de uma grande limpeza realizada no </w:t>
      </w:r>
      <w:proofErr w:type="spellStart"/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WPILib</w:t>
      </w:r>
      <w:proofErr w:type="spellEnd"/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107907AF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Foram citados:</w:t>
      </w:r>
    </w:p>
    <w:p w14:paraId="0E288A09" w14:textId="77777777" w:rsidR="00944E79" w:rsidRPr="00944E79" w:rsidRDefault="00944E79" w:rsidP="00944E7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reorganização de </w:t>
      </w:r>
      <w:proofErr w:type="spellStart"/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packages</w:t>
      </w:r>
      <w:proofErr w:type="spellEnd"/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; </w:t>
      </w:r>
    </w:p>
    <w:p w14:paraId="44443D5B" w14:textId="77777777" w:rsidR="00944E79" w:rsidRPr="00944E79" w:rsidRDefault="00944E79" w:rsidP="00944E7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lastRenderedPageBreak/>
        <w:t xml:space="preserve">reorganização de </w:t>
      </w:r>
      <w:proofErr w:type="spellStart"/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namespaces</w:t>
      </w:r>
      <w:proofErr w:type="spellEnd"/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no C++; </w:t>
      </w:r>
    </w:p>
    <w:p w14:paraId="08F2ADD8" w14:textId="77777777" w:rsidR="00944E79" w:rsidRPr="00944E79" w:rsidRDefault="00944E79" w:rsidP="00944E7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mudanças de nomes de métodos; </w:t>
      </w:r>
    </w:p>
    <w:p w14:paraId="6103EC84" w14:textId="77777777" w:rsidR="00944E79" w:rsidRPr="00944E79" w:rsidRDefault="00944E79" w:rsidP="00944E7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padronização de constantes; </w:t>
      </w:r>
    </w:p>
    <w:p w14:paraId="6E9574DE" w14:textId="77777777" w:rsidR="00944E79" w:rsidRPr="00944E79" w:rsidRDefault="00944E79" w:rsidP="00944E7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remoção de determinados padrões antigos. </w:t>
      </w:r>
    </w:p>
    <w:p w14:paraId="76B15E95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 justificativa é que o </w:t>
      </w:r>
      <w:proofErr w:type="spellStart"/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WPILib</w:t>
      </w:r>
      <w:proofErr w:type="spellEnd"/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acumulou aproximadamente 15 anos de desenvolvimento e essa mudança de plataforma criou uma oportunidade para limpar a arquitetura. </w:t>
      </w:r>
    </w:p>
    <w:p w14:paraId="0D8676BD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Portanto, podemos encontrar coisas como:</w:t>
      </w:r>
    </w:p>
    <w:p w14:paraId="7A85E6D4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"Essa classe ainda existe, mas mudou de lugar."</w:t>
      </w:r>
    </w:p>
    <w:p w14:paraId="7DF55FBA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ou</w:t>
      </w:r>
    </w:p>
    <w:p w14:paraId="49666791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"Esse método agora possui outro nome."</w:t>
      </w:r>
    </w:p>
    <w:p w14:paraId="1B93E68B" w14:textId="77777777" w:rsidR="00944E79" w:rsidRDefault="00944E79" w:rsidP="00944E79">
      <w:pPr>
        <w:pBdr>
          <w:bottom w:val="single" w:sz="12" w:space="0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14002316" w14:textId="77777777" w:rsidR="00944E79" w:rsidRPr="00393579" w:rsidRDefault="00944E79" w:rsidP="00944E79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78A00F65" w14:textId="4C0FF76D" w:rsidR="00944E79" w:rsidRPr="00944E79" w:rsidRDefault="00944E79" w:rsidP="00944E79">
      <w:pPr>
        <w:spacing w:after="0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2F7BA136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outlineLvl w:val="0"/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</w:pPr>
      <w:bookmarkStart w:id="9" w:name="_Toc238736539"/>
      <w:r w:rsidRPr="00944E79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t xml:space="preserve">10. </w:t>
      </w:r>
      <w:proofErr w:type="spellStart"/>
      <w:r w:rsidRPr="00944E79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t>SmartDashboard</w:t>
      </w:r>
      <w:proofErr w:type="spellEnd"/>
      <w:r w:rsidRPr="00944E79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t xml:space="preserve"> e </w:t>
      </w:r>
      <w:proofErr w:type="spellStart"/>
      <w:r w:rsidRPr="00944E79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t>Shuffleboard</w:t>
      </w:r>
      <w:proofErr w:type="spellEnd"/>
      <w:r w:rsidRPr="00944E79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t xml:space="preserve"> APIs serão removidas</w:t>
      </w:r>
      <w:bookmarkEnd w:id="9"/>
    </w:p>
    <w:p w14:paraId="34E4507C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Esse merece bastante destaque para programação.</w:t>
      </w:r>
    </w:p>
    <w:p w14:paraId="35F083E8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Segundo a apresentação:</w:t>
      </w:r>
    </w:p>
    <w:p w14:paraId="67013378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as APIs de </w:t>
      </w:r>
      <w:proofErr w:type="spellStart"/>
      <w:r w:rsidRPr="00944E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SmartDashboard</w:t>
      </w:r>
      <w:proofErr w:type="spellEnd"/>
      <w:r w:rsidRPr="00944E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e </w:t>
      </w:r>
      <w:proofErr w:type="spellStart"/>
      <w:r w:rsidRPr="00944E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Shuffleboard</w:t>
      </w:r>
      <w:proofErr w:type="spellEnd"/>
      <w:r w:rsidRPr="00944E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serão removidas.</w:t>
      </w:r>
    </w:p>
    <w:p w14:paraId="34207AC8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No lugar delas haverá </w:t>
      </w:r>
      <w:r w:rsidRPr="00944E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novas APIs de telemetria e parâmetros ajustáveis</w:t>
      </w: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. </w:t>
      </w:r>
    </w:p>
    <w:p w14:paraId="5D130B9E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A ideia é abandonar coisas como:</w:t>
      </w:r>
    </w:p>
    <w:p w14:paraId="3EB198BF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proofErr w:type="spellStart"/>
      <w:r w:rsidRPr="00944E79">
        <w:rPr>
          <w:rFonts w:ascii="Artifakt Element" w:eastAsia="Times New Roman" w:hAnsi="Artifakt Element" w:cs="Courier New"/>
          <w:sz w:val="20"/>
          <w:szCs w:val="20"/>
          <w:lang w:eastAsia="pt-BR"/>
        </w:rPr>
        <w:t>putNumber</w:t>
      </w:r>
      <w:proofErr w:type="spellEnd"/>
      <w:r w:rsidRPr="00944E79">
        <w:rPr>
          <w:rFonts w:ascii="Artifakt Element" w:eastAsia="Times New Roman" w:hAnsi="Artifakt Element" w:cs="Courier New"/>
          <w:sz w:val="20"/>
          <w:szCs w:val="20"/>
          <w:lang w:eastAsia="pt-BR"/>
        </w:rPr>
        <w:t>()</w:t>
      </w: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br/>
      </w:r>
      <w:proofErr w:type="spellStart"/>
      <w:proofErr w:type="gramStart"/>
      <w:r w:rsidRPr="00944E79">
        <w:rPr>
          <w:rFonts w:ascii="Artifakt Element" w:eastAsia="Times New Roman" w:hAnsi="Artifakt Element" w:cs="Courier New"/>
          <w:sz w:val="20"/>
          <w:szCs w:val="20"/>
          <w:lang w:eastAsia="pt-BR"/>
        </w:rPr>
        <w:t>getNumber</w:t>
      </w:r>
      <w:proofErr w:type="spellEnd"/>
      <w:r w:rsidRPr="00944E79">
        <w:rPr>
          <w:rFonts w:ascii="Artifakt Element" w:eastAsia="Times New Roman" w:hAnsi="Artifakt Element" w:cs="Courier New"/>
          <w:sz w:val="20"/>
          <w:szCs w:val="20"/>
          <w:lang w:eastAsia="pt-BR"/>
        </w:rPr>
        <w:t>(</w:t>
      </w:r>
      <w:proofErr w:type="gramEnd"/>
      <w:r w:rsidRPr="00944E79">
        <w:rPr>
          <w:rFonts w:ascii="Artifakt Element" w:eastAsia="Times New Roman" w:hAnsi="Artifakt Element" w:cs="Courier New"/>
          <w:sz w:val="20"/>
          <w:szCs w:val="20"/>
          <w:lang w:eastAsia="pt-BR"/>
        </w:rPr>
        <w:t>)</w:t>
      </w:r>
    </w:p>
    <w:p w14:paraId="3E3DA3E4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em favor de uma arquitetura de telemetria mais moderna.</w:t>
      </w:r>
    </w:p>
    <w:p w14:paraId="5DC526C3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</w:pPr>
      <w:bookmarkStart w:id="10" w:name="_Toc238736540"/>
      <w:r w:rsidRPr="00944E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Para nossos times</w:t>
      </w:r>
      <w:bookmarkEnd w:id="10"/>
    </w:p>
    <w:p w14:paraId="6F6CE4DF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Isso significa que não é interessante investir excessivamente em arquiteturas novas baseadas diretamente em </w:t>
      </w:r>
      <w:proofErr w:type="spellStart"/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SmartDashboard</w:t>
      </w:r>
      <w:proofErr w:type="spellEnd"/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pensando em longo prazo.</w:t>
      </w:r>
    </w:p>
    <w:p w14:paraId="3E08053F" w14:textId="77777777" w:rsidR="00944E79" w:rsidRDefault="00944E79" w:rsidP="00944E79">
      <w:pPr>
        <w:pBdr>
          <w:bottom w:val="single" w:sz="12" w:space="0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54BE04F2" w14:textId="77777777" w:rsidR="00944E79" w:rsidRPr="00393579" w:rsidRDefault="00944E79" w:rsidP="00944E79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3F953DA4" w14:textId="18D0A78F" w:rsidR="00944E79" w:rsidRDefault="00944E79" w:rsidP="00944E79">
      <w:pPr>
        <w:spacing w:after="0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17B8E527" w14:textId="2B3BD898" w:rsidR="00944E79" w:rsidRDefault="00944E79" w:rsidP="00944E79">
      <w:pPr>
        <w:spacing w:after="0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31F10760" w14:textId="77777777" w:rsidR="00944E79" w:rsidRPr="00944E79" w:rsidRDefault="00944E79" w:rsidP="00944E79">
      <w:pPr>
        <w:spacing w:after="0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5B6A9584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outlineLvl w:val="0"/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</w:pPr>
      <w:bookmarkStart w:id="11" w:name="_Toc238736541"/>
      <w:r w:rsidRPr="00944E79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lastRenderedPageBreak/>
        <w:t>11. O sistema de coordenadas do campo vai mudar</w:t>
      </w:r>
      <w:bookmarkEnd w:id="11"/>
    </w:p>
    <w:p w14:paraId="22F6DA19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Esse é outro ponto </w:t>
      </w:r>
      <w:r w:rsidRPr="00944E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muito importante para equipes que trabalham com Swerve, </w:t>
      </w:r>
      <w:proofErr w:type="spellStart"/>
      <w:r w:rsidRPr="00944E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PathPlanner</w:t>
      </w:r>
      <w:proofErr w:type="spellEnd"/>
      <w:r w:rsidRPr="00944E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, visão e </w:t>
      </w:r>
      <w:proofErr w:type="spellStart"/>
      <w:r w:rsidRPr="00944E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odometria</w:t>
      </w:r>
      <w:proofErr w:type="spellEnd"/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7319AF32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A origem do sistema de coordenadas será alterada para:</w:t>
      </w:r>
    </w:p>
    <w:p w14:paraId="3B630142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o centro do campo.</w:t>
      </w:r>
    </w:p>
    <w:p w14:paraId="603410A0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Também haverá alteração de orientação em relação ao sistema utilizado em 2026. </w:t>
      </w:r>
    </w:p>
    <w:p w14:paraId="486EA730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 palestrante menciona que isso está sendo coordenado no ecossistema, envolvendo ferramentas como Limelight e </w:t>
      </w:r>
      <w:proofErr w:type="spellStart"/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AdvantageScope</w:t>
      </w:r>
      <w:proofErr w:type="spellEnd"/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5810A6D7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Isso vai impactar diretamente:</w:t>
      </w:r>
    </w:p>
    <w:p w14:paraId="11DD6E1C" w14:textId="77777777" w:rsidR="00944E79" w:rsidRPr="00944E79" w:rsidRDefault="00944E79" w:rsidP="00944E7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Courier New"/>
          <w:sz w:val="20"/>
          <w:szCs w:val="20"/>
          <w:lang w:eastAsia="pt-BR"/>
        </w:rPr>
        <w:t>Pose2d</w:t>
      </w: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; </w:t>
      </w:r>
    </w:p>
    <w:p w14:paraId="76D5E024" w14:textId="77777777" w:rsidR="00944E79" w:rsidRPr="00944E79" w:rsidRDefault="00944E79" w:rsidP="00944E7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trajetórias; </w:t>
      </w:r>
    </w:p>
    <w:p w14:paraId="0604B939" w14:textId="77777777" w:rsidR="00944E79" w:rsidRPr="00944E79" w:rsidRDefault="00944E79" w:rsidP="00944E7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visão; </w:t>
      </w:r>
    </w:p>
    <w:p w14:paraId="7E4261CC" w14:textId="77777777" w:rsidR="00944E79" w:rsidRPr="00944E79" w:rsidRDefault="00944E79" w:rsidP="00944E7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proofErr w:type="spellStart"/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autonomous</w:t>
      </w:r>
      <w:proofErr w:type="spellEnd"/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; </w:t>
      </w:r>
    </w:p>
    <w:p w14:paraId="53AEC1C0" w14:textId="77777777" w:rsidR="00944E79" w:rsidRPr="00944E79" w:rsidRDefault="00944E79" w:rsidP="00944E7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proofErr w:type="spellStart"/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field-relative</w:t>
      </w:r>
      <w:proofErr w:type="spellEnd"/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; </w:t>
      </w:r>
    </w:p>
    <w:p w14:paraId="724BB94A" w14:textId="77777777" w:rsidR="00944E79" w:rsidRPr="00944E79" w:rsidRDefault="00944E79" w:rsidP="00944E7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proofErr w:type="spellStart"/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AprilTags</w:t>
      </w:r>
      <w:proofErr w:type="spellEnd"/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; </w:t>
      </w:r>
    </w:p>
    <w:p w14:paraId="5E104437" w14:textId="77777777" w:rsidR="00944E79" w:rsidRPr="00944E79" w:rsidRDefault="00944E79" w:rsidP="00944E7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proofErr w:type="spellStart"/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PathPlanner</w:t>
      </w:r>
      <w:proofErr w:type="spellEnd"/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; </w:t>
      </w:r>
    </w:p>
    <w:p w14:paraId="3115E765" w14:textId="77777777" w:rsidR="00944E79" w:rsidRPr="00944E79" w:rsidRDefault="00944E79" w:rsidP="00944E7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proofErr w:type="spellStart"/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AdvantageScope</w:t>
      </w:r>
      <w:proofErr w:type="spellEnd"/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; </w:t>
      </w:r>
    </w:p>
    <w:p w14:paraId="305AD95F" w14:textId="77777777" w:rsidR="00944E79" w:rsidRPr="00944E79" w:rsidRDefault="00944E79" w:rsidP="00944E7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sistemas próprios de </w:t>
      </w:r>
      <w:proofErr w:type="spellStart"/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odometria</w:t>
      </w:r>
      <w:proofErr w:type="spellEnd"/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. </w:t>
      </w:r>
    </w:p>
    <w:p w14:paraId="2851D686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Esse é um dos itens que eu colocaria em </w:t>
      </w:r>
      <w:r w:rsidRPr="00944E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vermelho</w:t>
      </w: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na nossa documentação de migração 2027.</w:t>
      </w:r>
    </w:p>
    <w:p w14:paraId="5FE8AE74" w14:textId="77777777" w:rsidR="00944E79" w:rsidRDefault="00944E79" w:rsidP="00944E79">
      <w:pPr>
        <w:pBdr>
          <w:bottom w:val="single" w:sz="12" w:space="0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7C798109" w14:textId="77777777" w:rsidR="00944E79" w:rsidRPr="00393579" w:rsidRDefault="00944E79" w:rsidP="00944E79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669F9151" w14:textId="06B4C4A5" w:rsidR="00944E79" w:rsidRPr="00944E79" w:rsidRDefault="00944E79" w:rsidP="00944E79">
      <w:pPr>
        <w:spacing w:after="0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1296CAF0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outlineLvl w:val="0"/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</w:pPr>
      <w:bookmarkStart w:id="12" w:name="_Toc238736542"/>
      <w:r w:rsidRPr="00944E79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t>12. Rotation2d também terá mudança de comportamento</w:t>
      </w:r>
      <w:bookmarkEnd w:id="12"/>
    </w:p>
    <w:p w14:paraId="3DF40BFD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Atualmente havia comportamento que permitia manter um ângulo acumulado.</w:t>
      </w:r>
    </w:p>
    <w:p w14:paraId="567CC898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Na nova implementação, segundo a palestra, a orientação ficará representada dentro de uma volta. Caso a equipe queira acompanhar múltiplas rotações continuamente, precisará manter essa informação separadamente. </w:t>
      </w:r>
    </w:p>
    <w:p w14:paraId="0C284757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Isso merece atenção principalmente em mecanismos rotacionais contínuos.</w:t>
      </w:r>
    </w:p>
    <w:p w14:paraId="40E37E0C" w14:textId="77777777" w:rsidR="00944E79" w:rsidRDefault="00944E79" w:rsidP="00944E79">
      <w:pPr>
        <w:pBdr>
          <w:bottom w:val="single" w:sz="12" w:space="0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72676620" w14:textId="77777777" w:rsidR="00944E79" w:rsidRPr="00393579" w:rsidRDefault="00944E79" w:rsidP="00944E79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0045791A" w14:textId="03C5DCAE" w:rsidR="00944E79" w:rsidRDefault="00944E79" w:rsidP="00944E79">
      <w:pPr>
        <w:spacing w:after="0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58AFA6D9" w14:textId="77777777" w:rsidR="00944E79" w:rsidRPr="00944E79" w:rsidRDefault="00944E79" w:rsidP="00944E79">
      <w:pPr>
        <w:spacing w:after="0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0443792B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outlineLvl w:val="0"/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</w:pPr>
      <w:bookmarkStart w:id="13" w:name="_Toc238736543"/>
      <w:r w:rsidRPr="00944E79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lastRenderedPageBreak/>
        <w:t>13. Maior precisão temporal</w:t>
      </w:r>
      <w:bookmarkEnd w:id="13"/>
    </w:p>
    <w:p w14:paraId="2B8C2C3C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Internamente, o </w:t>
      </w:r>
      <w:proofErr w:type="spellStart"/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WPILib</w:t>
      </w:r>
      <w:proofErr w:type="spellEnd"/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passará de </w:t>
      </w:r>
      <w:r w:rsidRPr="00944E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microssegundos para nanossegundos</w:t>
      </w: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em determinadas representações inteiras de </w:t>
      </w:r>
      <w:proofErr w:type="spellStart"/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timestamp</w:t>
      </w:r>
      <w:proofErr w:type="spellEnd"/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3B89B1D4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Para a maioria das equipes isso será praticamente transparente, porque muitas APIs trabalham em segundos, mas internamente aumenta a precisão disponível. </w:t>
      </w:r>
    </w:p>
    <w:p w14:paraId="608E6E56" w14:textId="77777777" w:rsidR="00944E79" w:rsidRDefault="00944E79" w:rsidP="00944E79">
      <w:pPr>
        <w:pBdr>
          <w:bottom w:val="single" w:sz="12" w:space="0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2C77F63C" w14:textId="65A0B00A" w:rsidR="00944E79" w:rsidRPr="00944E79" w:rsidRDefault="00944E79" w:rsidP="00944E79">
      <w:pPr>
        <w:spacing w:after="0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112E2049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outlineLvl w:val="0"/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</w:pPr>
      <w:bookmarkStart w:id="14" w:name="_Toc238736544"/>
      <w:r w:rsidRPr="00944E79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t xml:space="preserve">14. </w:t>
      </w:r>
      <w:proofErr w:type="spellStart"/>
      <w:r w:rsidRPr="00944E79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t>WPILib</w:t>
      </w:r>
      <w:proofErr w:type="spellEnd"/>
      <w:r w:rsidRPr="00944E79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t xml:space="preserve"> continuará Open </w:t>
      </w:r>
      <w:proofErr w:type="spellStart"/>
      <w:r w:rsidRPr="00944E79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t>Source</w:t>
      </w:r>
      <w:bookmarkEnd w:id="14"/>
      <w:proofErr w:type="spellEnd"/>
    </w:p>
    <w:p w14:paraId="319944BF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Essa também foi uma preocupação discutida devido à aproximação entre FRC e FTC.</w:t>
      </w:r>
    </w:p>
    <w:p w14:paraId="5FEF1E04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 palestrante deixa claro que o </w:t>
      </w:r>
      <w:proofErr w:type="spellStart"/>
      <w:r w:rsidRPr="00944E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WPILib</w:t>
      </w:r>
      <w:proofErr w:type="spellEnd"/>
      <w:r w:rsidRPr="00944E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continuará com desenvolvimento aberto</w:t>
      </w: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mesmo com a integração dos ecossistemas. </w:t>
      </w:r>
    </w:p>
    <w:p w14:paraId="735F55FE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Isso é ótimo para as equipes avançadas e para a comunidade.</w:t>
      </w:r>
    </w:p>
    <w:p w14:paraId="73C056B9" w14:textId="77777777" w:rsidR="00944E79" w:rsidRDefault="00944E79" w:rsidP="00944E79">
      <w:pPr>
        <w:pBdr>
          <w:bottom w:val="single" w:sz="12" w:space="0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2B72E99C" w14:textId="4F651415" w:rsidR="00944E79" w:rsidRPr="00944E79" w:rsidRDefault="00944E79" w:rsidP="00944E79">
      <w:pPr>
        <w:spacing w:after="0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7278D4B8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outlineLvl w:val="0"/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</w:pPr>
      <w:bookmarkStart w:id="15" w:name="_Toc238736545"/>
      <w:r w:rsidRPr="00944E79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t>15. FRC e FTC estão convergindo tecnologicamente</w:t>
      </w:r>
      <w:bookmarkEnd w:id="15"/>
    </w:p>
    <w:p w14:paraId="208588E3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Existe uma mudança estratégica maior por trás de tudo isso.</w:t>
      </w:r>
    </w:p>
    <w:p w14:paraId="3DE131A0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 intenção é aproximar FRC e FTC utilizando uma base comum de hardware/software, principalmente do ponto de vista do controlador. </w:t>
      </w:r>
    </w:p>
    <w:p w14:paraId="033993B5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Isso potencialmente melhora a progressão:</w:t>
      </w:r>
    </w:p>
    <w:p w14:paraId="52E42C4B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FTC → FRC</w:t>
      </w:r>
    </w:p>
    <w:p w14:paraId="1684132A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porque o aluno pode chegar ao FRC já familiarizado com parte do ecossistema.</w:t>
      </w:r>
    </w:p>
    <w:p w14:paraId="592BB0ED" w14:textId="77777777" w:rsidR="00944E79" w:rsidRDefault="00944E79" w:rsidP="00944E79">
      <w:pPr>
        <w:pBdr>
          <w:bottom w:val="single" w:sz="12" w:space="0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7C2F4B63" w14:textId="77777777" w:rsidR="00944E79" w:rsidRPr="00393579" w:rsidRDefault="00944E79" w:rsidP="00944E79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63DFFB89" w14:textId="44AA9A65" w:rsidR="00944E79" w:rsidRDefault="00944E79" w:rsidP="00944E79">
      <w:pPr>
        <w:spacing w:after="0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5FF1E53D" w14:textId="5DF4391D" w:rsidR="00944E79" w:rsidRDefault="00944E79" w:rsidP="00944E79">
      <w:pPr>
        <w:spacing w:after="0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7D3FF336" w14:textId="19624B1E" w:rsidR="00944E79" w:rsidRDefault="00944E79" w:rsidP="00944E79">
      <w:pPr>
        <w:spacing w:after="0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6AE871F9" w14:textId="72694082" w:rsidR="00944E79" w:rsidRDefault="00944E79" w:rsidP="00944E79">
      <w:pPr>
        <w:spacing w:after="0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4ADCC086" w14:textId="11D2B3EB" w:rsidR="00944E79" w:rsidRDefault="00944E79" w:rsidP="00944E79">
      <w:pPr>
        <w:spacing w:after="0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5B4CECAD" w14:textId="31208C6E" w:rsidR="00944E79" w:rsidRDefault="00944E79" w:rsidP="00944E79">
      <w:pPr>
        <w:spacing w:after="0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48B81ACC" w14:textId="59E8DED9" w:rsidR="00944E79" w:rsidRDefault="00944E79" w:rsidP="00944E79">
      <w:pPr>
        <w:spacing w:after="0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55BA0365" w14:textId="5C212E5A" w:rsidR="00944E79" w:rsidRDefault="00944E79" w:rsidP="00944E79">
      <w:pPr>
        <w:spacing w:after="0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7FFC2BC7" w14:textId="77777777" w:rsidR="00944E79" w:rsidRPr="00944E79" w:rsidRDefault="00944E79" w:rsidP="00944E79">
      <w:pPr>
        <w:spacing w:after="0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22C1A956" w14:textId="5C930500" w:rsidR="00944E79" w:rsidRPr="00944E79" w:rsidRDefault="00326E9A" w:rsidP="00944E79">
      <w:pPr>
        <w:spacing w:before="100" w:beforeAutospacing="1" w:after="100" w:afterAutospacing="1" w:line="240" w:lineRule="auto"/>
        <w:jc w:val="both"/>
        <w:outlineLvl w:val="0"/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</w:pPr>
      <w:bookmarkStart w:id="16" w:name="_Toc238736546"/>
      <w:r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lastRenderedPageBreak/>
        <w:t>Conclusão</w:t>
      </w:r>
      <w:bookmarkEnd w:id="16"/>
    </w:p>
    <w:p w14:paraId="7A8A17AA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Eu resumiria em </w:t>
      </w:r>
      <w:r w:rsidRPr="00944E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6 alertas principais para 2027</w:t>
      </w: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:</w:t>
      </w:r>
    </w:p>
    <w:p w14:paraId="1EBAC348" w14:textId="7438DE07" w:rsidR="00944E79" w:rsidRPr="00944E79" w:rsidRDefault="00944E79" w:rsidP="00944E79">
      <w:pPr>
        <w:spacing w:before="100" w:beforeAutospacing="1" w:after="100" w:afterAutospacing="1" w:line="240" w:lineRule="auto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proofErr w:type="gramStart"/>
      <w:r w:rsidRPr="00944E79">
        <w:rPr>
          <w:rFonts w:ascii="Artifakt Element" w:eastAsia="Times New Roman" w:hAnsi="Artifakt Element" w:cs="Cambria Math"/>
          <w:b/>
          <w:bCs/>
          <w:sz w:val="20"/>
          <w:szCs w:val="20"/>
          <w:lang w:eastAsia="pt-BR"/>
        </w:rPr>
        <w:t>①</w:t>
      </w:r>
      <w:r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</w:t>
      </w:r>
      <w:r w:rsidRPr="00944E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Não</w:t>
      </w:r>
      <w:proofErr w:type="gramEnd"/>
      <w:r w:rsidRPr="00944E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abandonar Java.</w:t>
      </w: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br/>
        <w:t>Java continuará sendo uma das principais linguagens do FRC.</w:t>
      </w:r>
    </w:p>
    <w:p w14:paraId="7DE251A2" w14:textId="77777777" w:rsidR="00944E79" w:rsidRPr="00944E79" w:rsidRDefault="00944E79" w:rsidP="00944E79">
      <w:pPr>
        <w:spacing w:before="100" w:beforeAutospacing="1" w:after="100" w:afterAutospacing="1" w:line="240" w:lineRule="auto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proofErr w:type="gramStart"/>
      <w:r w:rsidRPr="00944E79">
        <w:rPr>
          <w:rFonts w:ascii="Artifakt Element" w:eastAsia="Times New Roman" w:hAnsi="Artifakt Element" w:cs="Cambria Math"/>
          <w:b/>
          <w:bCs/>
          <w:sz w:val="20"/>
          <w:szCs w:val="20"/>
          <w:lang w:eastAsia="pt-BR"/>
        </w:rPr>
        <w:t>②</w:t>
      </w:r>
      <w:r w:rsidRPr="00944E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Não</w:t>
      </w:r>
      <w:proofErr w:type="gramEnd"/>
      <w:r w:rsidRPr="00944E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precisamos reaprender FRC do zero.</w:t>
      </w: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br/>
        <w:t>Command-</w:t>
      </w:r>
      <w:proofErr w:type="spellStart"/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Based</w:t>
      </w:r>
      <w:proofErr w:type="spellEnd"/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subsistemas, controle, </w:t>
      </w:r>
      <w:proofErr w:type="spellStart"/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odometria</w:t>
      </w:r>
      <w:proofErr w:type="spellEnd"/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etc. continuam sendo conhecimentos válidos.</w:t>
      </w:r>
    </w:p>
    <w:p w14:paraId="6E62A1B2" w14:textId="77777777" w:rsidR="00944E79" w:rsidRPr="00944E79" w:rsidRDefault="00944E79" w:rsidP="00944E79">
      <w:pPr>
        <w:spacing w:before="100" w:beforeAutospacing="1" w:after="100" w:afterAutospacing="1" w:line="240" w:lineRule="auto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proofErr w:type="gramStart"/>
      <w:r w:rsidRPr="00944E79">
        <w:rPr>
          <w:rFonts w:ascii="Artifakt Element" w:eastAsia="Times New Roman" w:hAnsi="Artifakt Element" w:cs="Cambria Math"/>
          <w:b/>
          <w:bCs/>
          <w:sz w:val="20"/>
          <w:szCs w:val="20"/>
          <w:lang w:eastAsia="pt-BR"/>
        </w:rPr>
        <w:t>③</w:t>
      </w:r>
      <w:r w:rsidRPr="00944E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Precisaremos</w:t>
      </w:r>
      <w:proofErr w:type="gramEnd"/>
      <w:r w:rsidRPr="00944E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migrar código.</w:t>
      </w: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br/>
        <w:t>Projetos de 2026 não devem simplesmente compilar em 2027.</w:t>
      </w:r>
    </w:p>
    <w:p w14:paraId="58E20E97" w14:textId="77777777" w:rsidR="00944E79" w:rsidRPr="00944E79" w:rsidRDefault="00944E79" w:rsidP="00944E79">
      <w:pPr>
        <w:spacing w:before="100" w:beforeAutospacing="1" w:after="100" w:afterAutospacing="1" w:line="240" w:lineRule="auto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Cambria Math"/>
          <w:b/>
          <w:bCs/>
          <w:sz w:val="20"/>
          <w:szCs w:val="20"/>
          <w:lang w:eastAsia="pt-BR"/>
        </w:rPr>
        <w:t>④</w:t>
      </w:r>
      <w:r w:rsidRPr="00944E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Revisar </w:t>
      </w:r>
      <w:proofErr w:type="spellStart"/>
      <w:r w:rsidRPr="00944E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SmartDashboard</w:t>
      </w:r>
      <w:proofErr w:type="spellEnd"/>
      <w:r w:rsidRPr="00944E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/</w:t>
      </w:r>
      <w:proofErr w:type="spellStart"/>
      <w:r w:rsidRPr="00944E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Shuffleboard</w:t>
      </w:r>
      <w:proofErr w:type="spellEnd"/>
      <w:r w:rsidRPr="00944E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.</w:t>
      </w: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br/>
        <w:t>As APIs atuais serão substituídas por uma nova arquitetura de telemetria.</w:t>
      </w:r>
    </w:p>
    <w:p w14:paraId="7356AA78" w14:textId="77777777" w:rsidR="00944E79" w:rsidRPr="00944E79" w:rsidRDefault="00944E79" w:rsidP="00944E79">
      <w:pPr>
        <w:spacing w:before="100" w:beforeAutospacing="1" w:after="100" w:afterAutospacing="1" w:line="240" w:lineRule="auto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Cambria Math"/>
          <w:b/>
          <w:bCs/>
          <w:sz w:val="20"/>
          <w:szCs w:val="20"/>
          <w:lang w:eastAsia="pt-BR"/>
        </w:rPr>
        <w:t>⑤</w:t>
      </w:r>
      <w:r w:rsidRPr="00944E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Atenção máxima às coordenadas.</w:t>
      </w: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br/>
        <w:t xml:space="preserve">Swerve, </w:t>
      </w:r>
      <w:proofErr w:type="spellStart"/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PathPlanner</w:t>
      </w:r>
      <w:proofErr w:type="spellEnd"/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visão e </w:t>
      </w:r>
      <w:proofErr w:type="spellStart"/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autonomous</w:t>
      </w:r>
      <w:proofErr w:type="spellEnd"/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precisarão ser revisados por causa do novo sistema de coordenadas.</w:t>
      </w:r>
    </w:p>
    <w:p w14:paraId="5ED6A1D9" w14:textId="77777777" w:rsidR="00944E79" w:rsidRPr="00944E79" w:rsidRDefault="00944E79" w:rsidP="00944E79">
      <w:pPr>
        <w:spacing w:before="100" w:beforeAutospacing="1" w:after="100" w:afterAutospacing="1" w:line="240" w:lineRule="auto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proofErr w:type="gramStart"/>
      <w:r w:rsidRPr="00944E79">
        <w:rPr>
          <w:rFonts w:ascii="Artifakt Element" w:eastAsia="Times New Roman" w:hAnsi="Artifakt Element" w:cs="Cambria Math"/>
          <w:b/>
          <w:bCs/>
          <w:sz w:val="20"/>
          <w:szCs w:val="20"/>
          <w:lang w:eastAsia="pt-BR"/>
        </w:rPr>
        <w:t>⑥</w:t>
      </w:r>
      <w:r w:rsidRPr="00944E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Começar</w:t>
      </w:r>
      <w:proofErr w:type="gramEnd"/>
      <w:r w:rsidRPr="00944E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os testes antes da Season 2027.</w:t>
      </w: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br/>
        <w:t xml:space="preserve">Se tivermos acesso antecipado ao novo controlador/ecossistema, vale montar um projeto mínimo com </w:t>
      </w:r>
      <w:proofErr w:type="spellStart"/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drivetrain</w:t>
      </w:r>
      <w:proofErr w:type="spellEnd"/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CAN, motor, </w:t>
      </w:r>
      <w:proofErr w:type="spellStart"/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encoder</w:t>
      </w:r>
      <w:proofErr w:type="spellEnd"/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</w:t>
      </w:r>
      <w:proofErr w:type="spellStart"/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odometria</w:t>
      </w:r>
      <w:proofErr w:type="spellEnd"/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telemetria e </w:t>
      </w:r>
      <w:proofErr w:type="spellStart"/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autonomous</w:t>
      </w:r>
      <w:proofErr w:type="spellEnd"/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antes do </w:t>
      </w:r>
      <w:proofErr w:type="spellStart"/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kickoff</w:t>
      </w:r>
      <w:proofErr w:type="spellEnd"/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6B0BDD2B" w14:textId="77777777" w:rsidR="00944E79" w:rsidRPr="00944E79" w:rsidRDefault="00944E79" w:rsidP="00944E79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Aliás, essa palestra responde diretamente àquela dúvida que você tinha me feito quando conversávamos sobre a mudança do </w:t>
      </w:r>
      <w:proofErr w:type="spellStart"/>
      <w:r w:rsidRPr="00944E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roboRIO</w:t>
      </w:r>
      <w:proofErr w:type="spellEnd"/>
      <w:r w:rsidRPr="00944E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para o System Core</w:t>
      </w:r>
      <w:r w:rsidRPr="00944E79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: </w:t>
      </w:r>
      <w:r w:rsidRPr="00944E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o estilo geral da programação Java permanece, mas 2027 terá mudanças suficientemente grandes no </w:t>
      </w:r>
      <w:proofErr w:type="spellStart"/>
      <w:r w:rsidRPr="00944E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WPILib</w:t>
      </w:r>
      <w:proofErr w:type="spellEnd"/>
      <w:r w:rsidRPr="00944E79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para exigir adaptação e migração dos projetos.</w:t>
      </w:r>
    </w:p>
    <w:p w14:paraId="7C48D9D4" w14:textId="77777777" w:rsidR="00127D00" w:rsidRDefault="00127D00"/>
    <w:sectPr w:rsidR="00127D00"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213CD5" w14:textId="77777777" w:rsidR="00EA4502" w:rsidRDefault="00EA4502" w:rsidP="00944E79">
      <w:pPr>
        <w:spacing w:after="0" w:line="240" w:lineRule="auto"/>
      </w:pPr>
      <w:r>
        <w:separator/>
      </w:r>
    </w:p>
  </w:endnote>
  <w:endnote w:type="continuationSeparator" w:id="0">
    <w:p w14:paraId="5B5967BA" w14:textId="77777777" w:rsidR="00EA4502" w:rsidRDefault="00EA4502" w:rsidP="00944E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tifakt Element">
    <w:panose1 w:val="020B0503050000020004"/>
    <w:charset w:val="00"/>
    <w:family w:val="swiss"/>
    <w:pitch w:val="variable"/>
    <w:sig w:usb0="00000207" w:usb1="02000001" w:usb2="00000000" w:usb3="00000000" w:csb0="00000097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tifakt Element" w:hAnsi="Artifakt Element"/>
        <w:sz w:val="24"/>
        <w:szCs w:val="24"/>
      </w:rPr>
      <w:id w:val="-1315253905"/>
      <w:docPartObj>
        <w:docPartGallery w:val="Page Numbers (Bottom of Page)"/>
        <w:docPartUnique/>
      </w:docPartObj>
    </w:sdtPr>
    <w:sdtEndPr/>
    <w:sdtContent>
      <w:sdt>
        <w:sdtPr>
          <w:rPr>
            <w:rFonts w:ascii="Artifakt Element" w:hAnsi="Artifakt Element"/>
            <w:sz w:val="24"/>
            <w:szCs w:val="24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C50FAEA" w14:textId="2DA679FC" w:rsidR="00A5725A" w:rsidRPr="00521E12" w:rsidRDefault="00A5725A">
            <w:pPr>
              <w:pStyle w:val="Rodap"/>
              <w:jc w:val="right"/>
              <w:rPr>
                <w:rFonts w:ascii="Artifakt Element" w:hAnsi="Artifakt Element"/>
                <w:sz w:val="24"/>
                <w:szCs w:val="24"/>
              </w:rPr>
            </w:pPr>
            <w:r w:rsidRPr="00521E12">
              <w:rPr>
                <w:rFonts w:ascii="Artifakt Element" w:hAnsi="Artifakt Element"/>
                <w:sz w:val="24"/>
                <w:szCs w:val="24"/>
              </w:rPr>
              <w:t xml:space="preserve">Página </w:t>
            </w:r>
            <w:r w:rsidRPr="00521E12">
              <w:rPr>
                <w:rFonts w:ascii="Artifakt Element" w:hAnsi="Artifakt Element"/>
                <w:sz w:val="24"/>
                <w:szCs w:val="24"/>
              </w:rPr>
              <w:fldChar w:fldCharType="begin"/>
            </w:r>
            <w:r w:rsidRPr="00521E12">
              <w:rPr>
                <w:rFonts w:ascii="Artifakt Element" w:hAnsi="Artifakt Element"/>
                <w:sz w:val="24"/>
                <w:szCs w:val="24"/>
              </w:rPr>
              <w:instrText>PAGE</w:instrText>
            </w:r>
            <w:r w:rsidRPr="00521E12">
              <w:rPr>
                <w:rFonts w:ascii="Artifakt Element" w:hAnsi="Artifakt Element"/>
                <w:sz w:val="24"/>
                <w:szCs w:val="24"/>
              </w:rPr>
              <w:fldChar w:fldCharType="separate"/>
            </w:r>
            <w:r w:rsidRPr="00521E12">
              <w:rPr>
                <w:rFonts w:ascii="Artifakt Element" w:hAnsi="Artifakt Element"/>
                <w:sz w:val="24"/>
                <w:szCs w:val="24"/>
              </w:rPr>
              <w:t>2</w:t>
            </w:r>
            <w:r w:rsidRPr="00521E12">
              <w:rPr>
                <w:rFonts w:ascii="Artifakt Element" w:hAnsi="Artifakt Element"/>
                <w:sz w:val="24"/>
                <w:szCs w:val="24"/>
              </w:rPr>
              <w:fldChar w:fldCharType="end"/>
            </w:r>
            <w:r w:rsidRPr="00521E12">
              <w:rPr>
                <w:rFonts w:ascii="Artifakt Element" w:hAnsi="Artifakt Element"/>
                <w:sz w:val="24"/>
                <w:szCs w:val="24"/>
              </w:rPr>
              <w:t xml:space="preserve"> de </w:t>
            </w:r>
            <w:r w:rsidRPr="00521E12">
              <w:rPr>
                <w:rFonts w:ascii="Artifakt Element" w:hAnsi="Artifakt Element"/>
                <w:sz w:val="24"/>
                <w:szCs w:val="24"/>
              </w:rPr>
              <w:fldChar w:fldCharType="begin"/>
            </w:r>
            <w:r w:rsidRPr="00521E12">
              <w:rPr>
                <w:rFonts w:ascii="Artifakt Element" w:hAnsi="Artifakt Element"/>
                <w:sz w:val="24"/>
                <w:szCs w:val="24"/>
              </w:rPr>
              <w:instrText>NUMPAGES</w:instrText>
            </w:r>
            <w:r w:rsidRPr="00521E12">
              <w:rPr>
                <w:rFonts w:ascii="Artifakt Element" w:hAnsi="Artifakt Element"/>
                <w:sz w:val="24"/>
                <w:szCs w:val="24"/>
              </w:rPr>
              <w:fldChar w:fldCharType="separate"/>
            </w:r>
            <w:r w:rsidRPr="00521E12">
              <w:rPr>
                <w:rFonts w:ascii="Artifakt Element" w:hAnsi="Artifakt Element"/>
                <w:sz w:val="24"/>
                <w:szCs w:val="24"/>
              </w:rPr>
              <w:t>2</w:t>
            </w:r>
            <w:r w:rsidRPr="00521E12">
              <w:rPr>
                <w:rFonts w:ascii="Artifakt Element" w:hAnsi="Artifakt Element"/>
                <w:sz w:val="24"/>
                <w:szCs w:val="24"/>
              </w:rPr>
              <w:fldChar w:fldCharType="end"/>
            </w:r>
          </w:p>
        </w:sdtContent>
      </w:sdt>
    </w:sdtContent>
  </w:sdt>
  <w:p w14:paraId="4E6E4F7E" w14:textId="77777777" w:rsidR="0005476B" w:rsidRPr="00C04038" w:rsidRDefault="0005476B" w:rsidP="0005476B">
    <w:pPr>
      <w:pStyle w:val="Rodap"/>
      <w:rPr>
        <w:rFonts w:ascii="Artifakt Element" w:hAnsi="Artifakt Element"/>
        <w:i/>
        <w:iCs/>
        <w:sz w:val="24"/>
        <w:szCs w:val="24"/>
      </w:rPr>
    </w:pPr>
    <w:r w:rsidRPr="00C04038">
      <w:rPr>
        <w:rFonts w:ascii="Artifakt Element" w:hAnsi="Artifakt Element"/>
        <w:i/>
        <w:iCs/>
        <w:sz w:val="24"/>
        <w:szCs w:val="24"/>
      </w:rPr>
      <w:t>Djair Oliveira - SENAI MT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C0E74E" w14:textId="77777777" w:rsidR="00EA4502" w:rsidRDefault="00EA4502" w:rsidP="00944E79">
      <w:pPr>
        <w:spacing w:after="0" w:line="240" w:lineRule="auto"/>
      </w:pPr>
      <w:r>
        <w:separator/>
      </w:r>
    </w:p>
  </w:footnote>
  <w:footnote w:type="continuationSeparator" w:id="0">
    <w:p w14:paraId="12AB45D8" w14:textId="77777777" w:rsidR="00EA4502" w:rsidRDefault="00EA4502" w:rsidP="00944E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162E12"/>
    <w:multiLevelType w:val="multilevel"/>
    <w:tmpl w:val="56E4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315DA1"/>
    <w:multiLevelType w:val="multilevel"/>
    <w:tmpl w:val="424C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D152C7"/>
    <w:multiLevelType w:val="multilevel"/>
    <w:tmpl w:val="B2B8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430918"/>
    <w:multiLevelType w:val="multilevel"/>
    <w:tmpl w:val="1698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08456B"/>
    <w:multiLevelType w:val="multilevel"/>
    <w:tmpl w:val="D51AF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5F2D38"/>
    <w:multiLevelType w:val="multilevel"/>
    <w:tmpl w:val="086E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E79"/>
    <w:rsid w:val="0005476B"/>
    <w:rsid w:val="00127D00"/>
    <w:rsid w:val="0017198F"/>
    <w:rsid w:val="00244327"/>
    <w:rsid w:val="00326E9A"/>
    <w:rsid w:val="00501DA8"/>
    <w:rsid w:val="00521E12"/>
    <w:rsid w:val="00563EB7"/>
    <w:rsid w:val="005814CE"/>
    <w:rsid w:val="005B133E"/>
    <w:rsid w:val="006F5FE4"/>
    <w:rsid w:val="00944E79"/>
    <w:rsid w:val="00A50FAD"/>
    <w:rsid w:val="00A5725A"/>
    <w:rsid w:val="00C43424"/>
    <w:rsid w:val="00C5739F"/>
    <w:rsid w:val="00CB575C"/>
    <w:rsid w:val="00DB41A3"/>
    <w:rsid w:val="00DC3689"/>
    <w:rsid w:val="00DE38AC"/>
    <w:rsid w:val="00E72254"/>
    <w:rsid w:val="00EA4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6EF129"/>
  <w15:chartTrackingRefBased/>
  <w15:docId w15:val="{7899F9F0-7D42-44CB-B0A9-B182E0733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944E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944E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944E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44E79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944E7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944E7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44E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44E79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944E79"/>
    <w:rPr>
      <w:rFonts w:ascii="Courier New" w:eastAsia="Times New Roman" w:hAnsi="Courier New" w:cs="Courier New"/>
      <w:sz w:val="20"/>
      <w:szCs w:val="20"/>
    </w:rPr>
  </w:style>
  <w:style w:type="paragraph" w:styleId="PargrafodaLista">
    <w:name w:val="List Paragraph"/>
    <w:basedOn w:val="Normal"/>
    <w:uiPriority w:val="34"/>
    <w:qFormat/>
    <w:rsid w:val="00944E79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944E7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944E79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944E79"/>
    <w:pPr>
      <w:spacing w:after="100"/>
      <w:ind w:left="440"/>
    </w:pPr>
  </w:style>
  <w:style w:type="paragraph" w:styleId="Sumrio1">
    <w:name w:val="toc 1"/>
    <w:basedOn w:val="Normal"/>
    <w:next w:val="Normal"/>
    <w:autoRedefine/>
    <w:uiPriority w:val="39"/>
    <w:unhideWhenUsed/>
    <w:rsid w:val="00944E79"/>
    <w:pPr>
      <w:spacing w:after="100"/>
    </w:pPr>
  </w:style>
  <w:style w:type="character" w:styleId="Hyperlink">
    <w:name w:val="Hyperlink"/>
    <w:basedOn w:val="Fontepargpadro"/>
    <w:uiPriority w:val="99"/>
    <w:unhideWhenUsed/>
    <w:rsid w:val="00944E79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944E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4E79"/>
  </w:style>
  <w:style w:type="paragraph" w:styleId="Rodap">
    <w:name w:val="footer"/>
    <w:basedOn w:val="Normal"/>
    <w:link w:val="RodapChar"/>
    <w:uiPriority w:val="99"/>
    <w:unhideWhenUsed/>
    <w:rsid w:val="00944E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4E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012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94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C6D3A1-FBCC-4C35-9BAB-6F3A23050B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1683</Words>
  <Characters>9093</Characters>
  <Application>Microsoft Office Word</Application>
  <DocSecurity>0</DocSecurity>
  <Lines>75</Lines>
  <Paragraphs>21</Paragraphs>
  <ScaleCrop>false</ScaleCrop>
  <Company/>
  <LinksUpToDate>false</LinksUpToDate>
  <CharactersWithSpaces>10755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Djair Oliveira - GERENCIA DE EDUCACAO PROF E SUPERIOR</dc:creator>
  <cp:keywords/>
  <dc:description/>
  <cp:lastModifiedBy>Djair Oliveira - GERENCIA DE EDUCACAO PROF E SUPERIOR</cp:lastModifiedBy>
  <cp:revision>21</cp:revision>
  <cp:lastPrinted>2026-08-27T19:22:00Z</cp:lastPrinted>
  <dcterms:created xsi:type="dcterms:W3CDTF">2026-08-27T18:03:00Z</dcterms:created>
  <dcterms:modified xsi:type="dcterms:W3CDTF">2026-08-27T19:26:00Z</dcterms:modified>
</cp:coreProperties>
</file>