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3B6C5" w14:textId="16EADE1A" w:rsidR="00D23B5A" w:rsidRPr="007D3D59" w:rsidRDefault="00EA3A2E" w:rsidP="009B0206">
      <w:pPr>
        <w:jc w:val="center"/>
        <w:rPr>
          <w:rFonts w:ascii="Artifakt Element" w:hAnsi="Artifakt Element"/>
          <w:b/>
          <w:bCs/>
          <w:sz w:val="36"/>
          <w:szCs w:val="36"/>
        </w:rPr>
      </w:pPr>
      <w:r w:rsidRPr="007D3D59">
        <w:rPr>
          <w:rFonts w:ascii="Artifakt Element" w:hAnsi="Artifakt Element"/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1" locked="0" layoutInCell="1" allowOverlap="1" wp14:anchorId="0EFFBFEA" wp14:editId="068A975A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5686425" cy="3190875"/>
            <wp:effectExtent l="19050" t="19050" r="28575" b="28575"/>
            <wp:wrapTight wrapText="bothSides">
              <wp:wrapPolygon edited="0">
                <wp:start x="-72" y="-129"/>
                <wp:lineTo x="-72" y="21664"/>
                <wp:lineTo x="21636" y="21664"/>
                <wp:lineTo x="21636" y="-129"/>
                <wp:lineTo x="-72" y="-129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1908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23B5A" w:rsidRPr="007D3D59">
        <w:rPr>
          <w:rFonts w:ascii="Artifakt Element" w:hAnsi="Artifakt Element"/>
          <w:b/>
          <w:bCs/>
          <w:sz w:val="36"/>
          <w:szCs w:val="36"/>
        </w:rPr>
        <w:t xml:space="preserve">Visita Técnica – 4414 </w:t>
      </w:r>
      <w:r w:rsidR="007D3D59">
        <w:rPr>
          <w:rFonts w:ascii="Artifakt Element" w:hAnsi="Artifakt Element"/>
          <w:b/>
          <w:bCs/>
          <w:sz w:val="36"/>
          <w:szCs w:val="36"/>
        </w:rPr>
        <w:t>[</w:t>
      </w:r>
      <w:r w:rsidR="00D23B5A" w:rsidRPr="007D3D59">
        <w:rPr>
          <w:rFonts w:ascii="Artifakt Element" w:hAnsi="Artifakt Element"/>
          <w:b/>
          <w:bCs/>
          <w:sz w:val="36"/>
          <w:szCs w:val="36"/>
        </w:rPr>
        <w:t>HighTide</w:t>
      </w:r>
      <w:r w:rsidR="007D3D59">
        <w:rPr>
          <w:rFonts w:ascii="Artifakt Element" w:hAnsi="Artifakt Element"/>
          <w:b/>
          <w:bCs/>
          <w:sz w:val="36"/>
          <w:szCs w:val="36"/>
        </w:rPr>
        <w:t>]</w:t>
      </w:r>
    </w:p>
    <w:p w14:paraId="40772878" w14:textId="294580F2" w:rsidR="00E529BE" w:rsidRPr="00D23B5A" w:rsidRDefault="00E529BE" w:rsidP="00E529BE">
      <w:pPr>
        <w:rPr>
          <w:rFonts w:ascii="Artifakt Element" w:hAnsi="Artifakt Element"/>
          <w:b/>
          <w:bCs/>
          <w:sz w:val="24"/>
          <w:szCs w:val="24"/>
        </w:rPr>
      </w:pPr>
    </w:p>
    <w:p w14:paraId="3394AE6D" w14:textId="77777777" w:rsidR="00D23B5A" w:rsidRPr="00D23B5A" w:rsidRDefault="00D23B5A" w:rsidP="00D23B5A">
      <w:pPr>
        <w:jc w:val="both"/>
        <w:rPr>
          <w:rFonts w:ascii="Artifakt Element" w:hAnsi="Artifakt Element"/>
          <w:caps/>
          <w:sz w:val="24"/>
          <w:szCs w:val="24"/>
        </w:rPr>
      </w:pPr>
      <w:r w:rsidRPr="00E712A0">
        <w:rPr>
          <w:rFonts w:ascii="Artifakt Element" w:hAnsi="Artifakt Element"/>
          <w:b/>
          <w:bCs/>
          <w:sz w:val="24"/>
          <w:szCs w:val="24"/>
        </w:rPr>
        <w:t>Mentor:</w:t>
      </w:r>
      <w:r w:rsidRPr="00D23B5A">
        <w:rPr>
          <w:rFonts w:ascii="Artifakt Element" w:hAnsi="Artifakt Element"/>
          <w:sz w:val="24"/>
          <w:szCs w:val="24"/>
        </w:rPr>
        <w:t xml:space="preserve"> </w:t>
      </w:r>
      <w:proofErr w:type="spellStart"/>
      <w:r w:rsidRPr="00D23B5A">
        <w:rPr>
          <w:rFonts w:ascii="Artifakt Element" w:hAnsi="Artifakt Element"/>
          <w:sz w:val="24"/>
          <w:szCs w:val="24"/>
        </w:rPr>
        <w:t>Brice</w:t>
      </w:r>
      <w:proofErr w:type="spellEnd"/>
    </w:p>
    <w:p w14:paraId="69F44BCF" w14:textId="351D3B0A" w:rsidR="00D23B5A" w:rsidRPr="00D23B5A" w:rsidRDefault="00D23B5A" w:rsidP="00D23B5A">
      <w:pPr>
        <w:jc w:val="both"/>
        <w:rPr>
          <w:rFonts w:ascii="Artifakt Element" w:hAnsi="Artifakt Element"/>
          <w:sz w:val="24"/>
          <w:szCs w:val="24"/>
        </w:rPr>
      </w:pPr>
      <w:r w:rsidRPr="00D23B5A">
        <w:rPr>
          <w:rFonts w:ascii="Artifakt Element" w:hAnsi="Artifakt Element"/>
          <w:b/>
          <w:bCs/>
          <w:sz w:val="24"/>
          <w:szCs w:val="24"/>
        </w:rPr>
        <w:t>Destaques:</w:t>
      </w:r>
      <w:r w:rsidRPr="00D23B5A">
        <w:rPr>
          <w:rFonts w:ascii="Artifakt Element" w:hAnsi="Artifakt Element"/>
          <w:sz w:val="24"/>
          <w:szCs w:val="24"/>
        </w:rPr>
        <w:t xml:space="preserve"> Campeã Mundial em 2023 e 2026.</w:t>
      </w:r>
    </w:p>
    <w:p w14:paraId="236179AB" w14:textId="6D8558DB" w:rsidR="00E529BE" w:rsidRDefault="00E529BE" w:rsidP="00D23B5A">
      <w:pPr>
        <w:jc w:val="both"/>
        <w:rPr>
          <w:rFonts w:ascii="Artifakt Element" w:hAnsi="Artifakt Element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71425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F9CA4A" w14:textId="3EA640D3" w:rsidR="00E529BE" w:rsidRPr="00885501" w:rsidRDefault="00E529BE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885501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53413512" w14:textId="7031F195" w:rsidR="00E529BE" w:rsidRDefault="00E529B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40032" w:history="1">
            <w:r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Estrutura, Arena e Preservação dos Robôs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_Toc238740032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E18A" w14:textId="76209E86" w:rsidR="00E529BE" w:rsidRDefault="0063583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38740033" w:history="1"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2.</w:t>
            </w:r>
            <w:r w:rsidR="00E529BE">
              <w:rPr>
                <w:noProof/>
              </w:rPr>
              <w:tab/>
            </w:r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Processo de Desenvolvimento, CAD e Melhoria Contínua</w:t>
            </w:r>
            <w:r w:rsidR="00E529BE">
              <w:rPr>
                <w:noProof/>
                <w:webHidden/>
              </w:rPr>
              <w:tab/>
            </w:r>
            <w:r w:rsidR="00E529BE">
              <w:rPr>
                <w:noProof/>
                <w:webHidden/>
              </w:rPr>
              <w:fldChar w:fldCharType="begin"/>
            </w:r>
            <w:r w:rsidR="00E529BE">
              <w:rPr>
                <w:noProof/>
                <w:webHidden/>
              </w:rPr>
              <w:instrText xml:space="preserve"> PAGEREF _Toc238740033 \h </w:instrText>
            </w:r>
            <w:r w:rsidR="00E529BE">
              <w:rPr>
                <w:noProof/>
                <w:webHidden/>
              </w:rPr>
            </w:r>
            <w:r w:rsidR="00E529BE"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2</w:t>
            </w:r>
            <w:r w:rsidR="00E529BE">
              <w:rPr>
                <w:noProof/>
                <w:webHidden/>
              </w:rPr>
              <w:fldChar w:fldCharType="end"/>
            </w:r>
          </w:hyperlink>
        </w:p>
        <w:p w14:paraId="4EE2111F" w14:textId="12F1BE82" w:rsidR="00E529BE" w:rsidRDefault="0063583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38740034" w:history="1"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3.</w:t>
            </w:r>
            <w:r w:rsidR="00E529BE">
              <w:rPr>
                <w:noProof/>
              </w:rPr>
              <w:tab/>
            </w:r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Off-Season, Prototipagem e Capacitação Técnica</w:t>
            </w:r>
            <w:r w:rsidR="00E529BE">
              <w:rPr>
                <w:noProof/>
                <w:webHidden/>
              </w:rPr>
              <w:tab/>
            </w:r>
            <w:r w:rsidR="00E529BE">
              <w:rPr>
                <w:noProof/>
                <w:webHidden/>
              </w:rPr>
              <w:fldChar w:fldCharType="begin"/>
            </w:r>
            <w:r w:rsidR="00E529BE">
              <w:rPr>
                <w:noProof/>
                <w:webHidden/>
              </w:rPr>
              <w:instrText xml:space="preserve"> PAGEREF _Toc238740034 \h </w:instrText>
            </w:r>
            <w:r w:rsidR="00E529BE">
              <w:rPr>
                <w:noProof/>
                <w:webHidden/>
              </w:rPr>
            </w:r>
            <w:r w:rsidR="00E529BE"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3</w:t>
            </w:r>
            <w:r w:rsidR="00E529BE">
              <w:rPr>
                <w:noProof/>
                <w:webHidden/>
              </w:rPr>
              <w:fldChar w:fldCharType="end"/>
            </w:r>
          </w:hyperlink>
        </w:p>
        <w:p w14:paraId="51B7AF9F" w14:textId="5847C8FC" w:rsidR="00E529BE" w:rsidRDefault="0063583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38740035" w:history="1"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4.</w:t>
            </w:r>
            <w:r w:rsidR="00E529BE">
              <w:rPr>
                <w:noProof/>
              </w:rPr>
              <w:tab/>
            </w:r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Simulação, Programação e Automação do Robô</w:t>
            </w:r>
            <w:r w:rsidR="00E529BE">
              <w:rPr>
                <w:noProof/>
                <w:webHidden/>
              </w:rPr>
              <w:tab/>
            </w:r>
            <w:r w:rsidR="00E529BE">
              <w:rPr>
                <w:noProof/>
                <w:webHidden/>
              </w:rPr>
              <w:fldChar w:fldCharType="begin"/>
            </w:r>
            <w:r w:rsidR="00E529BE">
              <w:rPr>
                <w:noProof/>
                <w:webHidden/>
              </w:rPr>
              <w:instrText xml:space="preserve"> PAGEREF _Toc238740035 \h </w:instrText>
            </w:r>
            <w:r w:rsidR="00E529BE">
              <w:rPr>
                <w:noProof/>
                <w:webHidden/>
              </w:rPr>
            </w:r>
            <w:r w:rsidR="00E529BE"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3</w:t>
            </w:r>
            <w:r w:rsidR="00E529BE">
              <w:rPr>
                <w:noProof/>
                <w:webHidden/>
              </w:rPr>
              <w:fldChar w:fldCharType="end"/>
            </w:r>
          </w:hyperlink>
        </w:p>
        <w:p w14:paraId="0ED94D0B" w14:textId="06779CA6" w:rsidR="00E529BE" w:rsidRDefault="0063583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38740036" w:history="1"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5.</w:t>
            </w:r>
            <w:r w:rsidR="00E529BE">
              <w:rPr>
                <w:noProof/>
              </w:rPr>
              <w:tab/>
            </w:r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Organização do Pit, Manutenção e Peças Sobressalentes</w:t>
            </w:r>
            <w:r w:rsidR="00E529BE">
              <w:rPr>
                <w:noProof/>
                <w:webHidden/>
              </w:rPr>
              <w:tab/>
            </w:r>
            <w:r w:rsidR="00E529BE">
              <w:rPr>
                <w:noProof/>
                <w:webHidden/>
              </w:rPr>
              <w:fldChar w:fldCharType="begin"/>
            </w:r>
            <w:r w:rsidR="00E529BE">
              <w:rPr>
                <w:noProof/>
                <w:webHidden/>
              </w:rPr>
              <w:instrText xml:space="preserve"> PAGEREF _Toc238740036 \h </w:instrText>
            </w:r>
            <w:r w:rsidR="00E529BE">
              <w:rPr>
                <w:noProof/>
                <w:webHidden/>
              </w:rPr>
            </w:r>
            <w:r w:rsidR="00E529BE"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3</w:t>
            </w:r>
            <w:r w:rsidR="00E529BE">
              <w:rPr>
                <w:noProof/>
                <w:webHidden/>
              </w:rPr>
              <w:fldChar w:fldCharType="end"/>
            </w:r>
          </w:hyperlink>
        </w:p>
        <w:p w14:paraId="416D5026" w14:textId="538D383F" w:rsidR="00E529BE" w:rsidRDefault="0063583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38740037" w:history="1"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6.</w:t>
            </w:r>
            <w:r w:rsidR="00E529BE">
              <w:rPr>
                <w:noProof/>
              </w:rPr>
              <w:tab/>
            </w:r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Mentoria, Alunos e Cultura da Equipe</w:t>
            </w:r>
            <w:r w:rsidR="00E529BE">
              <w:rPr>
                <w:noProof/>
                <w:webHidden/>
              </w:rPr>
              <w:tab/>
            </w:r>
            <w:r w:rsidR="00E529BE">
              <w:rPr>
                <w:noProof/>
                <w:webHidden/>
              </w:rPr>
              <w:fldChar w:fldCharType="begin"/>
            </w:r>
            <w:r w:rsidR="00E529BE">
              <w:rPr>
                <w:noProof/>
                <w:webHidden/>
              </w:rPr>
              <w:instrText xml:space="preserve"> PAGEREF _Toc238740037 \h </w:instrText>
            </w:r>
            <w:r w:rsidR="00E529BE">
              <w:rPr>
                <w:noProof/>
                <w:webHidden/>
              </w:rPr>
            </w:r>
            <w:r w:rsidR="00E529BE"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4</w:t>
            </w:r>
            <w:r w:rsidR="00E529BE">
              <w:rPr>
                <w:noProof/>
                <w:webHidden/>
              </w:rPr>
              <w:fldChar w:fldCharType="end"/>
            </w:r>
          </w:hyperlink>
        </w:p>
        <w:p w14:paraId="19A8A1A4" w14:textId="6836CB8E" w:rsidR="00E529BE" w:rsidRDefault="0063583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38740038" w:history="1"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7.</w:t>
            </w:r>
            <w:r w:rsidR="00E529BE">
              <w:rPr>
                <w:noProof/>
              </w:rPr>
              <w:tab/>
            </w:r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Parcerias e Capacidade de Fabricação</w:t>
            </w:r>
            <w:r w:rsidR="00E529BE">
              <w:rPr>
                <w:noProof/>
                <w:webHidden/>
              </w:rPr>
              <w:tab/>
            </w:r>
            <w:r w:rsidR="00E529BE">
              <w:rPr>
                <w:noProof/>
                <w:webHidden/>
              </w:rPr>
              <w:fldChar w:fldCharType="begin"/>
            </w:r>
            <w:r w:rsidR="00E529BE">
              <w:rPr>
                <w:noProof/>
                <w:webHidden/>
              </w:rPr>
              <w:instrText xml:space="preserve"> PAGEREF _Toc238740038 \h </w:instrText>
            </w:r>
            <w:r w:rsidR="00E529BE">
              <w:rPr>
                <w:noProof/>
                <w:webHidden/>
              </w:rPr>
            </w:r>
            <w:r w:rsidR="00E529BE"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4</w:t>
            </w:r>
            <w:r w:rsidR="00E529BE">
              <w:rPr>
                <w:noProof/>
                <w:webHidden/>
              </w:rPr>
              <w:fldChar w:fldCharType="end"/>
            </w:r>
          </w:hyperlink>
        </w:p>
        <w:p w14:paraId="754DD044" w14:textId="472A5AC8" w:rsidR="00E529BE" w:rsidRDefault="0063583E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38740039" w:history="1"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8.</w:t>
            </w:r>
            <w:r w:rsidR="00E529BE">
              <w:rPr>
                <w:noProof/>
              </w:rPr>
              <w:tab/>
            </w:r>
            <w:r w:rsidR="00E529BE" w:rsidRPr="00FE1D75">
              <w:rPr>
                <w:rStyle w:val="Hyperlink"/>
                <w:rFonts w:ascii="Artifakt Element" w:hAnsi="Artifakt Element"/>
                <w:b/>
                <w:bCs/>
                <w:noProof/>
              </w:rPr>
              <w:t>Conclusão</w:t>
            </w:r>
            <w:r w:rsidR="00E529BE">
              <w:rPr>
                <w:noProof/>
                <w:webHidden/>
              </w:rPr>
              <w:tab/>
            </w:r>
            <w:r w:rsidR="00E529BE">
              <w:rPr>
                <w:noProof/>
                <w:webHidden/>
              </w:rPr>
              <w:fldChar w:fldCharType="begin"/>
            </w:r>
            <w:r w:rsidR="00E529BE">
              <w:rPr>
                <w:noProof/>
                <w:webHidden/>
              </w:rPr>
              <w:instrText xml:space="preserve"> PAGEREF _Toc238740039 \h </w:instrText>
            </w:r>
            <w:r w:rsidR="00E529BE">
              <w:rPr>
                <w:noProof/>
                <w:webHidden/>
              </w:rPr>
            </w:r>
            <w:r w:rsidR="00E529BE">
              <w:rPr>
                <w:noProof/>
                <w:webHidden/>
              </w:rPr>
              <w:fldChar w:fldCharType="separate"/>
            </w:r>
            <w:r w:rsidR="007D3D59">
              <w:rPr>
                <w:noProof/>
                <w:webHidden/>
              </w:rPr>
              <w:t>5</w:t>
            </w:r>
            <w:r w:rsidR="00E529BE">
              <w:rPr>
                <w:noProof/>
                <w:webHidden/>
              </w:rPr>
              <w:fldChar w:fldCharType="end"/>
            </w:r>
          </w:hyperlink>
        </w:p>
        <w:p w14:paraId="16D25D5D" w14:textId="04940C3D" w:rsidR="00E529BE" w:rsidRDefault="00E529BE">
          <w:r>
            <w:rPr>
              <w:b/>
              <w:bCs/>
            </w:rPr>
            <w:fldChar w:fldCharType="end"/>
          </w:r>
        </w:p>
      </w:sdtContent>
    </w:sdt>
    <w:p w14:paraId="2FAEAB31" w14:textId="5AEA445A" w:rsidR="00E529BE" w:rsidRDefault="00E529BE" w:rsidP="00D23B5A">
      <w:pPr>
        <w:jc w:val="both"/>
        <w:rPr>
          <w:rFonts w:ascii="Artifakt Element" w:hAnsi="Artifakt Element"/>
          <w:sz w:val="24"/>
          <w:szCs w:val="24"/>
        </w:rPr>
      </w:pPr>
    </w:p>
    <w:p w14:paraId="684D0A75" w14:textId="77777777" w:rsidR="00E529BE" w:rsidRPr="00D23B5A" w:rsidRDefault="00E529BE" w:rsidP="00D23B5A">
      <w:pPr>
        <w:jc w:val="both"/>
        <w:rPr>
          <w:rFonts w:ascii="Artifakt Element" w:hAnsi="Artifakt Element"/>
          <w:sz w:val="24"/>
          <w:szCs w:val="24"/>
        </w:rPr>
      </w:pPr>
    </w:p>
    <w:p w14:paraId="4A8F9171" w14:textId="513AB86C" w:rsidR="00D23B5A" w:rsidRPr="00E529BE" w:rsidRDefault="00D23B5A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0" w:name="_Toc238740032"/>
      <w:r w:rsidRPr="00E529BE">
        <w:rPr>
          <w:rFonts w:ascii="Artifakt Element" w:hAnsi="Artifakt Element"/>
          <w:b/>
          <w:bCs/>
          <w:color w:val="000000" w:themeColor="text1"/>
          <w:sz w:val="24"/>
          <w:szCs w:val="24"/>
        </w:rPr>
        <w:lastRenderedPageBreak/>
        <w:t>Estrutura, Arena e Preservação dos Robôs</w:t>
      </w:r>
      <w:bookmarkEnd w:id="0"/>
    </w:p>
    <w:p w14:paraId="189ED2B2" w14:textId="3F27885E" w:rsidR="00D23B5A" w:rsidRPr="00D23B5A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D23B5A">
        <w:rPr>
          <w:rFonts w:ascii="Artifakt Element" w:hAnsi="Artifakt Element"/>
          <w:sz w:val="20"/>
          <w:szCs w:val="20"/>
        </w:rPr>
        <w:t>A equipe possui um espaço de desenvolvimento com parte de uma arena disponível para testes e mantém praticamente todos os robôs construídos desde sua entrada na FRC. Alguns componentes, como motores e câmeras, são eventualmente retirados para reutilização, porém os principais mecanismos permanecem montados.</w:t>
      </w:r>
    </w:p>
    <w:p w14:paraId="15CA13D4" w14:textId="6AA75CDB" w:rsidR="00D23B5A" w:rsidRPr="00D23B5A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D23B5A">
        <w:rPr>
          <w:rFonts w:ascii="Artifakt Element" w:hAnsi="Artifakt Element"/>
          <w:sz w:val="20"/>
          <w:szCs w:val="20"/>
        </w:rPr>
        <w:t xml:space="preserve">Essa prática permite que os alunos tenham contato com diferentes gerações de projetos e possam estudar soluções utilizadas anteriormente em </w:t>
      </w:r>
      <w:proofErr w:type="spellStart"/>
      <w:r w:rsidRPr="00D23B5A">
        <w:rPr>
          <w:rFonts w:ascii="Artifakt Element" w:hAnsi="Artifakt Element"/>
          <w:sz w:val="20"/>
          <w:szCs w:val="20"/>
        </w:rPr>
        <w:t>intakes</w:t>
      </w:r>
      <w:proofErr w:type="spellEnd"/>
      <w:r w:rsidRPr="00D23B5A">
        <w:rPr>
          <w:rFonts w:ascii="Artifakt Element" w:hAnsi="Artifakt Element"/>
          <w:sz w:val="20"/>
          <w:szCs w:val="20"/>
        </w:rPr>
        <w:t xml:space="preserve">, </w:t>
      </w:r>
      <w:proofErr w:type="spellStart"/>
      <w:r w:rsidRPr="00D23B5A">
        <w:rPr>
          <w:rFonts w:ascii="Artifakt Element" w:hAnsi="Artifakt Element"/>
          <w:sz w:val="20"/>
          <w:szCs w:val="20"/>
        </w:rPr>
        <w:t>shooters</w:t>
      </w:r>
      <w:proofErr w:type="spellEnd"/>
      <w:r w:rsidRPr="00D23B5A">
        <w:rPr>
          <w:rFonts w:ascii="Artifakt Element" w:hAnsi="Artifakt Element"/>
          <w:sz w:val="20"/>
          <w:szCs w:val="20"/>
        </w:rPr>
        <w:t xml:space="preserve">, </w:t>
      </w:r>
      <w:proofErr w:type="spellStart"/>
      <w:r w:rsidRPr="00D23B5A">
        <w:rPr>
          <w:rFonts w:ascii="Artifakt Element" w:hAnsi="Artifakt Element"/>
          <w:sz w:val="20"/>
          <w:szCs w:val="20"/>
        </w:rPr>
        <w:t>climbers</w:t>
      </w:r>
      <w:proofErr w:type="spellEnd"/>
      <w:r w:rsidRPr="00D23B5A">
        <w:rPr>
          <w:rFonts w:ascii="Artifakt Element" w:hAnsi="Artifakt Element"/>
          <w:sz w:val="20"/>
          <w:szCs w:val="20"/>
        </w:rPr>
        <w:t>, elevadores e outros mecanismos.</w:t>
      </w:r>
    </w:p>
    <w:p w14:paraId="10F5F646" w14:textId="6C3E81ED" w:rsidR="00D23B5A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D23B5A">
        <w:rPr>
          <w:rFonts w:ascii="Artifakt Element" w:hAnsi="Artifakt Element"/>
          <w:sz w:val="20"/>
          <w:szCs w:val="20"/>
        </w:rPr>
        <w:t>Além disso, a equipe possui duas câmeras posicionadas acima da arena, permitindo gravar e acompanhar os treinamentos. Dessa forma, outros integrantes podem analisar as partidas e contribuir com novas estratégias e melhorias.</w:t>
      </w:r>
    </w:p>
    <w:p w14:paraId="350B6400" w14:textId="77777777" w:rsidR="007655A9" w:rsidRPr="00D23B5A" w:rsidRDefault="007655A9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58313C97" w14:textId="2180A51D" w:rsidR="00D23B5A" w:rsidRPr="00E529BE" w:rsidRDefault="00D23B5A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1" w:name="_Toc238740033"/>
      <w:r w:rsidRPr="00E529BE">
        <w:rPr>
          <w:rFonts w:ascii="Artifakt Element" w:hAnsi="Artifakt Element"/>
          <w:b/>
          <w:bCs/>
          <w:color w:val="000000" w:themeColor="text1"/>
          <w:sz w:val="24"/>
          <w:szCs w:val="24"/>
        </w:rPr>
        <w:t>Processo de Desenvolvimento, CAD e Melhoria Contínua</w:t>
      </w:r>
      <w:bookmarkEnd w:id="1"/>
    </w:p>
    <w:p w14:paraId="19A1AF3E" w14:textId="10723912" w:rsidR="00D23B5A" w:rsidRPr="00D23B5A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D23B5A">
        <w:rPr>
          <w:rFonts w:ascii="Artifakt Element" w:hAnsi="Artifakt Element"/>
          <w:sz w:val="20"/>
          <w:szCs w:val="20"/>
        </w:rPr>
        <w:t xml:space="preserve">Um dos principais pontos apresentados por </w:t>
      </w:r>
      <w:proofErr w:type="spellStart"/>
      <w:r w:rsidRPr="00D23B5A">
        <w:rPr>
          <w:rFonts w:ascii="Artifakt Element" w:hAnsi="Artifakt Element"/>
          <w:sz w:val="20"/>
          <w:szCs w:val="20"/>
        </w:rPr>
        <w:t>Brice</w:t>
      </w:r>
      <w:proofErr w:type="spellEnd"/>
      <w:r w:rsidRPr="00D23B5A">
        <w:rPr>
          <w:rFonts w:ascii="Artifakt Element" w:hAnsi="Artifakt Element"/>
          <w:sz w:val="20"/>
          <w:szCs w:val="20"/>
        </w:rPr>
        <w:t xml:space="preserve"> foi a velocidade e a cultura de desenvolvimento da equipe. Segundo ele, a HighTide leva aproximadamente uma semana para chegar ao primeiro CAD completo do robô, já com os principais subsistemas previamente validados.</w:t>
      </w:r>
    </w:p>
    <w:p w14:paraId="43DB0A92" w14:textId="09041AB8" w:rsidR="00D23B5A" w:rsidRPr="00D23B5A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D23B5A">
        <w:rPr>
          <w:rFonts w:ascii="Artifakt Element" w:hAnsi="Artifakt Element"/>
          <w:sz w:val="20"/>
          <w:szCs w:val="20"/>
        </w:rPr>
        <w:t>Entretanto, chegar a uma solução funcional não significa encerrar o desenvolvimento. A equipe trabalha continuamente em novas versões buscando aumentar a performance.</w:t>
      </w:r>
    </w:p>
    <w:p w14:paraId="110CFDB1" w14:textId="2A221462" w:rsidR="00D23B5A" w:rsidRPr="006104AE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D23B5A">
        <w:rPr>
          <w:rFonts w:ascii="Artifakt Element" w:hAnsi="Artifakt Element"/>
          <w:sz w:val="20"/>
          <w:szCs w:val="20"/>
        </w:rPr>
        <w:t xml:space="preserve">Um exemplo apresentado foi o </w:t>
      </w:r>
      <w:proofErr w:type="spellStart"/>
      <w:r w:rsidRPr="00D23B5A">
        <w:rPr>
          <w:rFonts w:ascii="Artifakt Element" w:hAnsi="Artifakt Element"/>
          <w:sz w:val="20"/>
          <w:szCs w:val="20"/>
        </w:rPr>
        <w:t>spindexer</w:t>
      </w:r>
      <w:proofErr w:type="spellEnd"/>
      <w:r w:rsidRPr="00D23B5A">
        <w:rPr>
          <w:rFonts w:ascii="Artifakt Element" w:hAnsi="Artifakt Element"/>
          <w:sz w:val="20"/>
          <w:szCs w:val="20"/>
        </w:rPr>
        <w:t xml:space="preserve">, responsável por alimentar a </w:t>
      </w:r>
      <w:proofErr w:type="spellStart"/>
      <w:r w:rsidRPr="00D23B5A">
        <w:rPr>
          <w:rFonts w:ascii="Artifakt Element" w:hAnsi="Artifakt Element"/>
          <w:sz w:val="20"/>
          <w:szCs w:val="20"/>
        </w:rPr>
        <w:t>torreta</w:t>
      </w:r>
      <w:proofErr w:type="spellEnd"/>
      <w:r w:rsidRPr="00D23B5A">
        <w:rPr>
          <w:rFonts w:ascii="Artifakt Element" w:hAnsi="Artifakt Element"/>
          <w:sz w:val="20"/>
          <w:szCs w:val="20"/>
        </w:rPr>
        <w:t>. Durante a temporada, foram desenvolvidas aproximadamente 10 versões desse mecanismo. As três últimas eram muito semelhantes, demonstrando que a equipe continuou realizando pequenas alterações mesmo quando o sistema já funcionava, buscando extrair o máximo desempenho possível.</w:t>
      </w:r>
    </w:p>
    <w:p w14:paraId="0712C705" w14:textId="6F082DA0" w:rsidR="00D23B5A" w:rsidRPr="006104AE" w:rsidRDefault="006104AE" w:rsidP="00D23B5A">
      <w:pPr>
        <w:jc w:val="both"/>
        <w:rPr>
          <w:rFonts w:ascii="Artifakt Element" w:hAnsi="Artifakt Element"/>
          <w:sz w:val="20"/>
          <w:szCs w:val="20"/>
        </w:rPr>
      </w:pPr>
      <w:r>
        <w:rPr>
          <w:rFonts w:ascii="Artifakt Element" w:hAnsi="Artifakt Elemen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B40E6" wp14:editId="0CB84F46">
                <wp:simplePos x="0" y="0"/>
                <wp:positionH relativeFrom="column">
                  <wp:posOffset>62865</wp:posOffset>
                </wp:positionH>
                <wp:positionV relativeFrom="paragraph">
                  <wp:posOffset>240665</wp:posOffset>
                </wp:positionV>
                <wp:extent cx="5257800" cy="441960"/>
                <wp:effectExtent l="0" t="0" r="19050" b="1524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177DB6" w14:textId="77777777" w:rsidR="006104AE" w:rsidRDefault="006104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CB40E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4.95pt;margin-top:18.95pt;width:414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" filled="f" strokeweight=".5pt">
                <v:textbox>
                  <w:txbxContent>
                    <w:p w14:paraId="05177DB6" w14:textId="77777777" w:rsidR="006104AE" w:rsidRDefault="006104AE"/>
                  </w:txbxContent>
                </v:textbox>
              </v:shape>
            </w:pict>
          </mc:Fallback>
        </mc:AlternateContent>
      </w:r>
      <w:r w:rsidR="00D23B5A" w:rsidRPr="006104AE">
        <w:rPr>
          <w:rFonts w:ascii="Artifakt Element" w:hAnsi="Artifakt Element"/>
          <w:sz w:val="20"/>
          <w:szCs w:val="20"/>
        </w:rPr>
        <w:t>O processo pode ser resumido como:</w:t>
      </w:r>
    </w:p>
    <w:p w14:paraId="54A1734B" w14:textId="30CF9E32" w:rsidR="00D23B5A" w:rsidRPr="006104AE" w:rsidRDefault="00D23B5A" w:rsidP="006104AE">
      <w:pPr>
        <w:jc w:val="center"/>
        <w:rPr>
          <w:rFonts w:ascii="Artifakt Element" w:hAnsi="Artifakt Element"/>
          <w:b/>
          <w:bCs/>
          <w:sz w:val="20"/>
          <w:szCs w:val="20"/>
        </w:rPr>
      </w:pPr>
      <w:r w:rsidRPr="006104AE">
        <w:rPr>
          <w:rFonts w:ascii="Artifakt Element" w:hAnsi="Artifakt Element"/>
          <w:b/>
          <w:bCs/>
          <w:sz w:val="20"/>
          <w:szCs w:val="20"/>
        </w:rPr>
        <w:t>Projetar → Fabricar → Testar → Medir → Identificar limitações → Melhorar → Testar novamente.</w:t>
      </w:r>
    </w:p>
    <w:p w14:paraId="50D0E07B" w14:textId="77777777" w:rsidR="00D23B5A" w:rsidRPr="006104AE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6104AE">
        <w:rPr>
          <w:rFonts w:ascii="Artifakt Element" w:hAnsi="Artifakt Element"/>
          <w:sz w:val="20"/>
          <w:szCs w:val="20"/>
        </w:rPr>
        <w:t xml:space="preserve">A equipe utiliza o </w:t>
      </w:r>
      <w:proofErr w:type="spellStart"/>
      <w:r w:rsidRPr="006104AE">
        <w:rPr>
          <w:rFonts w:ascii="Artifakt Element" w:hAnsi="Artifakt Element"/>
          <w:sz w:val="20"/>
          <w:szCs w:val="20"/>
        </w:rPr>
        <w:t>Onshape</w:t>
      </w:r>
      <w:proofErr w:type="spellEnd"/>
      <w:r w:rsidRPr="006104AE">
        <w:rPr>
          <w:rFonts w:ascii="Artifakt Element" w:hAnsi="Artifakt Element"/>
          <w:sz w:val="20"/>
          <w:szCs w:val="20"/>
        </w:rPr>
        <w:t xml:space="preserve"> como plataforma principal de CAD, permitindo que vários integrantes trabalhem no mesmo projeto e tenham acesso ao histórico e controle de versões.</w:t>
      </w:r>
    </w:p>
    <w:p w14:paraId="7AE9F241" w14:textId="77777777" w:rsidR="007655A9" w:rsidRPr="006104AE" w:rsidRDefault="007655A9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1976F305" w14:textId="0355B666" w:rsidR="007655A9" w:rsidRPr="006104AE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6104AE">
        <w:rPr>
          <w:rFonts w:ascii="Artifakt Element" w:hAnsi="Artifakt Element"/>
          <w:sz w:val="20"/>
          <w:szCs w:val="20"/>
        </w:rPr>
        <w:t>Também utilizam scripts e ferramentas para acelerar o desenvolvimento, como</w:t>
      </w:r>
      <w:r w:rsidR="007655A9">
        <w:rPr>
          <w:rFonts w:ascii="Artifakt Element" w:hAnsi="Artifakt Element"/>
          <w:sz w:val="20"/>
          <w:szCs w:val="20"/>
        </w:rPr>
        <w:t>:</w:t>
      </w:r>
    </w:p>
    <w:p w14:paraId="56124456" w14:textId="77777777" w:rsidR="00D23B5A" w:rsidRPr="007655A9" w:rsidRDefault="00D23B5A" w:rsidP="007655A9">
      <w:pPr>
        <w:pStyle w:val="PargrafodaLista"/>
        <w:numPr>
          <w:ilvl w:val="0"/>
          <w:numId w:val="3"/>
        </w:num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Geração automática de tubos estruturais com padrões de furação;</w:t>
      </w:r>
    </w:p>
    <w:p w14:paraId="15D47E46" w14:textId="77777777" w:rsidR="00D23B5A" w:rsidRPr="007655A9" w:rsidRDefault="00D23B5A" w:rsidP="007655A9">
      <w:pPr>
        <w:pStyle w:val="PargrafodaLista"/>
        <w:numPr>
          <w:ilvl w:val="0"/>
          <w:numId w:val="3"/>
        </w:num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Geração automática de alívios de peso;</w:t>
      </w:r>
    </w:p>
    <w:p w14:paraId="13FCED8B" w14:textId="77777777" w:rsidR="00D23B5A" w:rsidRPr="007655A9" w:rsidRDefault="00D23B5A" w:rsidP="007655A9">
      <w:pPr>
        <w:pStyle w:val="PargrafodaLista"/>
        <w:numPr>
          <w:ilvl w:val="0"/>
          <w:numId w:val="3"/>
        </w:num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Automatização de tarefas repetitivas de CAD.</w:t>
      </w:r>
    </w:p>
    <w:p w14:paraId="6931A41E" w14:textId="77777777" w:rsidR="00D23B5A" w:rsidRPr="006104AE" w:rsidRDefault="00D23B5A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1FF824CA" w14:textId="128F5785" w:rsidR="00D23B5A" w:rsidRPr="003F1AA6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6104AE">
        <w:rPr>
          <w:rFonts w:ascii="Artifakt Element" w:hAnsi="Artifakt Element"/>
          <w:sz w:val="20"/>
          <w:szCs w:val="20"/>
        </w:rPr>
        <w:t xml:space="preserve">Para capacitação inicial dos alunos em </w:t>
      </w:r>
      <w:proofErr w:type="spellStart"/>
      <w:r w:rsidRPr="006104AE">
        <w:rPr>
          <w:rFonts w:ascii="Artifakt Element" w:hAnsi="Artifakt Element"/>
          <w:sz w:val="20"/>
          <w:szCs w:val="20"/>
        </w:rPr>
        <w:t>Onshape</w:t>
      </w:r>
      <w:proofErr w:type="spellEnd"/>
      <w:r w:rsidRPr="006104AE">
        <w:rPr>
          <w:rFonts w:ascii="Artifakt Element" w:hAnsi="Artifakt Element"/>
          <w:sz w:val="20"/>
          <w:szCs w:val="20"/>
        </w:rPr>
        <w:t>, a equipe recomendou a plataforma FRCDesign.org.</w:t>
      </w:r>
    </w:p>
    <w:p w14:paraId="03A03E7C" w14:textId="0946DA61" w:rsidR="00D23B5A" w:rsidRPr="00E529BE" w:rsidRDefault="00D23B5A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2" w:name="_Toc238740034"/>
      <w:r w:rsidRPr="00E529BE">
        <w:rPr>
          <w:rFonts w:ascii="Artifakt Element" w:hAnsi="Artifakt Element"/>
          <w:b/>
          <w:bCs/>
          <w:color w:val="000000" w:themeColor="text1"/>
          <w:sz w:val="24"/>
          <w:szCs w:val="24"/>
        </w:rPr>
        <w:lastRenderedPageBreak/>
        <w:t>Off-Season, Prototipagem e Capacitação Técnica</w:t>
      </w:r>
      <w:bookmarkEnd w:id="2"/>
    </w:p>
    <w:p w14:paraId="033A970E" w14:textId="5345DEEB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 xml:space="preserve">O desenvolvimento da equipe não termina após o </w:t>
      </w:r>
      <w:proofErr w:type="spellStart"/>
      <w:r w:rsidRPr="007655A9">
        <w:rPr>
          <w:rFonts w:ascii="Artifakt Element" w:hAnsi="Artifakt Element"/>
          <w:sz w:val="20"/>
          <w:szCs w:val="20"/>
        </w:rPr>
        <w:t>Championship</w:t>
      </w:r>
      <w:proofErr w:type="spellEnd"/>
      <w:r w:rsidRPr="007655A9">
        <w:rPr>
          <w:rFonts w:ascii="Artifakt Element" w:hAnsi="Artifakt Element"/>
          <w:sz w:val="20"/>
          <w:szCs w:val="20"/>
        </w:rPr>
        <w:t>. Durante a Off-Season, os alunos continuam construindo robôs e subsistemas, preferencialmente trabalhando com mecanismos ou tecnologias que a equipe ainda não domina.</w:t>
      </w:r>
    </w:p>
    <w:p w14:paraId="12E1CC89" w14:textId="7E34766E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Para isso, estudam robôs e soluções que apresentaram bons resultados durante a temporada e utilizam essas referências para desenvolver suas próprias versões.</w:t>
      </w:r>
    </w:p>
    <w:p w14:paraId="2281BE86" w14:textId="3DB046D5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Essa abordagem permite que a equipe chegue à próxima temporada já possuindo experiência prática com diferentes mecanismos.</w:t>
      </w:r>
    </w:p>
    <w:p w14:paraId="7806183C" w14:textId="2E9A305F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Outro ponto interessante é a filosofia de prototipagem. Grande parte dos protótipos é construída diretamente em alumínio, com utilização relativamente pequena de MDF e impressão 3D.</w:t>
      </w:r>
    </w:p>
    <w:p w14:paraId="1CDC9E79" w14:textId="77777777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 xml:space="preserve">Segundo </w:t>
      </w:r>
      <w:proofErr w:type="spellStart"/>
      <w:r w:rsidRPr="007655A9">
        <w:rPr>
          <w:rFonts w:ascii="Artifakt Element" w:hAnsi="Artifakt Element"/>
          <w:sz w:val="20"/>
          <w:szCs w:val="20"/>
        </w:rPr>
        <w:t>Brice</w:t>
      </w:r>
      <w:proofErr w:type="spellEnd"/>
      <w:r w:rsidRPr="007655A9">
        <w:rPr>
          <w:rFonts w:ascii="Artifakt Element" w:hAnsi="Artifakt Element"/>
          <w:sz w:val="20"/>
          <w:szCs w:val="20"/>
        </w:rPr>
        <w:t>, a impressão 3D é utilizada principalmente em aplicações específicas, como polias. Dessa forma, os protótipos ficam mais próximos das condições mecânicas do sistema definitivo.</w:t>
      </w:r>
    </w:p>
    <w:p w14:paraId="56B8585B" w14:textId="77777777" w:rsidR="00D23B5A" w:rsidRPr="00D23B5A" w:rsidRDefault="00D23B5A" w:rsidP="00D23B5A">
      <w:pPr>
        <w:jc w:val="both"/>
        <w:rPr>
          <w:rFonts w:ascii="Artifakt Element" w:hAnsi="Artifakt Element"/>
          <w:sz w:val="24"/>
          <w:szCs w:val="24"/>
        </w:rPr>
      </w:pPr>
    </w:p>
    <w:p w14:paraId="3958D3D3" w14:textId="203265CA" w:rsidR="00D23B5A" w:rsidRPr="00E529BE" w:rsidRDefault="00D23B5A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3" w:name="_Toc238740035"/>
      <w:r w:rsidRPr="00E529BE">
        <w:rPr>
          <w:rFonts w:ascii="Artifakt Element" w:hAnsi="Artifakt Element"/>
          <w:b/>
          <w:bCs/>
          <w:color w:val="000000" w:themeColor="text1"/>
          <w:sz w:val="24"/>
          <w:szCs w:val="24"/>
        </w:rPr>
        <w:t>Simulação, Programação e Automação do Robô</w:t>
      </w:r>
      <w:bookmarkEnd w:id="3"/>
    </w:p>
    <w:p w14:paraId="188E19A0" w14:textId="4877B612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A equipe desenvolveu seu próprio software de simulação, utilizado para avaliar métricas de desempenho dos subsistemas e até realizar partidas simuladas 3x3.</w:t>
      </w:r>
    </w:p>
    <w:p w14:paraId="415C11E9" w14:textId="3390B984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>Isso permite avaliar conceitos, estratégias e comportamento do robô antes de depender exclusivamente dos testes físicos.</w:t>
      </w:r>
    </w:p>
    <w:p w14:paraId="091D8E1B" w14:textId="5229C2C9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 xml:space="preserve">Outro ponto importante está na divisão entre piloto e automação. Segundo </w:t>
      </w:r>
      <w:proofErr w:type="spellStart"/>
      <w:r w:rsidRPr="007655A9">
        <w:rPr>
          <w:rFonts w:ascii="Artifakt Element" w:hAnsi="Artifakt Element"/>
          <w:sz w:val="20"/>
          <w:szCs w:val="20"/>
        </w:rPr>
        <w:t>Brice</w:t>
      </w:r>
      <w:proofErr w:type="spellEnd"/>
      <w:r w:rsidRPr="007655A9">
        <w:rPr>
          <w:rFonts w:ascii="Artifakt Element" w:hAnsi="Artifakt Element"/>
          <w:sz w:val="20"/>
          <w:szCs w:val="20"/>
        </w:rPr>
        <w:t xml:space="preserve">, o deslocamento do robô é realizado pelo Driver de forma </w:t>
      </w:r>
      <w:proofErr w:type="spellStart"/>
      <w:r w:rsidRPr="007655A9">
        <w:rPr>
          <w:rFonts w:ascii="Artifakt Element" w:hAnsi="Artifakt Element"/>
          <w:sz w:val="20"/>
          <w:szCs w:val="20"/>
        </w:rPr>
        <w:t>teleoperada</w:t>
      </w:r>
      <w:proofErr w:type="spellEnd"/>
      <w:r w:rsidRPr="007655A9">
        <w:rPr>
          <w:rFonts w:ascii="Artifakt Element" w:hAnsi="Artifakt Element"/>
          <w:sz w:val="20"/>
          <w:szCs w:val="20"/>
        </w:rPr>
        <w:t>, enquanto diversas funções dos subsistemas são automatizadas.</w:t>
      </w:r>
    </w:p>
    <w:p w14:paraId="4DE1518A" w14:textId="77777777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7655A9">
        <w:rPr>
          <w:rFonts w:ascii="Artifakt Element" w:hAnsi="Artifakt Element"/>
          <w:sz w:val="20"/>
          <w:szCs w:val="20"/>
        </w:rPr>
        <w:t xml:space="preserve">O piloto fica responsável principalmente por decidir </w:t>
      </w:r>
      <w:proofErr w:type="gramStart"/>
      <w:r w:rsidRPr="007655A9">
        <w:rPr>
          <w:rFonts w:ascii="Artifakt Element" w:hAnsi="Artifakt Element"/>
          <w:sz w:val="20"/>
          <w:szCs w:val="20"/>
        </w:rPr>
        <w:t>onde</w:t>
      </w:r>
      <w:proofErr w:type="gramEnd"/>
      <w:r w:rsidRPr="007655A9">
        <w:rPr>
          <w:rFonts w:ascii="Artifakt Element" w:hAnsi="Artifakt Element"/>
          <w:sz w:val="20"/>
          <w:szCs w:val="20"/>
        </w:rPr>
        <w:t xml:space="preserve"> o robô deve ir, enquanto ações como disparos e funcionamento de determinados mecanismos são executadas automaticamente pelo software.</w:t>
      </w:r>
    </w:p>
    <w:p w14:paraId="5801E9A8" w14:textId="77777777" w:rsidR="00D23B5A" w:rsidRPr="007655A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787843E2" w14:textId="18EA80A0" w:rsidR="00D23B5A" w:rsidRPr="00E529BE" w:rsidRDefault="00D23B5A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4" w:name="_Toc238740036"/>
      <w:r w:rsidRPr="00E529BE">
        <w:rPr>
          <w:rFonts w:ascii="Artifakt Element" w:hAnsi="Artifakt Element"/>
          <w:b/>
          <w:bCs/>
          <w:color w:val="000000" w:themeColor="text1"/>
          <w:sz w:val="24"/>
          <w:szCs w:val="24"/>
        </w:rPr>
        <w:t>Organização do Pit, Manutenção e Peças Sobressalentes</w:t>
      </w:r>
      <w:bookmarkEnd w:id="4"/>
    </w:p>
    <w:p w14:paraId="4E3E7457" w14:textId="775540A1" w:rsidR="00D23B5A" w:rsidRPr="00062E2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O pit da HighTide apresenta elevado nível de organização e foi projetado para permitir manutenção rápida do robô durante a competição.</w:t>
      </w:r>
    </w:p>
    <w:p w14:paraId="61745721" w14:textId="1C9D5DC5" w:rsidR="00D23B5A" w:rsidRPr="00062E2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As caixas de componentes possuem divisórias e gabaritos específicos, permitindo identificar facilmente o local de cada parafuso, espaçador ou componente e perceber rapidamente quando algum item está faltando.</w:t>
      </w:r>
    </w:p>
    <w:p w14:paraId="675E38EB" w14:textId="201D44BD" w:rsidR="00D23B5A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Outro ponto importante é a estratégia de peças sobressalentes. A equipe não leva apenas componentes individuais de reposição, mas mantém subsistemas completos preparados para troca.</w:t>
      </w:r>
    </w:p>
    <w:p w14:paraId="1DE2BBB6" w14:textId="77777777" w:rsidR="003F1AA6" w:rsidRPr="00062E29" w:rsidRDefault="003F1AA6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1F9C6032" w14:textId="4A1D031C" w:rsidR="00D23B5A" w:rsidRPr="00062E2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lastRenderedPageBreak/>
        <w:t>Durante a visita, observamos dois mecanismos completos de reserva:</w:t>
      </w:r>
    </w:p>
    <w:p w14:paraId="4D231C5B" w14:textId="77777777" w:rsidR="00D23B5A" w:rsidRPr="00062E29" w:rsidRDefault="00D23B5A" w:rsidP="00062E29">
      <w:pPr>
        <w:pStyle w:val="PargrafodaLista"/>
        <w:numPr>
          <w:ilvl w:val="0"/>
          <w:numId w:val="4"/>
        </w:num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Um mecanismo localizado em uma região vulnerável a colisões;</w:t>
      </w:r>
    </w:p>
    <w:p w14:paraId="4114A101" w14:textId="560D2F26" w:rsidR="00D23B5A" w:rsidRPr="00062E29" w:rsidRDefault="00D23B5A" w:rsidP="00062E29">
      <w:pPr>
        <w:pStyle w:val="PargrafodaLista"/>
        <w:numPr>
          <w:ilvl w:val="0"/>
          <w:numId w:val="4"/>
        </w:num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O sistema responsável diretamente pela pontuação do robô.</w:t>
      </w:r>
    </w:p>
    <w:p w14:paraId="5066FF5B" w14:textId="0FCA4385" w:rsidR="00D23B5A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A equipe identifica previamente os mecanismos com maior probabilidade ou maior impacto de falha e prepara conjuntos completos para substituição, reduzindo significativamente o tempo necessário para manutenção entre partidas.</w:t>
      </w:r>
    </w:p>
    <w:p w14:paraId="5D8D0381" w14:textId="77777777" w:rsidR="00062E29" w:rsidRPr="00062E29" w:rsidRDefault="00062E29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4D605759" w14:textId="7E60AA30" w:rsidR="00D23B5A" w:rsidRPr="00E529BE" w:rsidRDefault="00D23B5A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5" w:name="_Toc238740037"/>
      <w:r w:rsidRPr="00E529BE">
        <w:rPr>
          <w:rFonts w:ascii="Artifakt Element" w:hAnsi="Artifakt Element"/>
          <w:b/>
          <w:bCs/>
          <w:color w:val="000000" w:themeColor="text1"/>
          <w:sz w:val="24"/>
          <w:szCs w:val="24"/>
        </w:rPr>
        <w:t>Mentoria, Alunos e Cultura da Equipe</w:t>
      </w:r>
      <w:bookmarkEnd w:id="5"/>
    </w:p>
    <w:p w14:paraId="21E399A8" w14:textId="7D43D5D1" w:rsidR="00D23B5A" w:rsidRPr="00062E2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A equipe possui aproximadamente sete mentores, porém apenas três participam presencialmente de forma recorrente.</w:t>
      </w:r>
    </w:p>
    <w:p w14:paraId="64D2EAFA" w14:textId="5D6DF4B0" w:rsidR="00D23B5A" w:rsidRPr="00062E2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Os demais não residem próximos à equipe e contribuem remotamente, principalmente como especialistas ou consultores quando surgem necessidades específicas.</w:t>
      </w:r>
    </w:p>
    <w:p w14:paraId="7051ADE2" w14:textId="5E50EA83" w:rsidR="00D23B5A" w:rsidRPr="00062E2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 xml:space="preserve">Os alunos são estudantes de High </w:t>
      </w:r>
      <w:proofErr w:type="spellStart"/>
      <w:r w:rsidRPr="00062E29">
        <w:rPr>
          <w:rFonts w:ascii="Artifakt Element" w:hAnsi="Artifakt Element"/>
          <w:sz w:val="20"/>
          <w:szCs w:val="20"/>
        </w:rPr>
        <w:t>School</w:t>
      </w:r>
      <w:proofErr w:type="spellEnd"/>
      <w:r w:rsidRPr="00062E29">
        <w:rPr>
          <w:rFonts w:ascii="Artifakt Element" w:hAnsi="Artifakt Element"/>
          <w:sz w:val="20"/>
          <w:szCs w:val="20"/>
        </w:rPr>
        <w:t xml:space="preserve"> e participam voluntariamente. Segundo </w:t>
      </w:r>
      <w:proofErr w:type="spellStart"/>
      <w:r w:rsidRPr="00062E29">
        <w:rPr>
          <w:rFonts w:ascii="Artifakt Element" w:hAnsi="Artifakt Element"/>
          <w:sz w:val="20"/>
          <w:szCs w:val="20"/>
        </w:rPr>
        <w:t>Brice</w:t>
      </w:r>
      <w:proofErr w:type="spellEnd"/>
      <w:r w:rsidRPr="00062E29">
        <w:rPr>
          <w:rFonts w:ascii="Artifakt Element" w:hAnsi="Artifakt Element"/>
          <w:sz w:val="20"/>
          <w:szCs w:val="20"/>
        </w:rPr>
        <w:t>, a equipe não oferece benefícios como certificação de curso, alimentação ou transporte como incentivo à participação.</w:t>
      </w:r>
    </w:p>
    <w:p w14:paraId="7F0CC72B" w14:textId="614196FA" w:rsidR="00D23B5A" w:rsidRPr="00062E29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O principal incentivo é a própria oportunidade de fazer parte da HighTide 4414.</w:t>
      </w:r>
    </w:p>
    <w:p w14:paraId="7A5DBA32" w14:textId="79C5310D" w:rsidR="00D23B5A" w:rsidRPr="009A65C1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062E29">
        <w:rPr>
          <w:rFonts w:ascii="Artifakt Element" w:hAnsi="Artifakt Element"/>
          <w:sz w:val="20"/>
          <w:szCs w:val="20"/>
        </w:rPr>
        <w:t>Isso demonstra uma cultura forte de pertencimento, em que fazer parte da equipe e contribuir para um projeto de alto desempenho já representa um fator de motivação para os estudantes.</w:t>
      </w:r>
    </w:p>
    <w:p w14:paraId="07076509" w14:textId="19190E41" w:rsidR="00D23B5A" w:rsidRPr="00E529BE" w:rsidRDefault="00D23B5A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6" w:name="_Toc238740038"/>
      <w:r w:rsidRPr="00E529BE">
        <w:rPr>
          <w:rFonts w:ascii="Artifakt Element" w:hAnsi="Artifakt Element"/>
          <w:b/>
          <w:bCs/>
          <w:color w:val="000000" w:themeColor="text1"/>
          <w:sz w:val="24"/>
          <w:szCs w:val="24"/>
        </w:rPr>
        <w:t>Parcerias e Capacidade de Fabricação</w:t>
      </w:r>
      <w:bookmarkEnd w:id="6"/>
    </w:p>
    <w:p w14:paraId="03E65EB9" w14:textId="1DBCB9E7" w:rsidR="00411E14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 xml:space="preserve">Após conhecermos o espaço da equipe, visitamos a </w:t>
      </w:r>
      <w:r w:rsidRPr="00411E14">
        <w:rPr>
          <w:rFonts w:ascii="Artifakt Element" w:hAnsi="Artifakt Element"/>
          <w:b/>
          <w:bCs/>
          <w:sz w:val="20"/>
          <w:szCs w:val="20"/>
        </w:rPr>
        <w:t>FABWORKS</w:t>
      </w:r>
      <w:r w:rsidRPr="00411E14">
        <w:rPr>
          <w:rFonts w:ascii="Artifakt Element" w:hAnsi="Artifakt Element"/>
          <w:sz w:val="20"/>
          <w:szCs w:val="20"/>
        </w:rPr>
        <w:t>, empresa patrocinadora da HighTide.</w:t>
      </w:r>
    </w:p>
    <w:p w14:paraId="7A82BD6A" w14:textId="20F29C3B" w:rsidR="00D23B5A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A empresa oferece suporte direto à fabricação dos componentes, incluindo processos como:</w:t>
      </w:r>
    </w:p>
    <w:p w14:paraId="04A98F03" w14:textId="77777777" w:rsidR="00D23B5A" w:rsidRPr="00411E14" w:rsidRDefault="00D23B5A" w:rsidP="00411E14">
      <w:pPr>
        <w:pStyle w:val="PargrafodaLista"/>
        <w:numPr>
          <w:ilvl w:val="0"/>
          <w:numId w:val="5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Corte de chapas;</w:t>
      </w:r>
    </w:p>
    <w:p w14:paraId="77E0112C" w14:textId="77777777" w:rsidR="00D23B5A" w:rsidRPr="00411E14" w:rsidRDefault="00D23B5A" w:rsidP="00411E14">
      <w:pPr>
        <w:pStyle w:val="PargrafodaLista"/>
        <w:numPr>
          <w:ilvl w:val="0"/>
          <w:numId w:val="5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Dobra;</w:t>
      </w:r>
    </w:p>
    <w:p w14:paraId="69FFAFD4" w14:textId="77777777" w:rsidR="00D23B5A" w:rsidRPr="00411E14" w:rsidRDefault="00D23B5A" w:rsidP="00411E14">
      <w:pPr>
        <w:pStyle w:val="PargrafodaLista"/>
        <w:numPr>
          <w:ilvl w:val="0"/>
          <w:numId w:val="5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Acabamento;</w:t>
      </w:r>
    </w:p>
    <w:p w14:paraId="2EACAC77" w14:textId="4C457DA9" w:rsidR="00D23B5A" w:rsidRPr="00411E14" w:rsidRDefault="00D23B5A" w:rsidP="00411E14">
      <w:pPr>
        <w:pStyle w:val="PargrafodaLista"/>
        <w:numPr>
          <w:ilvl w:val="0"/>
          <w:numId w:val="5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Fabricação de peças.</w:t>
      </w:r>
    </w:p>
    <w:p w14:paraId="76037720" w14:textId="0829F26A" w:rsidR="00D23B5A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Um ponto relevante é que a empresa já mantém estoque de materiais destinado à fabricação de peças para a próxima temporada.</w:t>
      </w:r>
    </w:p>
    <w:p w14:paraId="12A6E3CE" w14:textId="3027F68B" w:rsidR="00D23B5A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Essa parceria reduz significativamente o tempo entre o desenvolvimento do CAD e a fabricação física da peça.</w:t>
      </w:r>
    </w:p>
    <w:p w14:paraId="277E0784" w14:textId="77777777" w:rsidR="00D23B5A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Portanto, a parceria não representa apenas apoio financeiro, mas funciona como uma extensão da capacidade produtiva da equipe.</w:t>
      </w:r>
    </w:p>
    <w:p w14:paraId="30B2654C" w14:textId="75B78D82" w:rsidR="00D23B5A" w:rsidRPr="00E529BE" w:rsidRDefault="00E529BE" w:rsidP="00E529BE">
      <w:pPr>
        <w:pStyle w:val="Ttulo1"/>
        <w:numPr>
          <w:ilvl w:val="0"/>
          <w:numId w:val="7"/>
        </w:numPr>
        <w:rPr>
          <w:rFonts w:ascii="Artifakt Element" w:hAnsi="Artifakt Element"/>
          <w:b/>
          <w:bCs/>
          <w:color w:val="000000" w:themeColor="text1"/>
          <w:sz w:val="24"/>
          <w:szCs w:val="24"/>
        </w:rPr>
      </w:pPr>
      <w:bookmarkStart w:id="7" w:name="_Toc238740039"/>
      <w:r>
        <w:rPr>
          <w:rFonts w:ascii="Artifakt Element" w:hAnsi="Artifakt Element"/>
          <w:b/>
          <w:bCs/>
          <w:color w:val="000000" w:themeColor="text1"/>
          <w:sz w:val="24"/>
          <w:szCs w:val="24"/>
        </w:rPr>
        <w:lastRenderedPageBreak/>
        <w:t>Conclusão</w:t>
      </w:r>
      <w:bookmarkEnd w:id="7"/>
    </w:p>
    <w:p w14:paraId="56AB0E50" w14:textId="1334B402" w:rsidR="00D23B5A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A principal referência da HighTide não deve ser simplesmente copiar seus mecanismos ou tentar reproduzir sua infraestrutura. O maior aprendizado está nos processos e na cultura de engenharia utilizados pela equipe.</w:t>
      </w:r>
    </w:p>
    <w:p w14:paraId="6AAE6AD0" w14:textId="513F1CA6" w:rsidR="00D23B5A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Para nossos times, destacam-se principalmente:</w:t>
      </w:r>
    </w:p>
    <w:p w14:paraId="40449497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Utilizar a Off-Season para capacitação e desenvolvimento de novos mecanismos;</w:t>
      </w:r>
    </w:p>
    <w:p w14:paraId="22053555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Manter robôs e mecanismos antigos como ferramentas de aprendizagem;</w:t>
      </w:r>
    </w:p>
    <w:p w14:paraId="3CDBB481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Desenvolver rapidamente uma primeira solução e posteriormente trabalhar em melhorias;</w:t>
      </w:r>
    </w:p>
    <w:p w14:paraId="53A87C4C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Não considerar que um mecanismo está finalizado simplesmente porque "funciona";</w:t>
      </w:r>
    </w:p>
    <w:p w14:paraId="01B55BBC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Testar, medir e comparar diferentes versões;</w:t>
      </w:r>
    </w:p>
    <w:p w14:paraId="258CF2E5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Utilizar CAD colaborativo e controle de versões;</w:t>
      </w:r>
    </w:p>
    <w:p w14:paraId="2B4F0C7E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Explorar simulação antes da disponibilidade do robô físico;</w:t>
      </w:r>
    </w:p>
    <w:p w14:paraId="129F0B54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Automatizar funções do robô para reduzir a carga de trabalho do Driver;</w:t>
      </w:r>
    </w:p>
    <w:p w14:paraId="7A8248EA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Organizar o pit visando reduzir o tempo de manutenção;</w:t>
      </w:r>
    </w:p>
    <w:p w14:paraId="73342A12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Identificar componentes críticos e preparar subsistemas completos de reposição;</w:t>
      </w:r>
    </w:p>
    <w:p w14:paraId="333EF87D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Registrar e analisar os treinamentos;</w:t>
      </w:r>
    </w:p>
    <w:p w14:paraId="11CFA84F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Utilizar mentores presenciais e remotos de acordo com suas especialidades;</w:t>
      </w:r>
    </w:p>
    <w:p w14:paraId="66788A75" w14:textId="77777777" w:rsidR="00D23B5A" w:rsidRPr="00411E14" w:rsidRDefault="00D23B5A" w:rsidP="00411E14">
      <w:pPr>
        <w:pStyle w:val="PargrafodaLista"/>
        <w:numPr>
          <w:ilvl w:val="0"/>
          <w:numId w:val="6"/>
        </w:numPr>
        <w:jc w:val="both"/>
        <w:rPr>
          <w:rFonts w:ascii="Artifakt Element" w:hAnsi="Artifakt Element"/>
          <w:sz w:val="20"/>
          <w:szCs w:val="20"/>
        </w:rPr>
      </w:pPr>
      <w:r w:rsidRPr="00411E14">
        <w:rPr>
          <w:rFonts w:ascii="Artifakt Element" w:hAnsi="Artifakt Element"/>
          <w:sz w:val="20"/>
          <w:szCs w:val="20"/>
        </w:rPr>
        <w:t>Buscar parceiros que contribuam não apenas financeiramente, mas também com fabricação, conhecimento e capacidade técnica.</w:t>
      </w:r>
    </w:p>
    <w:p w14:paraId="39648757" w14:textId="77777777" w:rsidR="00D23B5A" w:rsidRPr="00411E14" w:rsidRDefault="00D23B5A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30562470" w14:textId="6E93D6DA" w:rsidR="00127D00" w:rsidRDefault="00D23B5A" w:rsidP="00D23B5A">
      <w:pPr>
        <w:jc w:val="both"/>
        <w:rPr>
          <w:rFonts w:ascii="Artifakt Element" w:hAnsi="Artifakt Element"/>
          <w:sz w:val="20"/>
          <w:szCs w:val="20"/>
        </w:rPr>
      </w:pPr>
      <w:r w:rsidRPr="00C83E0C">
        <w:rPr>
          <w:rFonts w:ascii="Artifakt Element" w:hAnsi="Artifakt Element"/>
          <w:b/>
          <w:bCs/>
          <w:i/>
          <w:iCs/>
          <w:sz w:val="20"/>
          <w:szCs w:val="20"/>
          <w:u w:val="single"/>
        </w:rPr>
        <w:t>Principal percepção da visita:</w:t>
      </w:r>
      <w:r w:rsidRPr="00411E14">
        <w:rPr>
          <w:rFonts w:ascii="Artifakt Element" w:hAnsi="Artifakt Element"/>
          <w:sz w:val="20"/>
          <w:szCs w:val="20"/>
        </w:rPr>
        <w:t xml:space="preserve"> a HighTide não alcança alto desempenho apenas por possuir bons equipamentos, patrocinadores ou alunos capacitados. Existe uma cultura muito forte de experimentação, velocidade de desenvolvimento, organização, análise de desempenho e melhoria contínua. O mecanismo funcionar é apenas o primeiro passo; depois disso, a equipe busca entender quanto ele pode melhorar.</w:t>
      </w:r>
    </w:p>
    <w:p w14:paraId="38A6668D" w14:textId="62B904B7" w:rsidR="009A65C1" w:rsidRDefault="009A65C1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6EF6C3FC" w14:textId="0BC97CC8" w:rsidR="009A65C1" w:rsidRDefault="009A65C1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4BC4BD3A" w14:textId="2204B29B" w:rsidR="009A65C1" w:rsidRDefault="009A65C1" w:rsidP="00D23B5A">
      <w:pPr>
        <w:jc w:val="both"/>
        <w:rPr>
          <w:rFonts w:ascii="Artifakt Element" w:hAnsi="Artifakt Element"/>
          <w:sz w:val="20"/>
          <w:szCs w:val="20"/>
        </w:rPr>
      </w:pPr>
      <w:r w:rsidRPr="009A65C1">
        <w:rPr>
          <w:rFonts w:ascii="Artifakt Element" w:hAnsi="Artifakt Element"/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1" allowOverlap="1" wp14:anchorId="041F2780" wp14:editId="2276E463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804541" cy="5055870"/>
            <wp:effectExtent l="19050" t="19050" r="24765" b="11430"/>
            <wp:wrapTight wrapText="bothSides">
              <wp:wrapPolygon edited="0">
                <wp:start x="-108" y="-81"/>
                <wp:lineTo x="-108" y="21567"/>
                <wp:lineTo x="21632" y="21567"/>
                <wp:lineTo x="21632" y="-81"/>
                <wp:lineTo x="-108" y="-81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541" cy="50558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944A5F3" w14:textId="311B70DA" w:rsidR="00334C87" w:rsidRDefault="00334C87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04C5199D" w14:textId="18745B47" w:rsidR="00334C87" w:rsidRDefault="00334C87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42DE71F5" w14:textId="6AC6A290" w:rsidR="00334C87" w:rsidRDefault="00334C87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615750FE" w14:textId="6DCB02A7" w:rsidR="00334C87" w:rsidRDefault="00334C87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2031AD77" w14:textId="2CD87E2E" w:rsidR="00334C87" w:rsidRDefault="00334C87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086D7D49" w14:textId="1A034790" w:rsidR="00334C87" w:rsidRDefault="00334C87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01ACE6CA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6828FA20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1F50900F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290CC4E8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705DC300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4AB38B09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76037B17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5D3103B2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72060202" w14:textId="77777777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5D815E91" w14:textId="008E56BC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6FA21CDF" w14:textId="272FDE8E" w:rsidR="00372B60" w:rsidRDefault="00372B60" w:rsidP="00D23B5A">
      <w:pPr>
        <w:jc w:val="both"/>
        <w:rPr>
          <w:rFonts w:ascii="Artifakt Element" w:hAnsi="Artifakt Element"/>
          <w:sz w:val="20"/>
          <w:szCs w:val="2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D9D8E0" wp14:editId="69C017EA">
                <wp:simplePos x="0" y="0"/>
                <wp:positionH relativeFrom="margin">
                  <wp:align>center</wp:align>
                </wp:positionH>
                <wp:positionV relativeFrom="paragraph">
                  <wp:posOffset>138430</wp:posOffset>
                </wp:positionV>
                <wp:extent cx="2468880" cy="266700"/>
                <wp:effectExtent l="0" t="0" r="762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87EDD7" w14:textId="5E71B44F" w:rsidR="00372B60" w:rsidRPr="00372B60" w:rsidRDefault="00372B60" w:rsidP="00372B60">
                            <w:pPr>
                              <w:jc w:val="center"/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>TITULOS DESDE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D9D8E0" id="Caixa de Texto 8" o:spid="_x0000_s1027" type="#_x0000_t202" style="position:absolute;left:0;text-align:left;margin-left:0;margin-top:10.9pt;width:194.4pt;height:21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" fillcolor="white [3201]" stroked="f" strokeweight=".5pt">
                <v:textbox>
                  <w:txbxContent>
                    <w:p w14:paraId="4D87EDD7" w14:textId="5E71B44F" w:rsidR="00372B60" w:rsidRPr="00372B60" w:rsidRDefault="00372B60" w:rsidP="00372B60">
                      <w:pPr>
                        <w:jc w:val="center"/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>TITULOS DESDE 2019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86CA43" w14:textId="5383E51A" w:rsidR="000201DE" w:rsidRDefault="000201DE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17A0B8CC" w14:textId="77777777" w:rsidR="00372B60" w:rsidRDefault="00372B60" w:rsidP="00D23B5A">
      <w:pPr>
        <w:jc w:val="both"/>
        <w:rPr>
          <w:rFonts w:ascii="Artifakt Element" w:hAnsi="Artifakt Element"/>
          <w:sz w:val="20"/>
          <w:szCs w:val="20"/>
        </w:rPr>
      </w:pPr>
    </w:p>
    <w:p w14:paraId="2E0EB496" w14:textId="7811BF0B" w:rsidR="00372B60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  <w:r w:rsidRPr="000201DE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AA3C612" wp14:editId="7DCE91C1">
            <wp:simplePos x="0" y="0"/>
            <wp:positionH relativeFrom="margin">
              <wp:posOffset>224790</wp:posOffset>
            </wp:positionH>
            <wp:positionV relativeFrom="paragraph">
              <wp:posOffset>295910</wp:posOffset>
            </wp:positionV>
            <wp:extent cx="2000250" cy="1799590"/>
            <wp:effectExtent l="57150" t="57150" r="57150" b="924560"/>
            <wp:wrapTight wrapText="bothSides">
              <wp:wrapPolygon edited="0">
                <wp:start x="8434" y="-686"/>
                <wp:lineTo x="2057" y="-229"/>
                <wp:lineTo x="2057" y="3430"/>
                <wp:lineTo x="0" y="3430"/>
                <wp:lineTo x="-617" y="10747"/>
                <wp:lineTo x="0" y="18064"/>
                <wp:lineTo x="2057" y="18064"/>
                <wp:lineTo x="2057" y="21722"/>
                <wp:lineTo x="0" y="21722"/>
                <wp:lineTo x="-411" y="25380"/>
                <wp:lineTo x="0" y="30639"/>
                <wp:lineTo x="6583" y="32469"/>
                <wp:lineTo x="14811" y="32469"/>
                <wp:lineTo x="15017" y="32011"/>
                <wp:lineTo x="21189" y="29039"/>
                <wp:lineTo x="21189" y="25609"/>
                <wp:lineTo x="21394" y="24694"/>
                <wp:lineTo x="14811" y="21951"/>
                <wp:lineTo x="12549" y="21722"/>
                <wp:lineTo x="19337" y="18064"/>
                <wp:lineTo x="19543" y="18064"/>
                <wp:lineTo x="21394" y="14405"/>
                <wp:lineTo x="22011" y="10747"/>
                <wp:lineTo x="21394" y="7088"/>
                <wp:lineTo x="19543" y="3658"/>
                <wp:lineTo x="19337" y="3430"/>
                <wp:lineTo x="13371" y="-229"/>
                <wp:lineTo x="13166" y="-686"/>
                <wp:lineTo x="8434" y="-686"/>
              </wp:wrapPolygon>
            </wp:wrapTight>
            <wp:docPr id="4" name="Imagem 4" descr="HighTide - Team 4414 (2022) - The Blue Allianc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HighTide - Team 4414 (2022) - The Blue Alliance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799590"/>
                    </a:xfrm>
                    <a:prstGeom prst="ellipse">
                      <a:avLst/>
                    </a:prstGeom>
                    <a:ln w="19050" cap="rnd">
                      <a:solidFill>
                        <a:srgbClr val="333333"/>
                      </a:solidFill>
                      <a:prstDash val="sysDot"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B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F5D441" wp14:editId="5A08451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468880" cy="266700"/>
                <wp:effectExtent l="0" t="0" r="762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0D9F2" w14:textId="3F9FD702" w:rsidR="00372B60" w:rsidRPr="00372B60" w:rsidRDefault="00372B60" w:rsidP="00372B60">
                            <w:pPr>
                              <w:jc w:val="center"/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Visita 4414 – </w:t>
                            </w:r>
                            <w:proofErr w:type="spellStart"/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>Robot</w:t>
                            </w:r>
                            <w:proofErr w:type="spellEnd"/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202</w:t>
                            </w:r>
                            <w:r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>Video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F5D441" id="Caixa de Texto 7" o:spid="_x0000_s1028" type="#_x0000_t202" style="position:absolute;left:0;text-align:left;margin-left:143.2pt;margin-top:.4pt;width:194.4pt;height:21pt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" fillcolor="white [3201]" stroked="f" strokeweight=".5pt">
                <v:textbox>
                  <w:txbxContent>
                    <w:p w14:paraId="6800D9F2" w14:textId="3F9FD702" w:rsidR="00372B60" w:rsidRPr="00372B60" w:rsidRDefault="00372B60" w:rsidP="00372B60">
                      <w:pPr>
                        <w:jc w:val="center"/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</w:pPr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 xml:space="preserve">Visita 4414 – </w:t>
                      </w:r>
                      <w:proofErr w:type="spellStart"/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>Robot</w:t>
                      </w:r>
                      <w:proofErr w:type="spellEnd"/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 xml:space="preserve"> 202</w:t>
                      </w:r>
                      <w:r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>Video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72B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16D40" wp14:editId="09625E94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2468880" cy="266700"/>
                <wp:effectExtent l="0" t="0" r="762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783069" w14:textId="4C203C60" w:rsidR="000201DE" w:rsidRPr="00372B60" w:rsidRDefault="00372B60" w:rsidP="00372B60">
                            <w:pPr>
                              <w:jc w:val="center"/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Visita 4414 – </w:t>
                            </w:r>
                            <w:proofErr w:type="spellStart"/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>Robot</w:t>
                            </w:r>
                            <w:proofErr w:type="spellEnd"/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2022 </w:t>
                            </w:r>
                            <w:proofErr w:type="spellStart"/>
                            <w:r w:rsidRPr="00372B60">
                              <w:rPr>
                                <w:rFonts w:ascii="Artifakt Element" w:hAnsi="Artifakt Element"/>
                                <w:b/>
                                <w:bCs/>
                                <w:sz w:val="24"/>
                                <w:szCs w:val="24"/>
                              </w:rPr>
                              <w:t>Video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A16D40" id="Caixa de Texto 6" o:spid="_x0000_s1029" type="#_x0000_t202" style="position:absolute;left:0;text-align:left;margin-left:0;margin-top:.1pt;width:194.4pt;height:21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" fillcolor="white [3201]" stroked="f" strokeweight=".5pt">
                <v:textbox>
                  <w:txbxContent>
                    <w:p w14:paraId="22783069" w14:textId="4C203C60" w:rsidR="000201DE" w:rsidRPr="00372B60" w:rsidRDefault="00372B60" w:rsidP="00372B60">
                      <w:pPr>
                        <w:jc w:val="center"/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</w:pPr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 xml:space="preserve">Visita 4414 – </w:t>
                      </w:r>
                      <w:proofErr w:type="spellStart"/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>Robot</w:t>
                      </w:r>
                      <w:proofErr w:type="spellEnd"/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 xml:space="preserve"> 2022 </w:t>
                      </w:r>
                      <w:proofErr w:type="spellStart"/>
                      <w:r w:rsidRPr="00372B60">
                        <w:rPr>
                          <w:rFonts w:ascii="Artifakt Element" w:hAnsi="Artifakt Element"/>
                          <w:b/>
                          <w:bCs/>
                          <w:sz w:val="24"/>
                          <w:szCs w:val="24"/>
                        </w:rPr>
                        <w:t>Video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9059FE" w14:textId="43B4D3D1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  <w:r w:rsidRPr="000201DE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52F9512" wp14:editId="3DC1FC00">
            <wp:simplePos x="0" y="0"/>
            <wp:positionH relativeFrom="margin">
              <wp:posOffset>3159760</wp:posOffset>
            </wp:positionH>
            <wp:positionV relativeFrom="paragraph">
              <wp:posOffset>1905</wp:posOffset>
            </wp:positionV>
            <wp:extent cx="1988889" cy="1800000"/>
            <wp:effectExtent l="57150" t="57150" r="68580" b="924560"/>
            <wp:wrapTight wrapText="bothSides">
              <wp:wrapPolygon edited="0">
                <wp:start x="8483" y="-686"/>
                <wp:lineTo x="2069" y="-229"/>
                <wp:lineTo x="2069" y="3430"/>
                <wp:lineTo x="0" y="3430"/>
                <wp:lineTo x="-621" y="10747"/>
                <wp:lineTo x="0" y="18064"/>
                <wp:lineTo x="2069" y="18064"/>
                <wp:lineTo x="2069" y="21722"/>
                <wp:lineTo x="0" y="21722"/>
                <wp:lineTo x="-414" y="25380"/>
                <wp:lineTo x="0" y="30639"/>
                <wp:lineTo x="6621" y="32469"/>
                <wp:lineTo x="14897" y="32469"/>
                <wp:lineTo x="15103" y="32011"/>
                <wp:lineTo x="21310" y="29039"/>
                <wp:lineTo x="21310" y="25609"/>
                <wp:lineTo x="21517" y="24694"/>
                <wp:lineTo x="14897" y="21951"/>
                <wp:lineTo x="12621" y="21722"/>
                <wp:lineTo x="19448" y="18064"/>
                <wp:lineTo x="19655" y="18064"/>
                <wp:lineTo x="21517" y="14405"/>
                <wp:lineTo x="22138" y="10747"/>
                <wp:lineTo x="21517" y="7088"/>
                <wp:lineTo x="19655" y="3658"/>
                <wp:lineTo x="19448" y="3430"/>
                <wp:lineTo x="13448" y="-229"/>
                <wp:lineTo x="13241" y="-686"/>
                <wp:lineTo x="8483" y="-686"/>
              </wp:wrapPolygon>
            </wp:wrapTight>
            <wp:docPr id="5" name="Imagem 5" descr="HighTide - Team 4414 (2023) - The Blue Alliance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HighTide - Team 4414 (2023) - The Blue Alliance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4" t="30698" r="15909" b="19069"/>
                    <a:stretch/>
                  </pic:blipFill>
                  <pic:spPr bwMode="auto">
                    <a:xfrm>
                      <a:off x="0" y="0"/>
                      <a:ext cx="1988889" cy="1800000"/>
                    </a:xfrm>
                    <a:prstGeom prst="ellipse">
                      <a:avLst/>
                    </a:prstGeom>
                    <a:ln w="1905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A7D44" w14:textId="61F4669F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0DF6C2CD" w14:textId="77777777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4EF3BFE3" w14:textId="4F0DAEC6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1A6A5A60" w14:textId="64BDA4A2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38032045" w14:textId="44E29682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09B9A985" w14:textId="5A72D93A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1C84483E" w14:textId="64247FC1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7F2F2CB7" w14:textId="0E8D8C74" w:rsidR="007928BC" w:rsidRDefault="007928BC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67520552" w14:textId="56916B70" w:rsidR="00A742D0" w:rsidRPr="007D3D59" w:rsidRDefault="00A742D0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  <w:r w:rsidRPr="00A742D0"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5AAF3D71" wp14:editId="4C923EE0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3D59">
        <w:rPr>
          <w:rFonts w:ascii="Artifakt Element" w:hAnsi="Artifakt Element"/>
          <w:b/>
          <w:bCs/>
          <w:sz w:val="20"/>
          <w:szCs w:val="20"/>
        </w:rPr>
        <w:t>PIT</w:t>
      </w:r>
    </w:p>
    <w:p w14:paraId="19C5B12D" w14:textId="1A3F7DDA" w:rsidR="00A742D0" w:rsidRPr="00A742D0" w:rsidRDefault="00A742D0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  <w:r w:rsidRPr="00A742D0">
        <w:rPr>
          <w:rFonts w:ascii="Artifakt Element" w:hAnsi="Artifakt Element"/>
          <w:b/>
          <w:bCs/>
          <w:sz w:val="20"/>
          <w:szCs w:val="20"/>
        </w:rPr>
        <w:t>Robôs de Season anteriores</w:t>
      </w:r>
    </w:p>
    <w:p w14:paraId="146E64BD" w14:textId="51639EDB" w:rsidR="00A742D0" w:rsidRPr="00A742D0" w:rsidRDefault="00A742D0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  <w:r w:rsidRPr="00A742D0">
        <w:rPr>
          <w:noProof/>
        </w:rPr>
        <w:drawing>
          <wp:anchor distT="0" distB="0" distL="114300" distR="114300" simplePos="0" relativeHeight="251673600" behindDoc="1" locked="0" layoutInCell="1" allowOverlap="1" wp14:anchorId="461CD874" wp14:editId="75D21AE9">
            <wp:simplePos x="0" y="0"/>
            <wp:positionH relativeFrom="margin">
              <wp:align>left</wp:align>
            </wp:positionH>
            <wp:positionV relativeFrom="paragraph">
              <wp:posOffset>2932430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2D0">
        <w:rPr>
          <w:noProof/>
        </w:rPr>
        <w:drawing>
          <wp:anchor distT="0" distB="0" distL="114300" distR="114300" simplePos="0" relativeHeight="251674624" behindDoc="1" locked="0" layoutInCell="1" allowOverlap="1" wp14:anchorId="38C6B139" wp14:editId="3DDDAE04">
            <wp:simplePos x="0" y="0"/>
            <wp:positionH relativeFrom="margin">
              <wp:align>left</wp:align>
            </wp:positionH>
            <wp:positionV relativeFrom="paragraph">
              <wp:posOffset>132080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2D0">
        <w:rPr>
          <w:noProof/>
        </w:rPr>
        <w:t xml:space="preserve">    </w:t>
      </w:r>
    </w:p>
    <w:p w14:paraId="388B694C" w14:textId="7EC66B4C" w:rsidR="00A742D0" w:rsidRPr="00A742D0" w:rsidRDefault="00A742D0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6A19028F" w14:textId="26205F15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  <w:r w:rsidRPr="00A742D0">
        <w:rPr>
          <w:rFonts w:ascii="Artifakt Element" w:hAnsi="Artifakt Element"/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72576" behindDoc="1" locked="0" layoutInCell="1" allowOverlap="1" wp14:anchorId="7EDB9943" wp14:editId="42EC7D99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2D0">
        <w:rPr>
          <w:rFonts w:ascii="Artifakt Element" w:hAnsi="Artifakt Element"/>
          <w:b/>
          <w:bCs/>
          <w:sz w:val="20"/>
          <w:szCs w:val="20"/>
        </w:rPr>
        <w:t>E</w:t>
      </w:r>
      <w:r>
        <w:rPr>
          <w:rFonts w:ascii="Artifakt Element" w:hAnsi="Artifakt Element"/>
          <w:b/>
          <w:bCs/>
          <w:sz w:val="20"/>
          <w:szCs w:val="20"/>
        </w:rPr>
        <w:t>spaço de treinamento</w:t>
      </w:r>
    </w:p>
    <w:p w14:paraId="552D7007" w14:textId="7CF27874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7AE63C8" wp14:editId="7D03E85B">
            <wp:simplePos x="0" y="0"/>
            <wp:positionH relativeFrom="margin">
              <wp:align>right</wp:align>
            </wp:positionH>
            <wp:positionV relativeFrom="paragraph">
              <wp:posOffset>2891155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1DF32" w14:textId="0F16E8ED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2D80B233" w14:textId="07007BEE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389F0140" w14:textId="46FFB909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5B6A5E5E" w14:textId="1AB31CA9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645F3112" w14:textId="32EA69CA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65E93396" w14:textId="3E6CED17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73D05EE6" w14:textId="1BD58BB4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6A5D2C77" w14:textId="137FB44A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2534334E" w14:textId="5EA1088F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62D22BE4" w14:textId="33EAB0C8" w:rsid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</w:p>
    <w:p w14:paraId="3EA2B87E" w14:textId="77777777" w:rsidR="00A742D0" w:rsidRDefault="00A742D0" w:rsidP="00A742D0">
      <w:pPr>
        <w:rPr>
          <w:rFonts w:ascii="Artifakt Element" w:hAnsi="Artifakt Element"/>
          <w:b/>
          <w:bCs/>
          <w:sz w:val="20"/>
          <w:szCs w:val="20"/>
        </w:rPr>
      </w:pPr>
    </w:p>
    <w:p w14:paraId="2C666C15" w14:textId="144EBD2B" w:rsidR="00B10864" w:rsidRPr="00A742D0" w:rsidRDefault="00A742D0" w:rsidP="00A742D0">
      <w:pPr>
        <w:jc w:val="center"/>
        <w:rPr>
          <w:rFonts w:ascii="Artifakt Element" w:hAnsi="Artifakt Element"/>
          <w:b/>
          <w:bCs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1EAAEAD4" wp14:editId="6090733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600200" cy="267970"/>
            <wp:effectExtent l="0" t="0" r="0" b="0"/>
            <wp:wrapTight wrapText="bothSides">
              <wp:wrapPolygon edited="0">
                <wp:start x="0" y="0"/>
                <wp:lineTo x="0" y="19962"/>
                <wp:lineTo x="21343" y="19962"/>
                <wp:lineTo x="21343" y="0"/>
                <wp:lineTo x="0" y="0"/>
              </wp:wrapPolygon>
            </wp:wrapTight>
            <wp:docPr id="15" name="Imagem 15" descr="FRC - Very excited to announce a new sponsor: Fabworks !! If you're in the market for laser cutting or other fabrication services, please check them out and use discount code &quot;FRC4068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RC - Very excited to announce a new sponsor: Fabworks !! If you're in the market for laser cutting or other fabrication services, please check them out and use discount code &quot;FRC4068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48" b="45234"/>
                    <a:stretch/>
                  </pic:blipFill>
                  <pic:spPr bwMode="auto">
                    <a:xfrm>
                      <a:off x="0" y="0"/>
                      <a:ext cx="1600200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56990" w14:textId="2BBBD96A" w:rsidR="007928BC" w:rsidRPr="00A742D0" w:rsidRDefault="00A742D0" w:rsidP="000201DE">
      <w:pPr>
        <w:jc w:val="center"/>
        <w:rPr>
          <w:rFonts w:ascii="Artifakt Element" w:hAnsi="Artifakt Element"/>
          <w:b/>
          <w:bCs/>
          <w:sz w:val="20"/>
          <w:szCs w:val="20"/>
        </w:rPr>
      </w:pPr>
      <w:r>
        <w:rPr>
          <w:rFonts w:ascii="Artifakt Element" w:hAnsi="Artifakt Element"/>
          <w:b/>
          <w:bCs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037BB050" wp14:editId="750EE562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319905" cy="3249930"/>
            <wp:effectExtent l="19050" t="19050" r="23495" b="26670"/>
            <wp:wrapTight wrapText="bothSides">
              <wp:wrapPolygon edited="0">
                <wp:start x="-95" y="-127"/>
                <wp:lineTo x="-95" y="21651"/>
                <wp:lineTo x="21622" y="21651"/>
                <wp:lineTo x="21622" y="-127"/>
                <wp:lineTo x="-95" y="-127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24993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60FE3F8" w14:textId="4849F959" w:rsidR="00372B60" w:rsidRPr="00A742D0" w:rsidRDefault="00372B60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064F3A68" w14:textId="2177F09B" w:rsidR="0085466F" w:rsidRPr="00A742D0" w:rsidRDefault="0085466F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61C0878C" w14:textId="1B5B8297" w:rsidR="0085466F" w:rsidRPr="00A742D0" w:rsidRDefault="0085466F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7CD1725E" w14:textId="4C8DC681" w:rsidR="00B10864" w:rsidRPr="00A742D0" w:rsidRDefault="00B10864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26312CB5" w14:textId="77777777" w:rsidR="00B10864" w:rsidRPr="00A742D0" w:rsidRDefault="00B10864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01BA27CE" w14:textId="77777777" w:rsidR="00B10864" w:rsidRPr="00A742D0" w:rsidRDefault="00B10864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55418F97" w14:textId="66CF431E" w:rsidR="00B10864" w:rsidRPr="00A742D0" w:rsidRDefault="00B10864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7E3F9A09" w14:textId="77777777" w:rsidR="00B10864" w:rsidRPr="00A742D0" w:rsidRDefault="00B10864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0CC56058" w14:textId="225A59C4" w:rsidR="00B10864" w:rsidRPr="00A742D0" w:rsidRDefault="00B10864" w:rsidP="0085466F">
      <w:pPr>
        <w:rPr>
          <w:rFonts w:ascii="Artifakt Element" w:hAnsi="Artifakt Element"/>
          <w:b/>
          <w:bCs/>
          <w:sz w:val="20"/>
          <w:szCs w:val="20"/>
        </w:rPr>
      </w:pPr>
    </w:p>
    <w:p w14:paraId="299423A6" w14:textId="583520B6" w:rsidR="00B10864" w:rsidRPr="00A742D0" w:rsidRDefault="00A742D0" w:rsidP="0085466F">
      <w:pPr>
        <w:rPr>
          <w:rFonts w:ascii="Artifakt Element" w:hAnsi="Artifakt Element"/>
          <w:b/>
          <w:bCs/>
          <w:sz w:val="20"/>
          <w:szCs w:val="20"/>
        </w:rPr>
      </w:pPr>
      <w:r w:rsidRPr="00A742D0">
        <w:rPr>
          <w:rFonts w:ascii="Artifakt Element" w:hAnsi="Artifakt Element"/>
          <w:b/>
          <w:bCs/>
          <w:noProof/>
          <w:sz w:val="20"/>
          <w:szCs w:val="20"/>
        </w:rPr>
        <w:drawing>
          <wp:anchor distT="0" distB="0" distL="114300" distR="114300" simplePos="0" relativeHeight="251676672" behindDoc="1" locked="0" layoutInCell="1" allowOverlap="1" wp14:anchorId="31D1B263" wp14:editId="7C66C574">
            <wp:simplePos x="0" y="0"/>
            <wp:positionH relativeFrom="margin">
              <wp:posOffset>0</wp:posOffset>
            </wp:positionH>
            <wp:positionV relativeFrom="paragraph">
              <wp:posOffset>478790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1B4E0433" wp14:editId="0934CF3F">
            <wp:simplePos x="0" y="0"/>
            <wp:positionH relativeFrom="margin">
              <wp:align>left</wp:align>
            </wp:positionH>
            <wp:positionV relativeFrom="paragraph">
              <wp:posOffset>3156585</wp:posOffset>
            </wp:positionV>
            <wp:extent cx="540004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488" y="21441"/>
                <wp:lineTo x="21488" y="0"/>
                <wp:lineTo x="0" y="0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5FDC4" w14:textId="77777777" w:rsidR="00B10864" w:rsidRPr="00A742D0" w:rsidRDefault="00B10864" w:rsidP="0085466F">
      <w:pPr>
        <w:rPr>
          <w:rFonts w:ascii="Artifakt Element" w:hAnsi="Artifakt Element"/>
          <w:b/>
          <w:bCs/>
          <w:sz w:val="20"/>
          <w:szCs w:val="20"/>
        </w:rPr>
      </w:pPr>
    </w:p>
    <w:sectPr w:rsidR="00B10864" w:rsidRPr="00A742D0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CBEB9" w14:textId="77777777" w:rsidR="0063583E" w:rsidRDefault="0063583E" w:rsidP="00E529BE">
      <w:pPr>
        <w:spacing w:after="0" w:line="240" w:lineRule="auto"/>
      </w:pPr>
      <w:r>
        <w:separator/>
      </w:r>
    </w:p>
  </w:endnote>
  <w:endnote w:type="continuationSeparator" w:id="0">
    <w:p w14:paraId="2AF97DA3" w14:textId="77777777" w:rsidR="0063583E" w:rsidRDefault="0063583E" w:rsidP="00E52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565952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251A928" w14:textId="6A0F7A6F" w:rsidR="00E529BE" w:rsidRDefault="00E529BE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F9B453" w14:textId="77777777" w:rsidR="00E529BE" w:rsidRPr="00C04038" w:rsidRDefault="00E529BE" w:rsidP="00E529BE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581FC" w14:textId="77777777" w:rsidR="0063583E" w:rsidRDefault="0063583E" w:rsidP="00E529BE">
      <w:pPr>
        <w:spacing w:after="0" w:line="240" w:lineRule="auto"/>
      </w:pPr>
      <w:r>
        <w:separator/>
      </w:r>
    </w:p>
  </w:footnote>
  <w:footnote w:type="continuationSeparator" w:id="0">
    <w:p w14:paraId="1EF0F249" w14:textId="77777777" w:rsidR="0063583E" w:rsidRDefault="0063583E" w:rsidP="00E52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0DB90" w14:textId="08A887EC" w:rsidR="006E55A0" w:rsidRDefault="006E55A0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CA5ABAD" wp14:editId="0976DF2E">
          <wp:simplePos x="0" y="0"/>
          <wp:positionH relativeFrom="margin">
            <wp:align>center</wp:align>
          </wp:positionH>
          <wp:positionV relativeFrom="paragraph">
            <wp:posOffset>-304800</wp:posOffset>
          </wp:positionV>
          <wp:extent cx="2194560" cy="630936"/>
          <wp:effectExtent l="0" t="0" r="0" b="0"/>
          <wp:wrapNone/>
          <wp:docPr id="10" name="Imagem 10" descr="Senai MT - Serviço Nacional de Aprendizagem Indust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enai MT - Serviço Nacional de Aprendizagem Industr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30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E867022" wp14:editId="7B204040">
          <wp:simplePos x="0" y="0"/>
          <wp:positionH relativeFrom="rightMargin">
            <wp:align>left</wp:align>
          </wp:positionH>
          <wp:positionV relativeFrom="paragraph">
            <wp:posOffset>-388620</wp:posOffset>
          </wp:positionV>
          <wp:extent cx="990600" cy="990600"/>
          <wp:effectExtent l="0" t="0" r="0" b="0"/>
          <wp:wrapNone/>
          <wp:docPr id="9" name="Imagem 9" descr="Team 4414 : HighTide | Ventura 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Team 4414 : HighTide | Ventura CA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CFB"/>
    <w:multiLevelType w:val="hybridMultilevel"/>
    <w:tmpl w:val="6E7CE6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34D54"/>
    <w:multiLevelType w:val="hybridMultilevel"/>
    <w:tmpl w:val="8968E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F2BDC"/>
    <w:multiLevelType w:val="hybridMultilevel"/>
    <w:tmpl w:val="8BD01E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C3DF5"/>
    <w:multiLevelType w:val="hybridMultilevel"/>
    <w:tmpl w:val="49D24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26359"/>
    <w:multiLevelType w:val="hybridMultilevel"/>
    <w:tmpl w:val="B0E2631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ED2098"/>
    <w:multiLevelType w:val="hybridMultilevel"/>
    <w:tmpl w:val="5F082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958E2"/>
    <w:multiLevelType w:val="hybridMultilevel"/>
    <w:tmpl w:val="5DE461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5A"/>
    <w:rsid w:val="000201DE"/>
    <w:rsid w:val="00024FF9"/>
    <w:rsid w:val="00062E29"/>
    <w:rsid w:val="000B0F50"/>
    <w:rsid w:val="000E315A"/>
    <w:rsid w:val="00127D00"/>
    <w:rsid w:val="002463B5"/>
    <w:rsid w:val="00334C87"/>
    <w:rsid w:val="00372B60"/>
    <w:rsid w:val="00382845"/>
    <w:rsid w:val="003A5D86"/>
    <w:rsid w:val="003F1AA6"/>
    <w:rsid w:val="00411E14"/>
    <w:rsid w:val="00451D86"/>
    <w:rsid w:val="006104AE"/>
    <w:rsid w:val="0063583E"/>
    <w:rsid w:val="006C1E10"/>
    <w:rsid w:val="006E55A0"/>
    <w:rsid w:val="007655A9"/>
    <w:rsid w:val="007928BC"/>
    <w:rsid w:val="007D3D59"/>
    <w:rsid w:val="0085466F"/>
    <w:rsid w:val="00885501"/>
    <w:rsid w:val="009A65C1"/>
    <w:rsid w:val="009B0206"/>
    <w:rsid w:val="009D74A6"/>
    <w:rsid w:val="00A742D0"/>
    <w:rsid w:val="00AC5417"/>
    <w:rsid w:val="00B10864"/>
    <w:rsid w:val="00B15C5E"/>
    <w:rsid w:val="00C46761"/>
    <w:rsid w:val="00C83E0C"/>
    <w:rsid w:val="00D23B5A"/>
    <w:rsid w:val="00D57F7E"/>
    <w:rsid w:val="00E529BE"/>
    <w:rsid w:val="00E712A0"/>
    <w:rsid w:val="00EA3A2E"/>
    <w:rsid w:val="00E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D07A"/>
  <w15:chartTrackingRefBased/>
  <w15:docId w15:val="{E089CF70-C4C5-46B0-9B95-62B23770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2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23B5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52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29BE"/>
    <w:pPr>
      <w:outlineLvl w:val="9"/>
    </w:pPr>
    <w:rPr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52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29BE"/>
  </w:style>
  <w:style w:type="paragraph" w:styleId="Rodap">
    <w:name w:val="footer"/>
    <w:basedOn w:val="Normal"/>
    <w:link w:val="RodapChar"/>
    <w:uiPriority w:val="99"/>
    <w:unhideWhenUsed/>
    <w:rsid w:val="00E529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29BE"/>
  </w:style>
  <w:style w:type="paragraph" w:styleId="Sumrio1">
    <w:name w:val="toc 1"/>
    <w:basedOn w:val="Normal"/>
    <w:next w:val="Normal"/>
    <w:autoRedefine/>
    <w:uiPriority w:val="39"/>
    <w:unhideWhenUsed/>
    <w:rsid w:val="00E529BE"/>
    <w:pPr>
      <w:spacing w:after="100"/>
    </w:pPr>
  </w:style>
  <w:style w:type="character" w:styleId="Hyperlink">
    <w:name w:val="Hyperlink"/>
    <w:basedOn w:val="Fontepargpadro"/>
    <w:uiPriority w:val="99"/>
    <w:unhideWhenUsed/>
    <w:rsid w:val="00E529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hyperlink" Target="https://youtube.com/shorts/LFCulhJ41Ds?feature=share" TargetMode="External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eader" Target="header1.xml"/><Relationship Id="rId10" Type="http://schemas.openxmlformats.org/officeDocument/2006/relationships/hyperlink" Target="https://youtu.be/LFcaCRNEXFo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58541-AC36-4C49-A9B1-6E1D83528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1406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SENAI RONDONOPOLIS</dc:creator>
  <cp:keywords/>
  <dc:description/>
  <cp:lastModifiedBy>Djair Oliveira - GERENCIA DE EDUCACAO PROF E SUPERIOR</cp:lastModifiedBy>
  <cp:revision>33</cp:revision>
  <cp:lastPrinted>2026-08-28T00:55:00Z</cp:lastPrinted>
  <dcterms:created xsi:type="dcterms:W3CDTF">2026-08-26T13:28:00Z</dcterms:created>
  <dcterms:modified xsi:type="dcterms:W3CDTF">2026-08-28T00:55:00Z</dcterms:modified>
</cp:coreProperties>
</file>