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CC5B" w14:textId="77777777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1 – Título</w:t>
      </w:r>
    </w:p>
    <w:p w14:paraId="5108A63F" w14:textId="77777777" w:rsidR="00E1310A" w:rsidRPr="00E1310A" w:rsidRDefault="00E1310A" w:rsidP="00E1310A">
      <w:pPr>
        <w:numPr>
          <w:ilvl w:val="0"/>
          <w:numId w:val="1"/>
        </w:numPr>
      </w:pPr>
      <w:r w:rsidRPr="00E1310A">
        <w:t xml:space="preserve">Este projeto surge da curiosidade de saber se podemos trocar </w:t>
      </w:r>
      <w:r w:rsidRPr="00E1310A">
        <w:rPr>
          <w:b/>
          <w:bCs/>
        </w:rPr>
        <w:t>modelos mais complexos</w:t>
      </w:r>
      <w:r w:rsidRPr="00E1310A">
        <w:t xml:space="preserve"> por </w:t>
      </w:r>
      <w:r w:rsidRPr="00E1310A">
        <w:rPr>
          <w:b/>
          <w:bCs/>
        </w:rPr>
        <w:t>modelos mais simples</w:t>
      </w:r>
      <w:r w:rsidRPr="00E1310A">
        <w:t xml:space="preserve">, </w:t>
      </w:r>
      <w:r w:rsidRPr="00E1310A">
        <w:rPr>
          <w:b/>
          <w:bCs/>
        </w:rPr>
        <w:t>sem sacrificar precisão</w:t>
      </w:r>
      <w:r w:rsidRPr="00E1310A">
        <w:t xml:space="preserve">, quando as </w:t>
      </w:r>
      <w:r w:rsidRPr="00E1310A">
        <w:rPr>
          <w:b/>
          <w:bCs/>
        </w:rPr>
        <w:t>injeções de potência têm estrutura no tempo</w:t>
      </w:r>
      <w:r w:rsidRPr="00E1310A">
        <w:t>.</w:t>
      </w:r>
    </w:p>
    <w:p w14:paraId="53DEAF6E" w14:textId="77777777" w:rsidR="00E1310A" w:rsidRPr="00E1310A" w:rsidRDefault="00E1310A" w:rsidP="00E1310A">
      <w:pPr>
        <w:numPr>
          <w:ilvl w:val="0"/>
          <w:numId w:val="1"/>
        </w:numPr>
      </w:pPr>
      <w:r w:rsidRPr="00E1310A">
        <w:t xml:space="preserve">Vamos explorar </w:t>
      </w:r>
      <w:r w:rsidRPr="00E1310A">
        <w:rPr>
          <w:b/>
          <w:bCs/>
        </w:rPr>
        <w:t>como a correlação temporal pode ajudar na estimação de perdas</w:t>
      </w:r>
      <w:r w:rsidRPr="00E1310A">
        <w:t xml:space="preserve"> com diferentes modelos de regressão.</w:t>
      </w:r>
    </w:p>
    <w:p w14:paraId="20FCF072" w14:textId="77777777" w:rsidR="00E1310A" w:rsidRPr="00E1310A" w:rsidRDefault="00E1310A" w:rsidP="00E1310A">
      <w:r w:rsidRPr="00E1310A">
        <w:pict w14:anchorId="0F8CF50A">
          <v:rect id="_x0000_i1091" style="width:0;height:1.5pt" o:hralign="center" o:hrstd="t" o:hr="t" fillcolor="#a0a0a0" stroked="f"/>
        </w:pict>
      </w:r>
    </w:p>
    <w:p w14:paraId="1647DFAE" w14:textId="4A9A4B75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2 – Introdução e Motivação (Ruído)</w:t>
      </w:r>
    </w:p>
    <w:p w14:paraId="5E5CE449" w14:textId="77777777" w:rsidR="00E1310A" w:rsidRPr="00E1310A" w:rsidRDefault="00E1310A" w:rsidP="00E1310A">
      <w:pPr>
        <w:numPr>
          <w:ilvl w:val="0"/>
          <w:numId w:val="2"/>
        </w:numPr>
      </w:pPr>
      <w:r w:rsidRPr="00E1310A">
        <w:t xml:space="preserve">Modelos simples têm menos poder preditivo, mas são </w:t>
      </w:r>
      <w:r w:rsidRPr="00E1310A">
        <w:rPr>
          <w:b/>
          <w:bCs/>
        </w:rPr>
        <w:t>mais escaláveis</w:t>
      </w:r>
      <w:r w:rsidRPr="00E1310A">
        <w:t>.</w:t>
      </w:r>
    </w:p>
    <w:p w14:paraId="2CAEA8B3" w14:textId="77777777" w:rsidR="00E1310A" w:rsidRPr="00E1310A" w:rsidRDefault="00E1310A" w:rsidP="00E1310A">
      <w:pPr>
        <w:numPr>
          <w:ilvl w:val="0"/>
          <w:numId w:val="2"/>
        </w:numPr>
      </w:pPr>
      <w:r w:rsidRPr="00E1310A">
        <w:t xml:space="preserve">Modelos complexos como o Outer-Product crescem </w:t>
      </w:r>
      <w:r w:rsidRPr="00E1310A">
        <w:rPr>
          <w:b/>
          <w:bCs/>
        </w:rPr>
        <w:t>rapidamente em dimensionalidade</w:t>
      </w:r>
      <w:r w:rsidRPr="00E1310A">
        <w:t xml:space="preserve">, o que os torna </w:t>
      </w:r>
      <w:r w:rsidRPr="00E1310A">
        <w:rPr>
          <w:b/>
          <w:bCs/>
        </w:rPr>
        <w:t>impraticáveis em redes reais grandes</w:t>
      </w:r>
      <w:r w:rsidRPr="00E1310A">
        <w:t>.</w:t>
      </w:r>
    </w:p>
    <w:p w14:paraId="438AAF3F" w14:textId="77777777" w:rsidR="00E1310A" w:rsidRPr="00E1310A" w:rsidRDefault="00E1310A" w:rsidP="00E1310A">
      <w:pPr>
        <w:numPr>
          <w:ilvl w:val="0"/>
          <w:numId w:val="2"/>
        </w:numPr>
      </w:pPr>
      <w:r w:rsidRPr="00E1310A">
        <w:t xml:space="preserve">A nossa motivação é ver </w:t>
      </w:r>
      <w:r w:rsidRPr="00E1310A">
        <w:rPr>
          <w:b/>
          <w:bCs/>
        </w:rPr>
        <w:t>em que situações os modelos simples podem ser suficientes</w:t>
      </w:r>
      <w:r w:rsidRPr="00E1310A">
        <w:t>.</w:t>
      </w:r>
    </w:p>
    <w:p w14:paraId="3A71E405" w14:textId="0A9CFB91" w:rsidR="00E1310A" w:rsidRPr="00E1310A" w:rsidRDefault="00E1310A" w:rsidP="00E1310A">
      <w:r w:rsidRPr="00E1310A">
        <w:t>Aponta para o gráfico:</w:t>
      </w:r>
    </w:p>
    <w:p w14:paraId="3E456F61" w14:textId="153EB2E6" w:rsidR="00E1310A" w:rsidRPr="00E1310A" w:rsidRDefault="00E1310A" w:rsidP="00E1310A">
      <w:r w:rsidRPr="00E1310A">
        <w:t>“Aqui vemos que o Outer-Product tem o menor erro (RMSE</w:t>
      </w:r>
      <w:r>
        <w:t>)</w:t>
      </w:r>
      <w:r w:rsidRPr="00E1310A">
        <w:t>.”</w:t>
      </w:r>
    </w:p>
    <w:p w14:paraId="08CEB4BB" w14:textId="77777777" w:rsidR="00E1310A" w:rsidRPr="00E1310A" w:rsidRDefault="00E1310A" w:rsidP="00E1310A">
      <w:r w:rsidRPr="00E1310A">
        <w:pict w14:anchorId="2DA14B6A">
          <v:rect id="_x0000_i1092" style="width:0;height:1.5pt" o:hralign="center" o:hrstd="t" o:hr="t" fillcolor="#a0a0a0" stroked="f"/>
        </w:pict>
      </w:r>
    </w:p>
    <w:p w14:paraId="5886D48B" w14:textId="491B749F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3 – Dados Originais: Volatilidade</w:t>
      </w:r>
    </w:p>
    <w:p w14:paraId="4794C66A" w14:textId="2FE01745" w:rsidR="00E1310A" w:rsidRPr="00E1310A" w:rsidRDefault="00E1310A" w:rsidP="00E1310A">
      <w:pPr>
        <w:numPr>
          <w:ilvl w:val="0"/>
          <w:numId w:val="3"/>
        </w:numPr>
      </w:pPr>
      <w:r w:rsidRPr="00E1310A">
        <w:t xml:space="preserve">Analisámos os perfis de potência e notámos </w:t>
      </w:r>
      <w:r>
        <w:rPr>
          <w:b/>
          <w:bCs/>
        </w:rPr>
        <w:t>muita volatilidade e picos</w:t>
      </w:r>
      <w:r w:rsidRPr="00E1310A">
        <w:t>.</w:t>
      </w:r>
    </w:p>
    <w:p w14:paraId="318CBC42" w14:textId="77777777" w:rsidR="00E1310A" w:rsidRPr="00E1310A" w:rsidRDefault="00E1310A" w:rsidP="00E1310A">
      <w:pPr>
        <w:numPr>
          <w:ilvl w:val="0"/>
          <w:numId w:val="3"/>
        </w:numPr>
      </w:pPr>
      <w:r w:rsidRPr="00E1310A">
        <w:t xml:space="preserve">Na realidade, </w:t>
      </w:r>
      <w:r w:rsidRPr="00E1310A">
        <w:rPr>
          <w:b/>
          <w:bCs/>
        </w:rPr>
        <w:t>as cargas costumam ter um padrão mais regular</w:t>
      </w:r>
      <w:r w:rsidRPr="00E1310A">
        <w:t>, por exemplo nos ciclos diários de consumo.</w:t>
      </w:r>
    </w:p>
    <w:p w14:paraId="7F1EEB17" w14:textId="3D55DFC4" w:rsidR="00E1310A" w:rsidRPr="00E1310A" w:rsidRDefault="00E1310A" w:rsidP="00E1310A">
      <w:r w:rsidRPr="00E1310A">
        <w:t xml:space="preserve"> “Isto levou-nos à pergunta: </w:t>
      </w:r>
      <w:r w:rsidRPr="00E1310A">
        <w:rPr>
          <w:b/>
          <w:bCs/>
        </w:rPr>
        <w:t>e se os dados forem mais suaves ao longo do tempo?</w:t>
      </w:r>
      <w:r w:rsidRPr="00E1310A">
        <w:t>”</w:t>
      </w:r>
    </w:p>
    <w:p w14:paraId="602DDD9F" w14:textId="77777777" w:rsidR="00E1310A" w:rsidRPr="00E1310A" w:rsidRDefault="00E1310A" w:rsidP="00E1310A">
      <w:r w:rsidRPr="00E1310A">
        <w:pict w14:anchorId="1FD6DFA0">
          <v:rect id="_x0000_i1093" style="width:0;height:1.5pt" o:hralign="center" o:hrstd="t" o:hr="t" fillcolor="#a0a0a0" stroked="f"/>
        </w:pict>
      </w:r>
    </w:p>
    <w:p w14:paraId="2C7E418D" w14:textId="288904BE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4 – Visualização: Dados com Correlação</w:t>
      </w:r>
    </w:p>
    <w:p w14:paraId="02A57C0B" w14:textId="77777777" w:rsidR="00E1310A" w:rsidRPr="00E1310A" w:rsidRDefault="00E1310A" w:rsidP="00E1310A">
      <w:pPr>
        <w:numPr>
          <w:ilvl w:val="0"/>
          <w:numId w:val="4"/>
        </w:numPr>
      </w:pPr>
      <w:r w:rsidRPr="00E1310A">
        <w:t xml:space="preserve">Gerámos versões dos dados com </w:t>
      </w:r>
      <w:r w:rsidRPr="00E1310A">
        <w:rPr>
          <w:b/>
          <w:bCs/>
        </w:rPr>
        <w:t>correlação temporal</w:t>
      </w:r>
      <w:r w:rsidRPr="00E1310A">
        <w:t xml:space="preserve">, usando uma </w:t>
      </w:r>
      <w:r w:rsidRPr="00E1310A">
        <w:rPr>
          <w:b/>
          <w:bCs/>
        </w:rPr>
        <w:t>suavização exponencial</w:t>
      </w:r>
      <w:r w:rsidRPr="00E1310A">
        <w:t>.</w:t>
      </w:r>
    </w:p>
    <w:p w14:paraId="21945FDB" w14:textId="77777777" w:rsidR="00E1310A" w:rsidRPr="00E1310A" w:rsidRDefault="00E1310A" w:rsidP="00E1310A">
      <w:r w:rsidRPr="00E1310A">
        <w:t>Aponta:</w:t>
      </w:r>
    </w:p>
    <w:p w14:paraId="542E0E54" w14:textId="77777777" w:rsidR="00E1310A" w:rsidRPr="00E1310A" w:rsidRDefault="00E1310A" w:rsidP="00E1310A">
      <w:r w:rsidRPr="00E1310A">
        <w:t>“Na linha laranja vemos que os dados suavizados são mais realistas e menos voláteis. Isto aproxima-nos mais de uma rede real.”</w:t>
      </w:r>
    </w:p>
    <w:p w14:paraId="05E89F16" w14:textId="77777777" w:rsidR="00E1310A" w:rsidRPr="00E1310A" w:rsidRDefault="00E1310A" w:rsidP="00E1310A">
      <w:r w:rsidRPr="00E1310A">
        <w:pict w14:anchorId="114DC6DC">
          <v:rect id="_x0000_i1094" style="width:0;height:1.5pt" o:hralign="center" o:hrstd="t" o:hr="t" fillcolor="#a0a0a0" stroked="f"/>
        </w:pict>
      </w:r>
    </w:p>
    <w:p w14:paraId="5040B93E" w14:textId="59FD8270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5 – Como aplicámos a correlação</w:t>
      </w:r>
    </w:p>
    <w:p w14:paraId="5E0F564A" w14:textId="77777777" w:rsidR="00E1310A" w:rsidRPr="00E1310A" w:rsidRDefault="00E1310A" w:rsidP="00E1310A">
      <w:pPr>
        <w:numPr>
          <w:ilvl w:val="0"/>
          <w:numId w:val="5"/>
        </w:numPr>
      </w:pPr>
      <w:r w:rsidRPr="00E1310A">
        <w:t xml:space="preserve">Usámos </w:t>
      </w:r>
      <w:r w:rsidRPr="00E1310A">
        <w:rPr>
          <w:b/>
          <w:bCs/>
        </w:rPr>
        <w:t>suavização exponencial com fator α = 0.8</w:t>
      </w:r>
      <w:r w:rsidRPr="00E1310A">
        <w:t xml:space="preserve"> — ou seja, cada valor depende 80% do valor anterior e 20% do valor atual.</w:t>
      </w:r>
    </w:p>
    <w:p w14:paraId="0D6E3BC3" w14:textId="77777777" w:rsidR="00E1310A" w:rsidRPr="00E1310A" w:rsidRDefault="00E1310A" w:rsidP="00E1310A">
      <w:pPr>
        <w:numPr>
          <w:ilvl w:val="0"/>
          <w:numId w:val="5"/>
        </w:numPr>
      </w:pPr>
      <w:r w:rsidRPr="00E1310A">
        <w:t xml:space="preserve">Isto simula </w:t>
      </w:r>
      <w:r w:rsidRPr="00E1310A">
        <w:rPr>
          <w:b/>
          <w:bCs/>
        </w:rPr>
        <w:t>padrões de consumo mais lentos e regulares</w:t>
      </w:r>
      <w:r w:rsidRPr="00E1310A">
        <w:t>.</w:t>
      </w:r>
    </w:p>
    <w:p w14:paraId="1E466E5D" w14:textId="6D81F6C0" w:rsidR="00D45FB0" w:rsidRPr="00114843" w:rsidRDefault="00E1310A" w:rsidP="00E1310A">
      <w:r w:rsidRPr="00E1310A">
        <w:pict w14:anchorId="6FD28F34">
          <v:rect id="_x0000_i1095" style="width:0;height:1.5pt" o:hralign="center" o:hrstd="t" o:hr="t" fillcolor="#a0a0a0" stroked="f"/>
        </w:pict>
      </w:r>
    </w:p>
    <w:p w14:paraId="26B8CA1B" w14:textId="3A710E82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6 – Modelos Testados</w:t>
      </w:r>
    </w:p>
    <w:p w14:paraId="1A2E307F" w14:textId="42F35D69" w:rsidR="00E1310A" w:rsidRPr="00E1310A" w:rsidRDefault="00E1310A" w:rsidP="00E1310A">
      <w:r w:rsidRPr="00E1310A">
        <w:t>Diz:</w:t>
      </w:r>
    </w:p>
    <w:p w14:paraId="0C376F99" w14:textId="47EF4929" w:rsidR="00E1310A" w:rsidRPr="00E1310A" w:rsidRDefault="00E1310A" w:rsidP="00114843">
      <w:pPr>
        <w:numPr>
          <w:ilvl w:val="0"/>
          <w:numId w:val="6"/>
        </w:numPr>
      </w:pPr>
      <w:r w:rsidRPr="00E1310A">
        <w:t>Testámos 4 modelos:</w:t>
      </w:r>
      <w:r w:rsidR="00114843">
        <w:t xml:space="preserve"> </w:t>
      </w:r>
      <w:r w:rsidRPr="00E1310A">
        <w:t>Outer-Product (todos os termos cruzados e quadráticos)</w:t>
      </w:r>
      <w:r w:rsidR="00114843">
        <w:t xml:space="preserve">, </w:t>
      </w:r>
      <w:r w:rsidRPr="00E1310A">
        <w:t>Edge-Reduced (cruzados só entre barramentos ligados)</w:t>
      </w:r>
      <w:r w:rsidR="00114843">
        <w:t xml:space="preserve">, </w:t>
      </w:r>
      <w:r w:rsidRPr="00E1310A">
        <w:t>Squares-Only (só termos quadráticos)</w:t>
      </w:r>
      <w:r w:rsidR="00114843">
        <w:t xml:space="preserve">, </w:t>
      </w:r>
      <w:r w:rsidRPr="00E1310A">
        <w:t>Squares-Reduced (modelo minimalista)</w:t>
      </w:r>
    </w:p>
    <w:p w14:paraId="16EF6EA8" w14:textId="335EC014" w:rsidR="00E1310A" w:rsidRPr="00E1310A" w:rsidRDefault="00E1310A" w:rsidP="00E1310A">
      <w:r w:rsidRPr="00E1310A">
        <w:t>Enfatiza que cada modelo tem entre 3 e 10 parâmetros. O objetivo é comparar desempenho vs complexidade.</w:t>
      </w:r>
    </w:p>
    <w:p w14:paraId="72E26207" w14:textId="3C0F67F6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lastRenderedPageBreak/>
        <w:t>Slide 7 – Melhoria com Correlação Temporal</w:t>
      </w:r>
    </w:p>
    <w:p w14:paraId="71D7A88A" w14:textId="77777777" w:rsidR="00E1310A" w:rsidRPr="00E1310A" w:rsidRDefault="00E1310A" w:rsidP="00E1310A">
      <w:pPr>
        <w:numPr>
          <w:ilvl w:val="0"/>
          <w:numId w:val="7"/>
        </w:numPr>
      </w:pPr>
      <w:r w:rsidRPr="00E1310A">
        <w:t xml:space="preserve">Com a suavização, </w:t>
      </w:r>
      <w:r w:rsidRPr="00E1310A">
        <w:rPr>
          <w:b/>
          <w:bCs/>
        </w:rPr>
        <w:t>os modelos simples melhoraram imenso</w:t>
      </w:r>
      <w:r w:rsidRPr="00E1310A">
        <w:t xml:space="preserve"> — o Squares-Reduced teve um ganho de mais de 73% no RMSE!</w:t>
      </w:r>
    </w:p>
    <w:p w14:paraId="7969BC07" w14:textId="77777777" w:rsidR="00E1310A" w:rsidRPr="00E1310A" w:rsidRDefault="00E1310A" w:rsidP="00E1310A">
      <w:pPr>
        <w:numPr>
          <w:ilvl w:val="0"/>
          <w:numId w:val="7"/>
        </w:numPr>
      </w:pPr>
      <w:r w:rsidRPr="00E1310A">
        <w:t xml:space="preserve">Já o Outer-Product piorou ligeiramente. </w:t>
      </w:r>
      <w:r w:rsidRPr="00E1310A">
        <w:rPr>
          <w:b/>
          <w:bCs/>
        </w:rPr>
        <w:t>Porquê?</w:t>
      </w:r>
      <w:r w:rsidRPr="00E1310A">
        <w:t xml:space="preserve"> Overfitting ou sensibilidade ao tipo de estrutura.</w:t>
      </w:r>
    </w:p>
    <w:p w14:paraId="685F4928" w14:textId="77777777" w:rsidR="00E1310A" w:rsidRPr="00E1310A" w:rsidRDefault="00E1310A" w:rsidP="00E1310A">
      <w:r w:rsidRPr="00E1310A">
        <w:pict w14:anchorId="79210AFA">
          <v:rect id="_x0000_i1097" style="width:0;height:1.5pt" o:hralign="center" o:hrstd="t" o:hr="t" fillcolor="#a0a0a0" stroked="f"/>
        </w:pict>
      </w:r>
    </w:p>
    <w:p w14:paraId="05841475" w14:textId="3FD79AEF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8 – Robustez ao Ruído</w:t>
      </w:r>
    </w:p>
    <w:p w14:paraId="37116F0C" w14:textId="77777777" w:rsidR="00E1310A" w:rsidRPr="00E1310A" w:rsidRDefault="00E1310A" w:rsidP="00E1310A">
      <w:pPr>
        <w:numPr>
          <w:ilvl w:val="0"/>
          <w:numId w:val="8"/>
        </w:numPr>
      </w:pPr>
      <w:r w:rsidRPr="00E1310A">
        <w:t>Aqui testámos os modelos com diferentes níveis de ruído.</w:t>
      </w:r>
    </w:p>
    <w:p w14:paraId="32DDEF16" w14:textId="77777777" w:rsidR="00E1310A" w:rsidRPr="00E1310A" w:rsidRDefault="00E1310A" w:rsidP="00E1310A">
      <w:pPr>
        <w:numPr>
          <w:ilvl w:val="0"/>
          <w:numId w:val="8"/>
        </w:numPr>
      </w:pPr>
      <w:r w:rsidRPr="00E1310A">
        <w:t xml:space="preserve">O Squares-Only e Squares-Reduced </w:t>
      </w:r>
      <w:r w:rsidRPr="00E1310A">
        <w:rPr>
          <w:b/>
          <w:bCs/>
        </w:rPr>
        <w:t>mantêm desempenho muito estável</w:t>
      </w:r>
      <w:r w:rsidRPr="00E1310A">
        <w:t>, mesmo com ruído.</w:t>
      </w:r>
    </w:p>
    <w:p w14:paraId="0729DCA9" w14:textId="77777777" w:rsidR="00E1310A" w:rsidRPr="00E1310A" w:rsidRDefault="00E1310A" w:rsidP="00E1310A">
      <w:r w:rsidRPr="00E1310A">
        <w:t xml:space="preserve">“O Outer-Product é mais sensível, o que mostra que </w:t>
      </w:r>
      <w:r w:rsidRPr="00E1310A">
        <w:rPr>
          <w:b/>
          <w:bCs/>
        </w:rPr>
        <w:t>mais complexidade não significa mais robustez</w:t>
      </w:r>
      <w:r w:rsidRPr="00E1310A">
        <w:t>.”</w:t>
      </w:r>
    </w:p>
    <w:p w14:paraId="6C0305AD" w14:textId="77777777" w:rsidR="00E1310A" w:rsidRPr="00E1310A" w:rsidRDefault="00E1310A" w:rsidP="00E1310A">
      <w:r w:rsidRPr="00E1310A">
        <w:pict w14:anchorId="03AF0ED6">
          <v:rect id="_x0000_i1098" style="width:0;height:1.5pt" o:hralign="center" o:hrstd="t" o:hr="t" fillcolor="#a0a0a0" stroked="f"/>
        </w:pict>
      </w:r>
    </w:p>
    <w:p w14:paraId="4AFDA639" w14:textId="38DC40A0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9 – Ganho percentual com correlação</w:t>
      </w:r>
    </w:p>
    <w:p w14:paraId="1D9CB4B9" w14:textId="77777777" w:rsidR="00E1310A" w:rsidRPr="00E1310A" w:rsidRDefault="00E1310A" w:rsidP="00E1310A">
      <w:pPr>
        <w:numPr>
          <w:ilvl w:val="0"/>
          <w:numId w:val="9"/>
        </w:numPr>
      </w:pPr>
      <w:r w:rsidRPr="00E1310A">
        <w:t xml:space="preserve">Este gráfico mostra quanto os modelos </w:t>
      </w:r>
      <w:r w:rsidRPr="00E1310A">
        <w:rPr>
          <w:b/>
          <w:bCs/>
        </w:rPr>
        <w:t>beneficiam da correlação temporal</w:t>
      </w:r>
      <w:r w:rsidRPr="00E1310A">
        <w:t xml:space="preserve"> à medida que o ruído aumenta.</w:t>
      </w:r>
    </w:p>
    <w:p w14:paraId="1FCDE344" w14:textId="77777777" w:rsidR="00E1310A" w:rsidRPr="00E1310A" w:rsidRDefault="00E1310A" w:rsidP="00E1310A">
      <w:pPr>
        <w:numPr>
          <w:ilvl w:val="0"/>
          <w:numId w:val="9"/>
        </w:numPr>
      </w:pPr>
      <w:r w:rsidRPr="00E1310A">
        <w:t xml:space="preserve">Os modelos simples mantêm ganhos estáveis — o que reforça que a </w:t>
      </w:r>
      <w:r w:rsidRPr="00E1310A">
        <w:rPr>
          <w:b/>
          <w:bCs/>
        </w:rPr>
        <w:t>estrutura temporal dos dados ajuda modelos menos expressivos a aprender melhor</w:t>
      </w:r>
      <w:r w:rsidRPr="00E1310A">
        <w:t>.</w:t>
      </w:r>
    </w:p>
    <w:p w14:paraId="5EAB71D1" w14:textId="4D5FA667" w:rsidR="00D45FB0" w:rsidRPr="00114843" w:rsidRDefault="00E1310A" w:rsidP="00E1310A">
      <w:r w:rsidRPr="00E1310A">
        <w:pict w14:anchorId="6DD8DE83">
          <v:rect id="_x0000_i1099" style="width:0;height:1.5pt" o:hralign="center" o:hrstd="t" o:hr="t" fillcolor="#a0a0a0" stroked="f"/>
        </w:pict>
      </w:r>
    </w:p>
    <w:p w14:paraId="33462E29" w14:textId="2C734F06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10 – Precisão vs Tamanho da Série Temporal</w:t>
      </w:r>
    </w:p>
    <w:p w14:paraId="2665B94E" w14:textId="5D4FD622" w:rsidR="00E1310A" w:rsidRPr="00E1310A" w:rsidRDefault="00E1310A" w:rsidP="00E1310A">
      <w:r w:rsidRPr="00E1310A">
        <w:t>Gráficos lado a lado</w:t>
      </w:r>
    </w:p>
    <w:p w14:paraId="5D297BD0" w14:textId="77777777" w:rsidR="00E1310A" w:rsidRPr="00E1310A" w:rsidRDefault="00E1310A" w:rsidP="00E1310A">
      <w:pPr>
        <w:numPr>
          <w:ilvl w:val="0"/>
          <w:numId w:val="10"/>
        </w:numPr>
      </w:pPr>
      <w:r w:rsidRPr="00E1310A">
        <w:t xml:space="preserve">Agora analisamos a precisão dos modelos </w:t>
      </w:r>
      <w:r w:rsidRPr="00E1310A">
        <w:rPr>
          <w:b/>
          <w:bCs/>
        </w:rPr>
        <w:t>com diferentes quantidades de dados</w:t>
      </w:r>
      <w:r w:rsidRPr="00E1310A">
        <w:t>.</w:t>
      </w:r>
    </w:p>
    <w:p w14:paraId="1B7FBFA5" w14:textId="77777777" w:rsidR="00E1310A" w:rsidRPr="00E1310A" w:rsidRDefault="00E1310A" w:rsidP="00E1310A">
      <w:pPr>
        <w:numPr>
          <w:ilvl w:val="0"/>
          <w:numId w:val="10"/>
        </w:numPr>
      </w:pPr>
      <w:r w:rsidRPr="00E1310A">
        <w:t>Sem correlação (gráfico da direita): os modelos precisam de muito mais dados.</w:t>
      </w:r>
    </w:p>
    <w:p w14:paraId="0EE7D1B2" w14:textId="77777777" w:rsidR="00E1310A" w:rsidRPr="00E1310A" w:rsidRDefault="00E1310A" w:rsidP="00E1310A">
      <w:pPr>
        <w:numPr>
          <w:ilvl w:val="0"/>
          <w:numId w:val="10"/>
        </w:numPr>
      </w:pPr>
      <w:r w:rsidRPr="00E1310A">
        <w:t>Com correlação (esquerda): o modelo mais simples já atinge ótimo desempenho com muito poucos pontos.</w:t>
      </w:r>
    </w:p>
    <w:p w14:paraId="6E644858" w14:textId="479EA177" w:rsidR="00E1310A" w:rsidRPr="00E1310A" w:rsidRDefault="00E1310A" w:rsidP="00E1310A">
      <w:r w:rsidRPr="00E1310A">
        <w:t>“Com poucos dados, modelos simples beneficiam mais da correlação temporal.”</w:t>
      </w:r>
      <w:r w:rsidRPr="00E1310A">
        <w:br/>
      </w:r>
      <w:r w:rsidRPr="00E1310A">
        <w:rPr>
          <w:rFonts w:ascii="Aptos" w:hAnsi="Aptos" w:cs="Aptos"/>
        </w:rPr>
        <w:t>“</w:t>
      </w:r>
      <w:r w:rsidRPr="00E1310A">
        <w:t>Com muitos dados, o modelo mais complexo recupera e atinge o melhor RMSE.</w:t>
      </w:r>
      <w:r w:rsidRPr="00E1310A">
        <w:rPr>
          <w:rFonts w:ascii="Aptos" w:hAnsi="Aptos" w:cs="Aptos"/>
        </w:rPr>
        <w:t>”</w:t>
      </w:r>
    </w:p>
    <w:p w14:paraId="18383808" w14:textId="77777777" w:rsidR="00E1310A" w:rsidRPr="00E1310A" w:rsidRDefault="00E1310A" w:rsidP="00E1310A">
      <w:r w:rsidRPr="00E1310A">
        <w:pict w14:anchorId="33DD3F54">
          <v:rect id="_x0000_i1100" style="width:0;height:1.5pt" o:hralign="center" o:hrstd="t" o:hr="t" fillcolor="#a0a0a0" stroked="f"/>
        </w:pict>
      </w:r>
    </w:p>
    <w:p w14:paraId="3FCA394A" w14:textId="436F6EAA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 xml:space="preserve"> Slide 11 – Conclusão</w:t>
      </w:r>
    </w:p>
    <w:p w14:paraId="6617C141" w14:textId="77777777" w:rsidR="00E1310A" w:rsidRPr="00E1310A" w:rsidRDefault="00E1310A" w:rsidP="00E1310A">
      <w:pPr>
        <w:numPr>
          <w:ilvl w:val="0"/>
          <w:numId w:val="11"/>
        </w:numPr>
      </w:pPr>
      <w:r w:rsidRPr="00E1310A">
        <w:t xml:space="preserve">A presença de correlação temporal </w:t>
      </w:r>
      <w:r w:rsidRPr="00E1310A">
        <w:rPr>
          <w:b/>
          <w:bCs/>
        </w:rPr>
        <w:t>reduz o erro</w:t>
      </w:r>
      <w:r w:rsidRPr="00E1310A">
        <w:t xml:space="preserve"> e </w:t>
      </w:r>
      <w:r w:rsidRPr="00E1310A">
        <w:rPr>
          <w:b/>
          <w:bCs/>
        </w:rPr>
        <w:t>aumenta a eficiência</w:t>
      </w:r>
      <w:r w:rsidRPr="00E1310A">
        <w:t xml:space="preserve"> dos modelos, especialmente dos mais simples.</w:t>
      </w:r>
    </w:p>
    <w:p w14:paraId="385DB5BA" w14:textId="77777777" w:rsidR="00E1310A" w:rsidRPr="00E1310A" w:rsidRDefault="00E1310A" w:rsidP="00E1310A">
      <w:pPr>
        <w:numPr>
          <w:ilvl w:val="0"/>
          <w:numId w:val="11"/>
        </w:numPr>
      </w:pPr>
      <w:r w:rsidRPr="00E1310A">
        <w:t xml:space="preserve">O modelo Squares-Reduced, com apenas 3 parâmetros, </w:t>
      </w:r>
      <w:r w:rsidRPr="00E1310A">
        <w:rPr>
          <w:b/>
          <w:bCs/>
        </w:rPr>
        <w:t>foi o melhor com dados suavizados</w:t>
      </w:r>
      <w:r w:rsidRPr="00E1310A">
        <w:t>.</w:t>
      </w:r>
    </w:p>
    <w:p w14:paraId="7E11759C" w14:textId="77777777" w:rsidR="00E1310A" w:rsidRPr="00E1310A" w:rsidRDefault="00E1310A" w:rsidP="00E1310A">
      <w:pPr>
        <w:numPr>
          <w:ilvl w:val="0"/>
          <w:numId w:val="11"/>
        </w:numPr>
      </w:pPr>
      <w:r w:rsidRPr="00E1310A">
        <w:t xml:space="preserve">Isto mostra que </w:t>
      </w:r>
      <w:r w:rsidRPr="00E1310A">
        <w:rPr>
          <w:b/>
          <w:bCs/>
        </w:rPr>
        <w:t>podemos simplificar modelos sem perder precisão</w:t>
      </w:r>
      <w:r w:rsidRPr="00E1310A">
        <w:t xml:space="preserve"> — desde que os dados tenham estrutura.</w:t>
      </w:r>
    </w:p>
    <w:p w14:paraId="7ED9E817" w14:textId="77777777" w:rsidR="00E1310A" w:rsidRPr="00E1310A" w:rsidRDefault="00E1310A" w:rsidP="00E1310A">
      <w:pPr>
        <w:numPr>
          <w:ilvl w:val="0"/>
          <w:numId w:val="11"/>
        </w:numPr>
      </w:pPr>
      <w:r w:rsidRPr="00E1310A">
        <w:t xml:space="preserve">Também vimos que a quantidade de dados é importante, mas a </w:t>
      </w:r>
      <w:r w:rsidRPr="00E1310A">
        <w:rPr>
          <w:b/>
          <w:bCs/>
        </w:rPr>
        <w:t>qualidade temporal dos dados é decisiva</w:t>
      </w:r>
      <w:r w:rsidRPr="00E1310A">
        <w:t>.</w:t>
      </w:r>
    </w:p>
    <w:p w14:paraId="08A9B577" w14:textId="77777777" w:rsidR="00E1310A" w:rsidRPr="00E1310A" w:rsidRDefault="00E1310A" w:rsidP="00E1310A">
      <w:r w:rsidRPr="00E1310A">
        <w:pict w14:anchorId="49D3372E">
          <v:rect id="_x0000_i1101" style="width:0;height:1.5pt" o:hralign="center" o:hrstd="t" o:hr="t" fillcolor="#a0a0a0" stroked="f"/>
        </w:pict>
      </w:r>
    </w:p>
    <w:p w14:paraId="71A35A7D" w14:textId="729C32AA" w:rsidR="00E1310A" w:rsidRPr="00E1310A" w:rsidRDefault="00E1310A" w:rsidP="00E1310A">
      <w:pPr>
        <w:rPr>
          <w:b/>
          <w:bCs/>
        </w:rPr>
      </w:pPr>
      <w:r w:rsidRPr="00E1310A">
        <w:rPr>
          <w:b/>
          <w:bCs/>
        </w:rPr>
        <w:t>Slide 12 – Obrigado</w:t>
      </w:r>
    </w:p>
    <w:p w14:paraId="211BB4A6" w14:textId="77777777" w:rsidR="00E1310A" w:rsidRPr="00E1310A" w:rsidRDefault="00E1310A" w:rsidP="00E1310A">
      <w:r w:rsidRPr="00E1310A">
        <w:t>Obrigado! Se tiverem dúvidas ou quiserem discutir mais, estamos disponíveis.</w:t>
      </w:r>
    </w:p>
    <w:p w14:paraId="4824B749" w14:textId="77777777" w:rsidR="007569E8" w:rsidRPr="00E1310A" w:rsidRDefault="007569E8"/>
    <w:sectPr w:rsidR="007569E8" w:rsidRPr="00E1310A" w:rsidSect="00E13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A93"/>
    <w:multiLevelType w:val="multilevel"/>
    <w:tmpl w:val="55A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67A5A"/>
    <w:multiLevelType w:val="multilevel"/>
    <w:tmpl w:val="2B9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0FDD"/>
    <w:multiLevelType w:val="multilevel"/>
    <w:tmpl w:val="809A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5688D"/>
    <w:multiLevelType w:val="multilevel"/>
    <w:tmpl w:val="7E0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843F6"/>
    <w:multiLevelType w:val="multilevel"/>
    <w:tmpl w:val="CAE8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F15AC"/>
    <w:multiLevelType w:val="multilevel"/>
    <w:tmpl w:val="3EDC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A3D90"/>
    <w:multiLevelType w:val="multilevel"/>
    <w:tmpl w:val="DF8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7691E"/>
    <w:multiLevelType w:val="multilevel"/>
    <w:tmpl w:val="E2C8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57CEB"/>
    <w:multiLevelType w:val="multilevel"/>
    <w:tmpl w:val="1BE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70B95"/>
    <w:multiLevelType w:val="multilevel"/>
    <w:tmpl w:val="F5A6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F5EA8"/>
    <w:multiLevelType w:val="multilevel"/>
    <w:tmpl w:val="46B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061561">
    <w:abstractNumId w:val="5"/>
  </w:num>
  <w:num w:numId="2" w16cid:durableId="160312522">
    <w:abstractNumId w:val="2"/>
  </w:num>
  <w:num w:numId="3" w16cid:durableId="1810202536">
    <w:abstractNumId w:val="4"/>
  </w:num>
  <w:num w:numId="4" w16cid:durableId="1164668933">
    <w:abstractNumId w:val="3"/>
  </w:num>
  <w:num w:numId="5" w16cid:durableId="1651321551">
    <w:abstractNumId w:val="6"/>
  </w:num>
  <w:num w:numId="6" w16cid:durableId="888684881">
    <w:abstractNumId w:val="10"/>
  </w:num>
  <w:num w:numId="7" w16cid:durableId="184828071">
    <w:abstractNumId w:val="0"/>
  </w:num>
  <w:num w:numId="8" w16cid:durableId="698555595">
    <w:abstractNumId w:val="1"/>
  </w:num>
  <w:num w:numId="9" w16cid:durableId="351763853">
    <w:abstractNumId w:val="9"/>
  </w:num>
  <w:num w:numId="10" w16cid:durableId="444344923">
    <w:abstractNumId w:val="7"/>
  </w:num>
  <w:num w:numId="11" w16cid:durableId="1007096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A"/>
    <w:rsid w:val="000B37F9"/>
    <w:rsid w:val="000E406D"/>
    <w:rsid w:val="00114843"/>
    <w:rsid w:val="001D3DF3"/>
    <w:rsid w:val="00335320"/>
    <w:rsid w:val="00432D41"/>
    <w:rsid w:val="00436970"/>
    <w:rsid w:val="006372DA"/>
    <w:rsid w:val="007569E8"/>
    <w:rsid w:val="007A758B"/>
    <w:rsid w:val="008A2695"/>
    <w:rsid w:val="008E17AA"/>
    <w:rsid w:val="008F6EFC"/>
    <w:rsid w:val="00905766"/>
    <w:rsid w:val="009F06C1"/>
    <w:rsid w:val="00A26FF8"/>
    <w:rsid w:val="00B0763F"/>
    <w:rsid w:val="00B10B5F"/>
    <w:rsid w:val="00B5464A"/>
    <w:rsid w:val="00CB2C27"/>
    <w:rsid w:val="00D32298"/>
    <w:rsid w:val="00D45FB0"/>
    <w:rsid w:val="00DF3332"/>
    <w:rsid w:val="00E1310A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DDD4"/>
  <w15:chartTrackingRefBased/>
  <w15:docId w15:val="{A1B3ADFF-259F-4F36-8F78-CAA839E7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13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13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13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13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13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13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13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13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13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31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131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1310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1310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1310A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1310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1310A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1310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1310A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131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1310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131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1310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131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1310A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1310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131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13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1310A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13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2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4</cp:revision>
  <cp:lastPrinted>2025-04-14T14:49:00Z</cp:lastPrinted>
  <dcterms:created xsi:type="dcterms:W3CDTF">2025-04-14T14:33:00Z</dcterms:created>
  <dcterms:modified xsi:type="dcterms:W3CDTF">2025-04-14T20:48:00Z</dcterms:modified>
</cp:coreProperties>
</file>