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426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0</wp:posOffset>
            </wp:positionV>
            <wp:extent cx="5972175" cy="20281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6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2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Klavika Regular" w:cs="Klavika Regular" w:eastAsia="Klavika Regular" w:hAnsi="Klavika Regular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Klavika Regular" w:cs="Klavika Regular" w:eastAsia="Klavika Regular" w:hAnsi="Klavika Regular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4" w:firstLine="0"/>
        <w:rPr>
          <w:rFonts w:ascii="Klavika Regular" w:cs="Klavika Regular" w:eastAsia="Klavika Regular" w:hAnsi="Klavika Regular"/>
          <w:color w:val="ffffff"/>
          <w:sz w:val="8"/>
          <w:szCs w:val="8"/>
        </w:rPr>
      </w:pPr>
      <w:r w:rsidDel="00000000" w:rsidR="00000000" w:rsidRPr="00000000">
        <w:rPr>
          <w:rFonts w:ascii="Klavika Regular" w:cs="Klavika Regular" w:eastAsia="Klavika Regular" w:hAnsi="Klavika Regular"/>
          <w:b w:val="1"/>
          <w:color w:val="ffffff"/>
          <w:sz w:val="48"/>
          <w:szCs w:val="48"/>
          <w:rtl w:val="0"/>
        </w:rPr>
        <w:br w:type="textWrapping"/>
      </w:r>
      <w:r w:rsidDel="00000000" w:rsidR="00000000" w:rsidRPr="00000000">
        <w:rPr>
          <w:rFonts w:ascii="Klavika Regular" w:cs="Klavika Regular" w:eastAsia="Klavika Regular" w:hAnsi="Klavika Regular"/>
          <w:color w:val="ffffff"/>
          <w:sz w:val="48"/>
          <w:szCs w:val="48"/>
          <w:rtl w:val="0"/>
        </w:rPr>
        <w:t xml:space="preserve">Team Balance</w:t>
      </w:r>
      <w:r w:rsidDel="00000000" w:rsidR="00000000" w:rsidRPr="00000000">
        <w:rPr>
          <w:rtl w:val="0"/>
        </w:rPr>
      </w:r>
    </w:p>
    <w:tbl>
      <w:tblPr>
        <w:tblStyle w:val="Table1"/>
        <w:tblW w:w="9414.0" w:type="dxa"/>
        <w:jc w:val="left"/>
        <w:tblInd w:w="-55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577"/>
        <w:gridCol w:w="1807"/>
        <w:gridCol w:w="2641"/>
        <w:gridCol w:w="1389"/>
        <w:tblGridChange w:id="0">
          <w:tblGrid>
            <w:gridCol w:w="3577"/>
            <w:gridCol w:w="1807"/>
            <w:gridCol w:w="2641"/>
            <w:gridCol w:w="138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shd w:fill="404040" w:val="clear"/>
            <w:vAlign w:val="center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rFonts w:ascii="Klavika Regular" w:cs="Klavika Regular" w:eastAsia="Klavika Regular" w:hAnsi="Klavika Regular"/>
                <w:b w:val="1"/>
                <w:color w:val="ffffff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04040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jc w:val="center"/>
              <w:rPr>
                <w:rFonts w:ascii="Klavika Regular" w:cs="Klavika Regular" w:eastAsia="Klavika Regular" w:hAnsi="Klavika Regular"/>
                <w:b w:val="1"/>
                <w:color w:val="ffffff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b w:val="1"/>
                <w:color w:val="ffffff"/>
                <w:rtl w:val="0"/>
              </w:rPr>
              <w:t xml:space="preserve">Roles</w:t>
            </w:r>
          </w:p>
        </w:tc>
        <w:tc>
          <w:tcPr>
            <w:shd w:fill="404040" w:val="clear"/>
            <w:vAlign w:val="center"/>
          </w:tcPr>
          <w:p w:rsidR="00000000" w:rsidDel="00000000" w:rsidP="00000000" w:rsidRDefault="00000000" w:rsidRPr="00000000" w14:paraId="00000007">
            <w:pPr>
              <w:spacing w:before="120" w:lineRule="auto"/>
              <w:jc w:val="center"/>
              <w:rPr>
                <w:rFonts w:ascii="Klavika Regular" w:cs="Klavika Regular" w:eastAsia="Klavika Regular" w:hAnsi="Klavika Regular"/>
                <w:b w:val="1"/>
                <w:color w:val="ffffff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404040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jc w:val="center"/>
              <w:rPr>
                <w:rFonts w:ascii="Klavika Regular" w:cs="Klavika Regular" w:eastAsia="Klavika Regular" w:hAnsi="Klavika Regular"/>
                <w:b w:val="1"/>
                <w:color w:val="ffffff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b w:val="1"/>
                <w:color w:val="ffffff"/>
                <w:rtl w:val="0"/>
              </w:rPr>
              <w:t xml:space="preserve">3H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Engineer (Builder)</w:t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Designer (Creative)</w:t>
            </w:r>
          </w:p>
          <w:p w:rsidR="00000000" w:rsidDel="00000000" w:rsidP="00000000" w:rsidRDefault="00000000" w:rsidRPr="00000000" w14:paraId="0000000D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Marketing (Customers)</w:t>
            </w:r>
          </w:p>
          <w:p w:rsidR="00000000" w:rsidDel="00000000" w:rsidP="00000000" w:rsidRDefault="00000000" w:rsidRPr="00000000" w14:paraId="0000000E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Business Planning</w:t>
            </w:r>
          </w:p>
          <w:p w:rsidR="00000000" w:rsidDel="00000000" w:rsidP="00000000" w:rsidRDefault="00000000" w:rsidRPr="00000000" w14:paraId="0000000F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Hacker</w:t>
            </w:r>
          </w:p>
          <w:p w:rsidR="00000000" w:rsidDel="00000000" w:rsidP="00000000" w:rsidRDefault="00000000" w:rsidRPr="00000000" w14:paraId="00000011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Hipster</w:t>
            </w:r>
          </w:p>
          <w:p w:rsidR="00000000" w:rsidDel="00000000" w:rsidP="00000000" w:rsidRDefault="00000000" w:rsidRPr="00000000" w14:paraId="00000012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Hustler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Engineer (Builder)</w:t>
            </w:r>
          </w:p>
          <w:p w:rsidR="00000000" w:rsidDel="00000000" w:rsidP="00000000" w:rsidRDefault="00000000" w:rsidRPr="00000000" w14:paraId="00000016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Designer (Creative)</w:t>
            </w:r>
          </w:p>
          <w:p w:rsidR="00000000" w:rsidDel="00000000" w:rsidP="00000000" w:rsidRDefault="00000000" w:rsidRPr="00000000" w14:paraId="00000017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Marketing (Customers)</w:t>
            </w:r>
          </w:p>
          <w:p w:rsidR="00000000" w:rsidDel="00000000" w:rsidP="00000000" w:rsidRDefault="00000000" w:rsidRPr="00000000" w14:paraId="00000018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Business Planning</w:t>
            </w:r>
          </w:p>
          <w:p w:rsidR="00000000" w:rsidDel="00000000" w:rsidP="00000000" w:rsidRDefault="00000000" w:rsidRPr="00000000" w14:paraId="00000019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Hacker</w:t>
            </w:r>
          </w:p>
          <w:p w:rsidR="00000000" w:rsidDel="00000000" w:rsidP="00000000" w:rsidRDefault="00000000" w:rsidRPr="00000000" w14:paraId="0000001B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Hipster</w:t>
            </w:r>
          </w:p>
          <w:p w:rsidR="00000000" w:rsidDel="00000000" w:rsidP="00000000" w:rsidRDefault="00000000" w:rsidRPr="00000000" w14:paraId="0000001C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Hustler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Engineer (Builder)</w:t>
            </w:r>
          </w:p>
          <w:p w:rsidR="00000000" w:rsidDel="00000000" w:rsidP="00000000" w:rsidRDefault="00000000" w:rsidRPr="00000000" w14:paraId="00000020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Designer (Creative)</w:t>
            </w:r>
          </w:p>
          <w:p w:rsidR="00000000" w:rsidDel="00000000" w:rsidP="00000000" w:rsidRDefault="00000000" w:rsidRPr="00000000" w14:paraId="00000021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Marketing (Customers)</w:t>
            </w:r>
          </w:p>
          <w:p w:rsidR="00000000" w:rsidDel="00000000" w:rsidP="00000000" w:rsidRDefault="00000000" w:rsidRPr="00000000" w14:paraId="00000022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Business Planning</w:t>
            </w:r>
          </w:p>
          <w:p w:rsidR="00000000" w:rsidDel="00000000" w:rsidP="00000000" w:rsidRDefault="00000000" w:rsidRPr="00000000" w14:paraId="00000023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Hacker</w:t>
            </w:r>
          </w:p>
          <w:p w:rsidR="00000000" w:rsidDel="00000000" w:rsidP="00000000" w:rsidRDefault="00000000" w:rsidRPr="00000000" w14:paraId="00000025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Hipster</w:t>
            </w:r>
          </w:p>
          <w:p w:rsidR="00000000" w:rsidDel="00000000" w:rsidP="00000000" w:rsidRDefault="00000000" w:rsidRPr="00000000" w14:paraId="00000026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Hustler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Engineer (Builder)</w:t>
            </w:r>
          </w:p>
          <w:p w:rsidR="00000000" w:rsidDel="00000000" w:rsidP="00000000" w:rsidRDefault="00000000" w:rsidRPr="00000000" w14:paraId="0000002A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Designer (Creative)</w:t>
            </w:r>
          </w:p>
          <w:p w:rsidR="00000000" w:rsidDel="00000000" w:rsidP="00000000" w:rsidRDefault="00000000" w:rsidRPr="00000000" w14:paraId="0000002B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Marketing (Customers)</w:t>
            </w:r>
          </w:p>
          <w:p w:rsidR="00000000" w:rsidDel="00000000" w:rsidP="00000000" w:rsidRDefault="00000000" w:rsidRPr="00000000" w14:paraId="0000002C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Business Planning</w:t>
            </w:r>
          </w:p>
          <w:p w:rsidR="00000000" w:rsidDel="00000000" w:rsidP="00000000" w:rsidRDefault="00000000" w:rsidRPr="00000000" w14:paraId="0000002D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Hacker</w:t>
            </w:r>
          </w:p>
          <w:p w:rsidR="00000000" w:rsidDel="00000000" w:rsidP="00000000" w:rsidRDefault="00000000" w:rsidRPr="00000000" w14:paraId="0000002F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Hipster</w:t>
            </w:r>
          </w:p>
          <w:p w:rsidR="00000000" w:rsidDel="00000000" w:rsidP="00000000" w:rsidRDefault="00000000" w:rsidRPr="00000000" w14:paraId="00000030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Hustler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Engineer (Builder)</w:t>
            </w:r>
          </w:p>
          <w:p w:rsidR="00000000" w:rsidDel="00000000" w:rsidP="00000000" w:rsidRDefault="00000000" w:rsidRPr="00000000" w14:paraId="00000034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Designer (Creative)</w:t>
            </w:r>
          </w:p>
          <w:p w:rsidR="00000000" w:rsidDel="00000000" w:rsidP="00000000" w:rsidRDefault="00000000" w:rsidRPr="00000000" w14:paraId="00000035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Marketing (Customers)</w:t>
            </w:r>
          </w:p>
          <w:p w:rsidR="00000000" w:rsidDel="00000000" w:rsidP="00000000" w:rsidRDefault="00000000" w:rsidRPr="00000000" w14:paraId="00000036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Business Planning</w:t>
            </w:r>
          </w:p>
          <w:p w:rsidR="00000000" w:rsidDel="00000000" w:rsidP="00000000" w:rsidRDefault="00000000" w:rsidRPr="00000000" w14:paraId="00000037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Hacker</w:t>
            </w:r>
          </w:p>
          <w:p w:rsidR="00000000" w:rsidDel="00000000" w:rsidP="00000000" w:rsidRDefault="00000000" w:rsidRPr="00000000" w14:paraId="00000039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Hipster</w:t>
            </w:r>
          </w:p>
          <w:p w:rsidR="00000000" w:rsidDel="00000000" w:rsidP="00000000" w:rsidRDefault="00000000" w:rsidRPr="00000000" w14:paraId="0000003A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Hustler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Engineer (Builder)</w:t>
            </w:r>
          </w:p>
          <w:p w:rsidR="00000000" w:rsidDel="00000000" w:rsidP="00000000" w:rsidRDefault="00000000" w:rsidRPr="00000000" w14:paraId="0000003E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Designer (Creative)</w:t>
            </w:r>
          </w:p>
          <w:p w:rsidR="00000000" w:rsidDel="00000000" w:rsidP="00000000" w:rsidRDefault="00000000" w:rsidRPr="00000000" w14:paraId="0000003F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Marketing (Customers)</w:t>
            </w:r>
          </w:p>
          <w:p w:rsidR="00000000" w:rsidDel="00000000" w:rsidP="00000000" w:rsidRDefault="00000000" w:rsidRPr="00000000" w14:paraId="00000040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Business Planning</w:t>
            </w:r>
          </w:p>
          <w:p w:rsidR="00000000" w:rsidDel="00000000" w:rsidP="00000000" w:rsidRDefault="00000000" w:rsidRPr="00000000" w14:paraId="00000041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Hacker</w:t>
            </w:r>
          </w:p>
          <w:p w:rsidR="00000000" w:rsidDel="00000000" w:rsidP="00000000" w:rsidRDefault="00000000" w:rsidRPr="00000000" w14:paraId="00000043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Hipster</w:t>
            </w:r>
          </w:p>
          <w:p w:rsidR="00000000" w:rsidDel="00000000" w:rsidP="00000000" w:rsidRDefault="00000000" w:rsidRPr="00000000" w14:paraId="00000044">
            <w:pPr>
              <w:spacing w:before="80" w:lineRule="auto"/>
              <w:jc w:val="center"/>
              <w:rPr>
                <w:rFonts w:ascii="Klavika Regular" w:cs="Klavika Regular" w:eastAsia="Klavika Regular" w:hAnsi="Klavika Regular"/>
              </w:rPr>
            </w:pPr>
            <w:r w:rsidDel="00000000" w:rsidR="00000000" w:rsidRPr="00000000">
              <w:rPr>
                <w:rFonts w:ascii="Klavika Regular" w:cs="Klavika Regular" w:eastAsia="Klavika Regular" w:hAnsi="Klavika Regular"/>
                <w:rtl w:val="0"/>
              </w:rPr>
              <w:t xml:space="preserve">Hustler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6920"/>
        </w:tabs>
        <w:rPr/>
      </w:pPr>
      <w:r w:rsidDel="00000000" w:rsidR="00000000" w:rsidRPr="00000000">
        <w:rPr>
          <w:rtl w:val="0"/>
        </w:rPr>
        <w:tab/>
      </w:r>
    </w:p>
    <w:sectPr>
      <w:footerReference r:id="rId7" w:type="default"/>
      <w:pgSz w:h="16820" w:w="11900" w:orient="portrait"/>
      <w:pgMar w:bottom="1134" w:top="127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Klavika 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567" w:right="-56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Team Name: _________________________</w:t>
      <w:tab/>
      <w:tab/>
      <w:t xml:space="preserve">Date:____/____/____</w:t>
      <w:br w:type="textWrapping"/>
    </w:r>
  </w:p>
  <w:p w:rsidR="00000000" w:rsidDel="00000000" w:rsidP="00000000" w:rsidRDefault="00000000" w:rsidRPr="00000000" w14:paraId="00000047">
    <w:pPr>
      <w:rPr>
        <w:sz w:val="21"/>
        <w:szCs w:val="21"/>
      </w:rPr>
    </w:pPr>
    <w:r w:rsidDel="00000000" w:rsidR="00000000" w:rsidRPr="00000000">
      <w:rPr>
        <w:sz w:val="16"/>
        <w:szCs w:val="16"/>
        <w:rtl w:val="0"/>
      </w:rPr>
      <w:t xml:space="preserve">Luis Caldas de Oliveira - This work is licensed under a Creative Commons Attribution-ShareAlike 4.0 International License</w:t>
    </w:r>
    <w:r w:rsidDel="00000000" w:rsidR="00000000" w:rsidRPr="00000000">
      <w:rPr>
        <w:sz w:val="21"/>
        <w:szCs w:val="21"/>
        <w:rtl w:val="0"/>
      </w:rPr>
      <w:t xml:space="preserve">.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4000500</wp:posOffset>
              </wp:positionV>
              <wp:extent cx="2659961" cy="33945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20782" y="3615033"/>
                        <a:ext cx="2650436" cy="3299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20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a6a6a6"/>
                              <w:sz w:val="60"/>
                              <w:vertAlign w:val="baseline"/>
                            </w:rPr>
                            <w:t xml:space="preserve">Luís Caldas de Oliveira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a6a6a6"/>
                              <w:sz w:val="6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a6a6a6"/>
                              <w:sz w:val="60"/>
                              <w:vertAlign w:val="baseline"/>
                            </w:rPr>
                            <w:t xml:space="preserve">This work is licensed under a Creative Commons Attribution-ShareAlike 4.0 International License.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4000500</wp:posOffset>
              </wp:positionV>
              <wp:extent cx="2659961" cy="339459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59961" cy="3394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-229869</wp:posOffset>
          </wp:positionH>
          <wp:positionV relativeFrom="paragraph">
            <wp:posOffset>0</wp:posOffset>
          </wp:positionV>
          <wp:extent cx="508635" cy="168910"/>
          <wp:effectExtent b="0" l="0" r="0" t="0"/>
          <wp:wrapSquare wrapText="bothSides" distB="0" distT="0" distL="114300" distR="114300"/>
          <wp:docPr descr="A black and white symbol&#10;&#10;Description automatically generated" id="3" name="image3.png"/>
          <a:graphic>
            <a:graphicData uri="http://schemas.openxmlformats.org/drawingml/2006/picture">
              <pic:pic>
                <pic:nvPicPr>
                  <pic:cNvPr descr="A black and white symbol&#10;&#10;Description automatically generated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8635" cy="1689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567" w:right="-56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