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FDA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Debug and Diagnostic Code Documentation</w:t>
      </w:r>
    </w:p>
    <w:p w:rsidR="006D1209" w:rsidRDefault="00A01E29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27940</wp:posOffset>
            </wp:positionV>
            <wp:extent cx="7629525" cy="436245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858" t="22804" r="45151" b="34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Willard Wider</w:t>
      </w: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Team 1073</w:t>
      </w: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Software – Electrical </w:t>
      </w:r>
      <w:r w:rsidR="00107C79">
        <w:rPr>
          <w:rFonts w:ascii="Times New Roman" w:hAnsi="Times New Roman" w:cs="Times New Roman"/>
          <w:sz w:val="56"/>
          <w:szCs w:val="56"/>
        </w:rPr>
        <w:t>–</w:t>
      </w:r>
      <w:r>
        <w:rPr>
          <w:rFonts w:ascii="Times New Roman" w:hAnsi="Times New Roman" w:cs="Times New Roman"/>
          <w:sz w:val="56"/>
          <w:szCs w:val="56"/>
        </w:rPr>
        <w:t xml:space="preserve"> Integration</w:t>
      </w:r>
    </w:p>
    <w:p w:rsidR="00107C79" w:rsidRDefault="00107C7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107C79" w:rsidRDefault="00107C79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Contents:</w:t>
      </w:r>
    </w:p>
    <w:p w:rsidR="00107C79" w:rsidRPr="00FF6F0F" w:rsidRDefault="00107C79" w:rsidP="00FF6F0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107C79">
        <w:rPr>
          <w:rFonts w:ascii="Times New Roman" w:hAnsi="Times New Roman" w:cs="Times New Roman"/>
          <w:sz w:val="36"/>
          <w:szCs w:val="36"/>
        </w:rPr>
        <w:t>Software required to compile</w:t>
      </w:r>
    </w:p>
    <w:p w:rsidR="009E6001" w:rsidRDefault="00FF6F0F" w:rsidP="00107C79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Setting Up your development environment</w:t>
      </w:r>
    </w:p>
    <w:p w:rsidR="009E6001" w:rsidRDefault="009E6001" w:rsidP="00107C79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Understanding the Diagnostic Code</w:t>
      </w:r>
    </w:p>
    <w:p w:rsidR="009E6001" w:rsidRDefault="009E6001" w:rsidP="00107C79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Understanding the Data Collection</w:t>
      </w:r>
    </w:p>
    <w:p w:rsidR="009914D3" w:rsidRDefault="009914D3" w:rsidP="009914D3">
      <w:pPr>
        <w:spacing w:line="600" w:lineRule="auto"/>
        <w:rPr>
          <w:rFonts w:ascii="Times New Roman" w:hAnsi="Times New Roman" w:cs="Times New Roman"/>
          <w:sz w:val="36"/>
          <w:szCs w:val="36"/>
        </w:rPr>
      </w:pPr>
    </w:p>
    <w:p w:rsidR="009914D3" w:rsidRDefault="009914D3" w:rsidP="009914D3">
      <w:pPr>
        <w:spacing w:line="600" w:lineRule="auto"/>
        <w:rPr>
          <w:rFonts w:ascii="Times New Roman" w:hAnsi="Times New Roman" w:cs="Times New Roman"/>
          <w:sz w:val="36"/>
          <w:szCs w:val="36"/>
        </w:rPr>
      </w:pPr>
    </w:p>
    <w:p w:rsidR="009914D3" w:rsidRDefault="009914D3" w:rsidP="009914D3">
      <w:pPr>
        <w:spacing w:line="600" w:lineRule="auto"/>
        <w:rPr>
          <w:rFonts w:ascii="Times New Roman" w:hAnsi="Times New Roman" w:cs="Times New Roman"/>
          <w:sz w:val="36"/>
          <w:szCs w:val="36"/>
        </w:rPr>
      </w:pPr>
    </w:p>
    <w:p w:rsidR="009914D3" w:rsidRDefault="009914D3" w:rsidP="009914D3">
      <w:pPr>
        <w:spacing w:line="600" w:lineRule="auto"/>
        <w:rPr>
          <w:rFonts w:ascii="Times New Roman" w:hAnsi="Times New Roman" w:cs="Times New Roman"/>
          <w:sz w:val="36"/>
          <w:szCs w:val="36"/>
        </w:rPr>
      </w:pPr>
    </w:p>
    <w:p w:rsidR="009914D3" w:rsidRDefault="009914D3" w:rsidP="009914D3">
      <w:pPr>
        <w:spacing w:line="600" w:lineRule="auto"/>
        <w:rPr>
          <w:rFonts w:ascii="Times New Roman" w:hAnsi="Times New Roman" w:cs="Times New Roman"/>
          <w:sz w:val="36"/>
          <w:szCs w:val="36"/>
        </w:rPr>
      </w:pPr>
    </w:p>
    <w:p w:rsidR="009914D3" w:rsidRDefault="009914D3" w:rsidP="009914D3">
      <w:pPr>
        <w:spacing w:line="600" w:lineRule="auto"/>
        <w:rPr>
          <w:rFonts w:ascii="Times New Roman" w:hAnsi="Times New Roman" w:cs="Times New Roman"/>
          <w:sz w:val="36"/>
          <w:szCs w:val="36"/>
        </w:rPr>
      </w:pPr>
    </w:p>
    <w:p w:rsidR="009914D3" w:rsidRPr="00296BE0" w:rsidRDefault="009914D3" w:rsidP="009914D3">
      <w:pPr>
        <w:spacing w:line="60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96BE0">
        <w:rPr>
          <w:rFonts w:ascii="Times New Roman" w:hAnsi="Times New Roman" w:cs="Times New Roman"/>
          <w:b/>
          <w:sz w:val="56"/>
          <w:szCs w:val="56"/>
        </w:rPr>
        <w:lastRenderedPageBreak/>
        <w:t>1. Software Required to Compile</w:t>
      </w:r>
    </w:p>
    <w:p w:rsidR="009914D3" w:rsidRPr="000379E2" w:rsidRDefault="0062247A" w:rsidP="000379E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0379E2">
        <w:rPr>
          <w:rFonts w:ascii="Times New Roman" w:hAnsi="Times New Roman" w:cs="Times New Roman"/>
          <w:sz w:val="36"/>
          <w:szCs w:val="36"/>
        </w:rPr>
        <w:t>In order to read, use and deploy the diagnostic code, you need to download and install the following programs:</w:t>
      </w:r>
    </w:p>
    <w:p w:rsidR="0062247A" w:rsidRPr="000379E2" w:rsidRDefault="0062247A" w:rsidP="000379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379E2">
        <w:rPr>
          <w:rFonts w:ascii="Times New Roman" w:hAnsi="Times New Roman" w:cs="Times New Roman"/>
          <w:sz w:val="36"/>
          <w:szCs w:val="36"/>
        </w:rPr>
        <w:t>WindRiver</w:t>
      </w:r>
      <w:proofErr w:type="spellEnd"/>
      <w:r w:rsidRPr="000379E2">
        <w:rPr>
          <w:rFonts w:ascii="Times New Roman" w:hAnsi="Times New Roman" w:cs="Times New Roman"/>
          <w:sz w:val="36"/>
          <w:szCs w:val="36"/>
        </w:rPr>
        <w:t xml:space="preserve"> Workbench</w:t>
      </w:r>
      <w:r w:rsidR="00FC1A14">
        <w:rPr>
          <w:rFonts w:ascii="Times New Roman" w:hAnsi="Times New Roman" w:cs="Times New Roman"/>
          <w:sz w:val="36"/>
          <w:szCs w:val="36"/>
        </w:rPr>
        <w:t xml:space="preserve"> (and </w:t>
      </w:r>
      <w:proofErr w:type="spellStart"/>
      <w:r w:rsidR="00FC1A14">
        <w:rPr>
          <w:rFonts w:ascii="Times New Roman" w:hAnsi="Times New Roman" w:cs="Times New Roman"/>
          <w:sz w:val="36"/>
          <w:szCs w:val="36"/>
        </w:rPr>
        <w:t>workbenchUpdate</w:t>
      </w:r>
      <w:proofErr w:type="spellEnd"/>
      <w:r w:rsidR="00FC1A14">
        <w:rPr>
          <w:rFonts w:ascii="Times New Roman" w:hAnsi="Times New Roman" w:cs="Times New Roman"/>
          <w:sz w:val="36"/>
          <w:szCs w:val="36"/>
        </w:rPr>
        <w:t xml:space="preserve"> 20140325rev3887.zip)</w:t>
      </w:r>
    </w:p>
    <w:p w:rsidR="0062247A" w:rsidRPr="000379E2" w:rsidRDefault="0062247A" w:rsidP="000379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0379E2">
        <w:rPr>
          <w:rFonts w:ascii="Times New Roman" w:hAnsi="Times New Roman" w:cs="Times New Roman"/>
          <w:sz w:val="36"/>
          <w:szCs w:val="36"/>
        </w:rPr>
        <w:t>Visual Studio 2010</w:t>
      </w:r>
    </w:p>
    <w:p w:rsidR="0062247A" w:rsidRPr="000379E2" w:rsidRDefault="0062247A" w:rsidP="000379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0379E2">
        <w:rPr>
          <w:rFonts w:ascii="Times New Roman" w:hAnsi="Times New Roman" w:cs="Times New Roman"/>
          <w:sz w:val="36"/>
          <w:szCs w:val="36"/>
        </w:rPr>
        <w:t>Visual Studio 2013 (optional)</w:t>
      </w:r>
    </w:p>
    <w:p w:rsidR="0062247A" w:rsidRPr="000379E2" w:rsidRDefault="000379E2" w:rsidP="000379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379E2">
        <w:rPr>
          <w:rFonts w:ascii="Times New Roman" w:hAnsi="Times New Roman" w:cs="Times New Roman"/>
          <w:sz w:val="36"/>
          <w:szCs w:val="36"/>
        </w:rPr>
        <w:t>TortoiseGit</w:t>
      </w:r>
      <w:proofErr w:type="spellEnd"/>
      <w:r w:rsidRPr="000379E2">
        <w:rPr>
          <w:rFonts w:ascii="Times New Roman" w:hAnsi="Times New Roman" w:cs="Times New Roman"/>
          <w:sz w:val="36"/>
          <w:szCs w:val="36"/>
        </w:rPr>
        <w:t>(optional)</w:t>
      </w:r>
    </w:p>
    <w:p w:rsidR="000379E2" w:rsidRPr="000379E2" w:rsidRDefault="000379E2" w:rsidP="000379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379E2">
        <w:rPr>
          <w:rFonts w:ascii="Times New Roman" w:hAnsi="Times New Roman" w:cs="Times New Roman"/>
          <w:sz w:val="36"/>
          <w:szCs w:val="36"/>
        </w:rPr>
        <w:t>GitHub</w:t>
      </w:r>
      <w:proofErr w:type="spellEnd"/>
      <w:r w:rsidRPr="000379E2">
        <w:rPr>
          <w:rFonts w:ascii="Times New Roman" w:hAnsi="Times New Roman" w:cs="Times New Roman"/>
          <w:sz w:val="36"/>
          <w:szCs w:val="36"/>
        </w:rPr>
        <w:t xml:space="preserve"> application</w:t>
      </w:r>
      <w:r w:rsidR="00BC232A">
        <w:rPr>
          <w:rFonts w:ascii="Times New Roman" w:hAnsi="Times New Roman" w:cs="Times New Roman"/>
          <w:sz w:val="36"/>
          <w:szCs w:val="36"/>
        </w:rPr>
        <w:t xml:space="preserve"> (make sure you have a </w:t>
      </w:r>
      <w:proofErr w:type="spellStart"/>
      <w:r w:rsidR="00BC232A">
        <w:rPr>
          <w:rFonts w:ascii="Times New Roman" w:hAnsi="Times New Roman" w:cs="Times New Roman"/>
          <w:sz w:val="36"/>
          <w:szCs w:val="36"/>
        </w:rPr>
        <w:t>GitHub</w:t>
      </w:r>
      <w:proofErr w:type="spellEnd"/>
      <w:r w:rsidR="00BC232A">
        <w:rPr>
          <w:rFonts w:ascii="Times New Roman" w:hAnsi="Times New Roman" w:cs="Times New Roman"/>
          <w:sz w:val="36"/>
          <w:szCs w:val="36"/>
        </w:rPr>
        <w:t xml:space="preserve"> account)</w:t>
      </w:r>
    </w:p>
    <w:p w:rsidR="000379E2" w:rsidRDefault="000379E2" w:rsidP="000379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0379E2">
        <w:rPr>
          <w:rFonts w:ascii="Times New Roman" w:hAnsi="Times New Roman" w:cs="Times New Roman"/>
          <w:sz w:val="36"/>
          <w:szCs w:val="36"/>
        </w:rPr>
        <w:t>FRC2014UpdateSuite.zip</w:t>
      </w:r>
      <w:r>
        <w:rPr>
          <w:rFonts w:ascii="Times New Roman" w:hAnsi="Times New Roman" w:cs="Times New Roman"/>
          <w:sz w:val="36"/>
          <w:szCs w:val="36"/>
        </w:rPr>
        <w:t xml:space="preserve"> (to run the robot)</w:t>
      </w:r>
    </w:p>
    <w:p w:rsidR="000379E2" w:rsidRDefault="000379E2" w:rsidP="000379E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Other useful programs to Install and Run:</w:t>
      </w:r>
    </w:p>
    <w:p w:rsidR="000379E2" w:rsidRDefault="00D5606C" w:rsidP="000379E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(I) </w:t>
      </w:r>
      <w:r w:rsidR="000379E2">
        <w:rPr>
          <w:rFonts w:ascii="Times New Roman" w:hAnsi="Times New Roman" w:cs="Times New Roman"/>
          <w:sz w:val="36"/>
          <w:szCs w:val="36"/>
        </w:rPr>
        <w:t xml:space="preserve">2CAN Firmware Utility – </w:t>
      </w:r>
      <w:r>
        <w:rPr>
          <w:rFonts w:ascii="Times New Roman" w:hAnsi="Times New Roman" w:cs="Times New Roman"/>
          <w:sz w:val="36"/>
          <w:szCs w:val="36"/>
        </w:rPr>
        <w:t>Program</w:t>
      </w:r>
      <w:r w:rsidR="000379E2">
        <w:rPr>
          <w:rFonts w:ascii="Times New Roman" w:hAnsi="Times New Roman" w:cs="Times New Roman"/>
          <w:sz w:val="36"/>
          <w:szCs w:val="36"/>
        </w:rPr>
        <w:t>, diagnose, and update firmware on the 2CAN</w:t>
      </w:r>
    </w:p>
    <w:p w:rsidR="00D5606C" w:rsidRDefault="00D5606C" w:rsidP="000379E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(I) FRC Bridge Configuration Utility – An easy way to configure and program the radio</w:t>
      </w:r>
    </w:p>
    <w:p w:rsidR="00FF6F0F" w:rsidRDefault="00FC1A14" w:rsidP="00FC1A14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(I) </w:t>
      </w:r>
      <w:proofErr w:type="spellStart"/>
      <w:r>
        <w:rPr>
          <w:rFonts w:ascii="Times New Roman" w:hAnsi="Times New Roman" w:cs="Times New Roman"/>
          <w:sz w:val="36"/>
          <w:szCs w:val="36"/>
        </w:rPr>
        <w:t>WireShark</w:t>
      </w:r>
      <w:proofErr w:type="spellEnd"/>
    </w:p>
    <w:p w:rsidR="00FC1A14" w:rsidRDefault="00FC1A14" w:rsidP="00FC1A14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(R) BDC-</w:t>
      </w:r>
      <w:proofErr w:type="spellStart"/>
      <w:r>
        <w:rPr>
          <w:rFonts w:ascii="Times New Roman" w:hAnsi="Times New Roman" w:cs="Times New Roman"/>
          <w:sz w:val="36"/>
          <w:szCs w:val="36"/>
        </w:rPr>
        <w:t>Comm</w:t>
      </w:r>
      <w:proofErr w:type="spellEnd"/>
    </w:p>
    <w:p w:rsidR="00FF6F0F" w:rsidRPr="00BC232A" w:rsidRDefault="00FC1A14" w:rsidP="00AE08A9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BC232A">
        <w:rPr>
          <w:rFonts w:ascii="Times New Roman" w:hAnsi="Times New Roman" w:cs="Times New Roman"/>
          <w:sz w:val="36"/>
          <w:szCs w:val="36"/>
        </w:rPr>
        <w:lastRenderedPageBreak/>
        <w:t xml:space="preserve">(R) </w:t>
      </w:r>
      <w:proofErr w:type="spellStart"/>
      <w:r w:rsidRPr="00BC232A">
        <w:rPr>
          <w:rFonts w:ascii="Times New Roman" w:hAnsi="Times New Roman" w:cs="Times New Roman"/>
          <w:sz w:val="36"/>
          <w:szCs w:val="36"/>
        </w:rPr>
        <w:t>Robotbuilder</w:t>
      </w:r>
      <w:proofErr w:type="spellEnd"/>
    </w:p>
    <w:p w:rsidR="00AE08A9" w:rsidRPr="00296BE0" w:rsidRDefault="00AE08A9" w:rsidP="00AE08A9">
      <w:pPr>
        <w:spacing w:line="600" w:lineRule="auto"/>
        <w:rPr>
          <w:rFonts w:ascii="Times New Roman" w:hAnsi="Times New Roman" w:cs="Times New Roman"/>
          <w:b/>
          <w:sz w:val="48"/>
          <w:szCs w:val="48"/>
        </w:rPr>
      </w:pPr>
      <w:r w:rsidRPr="00296BE0">
        <w:rPr>
          <w:rFonts w:ascii="Times New Roman" w:hAnsi="Times New Roman" w:cs="Times New Roman"/>
          <w:b/>
          <w:sz w:val="48"/>
          <w:szCs w:val="48"/>
        </w:rPr>
        <w:t>2.</w:t>
      </w:r>
      <w:r w:rsidRPr="00296BE0">
        <w:rPr>
          <w:rFonts w:ascii="Times New Roman" w:hAnsi="Times New Roman" w:cs="Times New Roman"/>
          <w:b/>
          <w:sz w:val="48"/>
          <w:szCs w:val="48"/>
        </w:rPr>
        <w:tab/>
        <w:t>Setting up your development environment</w:t>
      </w:r>
    </w:p>
    <w:p w:rsidR="008F4023" w:rsidRDefault="008F4023" w:rsidP="00AE08A9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There are two applications of which you need to setup your development environment: </w:t>
      </w:r>
      <w:proofErr w:type="spellStart"/>
      <w:r>
        <w:rPr>
          <w:rFonts w:ascii="Times New Roman" w:hAnsi="Times New Roman" w:cs="Times New Roman"/>
          <w:sz w:val="36"/>
          <w:szCs w:val="36"/>
        </w:rPr>
        <w:t>WindRiver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</w:t>
      </w:r>
      <w:r w:rsidR="002425D8">
        <w:rPr>
          <w:rFonts w:ascii="Times New Roman" w:hAnsi="Times New Roman" w:cs="Times New Roman"/>
          <w:sz w:val="36"/>
          <w:szCs w:val="36"/>
        </w:rPr>
        <w:t>Visual Studio</w:t>
      </w:r>
    </w:p>
    <w:p w:rsidR="002425D8" w:rsidRDefault="002425D8" w:rsidP="00AE08A9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(The following assumes you installed everything)</w:t>
      </w:r>
    </w:p>
    <w:p w:rsidR="002425D8" w:rsidRDefault="002425D8" w:rsidP="00AE08A9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WindRiver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3D631D" w:rsidRDefault="003D631D" w:rsidP="002425D8">
      <w:pPr>
        <w:pStyle w:val="ListParagraph"/>
        <w:numPr>
          <w:ilvl w:val="0"/>
          <w:numId w:val="5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Open your web browser to github.com and find all of the software code for our team. </w:t>
      </w:r>
      <w:proofErr w:type="gramStart"/>
      <w:r>
        <w:rPr>
          <w:rFonts w:ascii="Times New Roman" w:hAnsi="Times New Roman" w:cs="Times New Roman"/>
          <w:sz w:val="36"/>
          <w:szCs w:val="36"/>
        </w:rPr>
        <w:t>A link for some of them are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on the flash drive.</w:t>
      </w:r>
      <w:r w:rsidR="0067348B">
        <w:rPr>
          <w:rFonts w:ascii="Times New Roman" w:hAnsi="Times New Roman" w:cs="Times New Roman"/>
          <w:sz w:val="36"/>
          <w:szCs w:val="36"/>
        </w:rPr>
        <w:t xml:space="preserve"> Then copy the “clone </w:t>
      </w:r>
      <w:proofErr w:type="spellStart"/>
      <w:r w:rsidR="0067348B">
        <w:rPr>
          <w:rFonts w:ascii="Times New Roman" w:hAnsi="Times New Roman" w:cs="Times New Roman"/>
          <w:sz w:val="36"/>
          <w:szCs w:val="36"/>
        </w:rPr>
        <w:t>url</w:t>
      </w:r>
      <w:proofErr w:type="spellEnd"/>
      <w:r w:rsidR="0067348B">
        <w:rPr>
          <w:rFonts w:ascii="Times New Roman" w:hAnsi="Times New Roman" w:cs="Times New Roman"/>
          <w:sz w:val="36"/>
          <w:szCs w:val="36"/>
        </w:rPr>
        <w:t xml:space="preserve">” to paste into </w:t>
      </w:r>
      <w:proofErr w:type="spellStart"/>
      <w:r w:rsidR="0067348B">
        <w:rPr>
          <w:rFonts w:ascii="Times New Roman" w:hAnsi="Times New Roman" w:cs="Times New Roman"/>
          <w:sz w:val="36"/>
          <w:szCs w:val="36"/>
        </w:rPr>
        <w:t>tortoiseGit</w:t>
      </w:r>
      <w:proofErr w:type="spellEnd"/>
      <w:r w:rsidR="0067348B">
        <w:rPr>
          <w:rFonts w:ascii="Times New Roman" w:hAnsi="Times New Roman" w:cs="Times New Roman"/>
          <w:sz w:val="36"/>
          <w:szCs w:val="36"/>
        </w:rPr>
        <w:t xml:space="preserve"> later.</w:t>
      </w:r>
    </w:p>
    <w:p w:rsidR="00296BE0" w:rsidRPr="00296BE0" w:rsidRDefault="0067348B" w:rsidP="00296BE0">
      <w:pPr>
        <w:spacing w:line="600" w:lineRule="auto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2895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9971" b="3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5D8" w:rsidRDefault="0067348B" w:rsidP="002425D8">
      <w:pPr>
        <w:pStyle w:val="ListParagraph"/>
        <w:numPr>
          <w:ilvl w:val="0"/>
          <w:numId w:val="5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Navigate into</w:t>
      </w:r>
      <w:r w:rsidR="003D631D">
        <w:rPr>
          <w:rFonts w:ascii="Times New Roman" w:hAnsi="Times New Roman" w:cs="Times New Roman"/>
          <w:sz w:val="36"/>
          <w:szCs w:val="36"/>
        </w:rPr>
        <w:t xml:space="preserve"> C:\WindRiver\w</w:t>
      </w:r>
      <w:r>
        <w:rPr>
          <w:rFonts w:ascii="Times New Roman" w:hAnsi="Times New Roman" w:cs="Times New Roman"/>
          <w:sz w:val="36"/>
          <w:szCs w:val="36"/>
        </w:rPr>
        <w:t xml:space="preserve">orkspace </w:t>
      </w:r>
      <w:proofErr w:type="gramStart"/>
      <w:r>
        <w:rPr>
          <w:rFonts w:ascii="Times New Roman" w:hAnsi="Times New Roman" w:cs="Times New Roman"/>
          <w:sz w:val="36"/>
          <w:szCs w:val="36"/>
        </w:rPr>
        <w:t>And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run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git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clone command from the right click context menu.</w:t>
      </w:r>
      <w:r w:rsidR="00296BE0">
        <w:rPr>
          <w:rFonts w:ascii="Times New Roman" w:hAnsi="Times New Roman" w:cs="Times New Roman"/>
          <w:sz w:val="36"/>
          <w:szCs w:val="36"/>
        </w:rPr>
        <w:t xml:space="preserve"> If you use </w:t>
      </w:r>
      <w:proofErr w:type="spellStart"/>
      <w:r w:rsidR="00296BE0">
        <w:rPr>
          <w:rFonts w:ascii="Times New Roman" w:hAnsi="Times New Roman" w:cs="Times New Roman"/>
          <w:sz w:val="36"/>
          <w:szCs w:val="36"/>
        </w:rPr>
        <w:t>tortoiseGit</w:t>
      </w:r>
      <w:proofErr w:type="spellEnd"/>
      <w:r w:rsidR="00296BE0">
        <w:rPr>
          <w:rFonts w:ascii="Times New Roman" w:hAnsi="Times New Roman" w:cs="Times New Roman"/>
          <w:sz w:val="36"/>
          <w:szCs w:val="36"/>
        </w:rPr>
        <w:t>, it will look like this:</w:t>
      </w:r>
    </w:p>
    <w:p w:rsidR="00296BE0" w:rsidRDefault="00296BE0" w:rsidP="00296BE0">
      <w:pPr>
        <w:spacing w:line="600" w:lineRule="auto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E0" w:rsidRDefault="00296BE0" w:rsidP="00296BE0">
      <w:pPr>
        <w:spacing w:line="600" w:lineRule="auto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Talk about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git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clone</w:t>
      </w:r>
    </w:p>
    <w:p w:rsidR="00296BE0" w:rsidRDefault="005C2860" w:rsidP="00296BE0">
      <w:pPr>
        <w:spacing w:line="600" w:lineRule="auto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you already have the code folder there, and just need to update, then right click on the folder and select </w:t>
      </w:r>
      <w:proofErr w:type="spellStart"/>
      <w:r>
        <w:rPr>
          <w:rFonts w:ascii="Times New Roman" w:hAnsi="Times New Roman" w:cs="Times New Roman"/>
          <w:sz w:val="36"/>
          <w:szCs w:val="36"/>
        </w:rPr>
        <w:t>git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sync, then the pull button. (</w:t>
      </w:r>
      <w:proofErr w:type="gramStart"/>
      <w:r>
        <w:rPr>
          <w:rFonts w:ascii="Times New Roman" w:hAnsi="Times New Roman" w:cs="Times New Roman"/>
          <w:sz w:val="36"/>
          <w:szCs w:val="36"/>
        </w:rPr>
        <w:t>of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course, you should have </w:t>
      </w:r>
      <w:proofErr w:type="spellStart"/>
      <w:r>
        <w:rPr>
          <w:rFonts w:ascii="Times New Roman" w:hAnsi="Times New Roman" w:cs="Times New Roman"/>
          <w:sz w:val="36"/>
          <w:szCs w:val="36"/>
        </w:rPr>
        <w:t>commited</w:t>
      </w:r>
      <w:proofErr w:type="spellEnd"/>
      <w:r>
        <w:rPr>
          <w:rFonts w:ascii="Times New Roman" w:hAnsi="Times New Roman" w:cs="Times New Roman"/>
          <w:sz w:val="36"/>
          <w:szCs w:val="36"/>
        </w:rPr>
        <w:t>/pushed you changes first)</w:t>
      </w:r>
    </w:p>
    <w:p w:rsidR="003F07BC" w:rsidRDefault="003F07BC" w:rsidP="00296BE0">
      <w:pPr>
        <w:spacing w:line="600" w:lineRule="auto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If you want to change branches, then use the switch/checkout menu.</w:t>
      </w:r>
    </w:p>
    <w:p w:rsidR="005E53A3" w:rsidRPr="00296BE0" w:rsidRDefault="005E53A3" w:rsidP="005E53A3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(</w:t>
      </w:r>
      <w:proofErr w:type="gramStart"/>
      <w:r>
        <w:rPr>
          <w:rFonts w:ascii="Times New Roman" w:hAnsi="Times New Roman" w:cs="Times New Roman"/>
          <w:sz w:val="36"/>
          <w:szCs w:val="36"/>
        </w:rPr>
        <w:t>the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following is if it is your first time opening this application)</w:t>
      </w:r>
    </w:p>
    <w:p w:rsidR="002425D8" w:rsidRDefault="002425D8" w:rsidP="002425D8">
      <w:pPr>
        <w:pStyle w:val="ListParagraph"/>
        <w:numPr>
          <w:ilvl w:val="0"/>
          <w:numId w:val="5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Open </w:t>
      </w:r>
      <w:proofErr w:type="spellStart"/>
      <w:r>
        <w:rPr>
          <w:rFonts w:ascii="Times New Roman" w:hAnsi="Times New Roman" w:cs="Times New Roman"/>
          <w:sz w:val="36"/>
          <w:szCs w:val="36"/>
        </w:rPr>
        <w:t>WindRiver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</w:t>
      </w:r>
      <w:r w:rsidR="005C2860">
        <w:rPr>
          <w:rFonts w:ascii="Times New Roman" w:hAnsi="Times New Roman" w:cs="Times New Roman"/>
          <w:sz w:val="36"/>
          <w:szCs w:val="36"/>
        </w:rPr>
        <w:t xml:space="preserve">d select the default workspace if it is your first time loading. </w:t>
      </w:r>
      <w:r>
        <w:rPr>
          <w:rFonts w:ascii="Times New Roman" w:hAnsi="Times New Roman" w:cs="Times New Roman"/>
          <w:sz w:val="36"/>
          <w:szCs w:val="36"/>
        </w:rPr>
        <w:t>(C:\Windriver\workspace)</w:t>
      </w:r>
    </w:p>
    <w:p w:rsidR="002425D8" w:rsidRDefault="005E53A3" w:rsidP="002425D8">
      <w:pPr>
        <w:pStyle w:val="ListParagraph"/>
        <w:numPr>
          <w:ilvl w:val="0"/>
          <w:numId w:val="5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Click on the file menu, and select the option import. Expand the general menu, and select the option, Existing projects into workspace. Click ok.</w:t>
      </w:r>
    </w:p>
    <w:p w:rsidR="005E53A3" w:rsidRDefault="00593449" w:rsidP="002425D8">
      <w:pPr>
        <w:pStyle w:val="ListParagraph"/>
        <w:numPr>
          <w:ilvl w:val="0"/>
          <w:numId w:val="5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Click browse, make sure it says workspace in the folder text, and select ok.</w:t>
      </w:r>
    </w:p>
    <w:p w:rsidR="00593449" w:rsidRPr="002425D8" w:rsidRDefault="00593449" w:rsidP="002425D8">
      <w:pPr>
        <w:pStyle w:val="ListParagraph"/>
        <w:numPr>
          <w:ilvl w:val="0"/>
          <w:numId w:val="5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Select the project you want to import and click finish.</w:t>
      </w:r>
    </w:p>
    <w:p w:rsidR="00FF6F0F" w:rsidRPr="00AE08A9" w:rsidRDefault="00AE08A9" w:rsidP="00AE08A9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3.</w:t>
      </w:r>
      <w:r>
        <w:rPr>
          <w:rFonts w:ascii="Times New Roman" w:hAnsi="Times New Roman" w:cs="Times New Roman"/>
          <w:sz w:val="36"/>
          <w:szCs w:val="36"/>
        </w:rPr>
        <w:tab/>
      </w:r>
      <w:r w:rsidR="00FF6F0F" w:rsidRPr="00AE08A9">
        <w:rPr>
          <w:rFonts w:ascii="Times New Roman" w:hAnsi="Times New Roman" w:cs="Times New Roman"/>
          <w:sz w:val="36"/>
          <w:szCs w:val="36"/>
        </w:rPr>
        <w:t>Understanding the Diagnostic Code</w:t>
      </w:r>
    </w:p>
    <w:p w:rsidR="00FF6F0F" w:rsidRPr="00AE08A9" w:rsidRDefault="00AE08A9" w:rsidP="00AE08A9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</w:t>
      </w:r>
      <w:r>
        <w:rPr>
          <w:rFonts w:ascii="Times New Roman" w:hAnsi="Times New Roman" w:cs="Times New Roman"/>
          <w:sz w:val="36"/>
          <w:szCs w:val="36"/>
        </w:rPr>
        <w:tab/>
      </w:r>
      <w:r w:rsidR="00FF6F0F" w:rsidRPr="00AE08A9">
        <w:rPr>
          <w:rFonts w:ascii="Times New Roman" w:hAnsi="Times New Roman" w:cs="Times New Roman"/>
          <w:sz w:val="36"/>
          <w:szCs w:val="36"/>
        </w:rPr>
        <w:t>Understanding the Data Collection</w:t>
      </w:r>
    </w:p>
    <w:p w:rsidR="00CC1E8B" w:rsidRPr="00CC1E8B" w:rsidRDefault="00CC1E8B" w:rsidP="00CC1E8B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CC1E8B" w:rsidRPr="00CC1E8B" w:rsidSect="000D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456A"/>
    <w:multiLevelType w:val="hybridMultilevel"/>
    <w:tmpl w:val="639A8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2115C"/>
    <w:multiLevelType w:val="hybridMultilevel"/>
    <w:tmpl w:val="12DCE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15571"/>
    <w:multiLevelType w:val="hybridMultilevel"/>
    <w:tmpl w:val="0F7C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50640"/>
    <w:multiLevelType w:val="hybridMultilevel"/>
    <w:tmpl w:val="3B20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AD66D5"/>
    <w:multiLevelType w:val="hybridMultilevel"/>
    <w:tmpl w:val="9FD2A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D21"/>
    <w:rsid w:val="00017A50"/>
    <w:rsid w:val="000379E2"/>
    <w:rsid w:val="000B2997"/>
    <w:rsid w:val="000D6FDA"/>
    <w:rsid w:val="00107C79"/>
    <w:rsid w:val="00211EE0"/>
    <w:rsid w:val="002425D8"/>
    <w:rsid w:val="00296BE0"/>
    <w:rsid w:val="003D631D"/>
    <w:rsid w:val="003F07BC"/>
    <w:rsid w:val="00593449"/>
    <w:rsid w:val="005C2860"/>
    <w:rsid w:val="005E53A3"/>
    <w:rsid w:val="0062247A"/>
    <w:rsid w:val="0067348B"/>
    <w:rsid w:val="0068305B"/>
    <w:rsid w:val="006D1209"/>
    <w:rsid w:val="007C3A6B"/>
    <w:rsid w:val="00871D21"/>
    <w:rsid w:val="008F4023"/>
    <w:rsid w:val="00920A0D"/>
    <w:rsid w:val="009914D3"/>
    <w:rsid w:val="009E6001"/>
    <w:rsid w:val="00A01E29"/>
    <w:rsid w:val="00AE08A9"/>
    <w:rsid w:val="00BC232A"/>
    <w:rsid w:val="00C708FC"/>
    <w:rsid w:val="00CC1E8B"/>
    <w:rsid w:val="00D5606C"/>
    <w:rsid w:val="00FC1A14"/>
    <w:rsid w:val="00FF6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2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7C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Willard H. Wider</dc:creator>
  <cp:lastModifiedBy>Willard H. Wider</cp:lastModifiedBy>
  <cp:revision>21</cp:revision>
  <dcterms:created xsi:type="dcterms:W3CDTF">2014-05-14T23:27:00Z</dcterms:created>
  <dcterms:modified xsi:type="dcterms:W3CDTF">2014-06-04T21:08:00Z</dcterms:modified>
</cp:coreProperties>
</file>