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{company_address}</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[falls vorhanden]</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增值税号：[如有]</w:t>
            </w:r>
          </w:p>
        </w:tc>
      </w:tr>
      <w:tr w14:paraId="07A1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shd w:val="clear"/>
            <w:tcMar>
              <w:top w:w="10" w:type="dxa"/>
              <w:left w:w="0" w:type="dxa"/>
              <w:bottom w:w="10" w:type="dxa"/>
              <w:right w:w="80" w:type="dxa"/>
            </w:tcMar>
            <w:vAlign w:val="top"/>
          </w:tcPr>
          <w:p w14:paraId="2FC086AD">
            <w:pPr>
              <w:spacing w:before="20" w:after="20"/>
              <w:rPr>
                <w:rFonts w:ascii="Times New Roman" w:hAnsi="Times New Roman" w:eastAsia="Times New Roman" w:cs="Times New Roman"/>
                <w:sz w:val="21"/>
                <w:szCs w:val="21"/>
              </w:rPr>
            </w:pPr>
            <w:r>
              <w:rPr>
                <w:rFonts w:hint="eastAsia" w:eastAsia="宋体" w:cs="Times New Roman"/>
                <w:b w:val="0"/>
                <w:bCs w:val="0"/>
                <w:sz w:val="21"/>
                <w:szCs w:val="21"/>
                <w:lang w:val="en-US" w:eastAsia="zh-CN"/>
              </w:rPr>
              <w:t>G</w:t>
            </w:r>
            <w:r>
              <w:rPr>
                <w:rFonts w:ascii="Times New Roman" w:hAnsi="Times New Roman" w:eastAsia="Times New Roman" w:cs="Times New Roman"/>
                <w:b w:val="0"/>
                <w:bCs w:val="0"/>
                <w:sz w:val="21"/>
                <w:szCs w:val="21"/>
              </w:rPr>
              <w:t>esetzl. Vertreter: {legal_representative}</w:t>
            </w:r>
          </w:p>
        </w:tc>
        <w:tc>
          <w:tcPr>
            <w:tcW w:w="4687" w:type="dxa"/>
            <w:tcBorders>
              <w:top w:val="nil"/>
              <w:left w:val="nil"/>
              <w:bottom w:val="nil"/>
              <w:right w:val="nil"/>
            </w:tcBorders>
            <w:shd w:val="clear"/>
            <w:tcMar>
              <w:top w:w="10" w:type="dxa"/>
              <w:left w:w="80" w:type="dxa"/>
              <w:bottom w:w="10" w:type="dxa"/>
              <w:right w:w="0" w:type="dxa"/>
            </w:tcMar>
            <w:vAlign w:val="top"/>
          </w:tcPr>
          <w:p w14:paraId="3E0F78E8">
            <w:pPr>
              <w:spacing w:before="20" w:after="20"/>
              <w:rPr>
                <w:rFonts w:ascii="Times New Roman" w:hAnsi="Times New Roman" w:eastAsia="Times New Roman" w:cs="Times New Roman"/>
                <w:sz w:val="21"/>
                <w:szCs w:val="21"/>
              </w:rPr>
            </w:pPr>
            <w:r>
              <w:rPr>
                <w:rFonts w:ascii="宋体" w:hAnsi="宋体" w:eastAsia="宋体" w:cs="宋体"/>
                <w:b w:val="0"/>
                <w:bCs w:val="0"/>
                <w:sz w:val="21"/>
                <w:szCs w:val="21"/>
              </w:rPr>
              <w:t>法定代表人：{legal_representative}</w:t>
            </w:r>
          </w:p>
        </w:tc>
      </w:tr>
      <w:tr w14:paraId="33C64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87B1309B">
            <w:pPr>
              <w:spacing w:before="20" w:after="20"/>
            </w:pPr>
            <w:r>
              <w:rPr>
                <w:rFonts w:ascii="Times New Roman" w:hAnsi="Times New Roman" w:eastAsia="Times New Roman" w:cs="Times New Roman"/>
                <w:b w:val="0"/>
                <w:bCs w:val="0"/>
                <w:sz w:val="21"/>
                <w:szCs w:val="21"/>
              </w:rPr>
              <w:t>Telefon / Tel.: {contact_phone}</w:t>
            </w:r>
          </w:p>
        </w:tc>
        <w:tc>
          <w:tcPr>
            <w:tcW w:w="4687" w:type="dxa"/>
            <w:tcBorders>
              <w:top w:val="nil"/>
              <w:left w:val="nil"/>
              <w:bottom w:val="nil"/>
              <w:right w:val="nil"/>
            </w:tcBorders>
            <w:tcMar>
              <w:top w:w="10" w:type="dxa"/>
              <w:left w:w="80" w:type="dxa"/>
              <w:bottom w:w="10" w:type="dxa"/>
              <w:right w:w="0" w:type="dxa"/>
            </w:tcMar>
          </w:tcPr>
          <w:p w14:paraId="63A0EA56">
            <w:pPr>
              <w:spacing w:before="20" w:after="20"/>
            </w:pPr>
            <w:r>
              <w:rPr>
                <w:rFonts w:ascii="宋体" w:hAnsi="宋体" w:eastAsia="宋体" w:cs="宋体"/>
                <w:b w:val="0"/>
                <w:bCs w:val="0"/>
                <w:sz w:val="21"/>
                <w:szCs w:val="21"/>
              </w:rPr>
              <w:t>电话：{contact_phone}</w:t>
            </w:r>
          </w:p>
        </w:tc>
      </w:tr>
      <w:tr w14:paraId="289C4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F2CC7041">
            <w:pPr>
              <w:spacing w:before="20" w:after="20"/>
            </w:pPr>
            <w:r>
              <w:rPr>
                <w:rFonts w:ascii="Times New Roman" w:hAnsi="Times New Roman" w:eastAsia="Times New Roman" w:cs="Times New Roman"/>
                <w:b w:val="0"/>
                <w:bCs w:val="0"/>
                <w:sz w:val="21"/>
                <w:szCs w:val="21"/>
              </w:rPr>
              <w:t>WeChat / 微信: {wechat_id}</w:t>
            </w:r>
          </w:p>
        </w:tc>
        <w:tc>
          <w:tcPr>
            <w:tcW w:w="4687" w:type="dxa"/>
            <w:tcBorders>
              <w:top w:val="nil"/>
              <w:left w:val="nil"/>
              <w:bottom w:val="nil"/>
              <w:right w:val="nil"/>
            </w:tcBorders>
            <w:tcMar>
              <w:top w:w="10" w:type="dxa"/>
              <w:left w:w="80" w:type="dxa"/>
              <w:bottom w:w="10" w:type="dxa"/>
              <w:right w:w="0" w:type="dxa"/>
            </w:tcMar>
          </w:tcPr>
          <w:p w14:paraId="4D729061">
            <w:pPr>
              <w:spacing w:before="20" w:after="20"/>
            </w:pPr>
            <w:r>
              <w:rPr>
                <w:rFonts w:ascii="宋体" w:hAnsi="宋体" w:eastAsia="宋体" w:cs="宋体"/>
                <w:b w:val="0"/>
                <w:bCs w:val="0"/>
                <w:sz w:val="21"/>
                <w:szCs w:val="21"/>
              </w:rPr>
              <w:t>微信：{wec</w:t>
            </w:r>
            <w:bookmarkStart w:id="0" w:name="_GoBack"/>
            <w:bookmarkEnd w:id="0"/>
            <w:r>
              <w:rPr>
                <w:rFonts w:ascii="宋体" w:hAnsi="宋体" w:eastAsia="宋体" w:cs="宋体"/>
                <w:b w:val="0"/>
                <w:bCs w:val="0"/>
                <w:sz w:val="21"/>
                <w:szCs w:val="21"/>
              </w:rPr>
              <w:t>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60E66C62">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Glas / 玻璃</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r w14:paraId="3471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F433353">
            <w:r>
              <w:rPr>
                <w:rFonts w:ascii="Times New Roman" w:hAnsi="Times New Roman" w:eastAsia="Times New Roman" w:cs="Times New Roman"/>
                <w:sz w:val="18"/>
                <w:szCs w:val="18"/>
              </w:rPr>
              <w:t>Papier/Pappe/Karton / 纸/纸板/纸箱</w:t>
            </w:r>
          </w:p>
        </w:tc>
        <w:tc>
          <w:tcPr>
            <w:tcW w:w="1000" w:type="dxa"/>
            <w:tcMar>
              <w:top w:w="30" w:type="dxa"/>
              <w:left w:w="50" w:type="dxa"/>
              <w:bottom w:w="30" w:type="dxa"/>
              <w:right w:w="50" w:type="dxa"/>
            </w:tcMar>
          </w:tcPr>
          <w:p w14:paraId="43DC148B"/>
        </w:tc>
        <w:tc>
          <w:tcPr>
            <w:tcW w:w="2200" w:type="dxa"/>
            <w:tcMar>
              <w:top w:w="30" w:type="dxa"/>
              <w:left w:w="50" w:type="dxa"/>
              <w:bottom w:w="30" w:type="dxa"/>
              <w:right w:w="50" w:type="dxa"/>
            </w:tcMar>
          </w:tcPr>
          <w:p w14:paraId="074370E6"/>
        </w:tc>
        <w:tc>
          <w:tcPr>
            <w:tcW w:w="3955" w:type="dxa"/>
            <w:tcMar>
              <w:top w:w="30" w:type="dxa"/>
              <w:left w:w="50" w:type="dxa"/>
              <w:bottom w:w="30" w:type="dxa"/>
              <w:right w:w="50" w:type="dxa"/>
            </w:tcMar>
          </w:tcPr>
          <w:p w14:paraId="666CABA7"/>
        </w:tc>
      </w:tr>
      <w:tr w14:paraId="385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4FFE2C0B">
            <w:r>
              <w:rPr>
                <w:rFonts w:ascii="Times New Roman" w:hAnsi="Times New Roman" w:eastAsia="Times New Roman" w:cs="Times New Roman"/>
                <w:sz w:val="18"/>
                <w:szCs w:val="18"/>
              </w:rPr>
              <w:t>Eisenmetalle / 黑色金属</w:t>
            </w:r>
          </w:p>
        </w:tc>
        <w:tc>
          <w:tcPr>
            <w:tcW w:w="1000" w:type="dxa"/>
            <w:tcMar>
              <w:top w:w="30" w:type="dxa"/>
              <w:left w:w="50" w:type="dxa"/>
              <w:bottom w:w="30" w:type="dxa"/>
              <w:right w:w="50" w:type="dxa"/>
            </w:tcMar>
          </w:tcPr>
          <w:p w14:paraId="0ECB9977"/>
        </w:tc>
        <w:tc>
          <w:tcPr>
            <w:tcW w:w="2200" w:type="dxa"/>
            <w:tcMar>
              <w:top w:w="30" w:type="dxa"/>
              <w:left w:w="50" w:type="dxa"/>
              <w:bottom w:w="30" w:type="dxa"/>
              <w:right w:w="50" w:type="dxa"/>
            </w:tcMar>
          </w:tcPr>
          <w:p w14:paraId="26378629"/>
        </w:tc>
        <w:tc>
          <w:tcPr>
            <w:tcW w:w="3955" w:type="dxa"/>
            <w:tcMar>
              <w:top w:w="30" w:type="dxa"/>
              <w:left w:w="50" w:type="dxa"/>
              <w:bottom w:w="30" w:type="dxa"/>
              <w:right w:w="50" w:type="dxa"/>
            </w:tcMar>
          </w:tcPr>
          <w:p w14:paraId="2302103C"/>
        </w:tc>
      </w:tr>
      <w:tr w14:paraId="0BC9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E5CF67D">
            <w:r>
              <w:rPr>
                <w:rFonts w:ascii="Times New Roman" w:hAnsi="Times New Roman" w:eastAsia="Times New Roman" w:cs="Times New Roman"/>
                <w:sz w:val="18"/>
                <w:szCs w:val="18"/>
              </w:rPr>
              <w:t>Aluminium / 铝</w:t>
            </w:r>
          </w:p>
        </w:tc>
        <w:tc>
          <w:tcPr>
            <w:tcW w:w="1000" w:type="dxa"/>
            <w:tcMar>
              <w:top w:w="30" w:type="dxa"/>
              <w:left w:w="50" w:type="dxa"/>
              <w:bottom w:w="30" w:type="dxa"/>
              <w:right w:w="50" w:type="dxa"/>
            </w:tcMar>
          </w:tcPr>
          <w:p w14:paraId="0401B310"/>
        </w:tc>
        <w:tc>
          <w:tcPr>
            <w:tcW w:w="2200" w:type="dxa"/>
            <w:tcMar>
              <w:top w:w="30" w:type="dxa"/>
              <w:left w:w="50" w:type="dxa"/>
              <w:bottom w:w="30" w:type="dxa"/>
              <w:right w:w="50" w:type="dxa"/>
            </w:tcMar>
          </w:tcPr>
          <w:p w14:paraId="701E7D3B"/>
        </w:tc>
        <w:tc>
          <w:tcPr>
            <w:tcW w:w="3955" w:type="dxa"/>
            <w:tcMar>
              <w:top w:w="30" w:type="dxa"/>
              <w:left w:w="50" w:type="dxa"/>
              <w:bottom w:w="30" w:type="dxa"/>
              <w:right w:w="50" w:type="dxa"/>
            </w:tcMar>
          </w:tcPr>
          <w:p w14:paraId="10AA817E"/>
        </w:tc>
      </w:tr>
      <w:tr w14:paraId="03A4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604B9548">
            <w:r>
              <w:rPr>
                <w:rFonts w:ascii="Times New Roman" w:hAnsi="Times New Roman" w:eastAsia="Times New Roman" w:cs="Times New Roman"/>
                <w:sz w:val="18"/>
                <w:szCs w:val="18"/>
              </w:rPr>
              <w:t>Kunststoffe / 塑料</w:t>
            </w:r>
          </w:p>
        </w:tc>
        <w:tc>
          <w:tcPr>
            <w:tcW w:w="1000" w:type="dxa"/>
            <w:tcMar>
              <w:top w:w="30" w:type="dxa"/>
              <w:left w:w="50" w:type="dxa"/>
              <w:bottom w:w="30" w:type="dxa"/>
              <w:right w:w="50" w:type="dxa"/>
            </w:tcMar>
          </w:tcPr>
          <w:p w14:paraId="48EB06F3"/>
        </w:tc>
        <w:tc>
          <w:tcPr>
            <w:tcW w:w="2200" w:type="dxa"/>
            <w:tcMar>
              <w:top w:w="30" w:type="dxa"/>
              <w:left w:w="50" w:type="dxa"/>
              <w:bottom w:w="30" w:type="dxa"/>
              <w:right w:w="50" w:type="dxa"/>
            </w:tcMar>
          </w:tcPr>
          <w:p w14:paraId="072D7636"/>
        </w:tc>
        <w:tc>
          <w:tcPr>
            <w:tcW w:w="3955" w:type="dxa"/>
            <w:tcMar>
              <w:top w:w="30" w:type="dxa"/>
              <w:left w:w="50" w:type="dxa"/>
              <w:bottom w:w="30" w:type="dxa"/>
              <w:right w:w="50" w:type="dxa"/>
            </w:tcMar>
          </w:tcPr>
          <w:p w14:paraId="5453E2AD"/>
        </w:tc>
      </w:tr>
      <w:tr w14:paraId="1A170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8807BEE">
            <w:r>
              <w:rPr>
                <w:rFonts w:ascii="Times New Roman" w:hAnsi="Times New Roman" w:eastAsia="Times New Roman" w:cs="Times New Roman"/>
                <w:sz w:val="18"/>
                <w:szCs w:val="18"/>
              </w:rPr>
              <w:t>Verbunde / 复合材料</w:t>
            </w:r>
          </w:p>
        </w:tc>
        <w:tc>
          <w:tcPr>
            <w:tcW w:w="1000" w:type="dxa"/>
            <w:tcMar>
              <w:top w:w="30" w:type="dxa"/>
              <w:left w:w="50" w:type="dxa"/>
              <w:bottom w:w="30" w:type="dxa"/>
              <w:right w:w="50" w:type="dxa"/>
            </w:tcMar>
          </w:tcPr>
          <w:p w14:paraId="5AF19579"/>
        </w:tc>
        <w:tc>
          <w:tcPr>
            <w:tcW w:w="2200" w:type="dxa"/>
            <w:tcMar>
              <w:top w:w="30" w:type="dxa"/>
              <w:left w:w="50" w:type="dxa"/>
              <w:bottom w:w="30" w:type="dxa"/>
              <w:right w:w="50" w:type="dxa"/>
            </w:tcMar>
          </w:tcPr>
          <w:p w14:paraId="329991BD"/>
        </w:tc>
        <w:tc>
          <w:tcPr>
            <w:tcW w:w="3955" w:type="dxa"/>
            <w:tcMar>
              <w:top w:w="30" w:type="dxa"/>
              <w:left w:w="50" w:type="dxa"/>
              <w:bottom w:w="30" w:type="dxa"/>
              <w:right w:w="50" w:type="dxa"/>
            </w:tcMar>
          </w:tcPr>
          <w:p w14:paraId="0E238B72"/>
        </w:tc>
      </w:tr>
      <w:tr w14:paraId="5CCE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F240AD7">
            <w:r>
              <w:rPr>
                <w:rFonts w:ascii="Times New Roman" w:hAnsi="Times New Roman" w:eastAsia="Times New Roman" w:cs="Times New Roman"/>
                <w:sz w:val="18"/>
                <w:szCs w:val="18"/>
              </w:rPr>
              <w:t>Getränkekarton / 饮料纸盒</w:t>
            </w:r>
          </w:p>
        </w:tc>
        <w:tc>
          <w:tcPr>
            <w:tcW w:w="1000" w:type="dxa"/>
            <w:tcMar>
              <w:top w:w="30" w:type="dxa"/>
              <w:left w:w="50" w:type="dxa"/>
              <w:bottom w:w="30" w:type="dxa"/>
              <w:right w:w="50" w:type="dxa"/>
            </w:tcMar>
          </w:tcPr>
          <w:p w14:paraId="298B54F7"/>
        </w:tc>
        <w:tc>
          <w:tcPr>
            <w:tcW w:w="2200" w:type="dxa"/>
            <w:tcMar>
              <w:top w:w="30" w:type="dxa"/>
              <w:left w:w="50" w:type="dxa"/>
              <w:bottom w:w="30" w:type="dxa"/>
              <w:right w:w="50" w:type="dxa"/>
            </w:tcMar>
          </w:tcPr>
          <w:p w14:paraId="08D712EB"/>
        </w:tc>
        <w:tc>
          <w:tcPr>
            <w:tcW w:w="3955" w:type="dxa"/>
            <w:tcMar>
              <w:top w:w="30" w:type="dxa"/>
              <w:left w:w="50" w:type="dxa"/>
              <w:bottom w:w="30" w:type="dxa"/>
              <w:right w:w="50" w:type="dxa"/>
            </w:tcMar>
          </w:tcPr>
          <w:p w14:paraId="3A4FAC48"/>
        </w:tc>
      </w:tr>
      <w:tr w14:paraId="12A4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35EA9C85">
            <w:r>
              <w:rPr>
                <w:rFonts w:ascii="Times New Roman" w:hAnsi="Times New Roman" w:eastAsia="Times New Roman" w:cs="Times New Roman"/>
                <w:sz w:val="18"/>
                <w:szCs w:val="18"/>
              </w:rPr>
              <w:t>Sonstige / 其他</w:t>
            </w:r>
          </w:p>
        </w:tc>
        <w:tc>
          <w:tcPr>
            <w:tcW w:w="1000" w:type="dxa"/>
            <w:tcMar>
              <w:top w:w="30" w:type="dxa"/>
              <w:left w:w="50" w:type="dxa"/>
              <w:bottom w:w="30" w:type="dxa"/>
              <w:right w:w="50" w:type="dxa"/>
            </w:tcMar>
          </w:tcPr>
          <w:p w14:paraId="67A78235"/>
        </w:tc>
        <w:tc>
          <w:tcPr>
            <w:tcW w:w="2200" w:type="dxa"/>
            <w:tcMar>
              <w:top w:w="30" w:type="dxa"/>
              <w:left w:w="50" w:type="dxa"/>
              <w:bottom w:w="30" w:type="dxa"/>
              <w:right w:w="50" w:type="dxa"/>
            </w:tcMar>
          </w:tcPr>
          <w:p w14:paraId="6F665032"/>
        </w:tc>
        <w:tc>
          <w:tcPr>
            <w:tcW w:w="3955" w:type="dxa"/>
            <w:tcMar>
              <w:top w:w="30" w:type="dxa"/>
              <w:left w:w="50" w:type="dxa"/>
              <w:bottom w:w="30" w:type="dxa"/>
              <w:right w:w="50" w:type="dxa"/>
            </w:tcMar>
          </w:tcPr>
          <w:p w14:paraId="3BB05059"/>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25F73008"/>
    <w:rsid w:val="46F3234B"/>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2758</Words>
  <Characters>8802</Characters>
  <TotalTime>2</TotalTime>
  <ScaleCrop>false</ScaleCrop>
  <LinksUpToDate>false</LinksUpToDate>
  <CharactersWithSpaces>9780</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2026-06-27T17:15:57Z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