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body>
    <w:p xmlns:wp14="http://schemas.microsoft.com/office/word/2010/wordml" w14:paraId="672A6659" wp14:textId="77777777">
      <w:pPr>
        <w:pStyle w:val="normal1"/>
        <w:shd w:val="clear" w:color="auto" w:fill="FFFFFF" w:themeFill="background1"/>
        <w:jc w:val="center"/>
        <w:rPr/>
      </w:pPr>
      <w:bookmarkStart w:name="_3oqw77jmgwgz" w:id="0"/>
      <w:bookmarkEnd w:id="0"/>
      <w:r>
        <w:rPr/>
        <w:drawing>
          <wp:inline xmlns:wp14="http://schemas.microsoft.com/office/word/2010/wordprocessingDrawing" distT="0" distB="0" distL="0" distR="0" wp14:anchorId="4EADE04D" wp14:editId="7777777">
            <wp:extent cx="436880" cy="723900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8089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p14="http://schemas.microsoft.com/office/word/2010/wordml" w14:paraId="54F5D97E" wp14:textId="77777777">
      <w:pPr>
        <w:pStyle w:val="normal1"/>
        <w:shd w:val="clear" w:color="auto" w:fill="FFFFFF" w:themeFill="background1"/>
        <w:jc w:val="center"/>
        <w:rPr/>
      </w:pPr>
      <w:r>
        <w:rPr>
          <w:sz w:val="22"/>
          <w:szCs w:val="22"/>
        </w:rPr>
        <w:t>МИНИСТЕРСТВО НАУКИ И ВЫСШЕГО ОБРАЗОВАНИЕ РОССИЙСКОЙ ФЕДЕРАЦИИ</w:t>
      </w:r>
    </w:p>
    <w:p xmlns:wp14="http://schemas.microsoft.com/office/word/2010/wordml" w14:paraId="2FD070C3" wp14:textId="77777777">
      <w:pPr>
        <w:pStyle w:val="normal1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xmlns:wp14="http://schemas.microsoft.com/office/word/2010/wordml" w14:paraId="7277DDB4" wp14:textId="77777777">
      <w:pPr>
        <w:pStyle w:val="normal1"/>
        <w:shd w:val="clear" w:color="auto" w:fill="FFFFFF" w:themeFill="background1"/>
        <w:jc w:val="center"/>
        <w:rPr>
          <w:b/>
          <w:bCs/>
        </w:rPr>
      </w:pPr>
      <w:r>
        <w:rPr>
          <w:b/>
          <w:bCs/>
        </w:rPr>
        <w:t>«Дальневосточный федеральный университет»</w:t>
      </w:r>
    </w:p>
    <w:p xmlns:wp14="http://schemas.microsoft.com/office/word/2010/wordml" w14:paraId="624888BD" wp14:textId="77777777">
      <w:pPr>
        <w:pStyle w:val="normal1"/>
        <w:shd w:val="clear" w:color="auto" w:fill="FFFFFF" w:themeFill="background1"/>
        <w:jc w:val="center"/>
        <w:rPr>
          <w:b/>
          <w:bCs/>
        </w:rPr>
      </w:pPr>
      <w:r>
        <w:rPr>
          <w:b/>
          <w:bCs/>
        </w:rPr>
        <w:t>(ДВФУ)</w:t>
      </w:r>
    </w:p>
    <w:p xmlns:wp14="http://schemas.microsoft.com/office/word/2010/wordml" w14:paraId="0A37501D" wp14:textId="77777777">
      <w:pPr>
        <w:pStyle w:val="normal1"/>
        <w:pBdr>
          <w:top w:val="single" w:color="000000" w:sz="24" w:space="0"/>
        </w:pBdr>
        <w:ind w:left="-1276" w:right="-284" w:firstLine="709"/>
        <w:rPr/>
      </w:pPr>
      <w:r>
        <w:rPr/>
      </w:r>
    </w:p>
    <w:p xmlns:wp14="http://schemas.microsoft.com/office/word/2010/wordml" w14:paraId="029D931F" wp14:textId="77777777">
      <w:pPr>
        <w:pStyle w:val="normal1"/>
        <w:widowControl w:val="false"/>
        <w:ind w:left="-1276" w:right="-284" w:firstLine="709"/>
        <w:jc w:val="center"/>
        <w:rPr>
          <w:b/>
          <w:bCs/>
        </w:rPr>
      </w:pPr>
      <w:r>
        <w:rPr>
          <w:b/>
          <w:bCs/>
        </w:rPr>
        <w:t>ИНСТИТУТ МАТЕМАТИКИ И КОМПЬЮТЕРНЫХ ТЕХНОЛОГИЙ</w:t>
      </w:r>
    </w:p>
    <w:p xmlns:wp14="http://schemas.microsoft.com/office/word/2010/wordml" w14:paraId="3E86EE0A" wp14:textId="77777777">
      <w:pPr>
        <w:pStyle w:val="normal1"/>
        <w:widowControl w:val="false"/>
        <w:ind w:left="-1276" w:right="-284" w:firstLine="709"/>
        <w:jc w:val="center"/>
        <w:rPr/>
      </w:pPr>
      <w:r>
        <w:rPr/>
        <w:t>(ШКОЛА)</w:t>
      </w:r>
    </w:p>
    <w:p xmlns:wp14="http://schemas.microsoft.com/office/word/2010/wordml" w14:paraId="045FCBDE" wp14:textId="77777777">
      <w:pPr>
        <w:pStyle w:val="normal1"/>
        <w:widowControl w:val="false"/>
        <w:ind w:left="-1276" w:right="-284" w:firstLine="709"/>
        <w:jc w:val="center"/>
        <w:rPr>
          <w:b/>
          <w:bCs/>
        </w:rPr>
      </w:pPr>
      <w:r>
        <w:rPr>
          <w:b/>
          <w:bCs/>
        </w:rPr>
        <w:t>Департамент информационных и компьютерных систем</w:t>
      </w:r>
    </w:p>
    <w:p xmlns:wp14="http://schemas.microsoft.com/office/word/2010/wordml" w14:paraId="5DAB6C7B" wp14:textId="77777777">
      <w:pPr>
        <w:pStyle w:val="normal1"/>
        <w:widowControl w:val="false"/>
        <w:ind w:left="-1276" w:right="-284" w:firstLine="709"/>
        <w:rPr/>
      </w:pPr>
      <w:r>
        <w:rPr/>
      </w:r>
    </w:p>
    <w:p xmlns:wp14="http://schemas.microsoft.com/office/word/2010/wordml" w14:paraId="24EF2F4B" wp14:textId="77777777">
      <w:pPr>
        <w:pStyle w:val="normal1"/>
        <w:widowControl w:val="false"/>
        <w:ind w:left="-1276" w:right="-284" w:firstLine="709"/>
        <w:jc w:val="center"/>
        <w:rPr>
          <w:b/>
          <w:bCs/>
        </w:rPr>
      </w:pPr>
      <w:r>
        <w:rPr>
          <w:b/>
          <w:bCs/>
        </w:rPr>
        <w:t>ОТЧЕТ</w:t>
      </w:r>
    </w:p>
    <w:p xmlns:wp14="http://schemas.microsoft.com/office/word/2010/wordml" w14:paraId="6FA04F57" wp14:textId="77777777">
      <w:pPr>
        <w:pStyle w:val="normal1"/>
        <w:jc w:val="center"/>
        <w:rPr/>
      </w:pPr>
      <w:r>
        <w:rPr/>
        <w:t>по дисциплине «системы искусственного интеллекта»</w:t>
      </w:r>
    </w:p>
    <w:p xmlns:wp14="http://schemas.microsoft.com/office/word/2010/wordml" w14:paraId="02EB378F" wp14:textId="77777777">
      <w:pPr>
        <w:pStyle w:val="normal1"/>
        <w:ind w:hanging="0"/>
        <w:rPr/>
      </w:pPr>
      <w:r>
        <w:rPr/>
      </w:r>
    </w:p>
    <w:p xmlns:wp14="http://schemas.microsoft.com/office/word/2010/wordml" w14:paraId="6A05A809" wp14:textId="77777777">
      <w:pPr>
        <w:pStyle w:val="normal1"/>
        <w:ind w:hanging="0"/>
        <w:rPr/>
      </w:pPr>
      <w:r>
        <w:rPr/>
      </w:r>
    </w:p>
    <w:tbl>
      <w:tblPr>
        <w:tblW w:w="4536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268"/>
        <w:gridCol w:w="2267"/>
      </w:tblGrid>
      <w:tr xmlns:wp14="http://schemas.microsoft.com/office/word/2010/wordml" w14:paraId="3014937E" wp14:textId="77777777">
        <w:trPr/>
        <w:tc>
          <w:tcPr>
            <w:tcW w:w="4535" w:type="dxa"/>
            <w:gridSpan w:val="2"/>
            <w:tcBorders/>
            <w:vAlign w:val="bottom"/>
          </w:tcPr>
          <w:p w14:paraId="7BC0323B" wp14:textId="77777777">
            <w:pPr>
              <w:pStyle w:val="normal1"/>
              <w:tabs>
                <w:tab w:val="clear" w:pos="720"/>
                <w:tab w:val="left" w:leader="none" w:pos="5916"/>
              </w:tabs>
              <w:ind w:hanging="0"/>
              <w:jc w:val="left"/>
              <w:rPr>
                <w:rFonts w:eastAsia="Times New Roman" w:cs="Times New Roman"/>
                <w:color w:val="000000"/>
              </w:rPr>
            </w:pPr>
            <w:bookmarkStart w:name="_b2wkcm8zikp2" w:id="1"/>
            <w:bookmarkEnd w:id="1"/>
            <w:r>
              <w:rPr>
                <w:rFonts w:eastAsia="Times New Roman" w:cs="Times New Roman"/>
                <w:color w:val="000000"/>
              </w:rPr>
              <w:t>Выполнил студенты группы Б9122-09.03.03пи</w:t>
            </w:r>
            <w:r>
              <w:rPr/>
              <w:t>кд</w:t>
            </w:r>
          </w:p>
        </w:tc>
      </w:tr>
      <w:tr xmlns:wp14="http://schemas.microsoft.com/office/word/2010/wordml" w14:paraId="15BB8485" wp14:textId="77777777">
        <w:trPr/>
        <w:tc>
          <w:tcPr>
            <w:tcW w:w="2268" w:type="dxa"/>
            <w:tcBorders>
              <w:bottom w:val="single" w:color="000000" w:sz="4" w:space="0"/>
            </w:tcBorders>
            <w:vAlign w:val="bottom"/>
          </w:tcPr>
          <w:p w14:paraId="5A39BBE3" wp14:textId="77777777">
            <w:pPr>
              <w:pStyle w:val="normal1"/>
              <w:tabs>
                <w:tab w:val="clear" w:pos="720"/>
                <w:tab w:val="left" w:leader="none" w:pos="5916"/>
              </w:tabs>
              <w:ind w:hanging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267" w:type="dxa"/>
            <w:tcBorders/>
            <w:vAlign w:val="bottom"/>
          </w:tcPr>
          <w:p w14:paraId="7C172549" wp14:textId="77777777">
            <w:pPr>
              <w:pStyle w:val="normal1"/>
              <w:tabs>
                <w:tab w:val="clear" w:pos="720"/>
                <w:tab w:val="left" w:leader="none" w:pos="5916"/>
              </w:tabs>
              <w:ind w:hanging="0"/>
              <w:jc w:val="left"/>
              <w:rPr>
                <w:rFonts w:eastAsia="Times New Roman" w:cs="Times New Roman"/>
                <w:color w:val="000000"/>
              </w:rPr>
            </w:pPr>
            <w:r>
              <w:rPr/>
              <w:t>Зверев</w:t>
            </w:r>
            <w:r>
              <w:rPr>
                <w:rFonts w:eastAsia="Times New Roman" w:cs="Times New Roman"/>
                <w:color w:val="000000"/>
              </w:rPr>
              <w:t xml:space="preserve"> </w:t>
            </w:r>
            <w:r>
              <w:rPr/>
              <w:t>Р</w:t>
            </w:r>
            <w:r>
              <w:rPr>
                <w:rFonts w:eastAsia="Times New Roman" w:cs="Times New Roman"/>
                <w:color w:val="000000"/>
              </w:rPr>
              <w:t xml:space="preserve">. </w:t>
            </w:r>
            <w:r>
              <w:rPr/>
              <w:t>И</w:t>
            </w:r>
            <w:r>
              <w:rPr>
                <w:rFonts w:eastAsia="Times New Roman" w:cs="Times New Roman"/>
                <w:color w:val="000000"/>
              </w:rPr>
              <w:t>.</w:t>
            </w:r>
          </w:p>
        </w:tc>
      </w:tr>
      <w:tr xmlns:wp14="http://schemas.microsoft.com/office/word/2010/wordml" w14:paraId="41C8F396" wp14:textId="77777777">
        <w:trPr/>
        <w:tc>
          <w:tcPr>
            <w:tcW w:w="4535" w:type="dxa"/>
            <w:gridSpan w:val="2"/>
            <w:tcBorders/>
            <w:vAlign w:val="bottom"/>
          </w:tcPr>
          <w:p w14:paraId="72A3D3EC" wp14:textId="77777777">
            <w:pPr>
              <w:pStyle w:val="normal1"/>
              <w:tabs>
                <w:tab w:val="clear" w:pos="720"/>
                <w:tab w:val="left" w:leader="none" w:pos="5916"/>
              </w:tabs>
              <w:ind w:hanging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 xmlns:wp14="http://schemas.microsoft.com/office/word/2010/wordml" w14:paraId="0870C308" wp14:textId="77777777">
        <w:trPr/>
        <w:tc>
          <w:tcPr>
            <w:tcW w:w="4535" w:type="dxa"/>
            <w:gridSpan w:val="2"/>
            <w:tcBorders/>
            <w:vAlign w:val="bottom"/>
          </w:tcPr>
          <w:p w14:paraId="64950DA9" wp14:textId="77777777">
            <w:pPr>
              <w:pStyle w:val="normal1"/>
              <w:tabs>
                <w:tab w:val="clear" w:pos="720"/>
                <w:tab w:val="left" w:leader="none" w:pos="5916"/>
              </w:tabs>
              <w:ind w:hanging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Проверил преподаватель</w:t>
            </w:r>
          </w:p>
        </w:tc>
      </w:tr>
      <w:tr xmlns:wp14="http://schemas.microsoft.com/office/word/2010/wordml" w14:paraId="3475D135" wp14:textId="77777777">
        <w:trPr/>
        <w:tc>
          <w:tcPr>
            <w:tcW w:w="2268" w:type="dxa"/>
            <w:tcBorders>
              <w:bottom w:val="single" w:color="000000" w:sz="4" w:space="0"/>
            </w:tcBorders>
            <w:vAlign w:val="bottom"/>
          </w:tcPr>
          <w:p w14:paraId="0D0B940D" wp14:textId="77777777">
            <w:pPr>
              <w:pStyle w:val="normal1"/>
              <w:tabs>
                <w:tab w:val="clear" w:pos="720"/>
                <w:tab w:val="left" w:leader="none" w:pos="5916"/>
              </w:tabs>
              <w:ind w:hanging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267" w:type="dxa"/>
            <w:tcBorders/>
            <w:vAlign w:val="bottom"/>
          </w:tcPr>
          <w:p w14:paraId="051A6589" wp14:textId="77777777">
            <w:pPr>
              <w:pStyle w:val="normal1"/>
              <w:tabs>
                <w:tab w:val="clear" w:pos="720"/>
                <w:tab w:val="left" w:leader="none" w:pos="5916"/>
              </w:tabs>
              <w:ind w:hanging="0"/>
              <w:jc w:val="left"/>
              <w:rPr>
                <w:rFonts w:eastAsia="Times New Roman" w:cs="Times New Roman"/>
                <w:color w:val="000000"/>
              </w:rPr>
            </w:pPr>
            <w:r>
              <w:rPr/>
              <w:t>Бочарова</w:t>
            </w:r>
            <w:r>
              <w:rPr>
                <w:rFonts w:eastAsia="Times New Roman" w:cs="Times New Roman"/>
                <w:color w:val="000000"/>
              </w:rPr>
              <w:t xml:space="preserve"> </w:t>
            </w:r>
            <w:r>
              <w:rPr/>
              <w:t>В</w:t>
            </w:r>
            <w:r>
              <w:rPr>
                <w:rFonts w:eastAsia="Times New Roman" w:cs="Times New Roman"/>
                <w:color w:val="000000"/>
              </w:rPr>
              <w:t xml:space="preserve">. </w:t>
            </w:r>
            <w:r>
              <w:rPr/>
              <w:t>В</w:t>
            </w:r>
            <w:r>
              <w:rPr>
                <w:rFonts w:eastAsia="Times New Roman" w:cs="Times New Roman"/>
                <w:color w:val="000000"/>
              </w:rPr>
              <w:t>.</w:t>
            </w:r>
          </w:p>
        </w:tc>
      </w:tr>
      <w:tr xmlns:wp14="http://schemas.microsoft.com/office/word/2010/wordml" w14:paraId="0E27B00A" wp14:textId="77777777">
        <w:trPr/>
        <w:tc>
          <w:tcPr>
            <w:tcW w:w="4535" w:type="dxa"/>
            <w:gridSpan w:val="2"/>
            <w:tcBorders/>
            <w:vAlign w:val="bottom"/>
          </w:tcPr>
          <w:p w14:paraId="60061E4C" wp14:textId="77777777">
            <w:pPr>
              <w:pStyle w:val="normal1"/>
              <w:tabs>
                <w:tab w:val="clear" w:pos="720"/>
                <w:tab w:val="left" w:leader="none" w:pos="5916"/>
              </w:tabs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</w:tc>
      </w:tr>
      <w:tr xmlns:wp14="http://schemas.microsoft.com/office/word/2010/wordml" w14:paraId="44EAFD9C" wp14:textId="77777777">
        <w:trPr/>
        <w:tc>
          <w:tcPr>
            <w:tcW w:w="4535" w:type="dxa"/>
            <w:gridSpan w:val="2"/>
            <w:tcBorders>
              <w:bottom w:val="single" w:color="000000" w:sz="4" w:space="0"/>
            </w:tcBorders>
            <w:vAlign w:val="bottom"/>
          </w:tcPr>
          <w:p w14:paraId="4B94D5A5" wp14:textId="77777777">
            <w:pPr>
              <w:pStyle w:val="normal1"/>
              <w:tabs>
                <w:tab w:val="clear" w:pos="720"/>
                <w:tab w:val="left" w:leader="none" w:pos="5916"/>
              </w:tabs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</w:tc>
      </w:tr>
      <w:tr xmlns:wp14="http://schemas.microsoft.com/office/word/2010/wordml" w14:paraId="0695C0A2" wp14:textId="77777777">
        <w:trPr/>
        <w:tc>
          <w:tcPr>
            <w:tcW w:w="4535" w:type="dxa"/>
            <w:gridSpan w:val="2"/>
            <w:tcBorders>
              <w:top w:val="single" w:color="000000" w:sz="4" w:space="0"/>
            </w:tcBorders>
          </w:tcPr>
          <w:p w14:paraId="2DA4CE06" wp14:textId="77777777">
            <w:pPr>
              <w:pStyle w:val="normal1"/>
              <w:tabs>
                <w:tab w:val="clear" w:pos="720"/>
                <w:tab w:val="left" w:leader="none" w:pos="5916"/>
              </w:tabs>
              <w:ind w:hanging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зачтено/не зачтено</w:t>
            </w:r>
          </w:p>
        </w:tc>
      </w:tr>
    </w:tbl>
    <w:p xmlns:wp14="http://schemas.microsoft.com/office/word/2010/wordml" w14:paraId="3DEEC669" wp14:textId="77777777">
      <w:pPr>
        <w:pStyle w:val="normal1"/>
        <w:tabs>
          <w:tab w:val="clear" w:pos="720"/>
          <w:tab w:val="left" w:leader="none" w:pos="5916"/>
        </w:tabs>
        <w:ind w:hanging="0"/>
        <w:jc w:val="left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</w:r>
    </w:p>
    <w:p xmlns:wp14="http://schemas.microsoft.com/office/word/2010/wordml" w14:paraId="79279220" wp14:textId="77777777">
      <w:pPr>
        <w:pStyle w:val="normal1"/>
        <w:ind w:hanging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г. Владивосток</w:t>
      </w:r>
    </w:p>
    <w:p xmlns:wp14="http://schemas.microsoft.com/office/word/2010/wordml" w14:paraId="3ABCD8E7" wp14:textId="77777777">
      <w:pPr>
        <w:pStyle w:val="normal1"/>
        <w:tabs>
          <w:tab w:val="clear" w:pos="720"/>
          <w:tab w:val="left" w:leader="none" w:pos="3885"/>
        </w:tabs>
        <w:ind w:hanging="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/>
        <w:t xml:space="preserve">2025 г </w:t>
      </w:r>
      <w:bookmarkStart w:name="_747vjrw22sa9" w:id="2"/>
      <w:bookmarkEnd w:id="2"/>
      <w:r>
        <w:br w:type="page"/>
      </w:r>
    </w:p>
    <w:p xmlns:wp14="http://schemas.microsoft.com/office/word/2010/wordml" w14:paraId="43E21F84" wp14:textId="77777777">
      <w:pPr>
        <w:pStyle w:val="Normal"/>
        <w:tabs>
          <w:tab w:val="clear" w:pos="720"/>
          <w:tab w:val="left" w:leader="none" w:pos="3885"/>
        </w:tabs>
        <w:spacing w:before="0" w:after="0"/>
        <w:ind w:hanging="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</w:rPr>
        <w:t>Оглавление</w:t>
      </w:r>
    </w:p>
    <w:sdt>
      <w:sdtPr>
        <w:id w:val="34562434"/>
        <w:docPartObj>
          <w:docPartGallery w:val="Table of Contents"/>
          <w:docPartUnique/>
        </w:docPartObj>
      </w:sdtPr>
      <w:sdtContent>
        <w:p xmlns:wp14="http://schemas.microsoft.com/office/word/2010/wordml" w:rsidP="5F51A6B7" w14:paraId="1B50847D" wp14:textId="38FBCCFD">
          <w:pPr>
            <w:pStyle w:val="TOC1"/>
            <w:tabs>
              <w:tab w:val="right" w:leader="dot" w:pos="934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814090425">
            <w:r w:rsidRPr="5F51A6B7" w:rsidR="5F51A6B7">
              <w:rPr>
                <w:rStyle w:val="Hyperlink"/>
              </w:rPr>
              <w:t>Цель работы</w:t>
            </w:r>
            <w:r>
              <w:tab/>
            </w:r>
            <w:r>
              <w:fldChar w:fldCharType="begin"/>
            </w:r>
            <w:r>
              <w:instrText xml:space="preserve">PAGEREF _Toc1814090425 \h</w:instrText>
            </w:r>
            <w:r>
              <w:fldChar w:fldCharType="separate"/>
            </w:r>
            <w:r w:rsidRPr="5F51A6B7" w:rsidR="5F51A6B7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5F51A6B7" w14:paraId="22B172DA" wp14:textId="1CF34D6F">
          <w:pPr>
            <w:pStyle w:val="TOC1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1006403376">
            <w:r w:rsidRPr="5F51A6B7" w:rsidR="5F51A6B7">
              <w:rPr>
                <w:rStyle w:val="Hyperlink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PAGEREF _Toc1006403376 \h</w:instrText>
            </w:r>
            <w:r>
              <w:fldChar w:fldCharType="separate"/>
            </w:r>
            <w:r w:rsidRPr="5F51A6B7" w:rsidR="5F51A6B7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5F51A6B7" w14:paraId="5607F685" wp14:textId="244C95CB">
          <w:pPr>
            <w:pStyle w:val="TOC1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827324432">
            <w:r w:rsidRPr="5F51A6B7" w:rsidR="5F51A6B7">
              <w:rPr>
                <w:rStyle w:val="Hyperlink"/>
              </w:rPr>
              <w:t>Описание данных</w:t>
            </w:r>
            <w:r>
              <w:tab/>
            </w:r>
            <w:r>
              <w:fldChar w:fldCharType="begin"/>
            </w:r>
            <w:r>
              <w:instrText xml:space="preserve">PAGEREF _Toc827324432 \h</w:instrText>
            </w:r>
            <w:r>
              <w:fldChar w:fldCharType="separate"/>
            </w:r>
            <w:r w:rsidRPr="5F51A6B7" w:rsidR="5F51A6B7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5F51A6B7" w14:paraId="7AEB47A0" wp14:textId="70F9E27F">
          <w:pPr>
            <w:pStyle w:val="TOC1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1471513663">
            <w:r w:rsidRPr="5F51A6B7" w:rsidR="5F51A6B7">
              <w:rPr>
                <w:rStyle w:val="Hyperlink"/>
              </w:rPr>
              <w:t>Обучение классификатора</w:t>
            </w:r>
            <w:r>
              <w:tab/>
            </w:r>
            <w:r>
              <w:fldChar w:fldCharType="begin"/>
            </w:r>
            <w:r>
              <w:instrText xml:space="preserve">PAGEREF _Toc1471513663 \h</w:instrText>
            </w:r>
            <w:r>
              <w:fldChar w:fldCharType="separate"/>
            </w:r>
            <w:r w:rsidRPr="5F51A6B7" w:rsidR="5F51A6B7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P="5F51A6B7" w14:paraId="7E067B82" wp14:textId="7916AD90">
          <w:pPr>
            <w:pStyle w:val="TOC1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1689369739">
            <w:r w:rsidRPr="5F51A6B7" w:rsidR="5F51A6B7">
              <w:rPr>
                <w:rStyle w:val="Hyperlink"/>
              </w:rPr>
              <w:t>Заключение</w:t>
            </w:r>
            <w:r>
              <w:tab/>
            </w:r>
            <w:r>
              <w:fldChar w:fldCharType="begin"/>
            </w:r>
            <w:r>
              <w:instrText xml:space="preserve">PAGEREF _Toc1689369739 \h</w:instrText>
            </w:r>
            <w:r>
              <w:fldChar w:fldCharType="separate"/>
            </w:r>
            <w:r w:rsidRPr="5F51A6B7" w:rsidR="5F51A6B7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P="5F51A6B7" w14:paraId="3DCBED02" wp14:textId="0C60C687">
          <w:pPr>
            <w:pStyle w:val="TOC1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78426979">
            <w:r w:rsidRPr="5F51A6B7" w:rsidR="5F51A6B7">
              <w:rPr>
                <w:rStyle w:val="Hyperlink"/>
              </w:rPr>
              <w:t>Список литературы</w:t>
            </w:r>
            <w:r>
              <w:tab/>
            </w:r>
            <w:r>
              <w:fldChar w:fldCharType="begin"/>
            </w:r>
            <w:r>
              <w:instrText xml:space="preserve">PAGEREF _Toc78426979 \h</w:instrText>
            </w:r>
            <w:r>
              <w:fldChar w:fldCharType="separate"/>
            </w:r>
            <w:r w:rsidRPr="5F51A6B7" w:rsidR="5F51A6B7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14:paraId="3656B9AB" wp14:textId="77777777">
      <w:pPr>
        <w:pStyle w:val="normal1"/>
        <w:tabs>
          <w:tab w:val="clear" w:pos="720"/>
          <w:tab w:val="left" w:leader="none" w:pos="3885"/>
        </w:tabs>
        <w:ind w:hanging="0"/>
        <w:jc w:val="both"/>
        <w:rPr>
          <w:rFonts w:eastAsia="Times New Roman" w:cs="Times New Roman"/>
          <w:b/>
          <w:bCs/>
          <w:color w:val="000000" w:themeColor="text1"/>
        </w:rPr>
      </w:pPr>
      <w:r>
        <w:rPr>
          <w:rFonts w:eastAsia="Times New Roman" w:cs="Times New Roman"/>
          <w:b/>
          <w:bCs/>
          <w:color w:val="000000" w:themeColor="text1"/>
        </w:rPr>
      </w:r>
    </w:p>
    <w:p xmlns:wp14="http://schemas.microsoft.com/office/word/2010/wordml" w14:paraId="45FB0818" wp14:textId="77777777">
      <w:pPr>
        <w:pStyle w:val="normal1"/>
        <w:spacing w:before="0" w:after="160"/>
        <w:ind w:hanging="0"/>
        <w:jc w:val="left"/>
        <w:rPr>
          <w:b/>
          <w:bCs/>
        </w:rPr>
      </w:pPr>
      <w:r>
        <w:rPr>
          <w:b/>
          <w:bCs/>
        </w:rPr>
      </w:r>
    </w:p>
    <w:p xmlns:wp14="http://schemas.microsoft.com/office/word/2010/wordml" w14:paraId="049F31CB" wp14:textId="77777777">
      <w:pPr>
        <w:pStyle w:val="normal1"/>
        <w:spacing w:before="0" w:after="160"/>
        <w:jc w:val="left"/>
        <w:rPr>
          <w:b/>
          <w:bCs/>
        </w:rPr>
      </w:pPr>
      <w:r>
        <w:rPr>
          <w:b/>
          <w:bCs/>
        </w:rPr>
      </w:r>
      <w:r>
        <w:br w:type="page"/>
      </w:r>
    </w:p>
    <w:p xmlns:wp14="http://schemas.microsoft.com/office/word/2010/wordml" w14:paraId="41823BC3" wp14:textId="77777777">
      <w:pPr>
        <w:pStyle w:val="Heading1"/>
        <w:keepNext w:val="1"/>
        <w:keepLines w:val="1"/>
        <w:widowControl w:val="1"/>
        <w:tabs>
          <w:tab w:val="clear" w:pos="720"/>
          <w:tab w:val="left" w:leader="none" w:pos="3885"/>
        </w:tabs>
        <w:suppressAutoHyphens w:val="true"/>
        <w:bidi w:val="0"/>
        <w:spacing w:before="0" w:after="120" w:line="240" w:lineRule="auto"/>
        <w:ind w:left="0" w:right="0" w:hanging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</w:rPr>
      </w:pPr>
      <w:bookmarkStart w:name="_7o3zxv8ahjbw" w:id="4"/>
      <w:bookmarkEnd w:id="4"/>
      <w:bookmarkStart w:name="_Toc1814090425" w:id="1230561254"/>
      <w:r w:rsidRPr="5F51A6B7" w:rsidR="5F51A6B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Цель работы</w:t>
      </w:r>
      <w:bookmarkEnd w:id="1230561254"/>
    </w:p>
    <w:p xmlns:wp14="http://schemas.microsoft.com/office/word/2010/wordml" w14:paraId="34D6F900" wp14:textId="77777777">
      <w:pPr>
        <w:pStyle w:val="normal1"/>
        <w:rPr>
          <w:b/>
          <w:bCs/>
        </w:rPr>
      </w:pPr>
      <w:r>
        <w:rPr/>
        <w:t xml:space="preserve">Целью работы является применение </w:t>
      </w:r>
      <w:r>
        <w:rPr/>
        <w:t>наивного Байесовского классификатора в базовой задаче классификации текстов</w:t>
      </w:r>
      <w:r>
        <w:rPr/>
        <w:t>.</w:t>
      </w:r>
    </w:p>
    <w:p xmlns:wp14="http://schemas.microsoft.com/office/word/2010/wordml" w14:paraId="13D752E7" wp14:textId="77777777">
      <w:pPr>
        <w:pStyle w:val="normal1"/>
        <w:tabs>
          <w:tab w:val="clear" w:pos="720"/>
          <w:tab w:val="left" w:leader="none" w:pos="3885"/>
        </w:tabs>
        <w:jc w:val="left"/>
        <w:rPr>
          <w:rFonts w:eastAsia="Times New Roman" w:cs="Times New Roman"/>
          <w:b/>
          <w:color w:val="000000"/>
        </w:rPr>
      </w:pPr>
      <w:bookmarkStart w:name="_kenbwx2ebpxr" w:id="5"/>
      <w:bookmarkEnd w:id="5"/>
      <w:r>
        <w:rPr>
          <w:rFonts w:eastAsia="Times New Roman" w:cs="Times New Roman"/>
          <w:b/>
          <w:color w:val="000000"/>
        </w:rPr>
        <w:t>Постановка задачи</w:t>
      </w:r>
    </w:p>
    <w:p xmlns:wp14="http://schemas.microsoft.com/office/word/2010/wordml" w14:paraId="35F8BF9D" wp14:textId="77777777">
      <w:pPr>
        <w:pStyle w:val="normal1"/>
        <w:rPr/>
      </w:pPr>
      <w:r>
        <w:rPr/>
        <w:t>В данной работе рассматрива</w:t>
      </w:r>
      <w:r>
        <w:rPr/>
        <w:t>ется задача классификации текстов на примере датасета 20 Newsgroupds</w:t>
      </w:r>
      <w:r>
        <w:rPr/>
        <w:t>.</w:t>
      </w:r>
    </w:p>
    <w:p xmlns:wp14="http://schemas.microsoft.com/office/word/2010/wordml" w14:paraId="4B107683" wp14:textId="77777777">
      <w:pPr>
        <w:pStyle w:val="normal1"/>
        <w:rPr/>
      </w:pPr>
      <w:r>
        <w:rPr/>
        <w:t>Необходимо реализовать следующие этапы и функции:</w:t>
      </w:r>
    </w:p>
    <w:p xmlns:wp14="http://schemas.microsoft.com/office/word/2010/wordml" w14:paraId="7EEC2702" wp14:textId="77777777">
      <w:pPr>
        <w:pStyle w:val="normal1"/>
        <w:numPr>
          <w:ilvl w:val="0"/>
          <w:numId w:val="1"/>
        </w:numPr>
        <w:ind w:left="0" w:firstLine="709"/>
        <w:rPr/>
      </w:pPr>
      <w:r>
        <w:rPr/>
        <w:t xml:space="preserve">Подобрать оптимальное значение </w:t>
      </w:r>
      <w:r>
        <w:rPr>
          <w:rFonts w:ascii="Adwaita Mono" w:hAnsi="Adwaita Mono" w:eastAsia="Source Han Serif CN" w:cs="FreeSans"/>
        </w:rPr>
        <w:t>α</w:t>
      </w:r>
      <w:r>
        <w:rPr>
          <w:rFonts w:eastAsia="Source Han Serif CN" w:cs="FreeSans"/>
        </w:rPr>
        <w:t xml:space="preserve"> из интервала (0, 1)</w:t>
      </w:r>
      <w:r>
        <w:rPr/>
        <w:t>;</w:t>
      </w:r>
    </w:p>
    <w:p xmlns:wp14="http://schemas.microsoft.com/office/word/2010/wordml" w14:paraId="5737C3BD" wp14:textId="77777777">
      <w:pPr>
        <w:pStyle w:val="normal1"/>
        <w:numPr>
          <w:ilvl w:val="0"/>
          <w:numId w:val="1"/>
        </w:numPr>
        <w:ind w:left="0" w:firstLine="709"/>
        <w:rPr/>
      </w:pPr>
      <w:r>
        <w:rPr/>
        <w:t>Обучить классификатор с разными вероятностями классов: равными и соответствующими долями классов, и сравнить их</w:t>
      </w:r>
      <w:r>
        <w:rPr/>
        <w:t>.</w:t>
      </w:r>
    </w:p>
    <w:p xmlns:wp14="http://schemas.microsoft.com/office/word/2010/wordml" w14:paraId="53128261" wp14:textId="77777777">
      <w:pPr>
        <w:pStyle w:val="normal1"/>
        <w:rPr/>
      </w:pPr>
      <w:r>
        <w:rPr/>
      </w:r>
    </w:p>
    <w:p xmlns:wp14="http://schemas.microsoft.com/office/word/2010/wordml" w14:paraId="62486C05" wp14:textId="77777777">
      <w:pPr>
        <w:pStyle w:val="normal1"/>
        <w:spacing w:before="0" w:after="160"/>
        <w:ind w:hanging="0"/>
        <w:jc w:val="left"/>
        <w:rPr/>
      </w:pPr>
      <w:r>
        <w:rPr/>
      </w:r>
      <w:r>
        <w:br w:type="page"/>
      </w:r>
    </w:p>
    <w:p xmlns:wp14="http://schemas.microsoft.com/office/word/2010/wordml" w14:paraId="64AAB056" wp14:textId="77777777">
      <w:pPr>
        <w:pStyle w:val="Heading1"/>
        <w:keepNext w:val="1"/>
        <w:keepLines w:val="1"/>
        <w:widowControl w:val="1"/>
        <w:tabs>
          <w:tab w:val="clear" w:pos="720"/>
          <w:tab w:val="left" w:leader="none" w:pos="3885"/>
        </w:tabs>
        <w:suppressAutoHyphens w:val="true"/>
        <w:bidi w:val="0"/>
        <w:spacing w:before="0" w:after="120" w:line="240" w:lineRule="auto"/>
        <w:ind w:left="0" w:right="0" w:hanging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32"/>
          <w:szCs w:val="32"/>
        </w:rPr>
      </w:pPr>
      <w:bookmarkStart w:name="_w41axpslwyh9" w:id="7"/>
      <w:bookmarkEnd w:id="7"/>
      <w:bookmarkStart w:name="_Toc1006403376" w:id="93976060"/>
      <w:r w:rsidRPr="5F51A6B7" w:rsidR="5F51A6B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Введение</w:t>
      </w:r>
      <w:bookmarkEnd w:id="93976060"/>
    </w:p>
    <w:p xmlns:wp14="http://schemas.microsoft.com/office/word/2010/wordml" w14:paraId="20B42885" wp14:textId="77777777">
      <w:pPr>
        <w:pStyle w:val="BodyText"/>
        <w:tabs>
          <w:tab w:val="clear" w:pos="720"/>
          <w:tab w:val="left" w:leader="none" w:pos="3885"/>
        </w:tabs>
        <w:rPr/>
      </w:pPr>
      <w:r>
        <w:rPr/>
        <w:t xml:space="preserve">Целью работы является применение наивного байесовского классификатора для решения базовой задачи классификации текстов на примере датасета </w:t>
      </w:r>
      <w:r>
        <w:rPr>
          <w:rStyle w:val="Strong"/>
        </w:rPr>
        <w:t>20 Newsgroups</w:t>
      </w:r>
      <w:r>
        <w:rPr/>
        <w:t>. Практическая задача — настроить и оценить поведение модели при различном сглаживании (параметр α) и при различных предположениях о априорных вероятностях классов.</w:t>
      </w:r>
    </w:p>
    <w:p xmlns:wp14="http://schemas.microsoft.com/office/word/2010/wordml" w14:paraId="54EFFF86" wp14:textId="77777777">
      <w:pPr>
        <w:pStyle w:val="BodyText"/>
        <w:rPr/>
      </w:pPr>
      <w:r>
        <w:rPr/>
        <w:t xml:space="preserve">В работе потребуется подобрать оптимальное значение α из интервала (0, 1), обучить классификатор при двух вариантах априорных вероятностей (равные априорные и априорные, совпадающие с долями классов в выборке) и сравнить качество моделей (например, accuracy, precision/recall/F1, матрица ошибок). В качестве инструментов </w:t>
      </w:r>
      <w:r>
        <w:rPr/>
        <w:t>используются</w:t>
      </w:r>
      <w:r>
        <w:rPr/>
        <w:t xml:space="preserve"> </w:t>
      </w:r>
      <w:r>
        <w:rPr>
          <w:rStyle w:val="SourceText"/>
        </w:rPr>
        <w:t>scikit-learn</w:t>
      </w:r>
      <w:r>
        <w:rPr/>
        <w:t xml:space="preserve"> (векторизация текста), </w:t>
      </w:r>
      <w:r>
        <w:rPr/>
        <w:t>pandas, numpy</w:t>
      </w:r>
      <w:r>
        <w:rPr>
          <w:rStyle w:val="SourceText"/>
        </w:rPr>
        <w:t>.</w:t>
      </w:r>
    </w:p>
    <w:p xmlns:wp14="http://schemas.microsoft.com/office/word/2010/wordml" w14:paraId="4101652C" wp14:textId="77777777">
      <w:pPr>
        <w:pStyle w:val="BodyText"/>
        <w:tabs>
          <w:tab w:val="clear" w:pos="720"/>
          <w:tab w:val="left" w:leader="none" w:pos="3885"/>
        </w:tabs>
        <w:rPr/>
      </w:pPr>
      <w:r>
        <w:rPr/>
      </w:r>
    </w:p>
    <w:p xmlns:wp14="http://schemas.microsoft.com/office/word/2010/wordml" w14:paraId="4B99056E" wp14:textId="77777777">
      <w:pPr>
        <w:pStyle w:val="normal1"/>
        <w:tabs>
          <w:tab w:val="clear" w:pos="720"/>
          <w:tab w:val="left" w:leader="none" w:pos="3885"/>
        </w:tabs>
        <w:rPr/>
      </w:pPr>
      <w:r>
        <w:rPr/>
      </w:r>
    </w:p>
    <w:p xmlns:wp14="http://schemas.microsoft.com/office/word/2010/wordml" w14:paraId="1299C43A" wp14:textId="77777777">
      <w:pPr>
        <w:pStyle w:val="normal1"/>
        <w:spacing w:before="240" w:after="240"/>
        <w:ind w:hanging="0"/>
        <w:rPr/>
      </w:pPr>
      <w:r>
        <w:rPr/>
      </w:r>
    </w:p>
    <w:p xmlns:wp14="http://schemas.microsoft.com/office/word/2010/wordml" w14:paraId="4DDBEF00" wp14:textId="77777777">
      <w:pPr>
        <w:pStyle w:val="normal1"/>
        <w:rPr/>
      </w:pPr>
      <w:r>
        <w:rPr/>
      </w:r>
    </w:p>
    <w:p xmlns:wp14="http://schemas.microsoft.com/office/word/2010/wordml" w14:paraId="3461D779" wp14:textId="77777777">
      <w:pPr>
        <w:pStyle w:val="normal1"/>
        <w:spacing w:before="0" w:after="160"/>
        <w:ind w:hanging="0"/>
        <w:jc w:val="left"/>
        <w:rPr/>
      </w:pPr>
      <w:r>
        <w:rPr/>
      </w:r>
      <w:r>
        <w:br w:type="page"/>
      </w:r>
    </w:p>
    <w:p xmlns:wp14="http://schemas.microsoft.com/office/word/2010/wordml" w14:paraId="14EB4CA3" wp14:textId="77777777">
      <w:pPr>
        <w:pStyle w:val="Heading1"/>
        <w:tabs>
          <w:tab w:val="clear" w:pos="720"/>
          <w:tab w:val="left" w:leader="none" w:pos="709"/>
          <w:tab w:val="left" w:leader="none" w:pos="3885"/>
        </w:tabs>
        <w:spacing w:before="0" w:after="120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32"/>
          <w:szCs w:val="32"/>
        </w:rPr>
      </w:pPr>
      <w:bookmarkStart w:name="_Toc827324432" w:id="838662899"/>
      <w:r w:rsidRPr="5F51A6B7" w:rsidR="5F51A6B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Описание данных</w:t>
      </w:r>
      <w:bookmarkEnd w:id="838662899"/>
    </w:p>
    <w:p xmlns:wp14="http://schemas.microsoft.com/office/word/2010/wordml" w14:paraId="20DCDEFB" wp14:textId="77777777">
      <w:pPr>
        <w:pStyle w:val="normal1"/>
        <w:rPr/>
      </w:pPr>
      <w:r>
        <w:rPr/>
        <w:t xml:space="preserve">Описание набора данных </w:t>
      </w:r>
      <w:r>
        <w:rPr/>
        <w:t>20 Newsgroups</w:t>
      </w:r>
      <w:r>
        <w:rPr/>
        <w:t>.</w:t>
      </w:r>
    </w:p>
    <w:p xmlns:wp14="http://schemas.microsoft.com/office/word/2010/wordml" w14:paraId="4FE5F70B" wp14:textId="77777777">
      <w:pPr>
        <w:pStyle w:val="normal1"/>
        <w:rPr/>
      </w:pPr>
      <w:r>
        <w:rPr/>
        <w:t xml:space="preserve">Для проведения анализа был выбран набор данных </w:t>
      </w:r>
      <w:r>
        <w:rPr/>
        <w:t>20 Newsgroups</w:t>
      </w:r>
      <w:r>
        <w:rPr/>
        <w:t xml:space="preserve">, который содержит </w:t>
      </w:r>
      <w:r>
        <w:rPr/>
        <w:t>статьи, сгруппированные по рубрикам</w:t>
      </w:r>
      <w:r>
        <w:rPr/>
        <w:t xml:space="preserve">. Датасет включает </w:t>
      </w:r>
      <w:r>
        <w:rPr/>
        <w:t>18</w:t>
      </w:r>
      <w:r>
        <w:rPr/>
        <w:t xml:space="preserve"> тыс. записей (</w:t>
      </w:r>
      <w:r>
        <w:rPr/>
        <w:t>статей</w:t>
      </w:r>
      <w:r>
        <w:rPr/>
        <w:t xml:space="preserve">) и </w:t>
      </w:r>
      <w:r>
        <w:rPr/>
        <w:t>2</w:t>
      </w:r>
      <w:r>
        <w:rPr/>
        <w:t xml:space="preserve">0 </w:t>
      </w:r>
      <w:r>
        <w:rPr/>
        <w:t>рубрик</w:t>
      </w:r>
      <w:r>
        <w:rPr/>
        <w:t>.</w:t>
      </w:r>
      <w:r>
        <w:br w:type="page"/>
      </w:r>
    </w:p>
    <w:p xmlns:wp14="http://schemas.microsoft.com/office/word/2010/wordml" w14:paraId="50CF682A" wp14:textId="77777777">
      <w:pPr>
        <w:pStyle w:val="Heading1"/>
        <w:keepNext w:val="1"/>
        <w:keepLines w:val="1"/>
        <w:widowControl w:val="1"/>
        <w:tabs>
          <w:tab w:val="clear" w:pos="720"/>
          <w:tab w:val="left" w:leader="none" w:pos="3885"/>
        </w:tabs>
        <w:suppressAutoHyphens w:val="true"/>
        <w:bidi w:val="0"/>
        <w:spacing w:before="0" w:after="120" w:line="24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32"/>
          <w:szCs w:val="32"/>
        </w:rPr>
      </w:pPr>
      <w:bookmarkStart w:name="_Toc1471513663" w:id="469225658"/>
      <w:r w:rsidRPr="5F51A6B7" w:rsidR="5F51A6B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Обучение классификатора</w:t>
      </w:r>
      <w:bookmarkEnd w:id="469225658"/>
    </w:p>
    <w:p xmlns:wp14="http://schemas.microsoft.com/office/word/2010/wordml" w14:paraId="7AB99C92" wp14:textId="77777777"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 xml:space="preserve">В качестве моделей классификации наивным Байесом были взяты классификатор с мультиномиальным распределением (MultinomialNB) и классификатор с распределением Бернулли (BernoilliNB). </w:t>
      </w:r>
    </w:p>
    <w:p xmlns:wp14="http://schemas.microsoft.com/office/word/2010/wordml" w14:paraId="62C94DF6" wp14:textId="77777777"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Оба обучаются на одинаковом наборе данных, с одинаковым параметром alpha (</w:t>
      </w:r>
      <w:r>
        <w:rPr>
          <w:rFonts w:ascii="Adwaita Mono" w:hAnsi="Adwaita Mono" w:eastAsia="Source Han Serif CN" w:cs="FreeSans"/>
          <w:b w:val="false"/>
          <w:bCs w:val="false"/>
        </w:rPr>
        <w:t>α</w:t>
      </w:r>
      <w:r>
        <w:rPr>
          <w:b w:val="false"/>
          <w:bCs w:val="false"/>
        </w:rPr>
        <w:t>) равным 1 и одинаковыми параметрами вероятности классов (равные).</w:t>
      </w:r>
    </w:p>
    <w:p xmlns:wp14="http://schemas.microsoft.com/office/word/2010/wordml" w14:paraId="7E0E084A" wp14:textId="77777777">
      <w:pPr>
        <w:pStyle w:val="normal1"/>
        <w:rPr/>
      </w:pPr>
      <w:r>
        <w:rPr>
          <w:b w:val="false"/>
          <w:bCs w:val="false"/>
        </w:rPr>
        <w:t xml:space="preserve">В ходе определения оптимального параметра </w:t>
      </w:r>
      <w:r>
        <w:rPr>
          <w:rFonts w:ascii="Adwaita Mono" w:hAnsi="Adwaita Mono" w:eastAsia="Source Han Serif CN" w:cs="FreeSans"/>
          <w:b w:val="false"/>
          <w:bCs w:val="false"/>
        </w:rPr>
        <w:t>α</w:t>
      </w:r>
      <w:r>
        <w:rPr>
          <w:b w:val="false"/>
          <w:bCs w:val="false"/>
        </w:rPr>
        <w:t xml:space="preserve"> в интервале (0, 1) путем поиска с помощью </w:t>
      </w:r>
      <w:r>
        <w:rPr/>
        <w:t>GridSearchCV</w:t>
      </w:r>
      <w:r>
        <w:rPr>
          <w:b w:val="false"/>
          <w:bCs w:val="false"/>
        </w:rPr>
        <w:t xml:space="preserve"> метода, который автоматически выбирает лучшие из представленных параметров для модели, для обоих классификаторов оптимальным параметром оказался </w:t>
      </w:r>
      <w:r>
        <w:rPr>
          <w:rFonts w:ascii="Adwaita Mono" w:hAnsi="Adwaita Mono" w:eastAsia="Source Han Serif CN" w:cs="FreeSans"/>
          <w:b w:val="false"/>
          <w:bCs w:val="false"/>
        </w:rPr>
        <w:t>α</w:t>
      </w:r>
      <w:r>
        <w:rPr>
          <w:rFonts w:eastAsia="Source Han Serif CN" w:cs="FreeSans"/>
          <w:b w:val="false"/>
          <w:bCs w:val="false"/>
        </w:rPr>
        <w:t xml:space="preserve"> = </w:t>
      </w:r>
      <w:r>
        <w:rPr>
          <w:b w:val="false"/>
          <w:bCs w:val="false"/>
        </w:rPr>
        <w:t>0.05.</w:t>
      </w:r>
    </w:p>
    <w:p xmlns:wp14="http://schemas.microsoft.com/office/word/2010/wordml" w14:paraId="2A040C73" wp14:textId="77777777">
      <w:pPr>
        <w:pStyle w:val="normal1"/>
        <w:rPr/>
      </w:pPr>
      <w:r>
        <w:rPr>
          <w:b w:val="false"/>
          <w:bCs w:val="false"/>
        </w:rPr>
        <w:t>Также, оба классификатора были обучены не только с равными вероятностями классов, но и с вероятностями, соответствующие долям классов.</w:t>
      </w:r>
    </w:p>
    <w:p xmlns:wp14="http://schemas.microsoft.com/office/word/2010/wordml" w14:paraId="30EE21B7" wp14:textId="77777777">
      <w:pPr>
        <w:pStyle w:val="normal1"/>
        <w:rPr/>
      </w:pPr>
      <w:r>
        <w:rPr>
          <w:b w:val="false"/>
          <w:bCs w:val="false"/>
        </w:rPr>
        <w:t>Результаты трех экспериментов показаны в таблице: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 xmlns:wp14="http://schemas.microsoft.com/office/word/2010/wordml" w14:paraId="7DF4B4EE" wp14:textId="77777777">
        <w:trPr/>
        <w:tc>
          <w:tcPr>
            <w:tcW w:w="3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432371CD" wp14:textId="77777777">
            <w:pPr>
              <w:pStyle w:val="TableContents"/>
              <w:widowControl w:val="false"/>
              <w:suppressLineNumbers/>
              <w:suppressAutoHyphens w:val="true"/>
              <w:bidi w:val="0"/>
              <w:spacing w:before="0" w:after="0" w:line="360" w:lineRule="auto"/>
              <w:ind w:left="0" w:right="0" w:hanging="0"/>
              <w:jc w:val="center"/>
              <w:rPr>
                <w:rFonts w:ascii="Nimbus Roman" w:hAnsi="Nimbus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Nimbus Roman" w:hAnsi="Nimbus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Задание</w:t>
            </w:r>
          </w:p>
        </w:tc>
        <w:tc>
          <w:tcPr>
            <w:tcW w:w="3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18B1E7D7" wp14:textId="77777777">
            <w:pPr>
              <w:pStyle w:val="TableContents"/>
              <w:suppressAutoHyphens w:val="true"/>
              <w:bidi w:val="0"/>
              <w:spacing w:before="0" w:after="0" w:line="360" w:lineRule="auto"/>
              <w:ind w:left="89" w:right="0" w:hanging="0"/>
              <w:jc w:val="center"/>
              <w:rPr>
                <w:rFonts w:ascii="Nimbus Roman" w:hAnsi="Nimbus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Nimbus Roman" w:hAnsi="Nimbus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MultinomialNB</w:t>
            </w: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3DB6A9" wp14:textId="77777777">
            <w:pPr>
              <w:pStyle w:val="TableContents"/>
              <w:suppressAutoHyphens w:val="true"/>
              <w:bidi w:val="0"/>
              <w:spacing w:before="0" w:after="0" w:line="360" w:lineRule="auto"/>
              <w:ind w:left="0" w:right="89" w:hanging="0"/>
              <w:jc w:val="center"/>
              <w:rPr>
                <w:rFonts w:ascii="Nimbus Roman" w:hAnsi="Nimbus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Nimbus Roman" w:hAnsi="Nimbus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BernoulliNB</w:t>
            </w:r>
          </w:p>
        </w:tc>
      </w:tr>
      <w:tr xmlns:wp14="http://schemas.microsoft.com/office/word/2010/wordml" w14:paraId="2C100A71" wp14:textId="77777777">
        <w:trPr/>
        <w:tc>
          <w:tcPr>
            <w:tcW w:w="3118" w:type="dxa"/>
            <w:tcBorders>
              <w:left w:val="single" w:color="000000" w:sz="4" w:space="0"/>
              <w:bottom w:val="single" w:color="000000" w:sz="4" w:space="0"/>
            </w:tcBorders>
          </w:tcPr>
          <w:p w14:paraId="4A90ED33" wp14:textId="77777777">
            <w:pPr>
              <w:pStyle w:val="TableContents"/>
              <w:widowControl w:val="false"/>
              <w:suppressLineNumbers/>
              <w:suppressAutoHyphens w:val="true"/>
              <w:bidi w:val="0"/>
              <w:spacing w:before="0" w:after="0" w:line="360" w:lineRule="auto"/>
              <w:ind w:left="0" w:right="0" w:hanging="0"/>
              <w:jc w:val="center"/>
              <w:rPr>
                <w:rFonts w:ascii="Nimbus Roman" w:hAnsi="Nimbus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Nimbus Roman" w:hAnsi="Nimbus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Обучение с равными вероятностями классов</w:t>
            </w:r>
          </w:p>
        </w:tc>
        <w:tc>
          <w:tcPr>
            <w:tcW w:w="3118" w:type="dxa"/>
            <w:tcBorders>
              <w:left w:val="single" w:color="000000" w:sz="4" w:space="0"/>
              <w:bottom w:val="single" w:color="000000" w:sz="4" w:space="0"/>
            </w:tcBorders>
          </w:tcPr>
          <w:p w14:paraId="48F467F8" wp14:textId="77777777">
            <w:pPr>
              <w:pStyle w:val="PreformattedText"/>
              <w:suppressAutoHyphens w:val="true"/>
              <w:bidi w:val="0"/>
              <w:spacing w:before="0" w:after="0" w:line="360" w:lineRule="auto"/>
              <w:ind w:left="89" w:right="0" w:hanging="0"/>
              <w:jc w:val="center"/>
              <w:rPr>
                <w:rFonts w:ascii="Nimbus Roman" w:hAnsi="Nimbus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0.635555</w:t>
            </w:r>
          </w:p>
        </w:tc>
        <w:tc>
          <w:tcPr>
            <w:tcW w:w="311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A489D0" wp14:textId="77777777">
            <w:pPr>
              <w:pStyle w:val="PreformattedText"/>
              <w:suppressAutoHyphens w:val="true"/>
              <w:bidi w:val="0"/>
              <w:spacing w:before="0" w:after="0" w:line="360" w:lineRule="auto"/>
              <w:ind w:left="0" w:right="89" w:hanging="0"/>
              <w:jc w:val="center"/>
              <w:rPr>
                <w:rFonts w:ascii="Nimbus Roman" w:hAnsi="Nimbus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0.618030</w:t>
            </w:r>
          </w:p>
        </w:tc>
      </w:tr>
      <w:tr xmlns:wp14="http://schemas.microsoft.com/office/word/2010/wordml" w14:paraId="27766F7B" wp14:textId="77777777">
        <w:trPr/>
        <w:tc>
          <w:tcPr>
            <w:tcW w:w="3118" w:type="dxa"/>
            <w:tcBorders>
              <w:left w:val="single" w:color="000000" w:sz="4" w:space="0"/>
              <w:bottom w:val="single" w:color="000000" w:sz="4" w:space="0"/>
            </w:tcBorders>
          </w:tcPr>
          <w:p w14:paraId="0BC80FF8" wp14:textId="77777777">
            <w:pPr>
              <w:pStyle w:val="TableContents"/>
              <w:widowControl w:val="false"/>
              <w:suppressLineNumbers/>
              <w:suppressAutoHyphens w:val="true"/>
              <w:bidi w:val="0"/>
              <w:spacing w:before="0" w:after="0" w:line="360" w:lineRule="auto"/>
              <w:ind w:left="0" w:right="0" w:hanging="0"/>
              <w:jc w:val="center"/>
              <w:rPr>
                <w:rFonts w:ascii="Nimbus Roman" w:hAnsi="Nimbus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Nimbus Roman" w:hAnsi="Nimbus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Обучение с оптимальным параметром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</w:t>
            </w:r>
            <w:r>
              <w:rPr>
                <w:rFonts w:ascii="Adwaita Mono" w:hAnsi="Adwaita Mono" w:eastAsia="Source Han Serif CN" w:cs="Free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α</w:t>
            </w:r>
            <w:r>
              <w:rPr>
                <w:rFonts w:ascii="Nimbus Roman" w:hAnsi="Nimbus Roman" w:eastAsia="Source Han Serif CN" w:cs="Free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= 0.05)</w:t>
            </w:r>
          </w:p>
        </w:tc>
        <w:tc>
          <w:tcPr>
            <w:tcW w:w="3118" w:type="dxa"/>
            <w:tcBorders>
              <w:left w:val="single" w:color="000000" w:sz="4" w:space="0"/>
              <w:bottom w:val="single" w:color="000000" w:sz="4" w:space="0"/>
            </w:tcBorders>
          </w:tcPr>
          <w:p w14:paraId="366FE966" wp14:textId="77777777">
            <w:pPr>
              <w:pStyle w:val="PreformattedText"/>
              <w:widowControl w:val="false"/>
              <w:suppressLineNumbers/>
              <w:suppressAutoHyphens w:val="true"/>
              <w:bidi w:val="0"/>
              <w:spacing w:before="0" w:after="0" w:line="360" w:lineRule="auto"/>
              <w:ind w:left="89" w:right="0" w:hanging="0"/>
              <w:jc w:val="center"/>
              <w:rPr>
                <w:rFonts w:ascii="Nimbus Roman" w:hAnsi="Nimbus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0.707619</w:t>
            </w:r>
          </w:p>
        </w:tc>
        <w:tc>
          <w:tcPr>
            <w:tcW w:w="311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86A808C" wp14:textId="77777777">
            <w:pPr>
              <w:pStyle w:val="PreformattedText"/>
              <w:widowControl w:val="false"/>
              <w:suppressLineNumbers/>
              <w:suppressAutoHyphens w:val="true"/>
              <w:bidi w:val="0"/>
              <w:spacing w:before="0" w:after="0" w:line="360" w:lineRule="auto"/>
              <w:ind w:left="89" w:right="0" w:hanging="0"/>
              <w:jc w:val="center"/>
              <w:rPr>
                <w:rFonts w:ascii="Nimbus Roman" w:hAnsi="Nimbus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0.590419</w:t>
            </w:r>
          </w:p>
        </w:tc>
      </w:tr>
      <w:tr xmlns:wp14="http://schemas.microsoft.com/office/word/2010/wordml" w14:paraId="1186B48F" wp14:textId="77777777">
        <w:trPr/>
        <w:tc>
          <w:tcPr>
            <w:tcW w:w="3118" w:type="dxa"/>
            <w:tcBorders>
              <w:left w:val="single" w:color="000000" w:sz="4" w:space="0"/>
              <w:bottom w:val="single" w:color="000000" w:sz="4" w:space="0"/>
            </w:tcBorders>
          </w:tcPr>
          <w:p w14:paraId="39041870" wp14:textId="77777777">
            <w:pPr>
              <w:pStyle w:val="TableContents"/>
              <w:widowControl w:val="false"/>
              <w:suppressLineNumbers/>
              <w:suppressAutoHyphens w:val="true"/>
              <w:bidi w:val="0"/>
              <w:spacing w:before="0" w:after="0" w:line="360" w:lineRule="auto"/>
              <w:ind w:left="0" w:right="0" w:hanging="0"/>
              <w:jc w:val="center"/>
              <w:rPr>
                <w:rFonts w:ascii="Nimbus Roman" w:hAnsi="Nimbus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Nimbus Roman" w:hAnsi="Nimbus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Обучение 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 вероятностями, соответствующие долям классов</w:t>
            </w:r>
          </w:p>
        </w:tc>
        <w:tc>
          <w:tcPr>
            <w:tcW w:w="3118" w:type="dxa"/>
            <w:tcBorders>
              <w:left w:val="single" w:color="000000" w:sz="4" w:space="0"/>
              <w:bottom w:val="single" w:color="000000" w:sz="4" w:space="0"/>
            </w:tcBorders>
          </w:tcPr>
          <w:p w14:paraId="2AEDB86D" wp14:textId="77777777">
            <w:pPr>
              <w:pStyle w:val="PreformattedText"/>
              <w:widowControl w:val="false"/>
              <w:suppressLineNumbers/>
              <w:suppressAutoHyphens w:val="true"/>
              <w:bidi w:val="0"/>
              <w:spacing w:before="0" w:after="0" w:line="360" w:lineRule="auto"/>
              <w:ind w:left="89" w:right="0" w:hanging="0"/>
              <w:jc w:val="center"/>
              <w:rPr>
                <w:rFonts w:ascii="Nimbus Roman" w:hAnsi="Nimbus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0.738848</w:t>
            </w:r>
          </w:p>
        </w:tc>
        <w:tc>
          <w:tcPr>
            <w:tcW w:w="311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5B2F24" wp14:textId="77777777">
            <w:pPr>
              <w:pStyle w:val="PreformattedText"/>
              <w:widowControl w:val="false"/>
              <w:suppressLineNumbers/>
              <w:suppressAutoHyphens w:val="true"/>
              <w:bidi w:val="0"/>
              <w:spacing w:before="0" w:after="0" w:line="360" w:lineRule="auto"/>
              <w:ind w:left="89" w:right="0" w:hanging="0"/>
              <w:jc w:val="center"/>
              <w:rPr>
                <w:rFonts w:ascii="Nimbus Roman" w:hAnsi="Nimbus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0.701407</w:t>
            </w:r>
          </w:p>
        </w:tc>
      </w:tr>
    </w:tbl>
    <w:p xmlns:wp14="http://schemas.microsoft.com/office/word/2010/wordml" w14:paraId="3CF2D8B6" wp14:textId="77777777">
      <w:pPr>
        <w:pStyle w:val="normal1"/>
        <w:widowControl/>
        <w:suppressAutoHyphens w:val="true"/>
        <w:bidi w:val="0"/>
        <w:spacing w:before="0" w:after="0" w:line="360" w:lineRule="auto"/>
        <w:ind w:left="0" w:right="0" w:hanging="0"/>
        <w:jc w:val="both"/>
        <w:rPr>
          <w:rFonts w:ascii="Times New Roman" w:hAnsi="Times New Roman"/>
          <w:b w:val="false"/>
          <w:bCs w:val="false"/>
        </w:rPr>
      </w:pPr>
      <w:r>
        <w:rPr/>
      </w:r>
    </w:p>
    <w:p xmlns:wp14="http://schemas.microsoft.com/office/word/2010/wordml" w14:paraId="3ACEFFC9" wp14:textId="77777777">
      <w:pPr>
        <w:pStyle w:val="normal1"/>
        <w:rPr/>
      </w:pPr>
      <w:r>
        <w:rPr/>
        <w:t>Как видно из таблицы, лучше всего обучать классификаторы с вероятностями, соответствующие долям классов в обучающей выборке и результат вырастет на ~10%.</w:t>
      </w:r>
      <w:r>
        <w:br w:type="page"/>
      </w:r>
    </w:p>
    <w:p xmlns:wp14="http://schemas.microsoft.com/office/word/2010/wordml" w14:paraId="64C39EBB" wp14:textId="77777777">
      <w:pPr>
        <w:pStyle w:val="Heading1"/>
        <w:tabs>
          <w:tab w:val="clear" w:pos="720"/>
          <w:tab w:val="left" w:leader="none" w:pos="3885"/>
        </w:tabs>
        <w:spacing w:before="0" w:after="12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32"/>
          <w:szCs w:val="32"/>
        </w:rPr>
      </w:pPr>
      <w:bookmarkStart w:name="_bp3row1uvr1t" w:id="9"/>
      <w:bookmarkEnd w:id="9"/>
      <w:bookmarkStart w:name="_Toc1689369739" w:id="575721790"/>
      <w:r w:rsidRPr="5F51A6B7" w:rsidR="5F51A6B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Заключение</w:t>
      </w:r>
      <w:bookmarkEnd w:id="575721790"/>
    </w:p>
    <w:p xmlns:wp14="http://schemas.microsoft.com/office/word/2010/wordml" w14:paraId="30E19AC9" wp14:textId="77777777">
      <w:pPr>
        <w:pStyle w:val="BodyText"/>
        <w:rPr/>
      </w:pPr>
      <w:r>
        <w:rPr/>
        <w:t xml:space="preserve">Эксперимент показал, что для датасета </w:t>
      </w:r>
      <w:r>
        <w:rPr>
          <w:rStyle w:val="Strong"/>
          <w:b w:val="false"/>
          <w:bCs w:val="false"/>
        </w:rPr>
        <w:t>20</w:t>
      </w:r>
      <w:r>
        <w:rPr>
          <w:rStyle w:val="Strong"/>
        </w:rPr>
        <w:t xml:space="preserve"> </w:t>
      </w:r>
      <w:r>
        <w:rPr>
          <w:rStyle w:val="Strong"/>
          <w:b w:val="false"/>
          <w:bCs w:val="false"/>
        </w:rPr>
        <w:t>Newsgroups</w:t>
      </w:r>
      <w:r>
        <w:rPr/>
        <w:t xml:space="preserve"> наиболее удачным оказался </w:t>
      </w:r>
      <w:r>
        <w:rPr>
          <w:rStyle w:val="Strong"/>
          <w:b w:val="false"/>
          <w:bCs w:val="false"/>
        </w:rPr>
        <w:t>MultinomialNB</w:t>
      </w:r>
      <w:r>
        <w:rPr/>
        <w:t xml:space="preserve"> при подборе сглаживания и учёте априорных вероятностей классов. Оптимальное значение параметра сглаживания получилось </w:t>
      </w:r>
      <w:r>
        <w:rPr>
          <w:rStyle w:val="Strong"/>
          <w:b w:val="false"/>
          <w:bCs w:val="false"/>
        </w:rPr>
        <w:t>α = 0.05</w:t>
      </w:r>
      <w:r>
        <w:rPr/>
        <w:t xml:space="preserve"> для обоих классификаторов по результатам GridSearchCV, но влияние сглаживания различно: для MultinomialNB это дало заметный прирост (~11% относительного роста), тогда как для BernoulliNB качество при α = 0.05 снизилось. Наибольший выигрыш даёт использование априорных вероятностей, соответствующих долям классов в выборке: точность MultinomialNB выросла с 0.6356 до 0.7388, а BernoulliNB - с 0.6180 до 0.7014.</w:t>
      </w:r>
    </w:p>
    <w:p xmlns:wp14="http://schemas.microsoft.com/office/word/2010/wordml" w14:paraId="7399B633" wp14:textId="77777777">
      <w:pPr>
        <w:pStyle w:val="BodyText"/>
        <w:rPr/>
      </w:pPr>
      <w:r>
        <w:rPr/>
        <w:t>П</w:t>
      </w:r>
      <w:r>
        <w:rPr/>
        <w:t>ри решении задачи классификации текстов на этом датасете рекомендовано использовать MultinomialNB с подбором α и априорными вероятностями, совпадающими с долями классов; для дальнейшего улучшения - усиленная предобработка текста (TF-IDF, n-grams, очистка стоп-слов), регуляризация признаков и кросс-валидация.</w:t>
      </w:r>
    </w:p>
    <w:p xmlns:wp14="http://schemas.microsoft.com/office/word/2010/wordml" w14:paraId="0FB78278" wp14:textId="77777777">
      <w:pPr>
        <w:pStyle w:val="normal1"/>
        <w:rPr/>
      </w:pPr>
      <w:r>
        <w:rPr/>
      </w:r>
    </w:p>
    <w:p xmlns:wp14="http://schemas.microsoft.com/office/word/2010/wordml" w14:paraId="1FC39945" wp14:textId="77777777">
      <w:pPr>
        <w:pStyle w:val="normal1"/>
        <w:spacing w:before="0" w:after="160"/>
        <w:ind w:hanging="0"/>
        <w:jc w:val="left"/>
        <w:rPr/>
      </w:pPr>
      <w:r>
        <w:rPr/>
      </w:r>
      <w:r>
        <w:br w:type="page"/>
      </w:r>
    </w:p>
    <w:p xmlns:wp14="http://schemas.microsoft.com/office/word/2010/wordml" w14:paraId="11132406" wp14:textId="77777777">
      <w:pPr>
        <w:pStyle w:val="Heading1"/>
        <w:tabs>
          <w:tab w:val="clear" w:pos="720"/>
          <w:tab w:val="left" w:leader="none" w:pos="3885"/>
        </w:tabs>
        <w:spacing w:before="0" w:after="12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32"/>
          <w:szCs w:val="32"/>
        </w:rPr>
      </w:pPr>
      <w:bookmarkStart w:name="_6cperqb7s2z" w:id="11"/>
      <w:bookmarkEnd w:id="11"/>
      <w:bookmarkStart w:name="_Toc78426979" w:id="1019437374"/>
      <w:r w:rsidRPr="5F51A6B7" w:rsidR="5F51A6B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Список литературы</w:t>
      </w:r>
      <w:bookmarkEnd w:id="1019437374"/>
    </w:p>
    <w:p xmlns:wp14="http://schemas.microsoft.com/office/word/2010/wordml" w14:paraId="5BAEC652" wp14:textId="77777777">
      <w:pPr>
        <w:pStyle w:val="normal1"/>
        <w:numPr>
          <w:ilvl w:val="0"/>
          <w:numId w:val="2"/>
        </w:numPr>
        <w:rPr/>
      </w:pPr>
      <w:r>
        <w:rPr/>
        <w:t>GitHub: исходный код лабораторной работы. – URL: </w:t>
      </w:r>
      <w:hyperlink r:id="rId3">
        <w:r>
          <w:rPr>
            <w:rStyle w:val="Hyperlink"/>
            <w:color w:val="0563C1"/>
          </w:rPr>
          <w:t>Лабораторная работа 3.4</w:t>
        </w:r>
      </w:hyperlink>
      <w:r>
        <w:rPr/>
        <w:t> (дата обращения: [09.10.2025]). – Текст: электронный.</w:t>
      </w:r>
    </w:p>
    <w:sectPr>
      <w:footerReference w:type="even" r:id="rId4"/>
      <w:footerReference w:type="default" r:id="rId5"/>
      <w:footerReference w:type="first" r:id="rId6"/>
      <w:type w:val="nextPage"/>
      <w:pgSz w:w="11906" w:h="16838" w:orient="portrait"/>
      <w:pgMar w:top="1134" w:right="850" w:bottom="1134" w:left="1701" w:header="0" w:footer="708" w:gutter="0"/>
      <w:pgNumType w:fmt="decimal" w:start="1"/>
      <w:formProt w:val="false"/>
      <w:titlePg/>
      <w:textDirection w:val="lrTb"/>
      <w:docGrid w:type="default" w:linePitch="10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variable"/>
  </w:font>
  <w:font w:name="Nimbus Mono P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imbus Sans">
    <w:charset w:val="01"/>
    <w:family w:val="swiss"/>
    <w:pitch w:val="variable"/>
  </w:font>
  <w:font w:name="Georgia">
    <w:charset w:val="01"/>
    <w:family w:val="roman"/>
    <w:pitch w:val="variable"/>
  </w:font>
  <w:font w:name="Adwaita Mono">
    <w:charset w:val="01"/>
    <w:family w:val="auto"/>
    <w:pitch w:val="default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0562CB0E" wp14:textId="77777777"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4F2BFEFC" wp14:textId="77777777">
    <w:pPr>
      <w:pStyle w:val="normal1"/>
      <w:tabs>
        <w:tab w:val="clear" w:pos="720"/>
        <w:tab w:val="center" w:leader="none" w:pos="4677"/>
        <w:tab w:val="right" w:leader="none" w:pos="9355"/>
      </w:tabs>
      <w:spacing w:line="240" w:lineRule="auto"/>
      <w:jc w:val="right"/>
      <w:rPr>
        <w:rFonts w:eastAsia="Times New Roman" w:cs="Times New Roman"/>
        <w:color w:val="00000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34CE0A41" wp14:textId="77777777">
    <w:pPr>
      <w:pStyle w:val="normal1"/>
      <w:tabs>
        <w:tab w:val="clear" w:pos="720"/>
        <w:tab w:val="center" w:leader="none" w:pos="4677"/>
        <w:tab w:val="right" w:leader="none" w:pos="9355"/>
      </w:tabs>
      <w:spacing w:line="240" w:lineRule="auto"/>
      <w:ind w:hanging="0"/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hint="default" w:ascii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hint="default" w:ascii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hint="default" w:ascii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hint="default" w:ascii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hint="default" w:ascii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hint="default" w:ascii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hint="default" w:ascii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hint="default" w:ascii="Noto Sans Symbols" w:hAnsi="Noto Sans Symbols" w:cs="Noto Sans Symbols"/>
        <w:sz w:val="20"/>
        <w:szCs w:val="20"/>
      </w:rPr>
    </w:lvl>
    <w:nsid w:val="4384127f"/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  <w:nsid w:val="7c091ee4"/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77bc6877"/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  <w14:docId w14:val="2A8885BE"/>
  <w15:docId w15:val="{D4198158-4860-491C-A495-B89C309A3EB8}"/>
  <w:rsids>
    <w:rsidRoot w:val="25D19525"/>
    <w:rsid w:val="25D19525"/>
    <w:rsid w:val="5F51A6B7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Source Han Serif CN" w:cs="FreeSans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 w:line="360" w:lineRule="auto"/>
      <w:ind w:firstLine="709"/>
      <w:jc w:val="both"/>
    </w:pPr>
    <w:rPr>
      <w:rFonts w:ascii="Times New Roman" w:hAnsi="Times New Roman" w:eastAsia="Source Han Serif CN" w:cs="FreeSans"/>
      <w:color w:val="auto"/>
      <w:kern w:val="0"/>
      <w:sz w:val="28"/>
      <w:szCs w:val="28"/>
      <w:lang w:val="ru-RU" w:eastAsia="zh-CN" w:bidi="hi-IN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240" w:after="120" w:line="240" w:lineRule="auto"/>
      <w:outlineLvl w:val="0"/>
    </w:pPr>
    <w:rPr>
      <w:rFonts w:ascii="Calibri" w:hAnsi="Calibri" w:eastAsia="Calibri" w:cs="Calibri"/>
      <w:color w:val="2F5496"/>
      <w:sz w:val="32"/>
      <w:szCs w:val="32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40" w:after="120" w:line="240" w:lineRule="auto"/>
      <w:outlineLvl w:val="1"/>
    </w:pPr>
    <w:rPr>
      <w:rFonts w:ascii="Calibri" w:hAnsi="Calibri" w:eastAsia="Calibri" w:cs="Calibri"/>
      <w:color w:val="2F5496"/>
      <w:sz w:val="26"/>
      <w:szCs w:val="2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40" w:after="120" w:line="240" w:lineRule="auto"/>
      <w:outlineLvl w:val="2"/>
    </w:pPr>
    <w:rPr>
      <w:rFonts w:ascii="Calibri" w:hAnsi="Calibri" w:eastAsia="Calibri" w:cs="Calibri"/>
      <w:color w:val="1F3863"/>
      <w:sz w:val="24"/>
      <w:szCs w:val="24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 w:line="240" w:lineRule="auto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Nimbus Mono PS" w:hAnsi="Nimbus Mono PS" w:eastAsia="Noto Sans Mono CJK SC" w:cs="FreeSan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Source Han Sans CN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normal1" w:customStyle="1">
    <w:name w:val="normal1"/>
    <w:qFormat/>
    <w:pPr>
      <w:widowControl/>
      <w:suppressAutoHyphens w:val="true"/>
      <w:bidi w:val="0"/>
      <w:spacing w:before="0" w:after="0" w:line="360" w:lineRule="auto"/>
      <w:ind w:firstLine="709"/>
      <w:jc w:val="both"/>
    </w:pPr>
    <w:rPr>
      <w:rFonts w:ascii="Times New Roman" w:hAnsi="Times New Roman" w:eastAsia="Source Han Serif CN" w:cs="FreeSans"/>
      <w:color w:val="auto"/>
      <w:kern w:val="0"/>
      <w:sz w:val="28"/>
      <w:szCs w:val="28"/>
      <w:lang w:val="ru-RU" w:eastAsia="zh-CN" w:bidi="hi-IN"/>
    </w:rPr>
  </w:style>
  <w:style w:type="paragraph" w:styleId="Title">
    <w:name w:val="Title"/>
    <w:basedOn w:val="normal1"/>
    <w:next w:val="normal1"/>
    <w:uiPriority w:val="10"/>
    <w:qFormat/>
    <w:pPr>
      <w:spacing w:line="240" w:lineRule="auto"/>
    </w:pPr>
    <w:rPr>
      <w:rFonts w:ascii="Calibri" w:hAnsi="Calibri" w:eastAsia="Calibri" w:cs="Calibri"/>
      <w:sz w:val="56"/>
      <w:szCs w:val="56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Style8" w:customStyle="1">
    <w:name w:val="Рисунок"/>
    <w:basedOn w:val="Caption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Style9" w:customStyle="1">
    <w:name w:val="Таблица"/>
    <w:basedOn w:val="Caption"/>
    <w:qFormat/>
    <w:pPr/>
    <w:rPr/>
  </w:style>
  <w:style w:type="paragraph" w:styleId="PreformattedText" w:customStyle="1">
    <w:name w:val="Preformatted Text"/>
    <w:basedOn w:val="Normal"/>
    <w:qFormat/>
    <w:pPr/>
    <w:rPr>
      <w:rFonts w:ascii="Nimbus Mono PS" w:hAnsi="Nimbus Mono PS" w:eastAsia="Noto Sans Mono CJK SC"/>
      <w:sz w:val="20"/>
      <w:szCs w:val="20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rameContentsuser" w:customStyle="1">
    <w:name w:val="Frame Contents (user)"/>
    <w:basedOn w:val="Normal"/>
    <w:qFormat/>
    <w:pPr/>
    <w:rPr/>
  </w:style>
  <w:style w:type="paragraph" w:styleId="TOC1">
    <w:name w:val="toc 1"/>
    <w:basedOn w:val="Normal"/>
    <w:next w:val="Normal"/>
    <w:uiPriority w:val="39"/>
    <w:unhideWhenUsed/>
    <w:rsid w:val="03b6d5d5"/>
    <w:pPr>
      <w:spacing w:before="0" w:after="10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jpeg" Id="rId2" /><Relationship Type="http://schemas.openxmlformats.org/officeDocument/2006/relationships/hyperlink" Target="https://github.com/FREDY129053/AI_Systems_LABS/blob/main/Lab_3_4.ipynb" TargetMode="External" Id="rId3" /><Relationship Type="http://schemas.openxmlformats.org/officeDocument/2006/relationships/footer" Target="footer1.xml" Id="rId4" /><Relationship Type="http://schemas.openxmlformats.org/officeDocument/2006/relationships/footer" Target="footer2.xml" Id="rId5" /><Relationship Type="http://schemas.openxmlformats.org/officeDocument/2006/relationships/footer" Target="footer3.xml" Id="rId6" /><Relationship Type="http://schemas.openxmlformats.org/officeDocument/2006/relationships/numbering" Target="numbering.xml" Id="rId7" /><Relationship Type="http://schemas.openxmlformats.org/officeDocument/2006/relationships/fontTable" Target="fontTable.xml" Id="rId8" /><Relationship Type="http://schemas.openxmlformats.org/officeDocument/2006/relationships/settings" Target="settings.xml" Id="rId9" /><Relationship Type="http://schemas.openxmlformats.org/officeDocument/2006/relationships/theme" Target="theme/theme1.xml" Id="rId10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2025-10-09T08:57:00.0000000Z</dcterms:created>
  <dc:creator/>
  <dc:description/>
  <dc:language>en-US</dc:language>
  <lastModifiedBy>Rodion Blum</lastModifiedBy>
  <dcterms:modified xsi:type="dcterms:W3CDTF">2025-10-09T20:02:44.6636917Z</dcterms:modified>
  <revision>9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