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E78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(供应商版本)</w:t>
      </w:r>
    </w:p>
    <w:p w14:paraId="0613C527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t>2</w:t>
      </w:r>
      <w:r>
        <w:rPr>
          <w:rFonts w:hint="eastAsia"/>
          <w:lang w:val="en-US"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  <w:lang w:val="en-US" w:eastAsia="zh-CN"/>
        </w:rPr>
        <w:t>//////1+1体适能证书</w:t>
      </w:r>
    </w:p>
    <w:p w14:paraId="6DD9C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200成本的双证书我的标价是259</w:t>
      </w:r>
    </w:p>
    <w:p w14:paraId="0D8ED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现在推出这么一个活动:分享指定图文(朋友圈集赞)(一个赞一块)</w:t>
      </w:r>
    </w:p>
    <w:p w14:paraId="45D3D5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是否可行?</w:t>
      </w:r>
    </w:p>
    <w:p w14:paraId="4963BB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上封顶吗?</w:t>
      </w:r>
    </w:p>
    <w:p w14:paraId="7DD9F300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中间规则这么设计?(例子:前十个一个一块，后面一个0.5等等)</w:t>
      </w:r>
    </w:p>
    <w:p w14:paraId="28C7E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cnfp双证259</w:t>
      </w:r>
    </w:p>
    <w:p w14:paraId="789CD76C">
      <w:pPr>
        <w:rPr>
          <w:rFonts w:hint="eastAsia"/>
          <w:lang w:val="en-US" w:eastAsia="zh-CN"/>
        </w:rPr>
      </w:pPr>
    </w:p>
    <w:p w14:paraId="4388D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朋友圈转发图文集赞，一个赞一块，上限40</w:t>
      </w:r>
    </w:p>
    <w:p w14:paraId="33104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最低219</w:t>
      </w:r>
    </w:p>
    <w:p w14:paraId="683BA2D7">
      <w:pPr>
        <w:rPr>
          <w:rFonts w:hint="default"/>
          <w:lang w:val="en-US" w:eastAsia="zh-CN"/>
        </w:rPr>
      </w:pPr>
    </w:p>
    <w:p w14:paraId="1D7301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220成本学长怒亏1块!!!(广告)</w:t>
      </w:r>
    </w:p>
    <w:p w14:paraId="73B06A4D">
      <w:pPr>
        <w:rPr>
          <w:rFonts w:hint="default"/>
          <w:lang w:val="en-US" w:eastAsia="zh-CN"/>
        </w:rPr>
      </w:pPr>
    </w:p>
    <w:p w14:paraId="177F4BF4">
      <w:pPr>
        <w:rPr>
          <w:rFonts w:hint="eastAsia"/>
          <w:lang w:val="en-US" w:eastAsia="zh-CN"/>
        </w:rPr>
      </w:pPr>
    </w:p>
    <w:p w14:paraId="35AB46B0">
      <w:pPr>
        <w:rPr>
          <w:rFonts w:hint="eastAsia"/>
          <w:lang w:val="en-US" w:eastAsia="zh-CN"/>
        </w:rPr>
      </w:pPr>
    </w:p>
    <w:p w14:paraId="436BCC2A">
      <w:pPr>
        <w:rPr>
          <w:rFonts w:hint="eastAsia"/>
          <w:lang w:val="en-US" w:eastAsia="zh-CN"/>
        </w:rPr>
      </w:pPr>
    </w:p>
    <w:p w14:paraId="189878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36E0F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乒乓球二级裁判员 280</w:t>
      </w:r>
    </w:p>
    <w:p w14:paraId="6D109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乒乓球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级裁判员 280</w:t>
      </w:r>
    </w:p>
    <w:p w14:paraId="3529CD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(谢礼宏参考价三级550 二级750)(家星火参考是780-880)</w:t>
      </w:r>
    </w:p>
    <w:p w14:paraId="37467FDD">
      <w:pPr>
        <w:rPr>
          <w:rFonts w:hint="default"/>
          <w:lang w:val="en-US" w:eastAsia="zh-CN"/>
        </w:rPr>
      </w:pPr>
    </w:p>
    <w:p w14:paraId="136CCC4E">
      <w:pPr>
        <w:rPr>
          <w:rFonts w:hint="default"/>
          <w:lang w:val="en-US" w:eastAsia="zh-CN"/>
        </w:rPr>
      </w:pPr>
    </w:p>
    <w:p w14:paraId="09FDB842">
      <w:pPr>
        <w:rPr>
          <w:rFonts w:hint="default"/>
          <w:lang w:val="en-US" w:eastAsia="zh-CN"/>
        </w:rPr>
      </w:pPr>
    </w:p>
    <w:p w14:paraId="4D0D22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标价359</w:t>
      </w:r>
    </w:p>
    <w:p w14:paraId="73E71531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乒乓球二级裁判员</w:t>
      </w:r>
      <w:bookmarkEnd w:id="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389</w:t>
      </w:r>
    </w:p>
    <w:p w14:paraId="07334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乒乓球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 xml:space="preserve">级裁判员 </w:t>
      </w:r>
      <w:r>
        <w:rPr>
          <w:rFonts w:hint="eastAsia"/>
          <w:lang w:val="en-US" w:eastAsia="zh-CN"/>
        </w:rPr>
        <w:t>359</w:t>
      </w:r>
    </w:p>
    <w:p w14:paraId="42483256">
      <w:pPr>
        <w:pBdr>
          <w:bottom w:val="double" w:color="auto" w:sz="4" w:space="0"/>
        </w:pBdr>
        <w:rPr>
          <w:rFonts w:hint="default"/>
          <w:lang w:val="en-US" w:eastAsia="zh-CN"/>
        </w:rPr>
      </w:pPr>
    </w:p>
    <w:p w14:paraId="09A7FB0D">
      <w:pPr>
        <w:rPr>
          <w:rFonts w:hint="default"/>
          <w:lang w:val="en-US" w:eastAsia="zh-CN"/>
        </w:rPr>
      </w:pPr>
    </w:p>
    <w:p w14:paraId="5A6E85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42BE8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篮球二级裁判员 200</w:t>
      </w:r>
    </w:p>
    <w:p w14:paraId="6CA34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篮球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级裁判员 200</w:t>
      </w:r>
    </w:p>
    <w:p w14:paraId="4AF77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(家星火参考价格580-780)</w:t>
      </w:r>
    </w:p>
    <w:p w14:paraId="7617FFEB">
      <w:pPr>
        <w:rPr>
          <w:rFonts w:hint="eastAsia"/>
          <w:lang w:val="en-US" w:eastAsia="zh-CN"/>
        </w:rPr>
      </w:pPr>
    </w:p>
    <w:p w14:paraId="42A7F71E">
      <w:pPr>
        <w:rPr>
          <w:rFonts w:hint="default"/>
          <w:lang w:val="en-US" w:eastAsia="zh-CN"/>
        </w:rPr>
      </w:pPr>
    </w:p>
    <w:p w14:paraId="6E765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篮球二级裁判员 2</w:t>
      </w:r>
      <w:r>
        <w:rPr>
          <w:rFonts w:hint="eastAsia"/>
          <w:lang w:val="en-US" w:eastAsia="zh-CN"/>
        </w:rPr>
        <w:t>99</w:t>
      </w:r>
    </w:p>
    <w:p w14:paraId="4A389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篮球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级裁判员 2</w:t>
      </w:r>
      <w:r>
        <w:rPr>
          <w:rFonts w:hint="eastAsia"/>
          <w:lang w:val="en-US" w:eastAsia="zh-CN"/>
        </w:rPr>
        <w:t>69</w:t>
      </w:r>
    </w:p>
    <w:p w14:paraId="0B51B427">
      <w:pPr>
        <w:rPr>
          <w:rFonts w:hint="eastAsia"/>
          <w:lang w:val="en-US" w:eastAsia="zh-CN"/>
        </w:rPr>
      </w:pPr>
    </w:p>
    <w:p w14:paraId="47D87081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3FCFA1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54BCB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nclt 180</w:t>
      </w:r>
    </w:p>
    <w:p w14:paraId="49AE9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csec 180</w:t>
      </w:r>
    </w:p>
    <w:p w14:paraId="14E07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cbba初级360 </w:t>
      </w:r>
    </w:p>
    <w:p w14:paraId="316BB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cbba高级600</w:t>
      </w:r>
    </w:p>
    <w:p w14:paraId="247E296D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39D66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767A0B55">
      <w:pPr>
        <w:rPr>
          <w:rFonts w:hint="default"/>
          <w:lang w:val="en-US" w:eastAsia="zh-CN"/>
        </w:rPr>
      </w:pPr>
    </w:p>
    <w:p w14:paraId="5B80A4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Cnfp 1+1</w:t>
      </w:r>
    </w:p>
    <w:p w14:paraId="14EA72B0">
      <w:pPr>
        <w:rPr>
          <w:rFonts w:hint="eastAsia"/>
          <w:lang w:val="en-US" w:eastAsia="zh-CN"/>
        </w:rPr>
      </w:pPr>
    </w:p>
    <w:p w14:paraId="68C97621">
      <w:pPr>
        <w:rPr>
          <w:rFonts w:hint="eastAsia"/>
          <w:lang w:val="en-US" w:eastAsia="zh-CN"/>
        </w:rPr>
      </w:pPr>
    </w:p>
    <w:p w14:paraId="4F995D13">
      <w:pPr>
        <w:rPr>
          <w:rFonts w:hint="eastAsia"/>
          <w:lang w:val="en-US" w:eastAsia="zh-CN"/>
        </w:rPr>
      </w:pPr>
    </w:p>
    <w:p w14:paraId="37BD7418">
      <w:pPr>
        <w:rPr>
          <w:rFonts w:hint="eastAsia"/>
          <w:lang w:val="en-US" w:eastAsia="zh-CN"/>
        </w:rPr>
      </w:pPr>
    </w:p>
    <w:p w14:paraId="4DF015F8">
      <w:pPr>
        <w:rPr>
          <w:rFonts w:hint="eastAsia"/>
          <w:lang w:val="en-US" w:eastAsia="zh-CN"/>
        </w:rPr>
      </w:pPr>
    </w:p>
    <w:p w14:paraId="1BEF9807">
      <w:pPr>
        <w:rPr>
          <w:rFonts w:hint="default"/>
          <w:lang w:val="en-US" w:eastAsia="zh-CN"/>
        </w:rPr>
      </w:pPr>
    </w:p>
    <w:p w14:paraId="14E1B977">
      <w:pPr>
        <w:rPr>
          <w:rFonts w:hint="eastAsia"/>
          <w:lang w:val="en-US" w:eastAsia="zh-CN"/>
        </w:rPr>
      </w:pPr>
    </w:p>
    <w:p w14:paraId="23A619C2">
      <w:pPr>
        <w:rPr>
          <w:rFonts w:hint="eastAsia"/>
          <w:lang w:val="en-US" w:eastAsia="zh-CN"/>
        </w:rPr>
      </w:pPr>
    </w:p>
    <w:p w14:paraId="57AB8A2B">
      <w:pPr>
        <w:rPr>
          <w:rFonts w:hint="eastAsia"/>
          <w:lang w:val="en-US" w:eastAsia="zh-CN"/>
        </w:rPr>
      </w:pPr>
    </w:p>
    <w:p w14:paraId="0E1218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(老大版)</w:t>
      </w:r>
    </w:p>
    <w:p w14:paraId="4121B1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其他:</w:t>
      </w:r>
    </w:p>
    <w:p w14:paraId="3918A1C4">
      <w:pPr>
        <w:rPr>
          <w:rFonts w:hint="eastAsia"/>
          <w:lang w:val="en-US" w:eastAsia="zh-CN"/>
        </w:rPr>
      </w:pPr>
    </w:p>
    <w:p w14:paraId="19758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国证体培NCIT 320</w:t>
      </w:r>
    </w:p>
    <w:p w14:paraId="58930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青少年体育联合会 考评员 630</w:t>
      </w:r>
    </w:p>
    <w:p w14:paraId="568CE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青少年体育联合会 教练员 840</w:t>
      </w:r>
    </w:p>
    <w:p w14:paraId="4160C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篮球二级裁判员 370</w:t>
      </w:r>
    </w:p>
    <w:p w14:paraId="049D7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田径二级裁判员 450</w:t>
      </w:r>
    </w:p>
    <w:p w14:paraId="64311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乒乓球三级裁判员 340</w:t>
      </w:r>
    </w:p>
    <w:p w14:paraId="30FE7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乒乓球二级裁判员 450</w:t>
      </w:r>
    </w:p>
    <w:p w14:paraId="0C919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上海体大➕CSEA 联合颁发足球运动等级官方报考 200</w:t>
      </w:r>
    </w:p>
    <w:p w14:paraId="41E63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纸质证书免费</w:t>
      </w:r>
    </w:p>
    <w:p w14:paraId="7BF20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CSEA 双证 CSEA 三证（都含上海体大考评员）320</w:t>
      </w:r>
    </w:p>
    <w:p w14:paraId="3DE4B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二级社会体育指导员</w:t>
      </w:r>
    </w:p>
    <w:p w14:paraId="28838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（直接二级需要二级运动员等级证书，有教练员证书➕本科以上体育专业在读也可以）320</w:t>
      </w:r>
    </w:p>
    <w:p w14:paraId="5CE8A73C">
      <w:pPr>
        <w:rPr>
          <w:rFonts w:hint="default"/>
          <w:lang w:val="en-US" w:eastAsia="zh-CN"/>
        </w:rPr>
      </w:pPr>
    </w:p>
    <w:p w14:paraId="08C3FAC8">
      <w:pPr>
        <w:rPr>
          <w:rFonts w:hint="default"/>
          <w:lang w:val="en-US" w:eastAsia="zh-CN"/>
        </w:rPr>
      </w:pPr>
    </w:p>
    <w:p w14:paraId="25C917B2">
      <w:pPr>
        <w:rPr>
          <w:rFonts w:hint="default"/>
          <w:lang w:val="en-US" w:eastAsia="zh-CN"/>
        </w:rPr>
      </w:pPr>
    </w:p>
    <w:p w14:paraId="29B5F929">
      <w:pPr>
        <w:rPr>
          <w:rFonts w:hint="default"/>
          <w:lang w:val="en-US" w:eastAsia="zh-CN"/>
        </w:rPr>
      </w:pPr>
    </w:p>
    <w:p w14:paraId="7C0CF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乒乓球二级裁判员 280</w:t>
      </w:r>
    </w:p>
    <w:p w14:paraId="4EE45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篮球二级裁判员 200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8615D"/>
    <w:rsid w:val="4C461E2F"/>
    <w:rsid w:val="789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</Words>
  <Characters>423</Characters>
  <Lines>0</Lines>
  <Paragraphs>0</Paragraphs>
  <TotalTime>286</TotalTime>
  <ScaleCrop>false</ScaleCrop>
  <LinksUpToDate>false</LinksUpToDate>
  <CharactersWithSpaces>452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2026-08-26T01:11:00Z</dcterms:created>
  <dc:creator>32614</dc:creator>
  <cp:lastModifiedBy>黄佳铭</cp:lastModifiedBy>
  <dcterms:modified xsi:type="dcterms:W3CDTF">2026-09-09T09:46:59Z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A24EF4E588C7443387FEC5135847BED9_12</vt:lpwstr>
  </property>
</Properties>
</file>