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0A9BC6">
      <w:pPr>
        <w:pBdr>
          <w:bottom w:val="double" w:color="auto" w:sz="4" w:space="0"/>
        </w:pBdr>
        <w:rPr>
          <w:rFonts w:hint="eastAsia"/>
          <w:lang w:val="en-US" w:eastAsia="zh-CN"/>
        </w:rPr>
      </w:pPr>
    </w:p>
    <w:p w14:paraId="6A2D09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"C:\Users\32614\Desktop\sport_yun\代码_8月中进行重构"</w:t>
      </w:r>
    </w:p>
    <w:p w14:paraId="0C6A13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对教练/toB</w:t>
      </w:r>
    </w:p>
    <w:p w14:paraId="170BF6E1">
      <w:pPr>
        <w:pBdr>
          <w:bottom w:val="double" w:color="auto" w:sz="4" w:space="0"/>
        </w:pBdr>
        <w:rPr>
          <w:rFonts w:hint="eastAsia"/>
          <w:b/>
          <w:bCs/>
          <w:color w:val="0000FF"/>
          <w:sz w:val="36"/>
          <w:szCs w:val="44"/>
          <w:lang w:val="en-US" w:eastAsia="zh-CN"/>
        </w:rPr>
      </w:pPr>
      <w:r>
        <w:rPr>
          <w:rFonts w:hint="eastAsia"/>
          <w:b/>
          <w:bCs/>
          <w:color w:val="0000FF"/>
          <w:sz w:val="36"/>
          <w:szCs w:val="44"/>
          <w:lang w:val="en-US" w:eastAsia="zh-CN"/>
        </w:rPr>
        <w:t>A实现了什么</w:t>
      </w:r>
    </w:p>
    <w:p w14:paraId="567FDEA4">
      <w:pPr>
        <w:pBdr>
          <w:bottom w:val="double" w:color="auto" w:sz="4" w:space="0"/>
        </w:pBdr>
        <w:rPr>
          <w:rFonts w:hint="default"/>
          <w:b/>
          <w:bCs/>
          <w:color w:val="0000FF"/>
          <w:sz w:val="36"/>
          <w:szCs w:val="44"/>
          <w:lang w:val="en-US" w:eastAsia="zh-CN"/>
        </w:rPr>
      </w:pPr>
      <w:r>
        <w:rPr>
          <w:rFonts w:hint="eastAsia"/>
          <w:b/>
          <w:bCs/>
          <w:color w:val="0000FF"/>
          <w:sz w:val="36"/>
          <w:szCs w:val="44"/>
          <w:lang w:val="en-US" w:eastAsia="zh-CN"/>
        </w:rPr>
        <w:t>按tabbar分以及先经行简述</w:t>
      </w:r>
    </w:p>
    <w:p w14:paraId="5B8432C7">
      <w:pPr>
        <w:rPr>
          <w:rFonts w:hint="default"/>
          <w:lang w:val="en-US" w:eastAsia="zh-CN"/>
        </w:rPr>
      </w:pPr>
    </w:p>
    <w:p w14:paraId="436E1396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1Tabbar首页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0EEF5EA2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(rbac_?操作层)</w:t>
      </w:r>
      <w:r>
        <w:rPr>
          <w:rFonts w:ascii="宋体" w:hAnsi="宋体" w:eastAsia="宋体" w:cs="宋体"/>
          <w:sz w:val="24"/>
          <w:szCs w:val="24"/>
        </w:rPr>
        <w:t>分流层按角色换一套入口创建班级（主入口）</w:t>
      </w:r>
    </w:p>
    <w:p w14:paraId="7E76AFC8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(rbac_runner操作层)</w:t>
      </w:r>
      <w:r>
        <w:rPr>
          <w:rFonts w:ascii="宋体" w:hAnsi="宋体" w:eastAsia="宋体" w:cs="宋体"/>
          <w:sz w:val="24"/>
          <w:szCs w:val="24"/>
        </w:rPr>
        <w:t>接取课程（输入码）</w:t>
      </w:r>
    </w:p>
    <w:p w14:paraId="5111156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(身份层)</w:t>
      </w:r>
      <w:r>
        <w:rPr>
          <w:rFonts w:ascii="宋体" w:hAnsi="宋体" w:eastAsia="宋体" w:cs="宋体"/>
          <w:sz w:val="24"/>
          <w:szCs w:val="24"/>
        </w:rPr>
        <w:t>教练资料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(身份认证以及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手动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’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登录)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7848D171">
      <w:pPr>
        <w:pBdr>
          <w:bottom w:val="double" w:color="auto" w:sz="4" w:space="0"/>
        </w:pBd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(展示层)</w:t>
      </w:r>
      <w:r>
        <w:rPr>
          <w:rFonts w:ascii="宋体" w:hAnsi="宋体" w:eastAsia="宋体" w:cs="宋体"/>
          <w:sz w:val="24"/>
          <w:szCs w:val="24"/>
        </w:rPr>
        <w:t>办证</w:t>
      </w:r>
    </w:p>
    <w:p w14:paraId="40150F9B">
      <w:pPr>
        <w:pBdr>
          <w:bottom w:val="double" w:color="auto" w:sz="4" w:space="0"/>
        </w:pBdr>
        <w:rPr>
          <w:rFonts w:ascii="宋体" w:hAnsi="宋体" w:eastAsia="宋体" w:cs="宋体"/>
          <w:sz w:val="24"/>
          <w:szCs w:val="24"/>
        </w:rPr>
      </w:pPr>
    </w:p>
    <w:p w14:paraId="4839AB4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6EDF168">
      <w:pP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</w:pPr>
      <w:r>
        <w:rPr>
          <w:rFonts w:hint="eastAsia"/>
          <w:lang w:val="en-US" w:eastAsia="zh-CN"/>
        </w:rPr>
        <w:t>2Tabbar</w:t>
      </w:r>
      <w: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 xml:space="preserve">团队协作 </w:t>
      </w:r>
    </w:p>
    <w:p w14:paraId="7D56136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创建团队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(rbac_visit操作层to  rbac_</w:t>
      </w:r>
      <w:r>
        <w:rPr>
          <w:rFonts w:ascii="Segoe UI" w:hAnsi="Segoe UI" w:eastAsia="Segoe UI" w:cs="Segoe UI"/>
          <w:i w:val="0"/>
          <w:iCs w:val="0"/>
          <w:caps w:val="0"/>
          <w:color w:val="1A1A1A"/>
          <w:spacing w:val="0"/>
          <w:sz w:val="21"/>
          <w:szCs w:val="21"/>
        </w:rPr>
        <w:t>org_admin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)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6F50FB2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邀请码教练加入</w:t>
      </w:r>
    </w:p>
    <w:p w14:paraId="0D027CDF">
      <w:pPr>
        <w:pBdr>
          <w:bottom w:val="double" w:color="auto" w:sz="4" w:space="0"/>
        </w:pBd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审批家长端展示同步</w:t>
      </w:r>
    </w:p>
    <w:p w14:paraId="743F2AC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EF0CED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3Tabbar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  <w:t>课程管理</w:t>
      </w:r>
    </w:p>
    <w:p w14:paraId="5BDD44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课程的管理/流转</w:t>
      </w:r>
    </w:p>
    <w:p w14:paraId="13F7B5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A8A5F8A">
      <w:pPr>
        <w:pBdr>
          <w:bottom w:val="double" w:color="auto" w:sz="4" w:space="0"/>
        </w:pBdr>
        <w:rPr>
          <w:rFonts w:hint="eastAsia"/>
          <w:lang w:val="en-US" w:eastAsia="zh-CN"/>
        </w:rPr>
      </w:pPr>
    </w:p>
    <w:p w14:paraId="60DDFA67">
      <w:pPr>
        <w:rPr>
          <w:rFonts w:hint="default"/>
          <w:lang w:val="en-US" w:eastAsia="zh-CN"/>
        </w:rPr>
      </w:pPr>
    </w:p>
    <w:p w14:paraId="1D2BC1FD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0000FF"/>
          <w:sz w:val="36"/>
          <w:szCs w:val="44"/>
          <w:lang w:val="en-US" w:eastAsia="zh-CN"/>
        </w:rPr>
        <w:t>B详细描述功能以及代码链路</w:t>
      </w:r>
    </w:p>
    <w:p w14:paraId="72C97A98">
      <w:pPr>
        <w:rPr>
          <w:rFonts w:hint="default"/>
          <w:lang w:val="en-US" w:eastAsia="zh-CN"/>
        </w:rPr>
      </w:pPr>
    </w:p>
    <w:p w14:paraId="20C29A29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1</w:t>
      </w:r>
    </w:p>
    <w:p w14:paraId="4DB5FAEF">
      <w:pPr>
        <w:rPr>
          <w:rFonts w:ascii="Segoe UI" w:hAnsi="Segoe UI" w:eastAsia="Segoe UI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</w:rPr>
      </w:pPr>
      <w:r>
        <w:rPr>
          <w:rFonts w:hint="eastAsia"/>
          <w:color w:val="0000FF"/>
          <w:lang w:val="en-US" w:eastAsia="zh-CN"/>
        </w:rPr>
        <w:t>Tabbar2</w:t>
      </w:r>
      <w:r>
        <w:rPr>
          <w:rFonts w:ascii="Segoe UI" w:hAnsi="Segoe UI" w:eastAsia="Segoe UI" w:cs="Segoe UI"/>
          <w:i w:val="0"/>
          <w:iCs w:val="0"/>
          <w:caps w:val="0"/>
          <w:color w:val="0000FF"/>
          <w:spacing w:val="0"/>
          <w:sz w:val="19"/>
          <w:szCs w:val="19"/>
          <w:shd w:val="clear" w:fill="FFFFFF"/>
        </w:rPr>
        <w:t>团队协作</w:t>
      </w:r>
    </w:p>
    <w:p w14:paraId="5FD318FF">
      <w:pP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主入口</w:t>
      </w:r>
    </w:p>
    <w:p w14:paraId="236B99B1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pages/organization/organization</w:t>
      </w:r>
    </w:p>
    <w:p w14:paraId="0D79445E">
      <w:pP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下设</w:t>
      </w:r>
    </w:p>
    <w:p w14:paraId="77AD5EF1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pages/organization/organization_create/organization_create</w:t>
      </w:r>
    </w:p>
    <w:p w14:paraId="76702765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创建团队</w:t>
      </w:r>
    </w:p>
    <w:p w14:paraId="3B596D40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教练加入团队</w:t>
      </w:r>
    </w:p>
    <w:p w14:paraId="1A6DBD9E">
      <w:pPr>
        <w:rPr>
          <w:rFonts w:hint="default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与</w:t>
      </w:r>
    </w:p>
    <w:p w14:paraId="7CF97C79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pages/organization/organization_admin/organization_admin</w:t>
      </w:r>
    </w:p>
    <w:p w14:paraId="38D270B5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对团队进行管理</w:t>
      </w:r>
    </w:p>
    <w:p w14:paraId="5011BCAB">
      <w:pPr>
        <w:rPr>
          <w:rFonts w:hint="default"/>
          <w:lang w:val="en-US" w:eastAsia="zh-CN"/>
        </w:rPr>
      </w:pPr>
    </w:p>
    <w:p w14:paraId="0132A6EC">
      <w:pPr>
        <w:rPr>
          <w:rFonts w:hint="eastAsia"/>
          <w:color w:val="0000FF"/>
          <w:lang w:val="en-US" w:eastAsia="zh-CN"/>
        </w:rPr>
      </w:pPr>
    </w:p>
    <w:p w14:paraId="2EA433C8">
      <w:pPr>
        <w:rPr>
          <w:rFonts w:hint="eastAsia"/>
          <w:color w:val="0000FF"/>
          <w:lang w:val="en-US" w:eastAsia="zh-CN"/>
        </w:rPr>
      </w:pPr>
    </w:p>
    <w:p w14:paraId="6FC686FA">
      <w:pPr>
        <w:rPr>
          <w:rFonts w:hint="eastAsia"/>
          <w:color w:val="0000FF"/>
          <w:lang w:val="en-US" w:eastAsia="zh-CN"/>
        </w:rPr>
      </w:pPr>
    </w:p>
    <w:p w14:paraId="6700F0E4">
      <w:pPr>
        <w:rPr>
          <w:rFonts w:hint="eastAsia"/>
          <w:color w:val="0000FF"/>
          <w:lang w:val="en-US" w:eastAsia="zh-CN"/>
        </w:rPr>
      </w:pPr>
    </w:p>
    <w:p w14:paraId="584887C5">
      <w:pPr>
        <w:rPr>
          <w:rFonts w:hint="default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2</w:t>
      </w:r>
    </w:p>
    <w:p w14:paraId="057D4E82">
      <w:pPr>
        <w:rPr>
          <w:rFonts w:hint="eastAsia"/>
          <w:color w:val="0000FF"/>
          <w:lang w:val="en-US" w:eastAsia="zh-CN"/>
        </w:rPr>
      </w:pPr>
      <w:r>
        <w:rPr>
          <w:rFonts w:hint="eastAsia"/>
          <w:color w:val="0000FF"/>
          <w:lang w:val="en-US" w:eastAsia="zh-CN"/>
        </w:rPr>
        <w:t>Tabbar3课程管理</w:t>
      </w:r>
    </w:p>
    <w:p w14:paraId="7728AD59">
      <w:pP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3B3B3B"/>
          <w:spacing w:val="0"/>
          <w:sz w:val="19"/>
          <w:szCs w:val="19"/>
          <w:shd w:val="clear" w:fill="FFFFFF"/>
          <w:lang w:val="en-US" w:eastAsia="zh-CN"/>
        </w:rPr>
        <w:t>主入口</w:t>
      </w:r>
    </w:p>
    <w:p w14:paraId="1B36DB93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pages/task/progress/progress</w:t>
      </w:r>
    </w:p>
    <w:p w14:paraId="30BB7E19">
      <w:pP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下设</w:t>
      </w:r>
    </w:p>
    <w:p w14:paraId="6EB0A19F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课程发布页面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pages/task/publish/publish</w:t>
      </w:r>
    </w:p>
    <w:p w14:paraId="1A317FA5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14375" cy="1489710"/>
            <wp:effectExtent l="0" t="0" r="0" b="5715"/>
            <wp:docPr id="4" name="图片 4" descr="屏幕截图 2026-10-05 202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05 2023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714375" cy="1466850"/>
            <wp:effectExtent l="0" t="0" r="0" b="0"/>
            <wp:docPr id="3" name="图片 3" descr="屏幕截图 2026-10-05 202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05 2022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----</w:t>
      </w:r>
    </w:p>
    <w:p w14:paraId="6B34A27E"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21C2F5F0">
      <w:pPr>
        <w:bidi w:val="0"/>
        <w:rPr>
          <w:rFonts w:hint="default"/>
          <w:lang w:val="en-US" w:eastAsia="zh-CN"/>
        </w:rPr>
      </w:pPr>
    </w:p>
    <w:p w14:paraId="031B0BF1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班级展示页面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pages/task/progress/progress_specialOperation/progress_specialOperation</w:t>
      </w:r>
    </w:p>
    <w:p w14:paraId="45911564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  <w:drawing>
          <wp:inline distT="0" distB="0" distL="114300" distR="114300">
            <wp:extent cx="438785" cy="924560"/>
            <wp:effectExtent l="0" t="0" r="8890" b="8890"/>
            <wp:docPr id="5" name="图片 5" descr="屏幕截图 2026-10-05 202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10-05 20261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785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36B1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20B84ED7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3598985D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ascii="Consolas" w:hAnsi="Consolas" w:eastAsia="Consolas" w:cs="Consolas"/>
          <w:b w:val="0"/>
          <w:bCs w:val="0"/>
          <w:color w:val="DCDCDC"/>
          <w:sz w:val="24"/>
          <w:szCs w:val="24"/>
        </w:rPr>
      </w:pPr>
      <w:r>
        <w:rPr>
          <w:rFonts w:hint="eastAsia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每节课展示页面</w:t>
      </w:r>
      <w:r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  <w:t>pages/task/progress/progress_specialOperation/progress_classdetailed/progress_classdetailed</w:t>
      </w:r>
    </w:p>
    <w:p w14:paraId="71342BDB">
      <w:pPr>
        <w:keepNext w:val="0"/>
        <w:keepLines w:val="0"/>
        <w:widowControl/>
        <w:suppressLineNumbers w:val="0"/>
        <w:shd w:val="clear" w:fill="2E2E2E"/>
        <w:spacing w:line="240" w:lineRule="atLeast"/>
        <w:jc w:val="left"/>
        <w:rPr>
          <w:rFonts w:hint="default" w:ascii="Consolas" w:hAnsi="Consolas" w:eastAsia="Consolas" w:cs="Consolas"/>
          <w:b w:val="0"/>
          <w:bCs w:val="0"/>
          <w:color w:val="FA8072"/>
          <w:kern w:val="0"/>
          <w:sz w:val="24"/>
          <w:szCs w:val="24"/>
          <w:shd w:val="clear" w:fill="2E2E2E"/>
          <w:lang w:val="en-US" w:eastAsia="zh-CN" w:bidi="ar"/>
        </w:rPr>
      </w:pPr>
    </w:p>
    <w:p w14:paraId="3A0E064F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2CD42172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1C61A607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0D566C2A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523115A0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0B982036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56F1A680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0E21CFCF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436A6F61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132C3C69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5FAE5D3D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665A11F9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52B45796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0132913E">
      <w:pPr>
        <w:tabs>
          <w:tab w:val="left" w:pos="6510"/>
        </w:tabs>
        <w:bidi w:val="0"/>
        <w:jc w:val="left"/>
        <w:rPr>
          <w:rFonts w:hint="default"/>
          <w:lang w:val="en-US" w:eastAsia="zh-CN"/>
        </w:rPr>
      </w:pPr>
    </w:p>
    <w:p w14:paraId="4A3C66A8">
      <w:pPr>
        <w:rPr>
          <w:rFonts w:hint="default"/>
          <w:lang w:val="en-US" w:eastAsia="zh-CN"/>
        </w:rPr>
      </w:pPr>
      <w:r>
        <w:rPr>
          <w:rFonts w:hint="eastAsia"/>
          <w:b/>
          <w:bCs/>
          <w:color w:val="0000FF"/>
          <w:sz w:val="36"/>
          <w:szCs w:val="44"/>
          <w:lang w:val="en-US" w:eastAsia="zh-CN"/>
        </w:rPr>
        <w:t>C对老代码进行重构方案</w:t>
      </w:r>
    </w:p>
    <w:p w14:paraId="242DAFFF">
      <w:pP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lang w:val="en-US" w:eastAsia="zh-CN"/>
        </w:rPr>
        <w:t>表单提交，页面拉取，逻辑处理,AB协作,那个最需要重构</w:t>
      </w:r>
    </w:p>
    <w:p w14:paraId="7C7FD2C6">
      <w:pPr>
        <w:rPr>
          <w:rFonts w:hint="eastAsia"/>
          <w:lang w:val="en-US" w:eastAsia="zh-CN"/>
        </w:rPr>
      </w:pPr>
    </w:p>
    <w:p w14:paraId="6287FC9B">
      <w:p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A模块大体(从产品角度(用户视角)，聊功能(只聊功能(不聊代码)))评估</w:t>
      </w:r>
    </w:p>
    <w:p w14:paraId="504F716F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1团队协作</w:t>
      </w:r>
    </w:p>
    <w:p w14:paraId="00423B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基本解决，完成补丁</w:t>
      </w:r>
    </w:p>
    <w:p w14:paraId="4D05EC30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2课程流转</w:t>
      </w:r>
    </w:p>
    <w:p w14:paraId="0D328A3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大体，需要进行中等程度的修改以及校验</w:t>
      </w:r>
    </w:p>
    <w:p w14:paraId="7B1BC213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3AB信息传输</w:t>
      </w:r>
    </w:p>
    <w:p w14:paraId="0285BE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基本解决，部分bug需要处理</w:t>
      </w:r>
    </w:p>
    <w:p w14:paraId="2610FDC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|-从A提交到B</w:t>
      </w:r>
    </w:p>
    <w:p w14:paraId="0A8E15A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|-B生成课程码</w:t>
      </w:r>
    </w:p>
    <w:p w14:paraId="5AB2CE5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|-</w:t>
      </w:r>
    </w:p>
    <w:p w14:paraId="1FE91A3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4B端补齐</w:t>
      </w:r>
    </w:p>
    <w:p w14:paraId="3E4516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基本为0重点开发</w:t>
      </w:r>
    </w:p>
    <w:p w14:paraId="462A9DC7">
      <w:pPr>
        <w:ind w:firstLine="48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|-核心:先打通数据库/优先优先解决AB信息传输问题，数据驱动渲染</w:t>
      </w:r>
    </w:p>
    <w:p w14:paraId="527B6445">
      <w:pPr>
        <w:rPr>
          <w:rFonts w:hint="default"/>
          <w:lang w:val="en-US" w:eastAsia="zh-CN"/>
        </w:rPr>
      </w:pPr>
    </w:p>
    <w:p w14:paraId="19C4ED87">
      <w:pPr>
        <w:rPr>
          <w:rFonts w:hint="default"/>
          <w:lang w:val="en-US" w:eastAsia="zh-CN"/>
        </w:rPr>
      </w:pPr>
    </w:p>
    <w:p w14:paraId="757B693B">
      <w:pPr>
        <w:rPr>
          <w:rFonts w:hint="default"/>
          <w:lang w:val="en-US" w:eastAsia="zh-CN"/>
        </w:rPr>
      </w:pPr>
    </w:p>
    <w:p w14:paraId="6C3174F8">
      <w:pPr>
        <w:rPr>
          <w:rFonts w:hint="default"/>
          <w:lang w:val="en-US" w:eastAsia="zh-CN"/>
        </w:rPr>
      </w:pPr>
    </w:p>
    <w:p w14:paraId="25380CC7">
      <w:pPr>
        <w:ind w:firstLine="420" w:firstLineChars="0"/>
        <w:rPr>
          <w:rFonts w:hint="default"/>
          <w:lang w:val="en-US" w:eastAsia="zh-CN"/>
        </w:rPr>
      </w:pPr>
    </w:p>
    <w:p w14:paraId="233F4BA6">
      <w:pPr>
        <w:rPr>
          <w:rFonts w:hint="default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</w:pPr>
      <w:r>
        <w:rPr>
          <w:rFonts w:hint="eastAsia"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B技术实现(只聊代码，重点聊dev可以补充一句true，分云函数与本地(js，ml))评估</w:t>
      </w:r>
    </w:p>
    <w:p w14:paraId="417084CF">
      <w:pPr>
        <w:pStyle w:val="2"/>
        <w:bidi w:val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1云函数不是很合理设计(现在是按产品功能(团队，课程，用户等等)分大块)</w:t>
      </w:r>
    </w:p>
    <w:p w14:paraId="1AD03216">
      <w:pP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Style w:val="38"/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|-</w:t>
      </w:r>
      <w:r>
        <w:rPr>
          <w:rStyle w:val="3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NEWDL_security_center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 或 </w:t>
      </w:r>
      <w:r>
        <w:rPr>
          <w:rStyle w:val="3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NEWDL_security_check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（删）</w:t>
      </w:r>
    </w:p>
    <w:p w14:paraId="00A5DDD7">
      <w:pPr>
        <w:pStyle w:val="3"/>
        <w:bidi w:val="0"/>
        <w:outlineLvl w:val="1"/>
        <w:rPr>
          <w:rFonts w:hint="eastAsia"/>
          <w:b w:val="0"/>
          <w:bCs w:val="0"/>
          <w:sz w:val="20"/>
          <w:szCs w:val="20"/>
          <w:lang w:val="en-US" w:eastAsia="zh-CN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|-</w:t>
      </w:r>
      <w:r>
        <w:rPr>
          <w:b w:val="0"/>
          <w:bCs w:val="0"/>
          <w:sz w:val="20"/>
          <w:szCs w:val="20"/>
        </w:rPr>
        <w:t>wx-server-sdk</w:t>
      </w:r>
      <w:r>
        <w:rPr>
          <w:rFonts w:hint="default"/>
          <w:b w:val="0"/>
          <w:bCs w:val="0"/>
          <w:sz w:val="20"/>
          <w:szCs w:val="20"/>
        </w:rPr>
        <w:t> 版本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问题以及</w:t>
      </w:r>
      <w:r>
        <w:rPr>
          <w:b w:val="0"/>
          <w:bCs w:val="0"/>
          <w:sz w:val="20"/>
          <w:szCs w:val="20"/>
        </w:rPr>
        <w:t>node_modules</w:t>
      </w:r>
      <w:r>
        <w:rPr>
          <w:rFonts w:hint="eastAsia"/>
          <w:b w:val="0"/>
          <w:bCs w:val="0"/>
          <w:sz w:val="20"/>
          <w:szCs w:val="20"/>
          <w:lang w:val="en-US" w:eastAsia="zh-CN"/>
        </w:rPr>
        <w:t>的大小问题不进行处理</w:t>
      </w:r>
    </w:p>
    <w:p w14:paraId="2EAE0370">
      <w:pPr>
        <w:pStyle w:val="3"/>
        <w:bidi w:val="0"/>
        <w:outlineLvl w:val="1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</w:pPr>
      <w:r>
        <w:rPr>
          <w:rFonts w:hint="eastAsia"/>
          <w:b w:val="0"/>
          <w:bCs w:val="0"/>
          <w:sz w:val="20"/>
          <w:szCs w:val="20"/>
          <w:lang w:val="en-US" w:eastAsia="zh-CN"/>
        </w:rPr>
        <w:t>|-空壳云函数问题</w:t>
      </w:r>
    </w:p>
    <w:p w14:paraId="068D12C7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0" w:after="0" w:afterLines="20" w:afterAutospacing="0"/>
        <w:ind w:right="0" w:rightChars="0"/>
        <w:outlineLvl w:val="1"/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2"/>
          <w:sz w:val="20"/>
          <w:szCs w:val="20"/>
          <w:shd w:val="clear" w:fill="FFFFFF"/>
          <w:lang w:val="en-US" w:eastAsia="zh-CN" w:bidi="ar-SA"/>
        </w:rPr>
      </w:pPr>
      <w:r>
        <w:rPr>
          <w:rFonts w:hint="eastAsia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|-</w:t>
      </w:r>
      <w:r>
        <w:rPr>
          <w:rFonts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2"/>
          <w:sz w:val="20"/>
          <w:szCs w:val="20"/>
          <w:shd w:val="clear" w:fill="FFFFFF"/>
          <w:lang w:val="en-US" w:eastAsia="zh-CN" w:bidi="ar-SA"/>
        </w:rPr>
        <w:t>先抽公共层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2"/>
          <w:sz w:val="20"/>
          <w:szCs w:val="20"/>
          <w:shd w:val="clear" w:fill="FFFFFF"/>
          <w:lang w:val="en-US" w:eastAsia="zh-CN" w:bidi="ar-SA"/>
        </w:rPr>
        <w:t>——把 cloud.init、env 分流、统一错误码/日志收成一个共享模块。</w:t>
      </w:r>
    </w:p>
    <w:p w14:paraId="3D29D43A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0" w:after="0" w:afterAutospacing="0"/>
        <w:ind w:left="60" w:leftChars="0" w:right="0" w:rightChars="0"/>
        <w:rPr>
          <w:rFonts w:ascii="monospace" w:hAnsi="monospace" w:eastAsia="monospace" w:cs="monospace"/>
          <w:i/>
          <w:iCs/>
          <w:caps w:val="0"/>
          <w:color w:val="75BD42" w:themeColor="accent4"/>
          <w:spacing w:val="0"/>
          <w:sz w:val="19"/>
          <w:szCs w:val="19"/>
          <w:shd w:val="clear" w:fill="F8F8F8"/>
          <w14:textFill>
            <w14:solidFill>
              <w14:schemeClr w14:val="accent4"/>
            </w14:solidFill>
          </w14:textFill>
        </w:rPr>
      </w:pPr>
      <w:r>
        <w:rPr>
          <w:rFonts w:hint="eastAsia" w:ascii="monospace" w:hAnsi="monospace" w:eastAsia="宋体" w:cs="monospace"/>
          <w:i/>
          <w:iCs/>
          <w:caps w:val="0"/>
          <w:color w:val="75BD42" w:themeColor="accent4"/>
          <w:spacing w:val="0"/>
          <w:sz w:val="19"/>
          <w:szCs w:val="19"/>
          <w:shd w:val="clear" w:fill="F8F8F8"/>
          <w:lang w:val="en-US" w:eastAsia="zh-CN"/>
          <w14:textFill>
            <w14:solidFill>
              <w14:schemeClr w14:val="accent4"/>
            </w14:solidFill>
          </w14:textFill>
        </w:rPr>
        <w:tab/>
      </w:r>
      <w:r>
        <w:rPr>
          <w:rFonts w:ascii="monospace" w:hAnsi="monospace" w:eastAsia="monospace" w:cs="monospace"/>
          <w:i/>
          <w:iCs/>
          <w:caps w:val="0"/>
          <w:color w:val="75BD42" w:themeColor="accent4"/>
          <w:spacing w:val="0"/>
          <w:sz w:val="19"/>
          <w:szCs w:val="19"/>
          <w:shd w:val="clear" w:fill="F8F8F8"/>
          <w14:textFill>
            <w14:solidFill>
              <w14:schemeClr w14:val="accent4"/>
            </w14:solidFill>
          </w14:textFill>
        </w:rPr>
        <w:t>NEW_DL_fun/sync_shared.js</w:t>
      </w:r>
    </w:p>
    <w:p w14:paraId="438B5BE1">
      <w:pPr>
        <w:keepNext w:val="0"/>
        <w:keepLines w:val="0"/>
        <w:widowControl/>
        <w:numPr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0" w:after="0" w:afterAutospacing="0"/>
        <w:ind w:left="60" w:leftChars="0" w:right="0" w:rightChars="0"/>
        <w:rPr>
          <w:rFonts w:hint="eastAsia" w:ascii="monospace" w:hAnsi="monospace" w:eastAsia="宋体" w:cs="monospace"/>
          <w:i/>
          <w:iCs/>
          <w:caps w:val="0"/>
          <w:color w:val="75BD42" w:themeColor="accent4"/>
          <w:spacing w:val="0"/>
          <w:sz w:val="19"/>
          <w:szCs w:val="19"/>
          <w:shd w:val="clear" w:fill="F8F8F8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Fonts w:hint="eastAsia" w:ascii="monospace" w:hAnsi="monospace" w:eastAsia="宋体" w:cs="monospace"/>
          <w:i/>
          <w:iCs/>
          <w:caps w:val="0"/>
          <w:color w:val="75BD42" w:themeColor="accent4"/>
          <w:spacing w:val="0"/>
          <w:sz w:val="19"/>
          <w:szCs w:val="19"/>
          <w:shd w:val="clear" w:fill="F8F8F8"/>
          <w:lang w:val="en-US" w:eastAsia="zh-CN"/>
          <w14:textFill>
            <w14:solidFill>
              <w14:schemeClr w14:val="accent4"/>
            </w14:solidFill>
          </w14:textFill>
        </w:rPr>
        <w:tab/>
      </w:r>
      <w:r>
        <w:rPr>
          <w:rFonts w:ascii="monospace" w:hAnsi="monospace" w:eastAsia="monospace" w:cs="monospace"/>
          <w:i/>
          <w:iCs/>
          <w:caps w:val="0"/>
          <w:color w:val="75BD42" w:themeColor="accent4"/>
          <w:spacing w:val="0"/>
          <w:sz w:val="19"/>
          <w:szCs w:val="19"/>
          <w:shd w:val="clear" w:fill="F8F8F8"/>
          <w14:textFill>
            <w14:solidFill>
              <w14:schemeClr w14:val="accent4"/>
            </w14:solidFill>
          </w14:textFill>
        </w:rPr>
        <w:t>职责：把 _shared/ 同步复制到每个业务函数目录内</w:t>
      </w:r>
      <w:r>
        <w:rPr>
          <w:rFonts w:hint="eastAsia" w:ascii="monospace" w:hAnsi="monospace" w:eastAsia="宋体" w:cs="monospace"/>
          <w:i/>
          <w:iCs/>
          <w:caps w:val="0"/>
          <w:color w:val="75BD42" w:themeColor="accent4"/>
          <w:spacing w:val="0"/>
          <w:sz w:val="19"/>
          <w:szCs w:val="19"/>
          <w:shd w:val="clear" w:fill="F8F8F8"/>
          <w:lang w:val="en-US" w:eastAsia="zh-CN"/>
          <w14:textFill>
            <w14:solidFill>
              <w14:schemeClr w14:val="accent4"/>
            </w14:solidFill>
          </w14:textFill>
        </w:rPr>
        <w:t>因为云函数无法引用，相当于先写一个</w:t>
      </w:r>
      <w:r>
        <w:rPr>
          <w:rFonts w:hint="eastAsia" w:ascii="monospace" w:hAnsi="monospace" w:eastAsia="宋体" w:cs="monospace"/>
          <w:i/>
          <w:iCs/>
          <w:caps w:val="0"/>
          <w:color w:val="75BD42" w:themeColor="accent4"/>
          <w:spacing w:val="0"/>
          <w:sz w:val="19"/>
          <w:szCs w:val="19"/>
          <w:shd w:val="clear" w:fill="F8F8F8"/>
          <w:lang w:val="en-US" w:eastAsia="zh-CN"/>
          <w14:textFill>
            <w14:solidFill>
              <w14:schemeClr w14:val="accent4"/>
            </w14:solidFill>
          </w14:textFill>
        </w:rPr>
        <w:tab/>
      </w:r>
    </w:p>
    <w:p w14:paraId="1FC8060B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0" w:after="0" w:afterAutospacing="0"/>
        <w:ind w:left="60" w:leftChars="0" w:right="0" w:rightChars="0"/>
        <w:rPr>
          <w:rFonts w:hint="default" w:ascii="monospace" w:hAnsi="monospace" w:eastAsia="宋体" w:cs="monospace"/>
          <w:i/>
          <w:iCs/>
          <w:caps w:val="0"/>
          <w:color w:val="75BD42" w:themeColor="accent4"/>
          <w:spacing w:val="0"/>
          <w:sz w:val="19"/>
          <w:szCs w:val="19"/>
          <w:shd w:val="clear" w:fill="F8F8F8"/>
          <w:lang w:val="en-US" w:eastAsia="zh-CN"/>
          <w14:textFill>
            <w14:solidFill>
              <w14:schemeClr w14:val="accent4"/>
            </w14:solidFill>
          </w14:textFill>
        </w:rPr>
      </w:pPr>
      <w:r>
        <w:rPr>
          <w:rStyle w:val="32"/>
          <w:rFonts w:hint="eastAsia" w:ascii="Segoe UI" w:hAnsi="Segoe UI" w:eastAsia="宋体" w:cs="Segoe UI"/>
          <w:b/>
          <w:bCs/>
          <w:i w:val="0"/>
          <w:iCs w:val="0"/>
          <w:caps w:val="0"/>
          <w:color w:val="75BD42" w:themeColor="accent4"/>
          <w:spacing w:val="0"/>
          <w:sz w:val="19"/>
          <w:szCs w:val="19"/>
          <w:shd w:val="clear" w:fill="FFFFFF"/>
          <w:lang w:val="en-US" w:eastAsia="zh-CN"/>
          <w14:textFill>
            <w14:solidFill>
              <w14:schemeClr w14:val="accent4"/>
            </w14:solidFill>
          </w14:textFill>
        </w:rPr>
        <w:tab/>
      </w:r>
      <w:r>
        <w:rPr>
          <w:rStyle w:val="32"/>
          <w:rFonts w:ascii="Segoe UI" w:hAnsi="Segoe UI" w:eastAsia="Segoe UI" w:cs="Segoe UI"/>
          <w:b/>
          <w:bCs/>
          <w:i w:val="0"/>
          <w:iCs w:val="0"/>
          <w:caps w:val="0"/>
          <w:color w:val="75BD42" w:themeColor="accent4"/>
          <w:spacing w:val="0"/>
          <w:sz w:val="19"/>
          <w:szCs w:val="19"/>
          <w:shd w:val="clear" w:fill="FFFFFF"/>
          <w14:textFill>
            <w14:solidFill>
              <w14:schemeClr w14:val="accent4"/>
            </w14:solidFill>
          </w14:textFill>
        </w:rPr>
        <w:t>每个函数目录里塞一份</w:t>
      </w:r>
      <w:r>
        <w:rPr>
          <w:rStyle w:val="32"/>
          <w:rFonts w:hint="default" w:ascii="Segoe UI" w:hAnsi="Segoe UI" w:eastAsia="Segoe UI" w:cs="Segoe UI"/>
          <w:b/>
          <w:bCs/>
          <w:i w:val="0"/>
          <w:iCs w:val="0"/>
          <w:caps w:val="0"/>
          <w:color w:val="75BD42" w:themeColor="accent4"/>
          <w:spacing w:val="0"/>
          <w:sz w:val="19"/>
          <w:szCs w:val="19"/>
          <w:shd w:val="clear" w:fill="FFFFFF"/>
          <w14:textFill>
            <w14:solidFill>
              <w14:schemeClr w14:val="accent4"/>
            </w14:solidFill>
          </w14:textFill>
        </w:rPr>
        <w:t> </w:t>
      </w:r>
      <w:r>
        <w:rPr>
          <w:rStyle w:val="38"/>
          <w:rFonts w:hint="default" w:ascii="Segoe UI" w:hAnsi="Segoe UI" w:eastAsia="Segoe UI" w:cs="Segoe UI"/>
          <w:b/>
          <w:bCs/>
          <w:i w:val="0"/>
          <w:iCs w:val="0"/>
          <w:caps w:val="0"/>
          <w:color w:val="75BD42" w:themeColor="accent4"/>
          <w:spacing w:val="0"/>
          <w:sz w:val="19"/>
          <w:szCs w:val="19"/>
          <w:shd w:val="clear" w:fill="FFFFFF"/>
          <w14:textFill>
            <w14:solidFill>
              <w14:schemeClr w14:val="accent4"/>
            </w14:solidFill>
          </w14:textFill>
        </w:rPr>
        <w:t>_shared</w:t>
      </w:r>
      <w:r>
        <w:rPr>
          <w:rStyle w:val="32"/>
          <w:rFonts w:hint="default" w:ascii="Segoe UI" w:hAnsi="Segoe UI" w:eastAsia="Segoe UI" w:cs="Segoe UI"/>
          <w:b/>
          <w:bCs/>
          <w:i w:val="0"/>
          <w:iCs w:val="0"/>
          <w:caps w:val="0"/>
          <w:color w:val="75BD42" w:themeColor="accent4"/>
          <w:spacing w:val="0"/>
          <w:sz w:val="19"/>
          <w:szCs w:val="19"/>
          <w:shd w:val="clear" w:fill="FFFFFF"/>
          <w14:textFill>
            <w14:solidFill>
              <w14:schemeClr w14:val="accent4"/>
            </w14:solidFill>
          </w14:textFill>
        </w:rPr>
        <w:t> 副本，函数内部 </w:t>
      </w:r>
      <w:r>
        <w:rPr>
          <w:rStyle w:val="38"/>
          <w:rFonts w:hint="default" w:ascii="Segoe UI" w:hAnsi="Segoe UI" w:eastAsia="Segoe UI" w:cs="Segoe UI"/>
          <w:b/>
          <w:bCs/>
          <w:i w:val="0"/>
          <w:iCs w:val="0"/>
          <w:caps w:val="0"/>
          <w:color w:val="75BD42" w:themeColor="accent4"/>
          <w:spacing w:val="0"/>
          <w:sz w:val="19"/>
          <w:szCs w:val="19"/>
          <w:shd w:val="clear" w:fill="FFFFFF"/>
          <w14:textFill>
            <w14:solidFill>
              <w14:schemeClr w14:val="accent4"/>
            </w14:solidFill>
          </w14:textFill>
        </w:rPr>
        <w:t>require('./_shared/xxx')</w:t>
      </w:r>
      <w:r>
        <w:rPr>
          <w:rStyle w:val="32"/>
          <w:rFonts w:hint="default" w:ascii="Segoe UI" w:hAnsi="Segoe UI" w:eastAsia="Segoe UI" w:cs="Segoe UI"/>
          <w:b/>
          <w:bCs/>
          <w:i w:val="0"/>
          <w:iCs w:val="0"/>
          <w:caps w:val="0"/>
          <w:color w:val="75BD42" w:themeColor="accent4"/>
          <w:spacing w:val="0"/>
          <w:sz w:val="19"/>
          <w:szCs w:val="19"/>
          <w:shd w:val="clear" w:fill="FFFFFF"/>
          <w14:textFill>
            <w14:solidFill>
              <w14:schemeClr w14:val="accent4"/>
            </w14:solidFill>
          </w14:textFill>
        </w:rPr>
        <w:t> 直接调</w:t>
      </w:r>
    </w:p>
    <w:p w14:paraId="05A4FAB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bottom w:val="none" w:color="auto" w:sz="0" w:space="0"/>
        </w:pBdr>
        <w:tabs>
          <w:tab w:val="left" w:pos="720"/>
        </w:tabs>
        <w:spacing w:before="0" w:beforeAutospacing="0" w:after="0" w:afterAutospacing="0"/>
        <w:ind w:left="60" w:leftChars="0" w:right="0" w:rightChars="0"/>
        <w:rPr>
          <w:rFonts w:hint="eastAsia" w:ascii="monospace" w:hAnsi="monospace" w:eastAsia="宋体" w:cs="monospace"/>
          <w:i/>
          <w:iCs/>
          <w:caps w:val="0"/>
          <w:color w:val="75BD42" w:themeColor="accent4"/>
          <w:spacing w:val="0"/>
          <w:sz w:val="19"/>
          <w:szCs w:val="19"/>
          <w:shd w:val="clear" w:fill="F8F8F8"/>
          <w:lang w:val="en-US" w:eastAsia="zh-CN"/>
          <w14:textFill>
            <w14:solidFill>
              <w14:schemeClr w14:val="accent4"/>
            </w14:solidFill>
          </w14:textFill>
        </w:rPr>
      </w:pPr>
    </w:p>
    <w:p w14:paraId="7F1FF80C">
      <w:pPr>
        <w:pStyle w:val="2"/>
        <w:bidi w:val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2AB协作链路</w:t>
      </w:r>
    </w:p>
    <w:p w14:paraId="691055FA">
      <w:pPr>
        <w:rPr>
          <w:rFonts w:hint="eastAsia"/>
          <w:lang w:val="en-US" w:eastAsia="zh-CN"/>
        </w:rPr>
      </w:pPr>
    </w:p>
    <w:p w14:paraId="098DEDF9">
      <w:pPr>
        <w:rPr>
          <w:rFonts w:hint="default"/>
          <w:lang w:val="en-US" w:eastAsia="zh-CN"/>
        </w:rPr>
      </w:pPr>
    </w:p>
    <w:p w14:paraId="0F7B2DC2">
      <w:pPr>
        <w:pStyle w:val="2"/>
        <w:bidi w:val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3前端拆功能，好像没有起到复用的功能</w:t>
      </w:r>
    </w:p>
    <w:p w14:paraId="759016D0">
      <w:pPr>
        <w:rPr>
          <w:rFonts w:hint="default"/>
          <w:b w:val="0"/>
          <w:bCs w:val="0"/>
          <w:sz w:val="20"/>
          <w:szCs w:val="20"/>
          <w:lang w:val="en-US" w:eastAsia="zh-CN"/>
        </w:rPr>
      </w:pPr>
      <w:r>
        <w:rPr>
          <w:rStyle w:val="32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  <w:lang w:val="en-US" w:eastAsia="zh-CN"/>
        </w:rPr>
        <w:t>|-</w:t>
      </w:r>
      <w:r>
        <w:rPr>
          <w:rStyle w:val="32"/>
          <w:rFonts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</w:rPr>
        <w:t>这次重构只完成了"物理搬迁"，没有做"逻辑下沉"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</w:rPr>
        <w:t>。页面被搬进 </w:t>
      </w:r>
      <w:r>
        <w:rPr>
          <w:rStyle w:val="38"/>
          <w:rFonts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</w:rPr>
        <w:t>components/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</w:rPr>
        <w:t> 文件夹，但通用逻辑以逐字复制的形态留在原地，</w:t>
      </w:r>
      <w:r>
        <w:rPr>
          <w:rStyle w:val="38"/>
          <w:rFonts w:ascii="宋体" w:hAnsi="宋体" w:eastAsia="宋体" w:cs="宋体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</w:rPr>
        <w:t>utils/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</w:rPr>
        <w:t> 仍然只有 3 个文件。</w:t>
      </w:r>
    </w:p>
    <w:p w14:paraId="01681541">
      <w:pPr>
        <w:rPr>
          <w:rStyle w:val="32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32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  <w:lang w:val="en-US" w:eastAsia="zh-CN"/>
        </w:rPr>
        <w:t>|-js逻辑(</w:t>
      </w:r>
      <w:r>
        <w:rPr>
          <w:rStyle w:val="38"/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utils/formKit.js</w:t>
      </w:r>
      <w:r>
        <w:rPr>
          <w:rFonts w:hint="default" w:ascii="Segoe UI" w:hAnsi="Segoe UI" w:eastAsia="Segoe UI" w:cs="Segoe UI"/>
          <w:b w:val="0"/>
          <w:bCs w:val="0"/>
          <w:i w:val="0"/>
          <w:iCs w:val="0"/>
          <w:caps w:val="0"/>
          <w:color w:val="3B3B3B"/>
          <w:spacing w:val="0"/>
          <w:kern w:val="0"/>
          <w:sz w:val="20"/>
          <w:szCs w:val="20"/>
          <w:lang w:val="en-US" w:eastAsia="zh-CN" w:bidi="ar"/>
        </w:rPr>
        <w:t>：日期格式化 / 手机号 / toast / 表驱动校验 / 图片上传 / 云调用壳</w:t>
      </w:r>
    </w:p>
    <w:p w14:paraId="620FA37A">
      <w:pPr>
        <w:rPr>
          <w:rStyle w:val="32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  <w:lang w:val="en-US" w:eastAsia="zh-CN"/>
        </w:rPr>
        <w:t>等等</w:t>
      </w:r>
      <w:r>
        <w:rPr>
          <w:rStyle w:val="32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  <w:lang w:val="en-US" w:eastAsia="zh-CN"/>
        </w:rPr>
        <w:t>)</w:t>
      </w:r>
    </w:p>
    <w:p w14:paraId="6318329D">
      <w:pPr>
        <w:rPr>
          <w:rStyle w:val="32"/>
          <w:rFonts w:hint="default" w:ascii="Segoe UI" w:hAnsi="Segoe UI" w:eastAsia="宋体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  <w:lang w:val="en-US" w:eastAsia="zh-CN"/>
        </w:rPr>
      </w:pPr>
      <w:r>
        <w:rPr>
          <w:rStyle w:val="32"/>
          <w:rFonts w:hint="eastAsia" w:ascii="Segoe UI" w:hAnsi="Segoe UI" w:eastAsia="宋体" w:cs="Segoe UI"/>
          <w:b w:val="0"/>
          <w:bCs w:val="0"/>
          <w:i w:val="0"/>
          <w:iCs w:val="0"/>
          <w:caps w:val="0"/>
          <w:color w:val="3B3B3B"/>
          <w:spacing w:val="0"/>
          <w:sz w:val="20"/>
          <w:szCs w:val="20"/>
          <w:shd w:val="clear" w:fill="FFFFFF"/>
          <w:lang w:val="en-US" w:eastAsia="zh-CN"/>
        </w:rPr>
        <w:t>|-ml，css暂时不考虑</w:t>
      </w:r>
    </w:p>
    <w:p w14:paraId="41E052F6">
      <w:pPr>
        <w:pStyle w:val="2"/>
        <w:bidi w:val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4重点模块的bug，绒余逻辑，旧链路，要直接删除,同时精简代码(对ai提示词:不改代码只是标记)</w:t>
      </w:r>
    </w:p>
    <w:p w14:paraId="246253B3">
      <w:pPr>
        <w:rPr>
          <w:rFonts w:hint="default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|-继续待定,倾向于不考虑</w:t>
      </w:r>
    </w:p>
    <w:p w14:paraId="2F546844">
      <w:pPr>
        <w:rPr>
          <w:rFonts w:hint="eastAsia"/>
          <w:sz w:val="22"/>
          <w:szCs w:val="22"/>
          <w:lang w:val="en-US" w:eastAsia="zh-CN"/>
        </w:rPr>
      </w:pPr>
    </w:p>
    <w:p w14:paraId="6AFE6FAE">
      <w:pPr>
        <w:rPr>
          <w:rFonts w:hint="eastAsia"/>
          <w:sz w:val="22"/>
          <w:szCs w:val="22"/>
          <w:lang w:val="en-US" w:eastAsia="zh-CN"/>
        </w:rPr>
      </w:pPr>
    </w:p>
    <w:p w14:paraId="1DA15F32">
      <w:pPr>
        <w:pStyle w:val="2"/>
        <w:numPr>
          <w:ilvl w:val="0"/>
          <w:numId w:val="1"/>
        </w:numPr>
        <w:bidi w:val="0"/>
        <w:rPr>
          <w:rFonts w:hint="eastAsia"/>
          <w:sz w:val="22"/>
          <w:szCs w:val="22"/>
          <w:lang w:val="en-US" w:eastAsia="zh-CN"/>
        </w:rPr>
      </w:pPr>
      <w:r>
        <w:rPr>
          <w:rFonts w:hint="eastAsia"/>
          <w:sz w:val="22"/>
          <w:szCs w:val="22"/>
          <w:lang w:val="en-US" w:eastAsia="zh-CN"/>
        </w:rPr>
        <w:t>B侧端开发</w:t>
      </w:r>
    </w:p>
    <w:p w14:paraId="407908D9">
      <w:pPr>
        <w:numPr>
          <w:numId w:val="0"/>
        </w:numPr>
        <w:rPr>
          <w:rFonts w:hint="default"/>
          <w:lang w:val="en-US" w:eastAsia="zh-CN"/>
        </w:rPr>
      </w:pPr>
    </w:p>
    <w:p w14:paraId="613C9A78">
      <w:pPr>
        <w:numPr>
          <w:numId w:val="0"/>
        </w:numPr>
        <w:rPr>
          <w:rFonts w:hint="default"/>
          <w:lang w:val="en-US" w:eastAsia="zh-CN"/>
        </w:rPr>
      </w:pPr>
    </w:p>
    <w:p w14:paraId="40C2A7D4">
      <w:pPr>
        <w:numPr>
          <w:numId w:val="0"/>
        </w:numPr>
        <w:rPr>
          <w:rFonts w:hint="default"/>
          <w:lang w:val="en-US" w:eastAsia="zh-CN"/>
        </w:rPr>
      </w:pPr>
    </w:p>
    <w:p w14:paraId="64092395">
      <w:pPr>
        <w:numPr>
          <w:numId w:val="0"/>
        </w:numPr>
        <w:rPr>
          <w:rFonts w:hint="eastAsia"/>
          <w:strike w:val="0"/>
          <w:dstrike w:val="0"/>
          <w:color w:val="00B0F0"/>
          <w:sz w:val="32"/>
          <w:szCs w:val="32"/>
          <w:u w:val="single"/>
          <w:lang w:val="en-US" w:eastAsia="zh-CN"/>
        </w:rPr>
      </w:pPr>
      <w:r>
        <w:rPr>
          <w:rFonts w:hint="eastAsia"/>
          <w:strike w:val="0"/>
          <w:dstrike w:val="0"/>
          <w:color w:val="00B0F0"/>
          <w:sz w:val="32"/>
          <w:szCs w:val="32"/>
          <w:u w:val="single"/>
          <w:lang w:val="en-US" w:eastAsia="zh-CN"/>
        </w:rPr>
        <w:t>D执行方案(到17号结束)</w:t>
      </w:r>
    </w:p>
    <w:p w14:paraId="29EAEFE1">
      <w:pPr>
        <w:numPr>
          <w:numId w:val="0"/>
        </w:numPr>
        <w:rPr>
          <w:rFonts w:hint="eastAsia"/>
          <w:strike w:val="0"/>
          <w:dstrike w:val="0"/>
          <w:color w:val="00B0F0"/>
          <w:sz w:val="32"/>
          <w:szCs w:val="32"/>
          <w:u w:val="single"/>
          <w:lang w:val="en-US" w:eastAsia="zh-CN"/>
        </w:rPr>
      </w:pPr>
      <w:bookmarkStart w:id="0" w:name="_GoBack"/>
      <w:r>
        <w:rPr>
          <w:rFonts w:hint="eastAsia"/>
          <w:strike w:val="0"/>
          <w:dstrike w:val="0"/>
          <w:color w:val="00B0F0"/>
          <w:sz w:val="32"/>
          <w:szCs w:val="32"/>
          <w:u w:val="single"/>
          <w:lang w:val="en-US" w:eastAsia="zh-CN"/>
        </w:rPr>
        <w:object>
          <v:shape id="_x0000_i1031" o:spt="75" alt="" type="#_x0000_t75" style="height:32.15pt;width:122.15pt;" o:ole="t" filled="f" o:preferrelative="t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  <o:OLEObject Type="Embed" ProgID="Package" ShapeID="_x0000_i1031" DrawAspect="Content" ObjectID="_1468075725" r:id="rId9">
            <o:LockedField>false</o:LockedField>
          </o:OLEObject>
        </w:object>
      </w:r>
      <w:bookmarkEnd w:id="0"/>
    </w:p>
    <w:p w14:paraId="611D24EE">
      <w:pPr>
        <w:numPr>
          <w:numId w:val="0"/>
        </w:numPr>
        <w:rPr>
          <w:rFonts w:hint="default"/>
          <w:strike w:val="0"/>
          <w:dstrike w:val="0"/>
          <w:color w:val="auto"/>
          <w:sz w:val="32"/>
          <w:szCs w:val="32"/>
          <w:u w:val="single"/>
          <w:lang w:val="en-US" w:eastAsia="zh-CN"/>
        </w:rPr>
      </w:pPr>
    </w:p>
    <w:p w14:paraId="7E5E23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 id="_x0000_i1030" o:spt="75" type="#_x0000_t75" style="height:32.15pt;width:93.55pt;" o:ole="t" filled="f" o:preferrelative="t" stroked="f" coordsize="21600,21600"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Package" ShapeID="_x0000_i1030" DrawAspect="Content" ObjectID="_1468075726" r:id="rId11">
            <o:LockedField>false</o:LockedField>
          </o:OLEObject>
        </w:object>
      </w:r>
    </w:p>
    <w:p w14:paraId="6A0C9A10">
      <w:pPr>
        <w:rPr>
          <w:rFonts w:hint="eastAsia"/>
          <w:color w:val="44546A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eastAsia"/>
          <w:color w:val="44546A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t>E具体执行</w:t>
      </w:r>
    </w:p>
    <w:p w14:paraId="21085FD0">
      <w:pPr>
        <w:rPr>
          <w:rFonts w:hint="default"/>
          <w:color w:val="44546A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</w:pPr>
      <w:r>
        <w:rPr>
          <w:rFonts w:hint="default"/>
          <w:color w:val="44546A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fldChar w:fldCharType="begin"/>
      </w:r>
      <w:r>
        <w:rPr>
          <w:rFonts w:hint="default"/>
          <w:color w:val="44546A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instrText xml:space="preserve"> HYPERLINK "具体执行.docx" </w:instrText>
      </w:r>
      <w:r>
        <w:rPr>
          <w:rFonts w:hint="default"/>
          <w:color w:val="44546A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fldChar w:fldCharType="separate"/>
      </w:r>
      <w:r>
        <w:rPr>
          <w:rStyle w:val="37"/>
          <w:rFonts w:hint="default"/>
          <w:sz w:val="32"/>
          <w:szCs w:val="32"/>
          <w:lang w:val="en-US" w:eastAsia="zh-CN"/>
        </w:rPr>
        <w:t>具体执行.docx</w:t>
      </w:r>
      <w:r>
        <w:rPr>
          <w:rFonts w:hint="default"/>
          <w:color w:val="44546A" w:themeColor="text2"/>
          <w:sz w:val="32"/>
          <w:szCs w:val="32"/>
          <w:lang w:val="en-US" w:eastAsia="zh-CN"/>
          <w14:textFill>
            <w14:solidFill>
              <w14:schemeClr w14:val="tx2"/>
            </w14:solidFill>
          </w14:textFill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汉仪大宋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monospace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26B59"/>
    <w:multiLevelType w:val="singleLevel"/>
    <w:tmpl w:val="88826B59"/>
    <w:lvl w:ilvl="0" w:tentative="0">
      <w:start w:val="5"/>
      <w:numFmt w:val="decimal"/>
      <w:suff w:val="nothing"/>
      <w:lvlText w:val="%1，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0014A1"/>
    <w:rsid w:val="6B1E7934"/>
    <w:rsid w:val="6DBD3434"/>
    <w:rsid w:val="7CB85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36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/>
      <w:bCs/>
      <w:sz w:val="30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HTML Code"/>
    <w:basedOn w:val="31"/>
    <w:qFormat/>
    <w:uiPriority w:val="0"/>
    <w:rPr>
      <w:rFonts w:ascii="Courier New" w:hAnsi="Courier New"/>
      <w:sz w:val="20"/>
    </w:rPr>
  </w:style>
  <w:style w:type="character" w:styleId="39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0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1.bin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5.emf"/><Relationship Id="rId11" Type="http://schemas.openxmlformats.org/officeDocument/2006/relationships/oleObject" Target="embeddings/oleObject2.bin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160</Words>
  <Characters>262</Characters>
  <Lines>0</Lines>
  <Paragraphs>0</Paragraphs>
  <TotalTime>2433</TotalTime>
  <ScaleCrop>false</ScaleCrop>
  <LinksUpToDate>false</LinksUpToDate>
  <CharactersWithSpaces>269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2026-10-04T12:21:00Z</dcterms:created>
  <dc:creator>32614</dc:creator>
  <cp:lastModifiedBy>黄佳铭</cp:lastModifiedBy>
  <dcterms:modified xsi:type="dcterms:W3CDTF">2026-10-13T13:38:42Z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eyJoZGlkIjoiM2VlZTNlMjZmYmU1YzM1ZmM4MzE1NTU4MzgwYTRkYWEiLCJ1c2VySWQiOiIxNTA4NTY3NzI4In0=</vt:lpwstr>
  </property>
  <property fmtid="{D5CDD505-2E9C-101B-9397-08002B2CF9AE}" pid="4" name="ICV">
    <vt:lpwstr>54E98C0C92F7402BA4EC0738F328631D_12</vt:lpwstr>
  </property>
</Properties>
</file>