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4mkczgdp2nk" w:id="0"/>
      <w:bookmarkEnd w:id="0"/>
      <w:r w:rsidDel="00000000" w:rsidR="00000000" w:rsidRPr="00000000">
        <w:rPr>
          <w:rtl w:val="0"/>
        </w:rPr>
        <w:t xml:space="preserve">Bedrijfsnamen brainstorm:</w:t>
      </w:r>
    </w:p>
    <w:p w:rsidR="00000000" w:rsidDel="00000000" w:rsidP="00000000" w:rsidRDefault="00000000" w:rsidRPr="00000000" w14:paraId="00000002">
      <w:pPr>
        <w:rPr/>
      </w:pPr>
      <w:r w:rsidDel="00000000" w:rsidR="00000000" w:rsidRPr="00000000">
        <w:rPr>
          <w:rtl w:val="0"/>
        </w:rPr>
        <w:t xml:space="preserve">Grappige woordgrapjes = semester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Het moet een naam zijn dat uitstraalt dat wij een software bedrijf zijn, die voor nu software ontwikkelen voor haar maar later ook andere producten dus geen specifieke namen met hair erin.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Mirrosoft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Reflectiq</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Venus = romeinse god van de schoonheid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Venusoft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Gemini = al heel veel in gebruik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Luminous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Luminos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Vantage</w:t>
      </w:r>
    </w:p>
    <w:p w:rsidR="00000000" w:rsidDel="00000000" w:rsidP="00000000" w:rsidRDefault="00000000" w:rsidRPr="00000000" w14:paraId="0000000F">
      <w:pPr>
        <w:numPr>
          <w:ilvl w:val="0"/>
          <w:numId w:val="1"/>
        </w:numPr>
        <w:ind w:left="720" w:hanging="360"/>
        <w:rPr>
          <w:u w:val="none"/>
        </w:rPr>
      </w:pPr>
      <w:commentRangeStart w:id="0"/>
      <w:r w:rsidDel="00000000" w:rsidR="00000000" w:rsidRPr="00000000">
        <w:rPr>
          <w:rtl w:val="0"/>
        </w:rPr>
        <w:t xml:space="preserve">Novusoft (novus (Latijn) = nieuw)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Novus Next</w:t>
      </w:r>
    </w:p>
    <w:p w:rsidR="00000000" w:rsidDel="00000000" w:rsidP="00000000" w:rsidRDefault="00000000" w:rsidRPr="00000000" w14:paraId="00000011">
      <w:pPr>
        <w:numPr>
          <w:ilvl w:val="0"/>
          <w:numId w:val="1"/>
        </w:numPr>
        <w:ind w:left="720" w:hanging="360"/>
        <w:rPr>
          <w:u w:val="none"/>
        </w:rPr>
      </w:pPr>
      <w:commentRangeStart w:id="1"/>
      <w:r w:rsidDel="00000000" w:rsidR="00000000" w:rsidRPr="00000000">
        <w:rPr>
          <w:rtl w:val="0"/>
        </w:rPr>
        <w:t xml:space="preserve">Visiosoft (visio (Latijn) = visie)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Mobiusoft (mobius lus staat symbool voor de toekomst)</w:t>
        <w:br w:type="textWrapping"/>
        <w:t xml:space="preserve">Wikipedia:</w:t>
        <w:br w:type="textWrapping"/>
      </w:r>
      <w:r w:rsidDel="00000000" w:rsidR="00000000" w:rsidRPr="00000000">
        <w:rPr/>
        <w:drawing>
          <wp:inline distB="114300" distT="114300" distL="114300" distR="114300">
            <wp:extent cx="5731200" cy="21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5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Je kapsel heeft ook een beginpunt en eindigt in een andere stijl.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Mobius Intelligence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PhoenixTech (een feniks staat o.a. symbool voor vernieuwing) (Phoenixsoft bestaat al, Nederlands nog niet)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Feniksoft</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Mirrosif</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MirroSif</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Erised Software (desired achterstevoren)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Rorrim Reality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tietilaer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Verum IT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Electio  /  Electiosoft  /  Electio Soft  /  Electio IT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Electio Next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 Electio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 Electio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 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Venusoft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 MirroSif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 Venusoft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 venusoft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Mobiusoft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 MirroSif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 mirrosoft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Intelligence</w:t>
            </w:r>
          </w:p>
        </w:tc>
      </w:tr>
    </w:tbl>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Kros" w:id="0" w:date="2023-03-08T14:25:02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bestaat al</w:t>
      </w:r>
    </w:p>
  </w:comment>
  <w:comment w:author="Lars Kros" w:id="1" w:date="2023-03-08T14:31:30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bestaat ook al, kut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