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4B2214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4B22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4B22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4B22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B95141" w:rsidRDefault="00594AD8" w:rsidP="004B22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95141">
        <w:rPr>
          <w:b/>
          <w:sz w:val="28"/>
          <w:szCs w:val="28"/>
        </w:rPr>
        <w:t>МОЭВМ</w:t>
      </w:r>
    </w:p>
    <w:p w:rsidR="007F6E90" w:rsidRPr="00BE4534" w:rsidRDefault="007F6E90" w:rsidP="004B2214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4B2214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4B2214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4B2214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4B2214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4B2214">
      <w:pPr>
        <w:spacing w:line="360" w:lineRule="auto"/>
        <w:jc w:val="center"/>
        <w:rPr>
          <w:sz w:val="28"/>
          <w:szCs w:val="28"/>
        </w:rPr>
      </w:pPr>
    </w:p>
    <w:p w:rsidR="007F6E90" w:rsidRPr="004B2214" w:rsidRDefault="004B2214" w:rsidP="004B2214">
      <w:pPr>
        <w:spacing w:line="360" w:lineRule="auto"/>
        <w:jc w:val="center"/>
        <w:rPr>
          <w:b/>
          <w:sz w:val="28"/>
          <w:szCs w:val="28"/>
        </w:rPr>
      </w:pPr>
      <w:r w:rsidRPr="004B2214">
        <w:rPr>
          <w:b/>
          <w:sz w:val="28"/>
          <w:szCs w:val="28"/>
        </w:rPr>
        <w:t>ОТЧЕТ</w:t>
      </w:r>
    </w:p>
    <w:p w:rsidR="007F6E90" w:rsidRPr="004B2214" w:rsidRDefault="004B2214" w:rsidP="004B2214">
      <w:pPr>
        <w:spacing w:line="360" w:lineRule="auto"/>
        <w:jc w:val="center"/>
        <w:rPr>
          <w:rStyle w:val="aff"/>
          <w:b w:val="0"/>
          <w:bCs w:val="0"/>
          <w:smallCaps w:val="0"/>
          <w:color w:val="000000"/>
          <w:spacing w:val="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№1</w:t>
      </w:r>
    </w:p>
    <w:p w:rsidR="00594AD8" w:rsidRPr="00594AD8" w:rsidRDefault="00594AD8" w:rsidP="004B2214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6F5551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7F6E90" w:rsidRPr="00B95141" w:rsidRDefault="007F6E90" w:rsidP="004B2214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6F5551">
        <w:rPr>
          <w:rStyle w:val="aff"/>
          <w:smallCaps w:val="0"/>
          <w:sz w:val="28"/>
          <w:szCs w:val="28"/>
        </w:rPr>
        <w:t>«</w:t>
      </w:r>
      <w:r w:rsidR="006F5551">
        <w:rPr>
          <w:b/>
          <w:sz w:val="28"/>
          <w:szCs w:val="28"/>
        </w:rPr>
        <w:t>Исследование структур загрузочных модулей»</w:t>
      </w:r>
    </w:p>
    <w:p w:rsidR="00A34642" w:rsidRDefault="00A34642" w:rsidP="004B2214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4B2214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4B2214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4B2214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4B2214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4B2214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tblpY="17"/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6F5551" w:rsidRPr="00BE4534" w:rsidTr="006F5551">
        <w:trPr>
          <w:trHeight w:val="614"/>
        </w:trPr>
        <w:tc>
          <w:tcPr>
            <w:tcW w:w="2114" w:type="pct"/>
            <w:vAlign w:val="bottom"/>
          </w:tcPr>
          <w:p w:rsidR="006F5551" w:rsidRPr="00B84D2D" w:rsidRDefault="006F5551" w:rsidP="004B221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26C5E">
              <w:rPr>
                <w:sz w:val="28"/>
                <w:szCs w:val="28"/>
              </w:rPr>
              <w:t xml:space="preserve"> гр. 6383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F5551" w:rsidRPr="00B84D2D" w:rsidRDefault="006F5551" w:rsidP="004B221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6F5551" w:rsidRPr="006D4928" w:rsidRDefault="00B25353" w:rsidP="004B22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Липендин А.А.</w:t>
            </w:r>
          </w:p>
        </w:tc>
      </w:tr>
      <w:tr w:rsidR="006F5551" w:rsidRPr="00BE4534" w:rsidTr="006F5551">
        <w:trPr>
          <w:trHeight w:val="614"/>
        </w:trPr>
        <w:tc>
          <w:tcPr>
            <w:tcW w:w="2114" w:type="pct"/>
            <w:vAlign w:val="bottom"/>
          </w:tcPr>
          <w:p w:rsidR="006F5551" w:rsidRPr="00B84D2D" w:rsidRDefault="006F5551" w:rsidP="004B221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F5551" w:rsidRPr="00B84D2D" w:rsidRDefault="006F5551" w:rsidP="004B221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6F5551" w:rsidRPr="006F5551" w:rsidRDefault="006F5551" w:rsidP="004B2214">
            <w:pPr>
              <w:jc w:val="center"/>
              <w:rPr>
                <w:sz w:val="28"/>
                <w:szCs w:val="28"/>
              </w:rPr>
            </w:pPr>
            <w:r w:rsidRPr="006F5551">
              <w:rPr>
                <w:sz w:val="28"/>
                <w:szCs w:val="28"/>
              </w:rPr>
              <w:t>Губкин А.Ф.</w:t>
            </w:r>
          </w:p>
        </w:tc>
      </w:tr>
    </w:tbl>
    <w:p w:rsidR="00706E41" w:rsidRPr="00BE4534" w:rsidRDefault="00706E41" w:rsidP="004B2214">
      <w:pPr>
        <w:spacing w:line="360" w:lineRule="auto"/>
        <w:jc w:val="center"/>
        <w:rPr>
          <w:bCs/>
          <w:sz w:val="28"/>
          <w:szCs w:val="28"/>
        </w:rPr>
      </w:pPr>
    </w:p>
    <w:p w:rsidR="00926C5E" w:rsidRDefault="00926C5E" w:rsidP="004B2214">
      <w:pPr>
        <w:spacing w:line="360" w:lineRule="auto"/>
        <w:jc w:val="center"/>
        <w:rPr>
          <w:bCs/>
          <w:sz w:val="28"/>
          <w:szCs w:val="28"/>
        </w:rPr>
      </w:pPr>
    </w:p>
    <w:p w:rsidR="00926C5E" w:rsidRDefault="00926C5E" w:rsidP="004B2214">
      <w:pPr>
        <w:spacing w:line="360" w:lineRule="auto"/>
        <w:jc w:val="center"/>
        <w:rPr>
          <w:bCs/>
          <w:sz w:val="28"/>
          <w:szCs w:val="28"/>
        </w:rPr>
      </w:pPr>
    </w:p>
    <w:p w:rsidR="00926C5E" w:rsidRDefault="00926C5E" w:rsidP="004B2214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B22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95141" w:rsidRDefault="00B95141" w:rsidP="004B2214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95141">
        <w:rPr>
          <w:bCs/>
          <w:sz w:val="28"/>
          <w:szCs w:val="28"/>
        </w:rPr>
        <w:t>201</w:t>
      </w:r>
      <w:r w:rsidR="00926C5E">
        <w:rPr>
          <w:bCs/>
          <w:sz w:val="28"/>
          <w:szCs w:val="28"/>
        </w:rPr>
        <w:t>8</w:t>
      </w:r>
    </w:p>
    <w:p w:rsidR="00F64766" w:rsidRPr="00F64766" w:rsidRDefault="00276B21" w:rsidP="004B2214">
      <w:pPr>
        <w:pStyle w:val="2a"/>
        <w:spacing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F5551">
        <w:rPr>
          <w:b/>
        </w:rPr>
        <w:br w:type="page"/>
      </w:r>
      <w:r w:rsidR="00F64766" w:rsidRPr="00F64766">
        <w:rPr>
          <w:rFonts w:ascii="Times New Roman" w:hAnsi="Times New Roman"/>
          <w:b/>
          <w:sz w:val="32"/>
          <w:szCs w:val="32"/>
        </w:rPr>
        <w:lastRenderedPageBreak/>
        <w:t>1.</w:t>
      </w:r>
      <w:r w:rsidR="00F64766" w:rsidRPr="00F64766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="00F64766" w:rsidRPr="00F64766">
        <w:rPr>
          <w:rFonts w:ascii="Times New Roman" w:hAnsi="Times New Roman"/>
          <w:b/>
          <w:sz w:val="32"/>
          <w:szCs w:val="32"/>
        </w:rPr>
        <w:t>Постановка</w:t>
      </w:r>
      <w:r w:rsidR="00F64766" w:rsidRPr="00F64766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="00F64766" w:rsidRPr="00F64766">
        <w:rPr>
          <w:rFonts w:ascii="Times New Roman" w:hAnsi="Times New Roman"/>
          <w:b/>
          <w:sz w:val="32"/>
          <w:szCs w:val="32"/>
        </w:rPr>
        <w:t>задачи</w:t>
      </w:r>
    </w:p>
    <w:p w:rsidR="00F64766" w:rsidRPr="00F64766" w:rsidRDefault="00F64766" w:rsidP="0035335E">
      <w:pPr>
        <w:pStyle w:val="2a"/>
        <w:numPr>
          <w:ilvl w:val="1"/>
          <w:numId w:val="26"/>
        </w:numPr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F64766">
        <w:rPr>
          <w:rFonts w:ascii="Times New Roman" w:hAnsi="Times New Roman"/>
          <w:b/>
          <w:sz w:val="28"/>
          <w:szCs w:val="28"/>
        </w:rPr>
        <w:t>Цель</w:t>
      </w:r>
      <w:r w:rsidRPr="00F647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4766">
        <w:rPr>
          <w:rFonts w:ascii="Times New Roman" w:hAnsi="Times New Roman"/>
          <w:b/>
          <w:sz w:val="28"/>
          <w:szCs w:val="28"/>
        </w:rPr>
        <w:t>работы</w:t>
      </w:r>
    </w:p>
    <w:p w:rsidR="00F64766" w:rsidRPr="00F64766" w:rsidRDefault="00F64766" w:rsidP="0035335E">
      <w:pPr>
        <w:pStyle w:val="2a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64766">
        <w:rPr>
          <w:rFonts w:ascii="Times New Roman" w:hAnsi="Times New Roman"/>
          <w:sz w:val="28"/>
          <w:szCs w:val="28"/>
        </w:rPr>
        <w:t>Исследование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различий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в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структурах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исходных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текстов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модулей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типов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.</w:t>
      </w:r>
      <w:r w:rsidRPr="00F64766">
        <w:rPr>
          <w:rFonts w:ascii="Times New Roman" w:hAnsi="Times New Roman"/>
          <w:sz w:val="28"/>
          <w:szCs w:val="28"/>
          <w:lang w:val="en-US"/>
        </w:rPr>
        <w:t>COM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и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.</w:t>
      </w:r>
      <w:r w:rsidRPr="00F64766">
        <w:rPr>
          <w:rFonts w:ascii="Times New Roman" w:hAnsi="Times New Roman"/>
          <w:sz w:val="28"/>
          <w:szCs w:val="28"/>
          <w:lang w:val="en-US"/>
        </w:rPr>
        <w:t>EXE</w:t>
      </w:r>
      <w:r w:rsidRPr="00F64766">
        <w:rPr>
          <w:rFonts w:ascii="Times New Roman" w:hAnsi="Times New Roman"/>
          <w:sz w:val="28"/>
          <w:szCs w:val="28"/>
        </w:rPr>
        <w:t>,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структур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файлов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загрузочных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модулей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и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способов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их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загрузки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в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основную</w:t>
      </w:r>
      <w:r w:rsidRPr="00F64766">
        <w:rPr>
          <w:rFonts w:ascii="Times New Roman" w:eastAsia="Times New Roman" w:hAnsi="Times New Roman"/>
          <w:sz w:val="28"/>
          <w:szCs w:val="28"/>
        </w:rPr>
        <w:t xml:space="preserve"> </w:t>
      </w:r>
      <w:r w:rsidRPr="00F64766">
        <w:rPr>
          <w:rFonts w:ascii="Times New Roman" w:hAnsi="Times New Roman"/>
          <w:sz w:val="28"/>
          <w:szCs w:val="28"/>
        </w:rPr>
        <w:t>память.</w:t>
      </w:r>
    </w:p>
    <w:p w:rsidR="00F64766" w:rsidRDefault="00B25353" w:rsidP="0035335E">
      <w:pPr>
        <w:pStyle w:val="2a"/>
        <w:numPr>
          <w:ilvl w:val="1"/>
          <w:numId w:val="26"/>
        </w:numPr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Теоретические сведения</w:t>
      </w:r>
    </w:p>
    <w:p w:rsidR="00B25353" w:rsidRPr="00B25353" w:rsidRDefault="00B25353" w:rsidP="0035335E">
      <w:pPr>
        <w:spacing w:line="360" w:lineRule="auto"/>
        <w:ind w:firstLine="709"/>
        <w:jc w:val="both"/>
        <w:rPr>
          <w:rFonts w:eastAsia="Verdana"/>
          <w:sz w:val="28"/>
          <w:szCs w:val="28"/>
        </w:rPr>
      </w:pPr>
      <w:r w:rsidRPr="00B25353">
        <w:rPr>
          <w:rFonts w:eastAsia="Verdana"/>
          <w:b/>
          <w:sz w:val="28"/>
          <w:szCs w:val="28"/>
        </w:rPr>
        <w:t>Тип</w:t>
      </w:r>
      <w:r w:rsidRPr="00B25353">
        <w:rPr>
          <w:rFonts w:eastAsia="Verdana"/>
          <w:sz w:val="28"/>
          <w:szCs w:val="28"/>
        </w:rPr>
        <w:t xml:space="preserve"> </w:t>
      </w:r>
      <w:r w:rsidRPr="00B25353">
        <w:rPr>
          <w:rFonts w:eastAsia="Verdana"/>
          <w:b/>
          <w:i/>
          <w:sz w:val="28"/>
          <w:szCs w:val="28"/>
        </w:rPr>
        <w:t>IBM PC</w:t>
      </w:r>
      <w:r w:rsidRPr="00B25353">
        <w:rPr>
          <w:rFonts w:eastAsia="Verdana"/>
          <w:sz w:val="28"/>
          <w:szCs w:val="28"/>
        </w:rPr>
        <w:t xml:space="preserve"> хранится в байте по адресу </w:t>
      </w:r>
      <w:r w:rsidRPr="00B25353">
        <w:rPr>
          <w:rFonts w:eastAsia="Verdana"/>
          <w:i/>
          <w:sz w:val="28"/>
          <w:szCs w:val="28"/>
        </w:rPr>
        <w:t>0F000:0FFFE</w:t>
      </w:r>
      <w:r w:rsidRPr="00B25353">
        <w:rPr>
          <w:rFonts w:eastAsia="Verdana"/>
          <w:sz w:val="28"/>
          <w:szCs w:val="28"/>
        </w:rPr>
        <w:t xml:space="preserve">, в предпоследнем байте </w:t>
      </w:r>
      <w:r w:rsidRPr="00B25353">
        <w:rPr>
          <w:rFonts w:eastAsia="Verdana"/>
          <w:i/>
          <w:sz w:val="28"/>
          <w:szCs w:val="28"/>
        </w:rPr>
        <w:t>ROM BIOS</w:t>
      </w:r>
      <w:r w:rsidRPr="00B25353">
        <w:rPr>
          <w:rFonts w:eastAsia="Verdana"/>
          <w:sz w:val="28"/>
          <w:szCs w:val="28"/>
        </w:rPr>
        <w:t>. Соответствие кода и типа в таблице: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</w:rPr>
      </w:pPr>
      <w:r w:rsidRPr="00B25353">
        <w:rPr>
          <w:rFonts w:eastAsia="Verdana"/>
          <w:sz w:val="28"/>
          <w:szCs w:val="28"/>
        </w:rPr>
        <w:t xml:space="preserve">                   </w:t>
      </w:r>
      <w:r w:rsidRPr="00B25353">
        <w:rPr>
          <w:rFonts w:eastAsia="Verdana"/>
          <w:i/>
          <w:sz w:val="28"/>
          <w:szCs w:val="28"/>
        </w:rPr>
        <w:t xml:space="preserve">  PC                                   </w:t>
      </w:r>
      <w:r w:rsidRPr="00B25353">
        <w:rPr>
          <w:rFonts w:eastAsia="Verdana"/>
          <w:i/>
          <w:sz w:val="28"/>
          <w:szCs w:val="28"/>
        </w:rPr>
        <w:tab/>
        <w:t>FF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</w:rPr>
      </w:pPr>
      <w:r w:rsidRPr="00B25353">
        <w:rPr>
          <w:rFonts w:eastAsia="Verdana"/>
          <w:i/>
          <w:sz w:val="28"/>
          <w:szCs w:val="28"/>
        </w:rPr>
        <w:t xml:space="preserve">                     PC/XT                             </w:t>
      </w:r>
      <w:r w:rsidRPr="00B25353">
        <w:rPr>
          <w:rFonts w:eastAsia="Verdana"/>
          <w:i/>
          <w:sz w:val="28"/>
          <w:szCs w:val="28"/>
        </w:rPr>
        <w:tab/>
        <w:t>FE,FB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</w:rPr>
      </w:pPr>
      <w:r w:rsidRPr="00B25353">
        <w:rPr>
          <w:rFonts w:eastAsia="Verdana"/>
          <w:i/>
          <w:sz w:val="28"/>
          <w:szCs w:val="28"/>
        </w:rPr>
        <w:t xml:space="preserve">                     AT                                   </w:t>
      </w:r>
      <w:r w:rsidRPr="00B25353">
        <w:rPr>
          <w:rFonts w:eastAsia="Verdana"/>
          <w:i/>
          <w:sz w:val="28"/>
          <w:szCs w:val="28"/>
        </w:rPr>
        <w:tab/>
        <w:t>FC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</w:rPr>
      </w:pPr>
      <w:r w:rsidRPr="00B25353">
        <w:rPr>
          <w:rFonts w:eastAsia="Verdana"/>
          <w:sz w:val="28"/>
          <w:szCs w:val="28"/>
        </w:rPr>
        <w:t xml:space="preserve">                     </w:t>
      </w:r>
      <w:r w:rsidRPr="00B25353">
        <w:rPr>
          <w:rFonts w:eastAsia="Verdana"/>
          <w:i/>
          <w:sz w:val="28"/>
          <w:szCs w:val="28"/>
        </w:rPr>
        <w:t>PS2</w:t>
      </w:r>
      <w:r w:rsidRPr="00B25353">
        <w:rPr>
          <w:rFonts w:eastAsia="Verdana"/>
          <w:sz w:val="28"/>
          <w:szCs w:val="28"/>
        </w:rPr>
        <w:t xml:space="preserve"> модель 30               </w:t>
      </w:r>
      <w:r w:rsidRPr="00B25353">
        <w:rPr>
          <w:rFonts w:eastAsia="Verdana"/>
          <w:i/>
          <w:sz w:val="28"/>
          <w:szCs w:val="28"/>
        </w:rPr>
        <w:t xml:space="preserve"> </w:t>
      </w:r>
      <w:r w:rsidRPr="00B25353">
        <w:rPr>
          <w:rFonts w:eastAsia="Verdana"/>
          <w:i/>
          <w:sz w:val="28"/>
          <w:szCs w:val="28"/>
        </w:rPr>
        <w:tab/>
        <w:t>FA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</w:rPr>
      </w:pPr>
      <w:r w:rsidRPr="00B25353">
        <w:rPr>
          <w:rFonts w:eastAsia="Verdana"/>
          <w:sz w:val="28"/>
          <w:szCs w:val="28"/>
        </w:rPr>
        <w:t xml:space="preserve">                     </w:t>
      </w:r>
      <w:r w:rsidRPr="00B25353">
        <w:rPr>
          <w:rFonts w:eastAsia="Verdana"/>
          <w:i/>
          <w:sz w:val="28"/>
          <w:szCs w:val="28"/>
        </w:rPr>
        <w:t>PS2</w:t>
      </w:r>
      <w:r w:rsidRPr="00B25353">
        <w:rPr>
          <w:rFonts w:eastAsia="Verdana"/>
          <w:sz w:val="28"/>
          <w:szCs w:val="28"/>
        </w:rPr>
        <w:t xml:space="preserve"> модель 50 или 60      </w:t>
      </w:r>
      <w:r w:rsidRPr="00B25353">
        <w:rPr>
          <w:rFonts w:eastAsia="Verdana"/>
          <w:i/>
          <w:sz w:val="28"/>
          <w:szCs w:val="28"/>
        </w:rPr>
        <w:t>FC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lang w:val="en-US"/>
        </w:rPr>
      </w:pPr>
      <w:r w:rsidRPr="00B25353">
        <w:rPr>
          <w:rFonts w:eastAsia="Verdana"/>
          <w:sz w:val="28"/>
          <w:szCs w:val="28"/>
        </w:rPr>
        <w:t xml:space="preserve">                     </w:t>
      </w:r>
      <w:r w:rsidRPr="00B25353">
        <w:rPr>
          <w:rFonts w:eastAsia="Verdana"/>
          <w:i/>
          <w:sz w:val="28"/>
          <w:szCs w:val="28"/>
          <w:lang w:val="en-US"/>
        </w:rPr>
        <w:t>PS2</w:t>
      </w:r>
      <w:r w:rsidRPr="00B25353">
        <w:rPr>
          <w:rFonts w:eastAsia="Verdana"/>
          <w:sz w:val="28"/>
          <w:szCs w:val="28"/>
          <w:lang w:val="en-US"/>
        </w:rPr>
        <w:t xml:space="preserve"> </w:t>
      </w:r>
      <w:r w:rsidRPr="00B25353">
        <w:rPr>
          <w:rFonts w:eastAsia="Verdana"/>
          <w:sz w:val="28"/>
          <w:szCs w:val="28"/>
        </w:rPr>
        <w:t>модель</w:t>
      </w:r>
      <w:r w:rsidRPr="00B25353">
        <w:rPr>
          <w:rFonts w:eastAsia="Verdana"/>
          <w:sz w:val="28"/>
          <w:szCs w:val="28"/>
          <w:lang w:val="en-US"/>
        </w:rPr>
        <w:t xml:space="preserve"> 80    </w:t>
      </w:r>
      <w:r w:rsidRPr="00B25353">
        <w:rPr>
          <w:rFonts w:eastAsia="Verdana"/>
          <w:i/>
          <w:sz w:val="28"/>
          <w:szCs w:val="28"/>
          <w:lang w:val="en-US"/>
        </w:rPr>
        <w:t xml:space="preserve">            </w:t>
      </w:r>
      <w:r w:rsidRPr="00B25353">
        <w:rPr>
          <w:rFonts w:eastAsia="Verdana"/>
          <w:i/>
          <w:sz w:val="28"/>
          <w:szCs w:val="28"/>
          <w:lang w:val="en-US"/>
        </w:rPr>
        <w:tab/>
        <w:t>F8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lang w:val="en-US"/>
        </w:rPr>
      </w:pPr>
      <w:r w:rsidRPr="00B25353">
        <w:rPr>
          <w:rFonts w:eastAsia="Verdana"/>
          <w:i/>
          <w:sz w:val="28"/>
          <w:szCs w:val="28"/>
          <w:lang w:val="en-US"/>
        </w:rPr>
        <w:t xml:space="preserve">                     PCjr                                 FD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lang w:val="en-US"/>
        </w:rPr>
      </w:pPr>
      <w:r w:rsidRPr="00B25353">
        <w:rPr>
          <w:rFonts w:eastAsia="Verdana"/>
          <w:i/>
          <w:sz w:val="28"/>
          <w:szCs w:val="28"/>
          <w:lang w:val="en-US"/>
        </w:rPr>
        <w:t xml:space="preserve">                     PC Convertible     </w:t>
      </w:r>
      <w:r w:rsidRPr="00B25353">
        <w:rPr>
          <w:rFonts w:eastAsia="Verdana"/>
          <w:sz w:val="28"/>
          <w:szCs w:val="28"/>
          <w:lang w:val="en-US"/>
        </w:rPr>
        <w:t xml:space="preserve">           </w:t>
      </w:r>
      <w:r w:rsidRPr="00B25353">
        <w:rPr>
          <w:rFonts w:eastAsia="Verdana"/>
          <w:sz w:val="28"/>
          <w:szCs w:val="28"/>
          <w:lang w:val="en-US"/>
        </w:rPr>
        <w:tab/>
      </w:r>
      <w:r w:rsidRPr="00B25353">
        <w:rPr>
          <w:rFonts w:eastAsia="Verdana"/>
          <w:i/>
          <w:sz w:val="28"/>
          <w:szCs w:val="28"/>
          <w:lang w:val="en-US"/>
        </w:rPr>
        <w:t>F9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  <w:lang w:val="en-US"/>
        </w:rPr>
      </w:pPr>
    </w:p>
    <w:p w:rsidR="00B25353" w:rsidRPr="00B25353" w:rsidRDefault="00B25353" w:rsidP="0035335E">
      <w:pPr>
        <w:spacing w:line="360" w:lineRule="auto"/>
        <w:ind w:firstLine="709"/>
        <w:jc w:val="both"/>
        <w:rPr>
          <w:rFonts w:eastAsia="Verdana"/>
          <w:i/>
          <w:sz w:val="28"/>
          <w:szCs w:val="28"/>
        </w:rPr>
      </w:pPr>
      <w:r w:rsidRPr="00B25353">
        <w:rPr>
          <w:rFonts w:eastAsia="Verdana"/>
          <w:sz w:val="28"/>
          <w:szCs w:val="28"/>
        </w:rPr>
        <w:t xml:space="preserve">Для определения </w:t>
      </w:r>
      <w:r w:rsidRPr="00B25353">
        <w:rPr>
          <w:rFonts w:eastAsia="Verdana"/>
          <w:b/>
          <w:sz w:val="28"/>
          <w:szCs w:val="28"/>
        </w:rPr>
        <w:t xml:space="preserve">версии </w:t>
      </w:r>
      <w:r w:rsidRPr="00B25353">
        <w:rPr>
          <w:rFonts w:eastAsia="Verdana"/>
          <w:b/>
          <w:i/>
          <w:sz w:val="28"/>
          <w:szCs w:val="28"/>
        </w:rPr>
        <w:t>MS DOS</w:t>
      </w:r>
      <w:r w:rsidRPr="00B25353">
        <w:rPr>
          <w:rFonts w:eastAsia="Verdana"/>
          <w:sz w:val="28"/>
          <w:szCs w:val="28"/>
        </w:rPr>
        <w:t xml:space="preserve"> следует воспользоваться  функцией 30H прерывания 21H. Входным параметром является номер функции в AH: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lang w:val="en-US"/>
        </w:rPr>
      </w:pPr>
      <w:r w:rsidRPr="00B25353">
        <w:rPr>
          <w:rFonts w:eastAsia="Verdana"/>
          <w:i/>
          <w:sz w:val="28"/>
          <w:szCs w:val="28"/>
        </w:rPr>
        <w:t xml:space="preserve">                 </w:t>
      </w:r>
      <w:r w:rsidRPr="00B25353">
        <w:rPr>
          <w:rFonts w:eastAsia="Verdana"/>
          <w:i/>
          <w:sz w:val="28"/>
          <w:szCs w:val="28"/>
          <w:lang w:val="en-US"/>
        </w:rPr>
        <w:t>MOV AH,30h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lang w:val="en-US"/>
        </w:rPr>
      </w:pPr>
      <w:r w:rsidRPr="00B25353">
        <w:rPr>
          <w:rFonts w:eastAsia="Verdana"/>
          <w:i/>
          <w:sz w:val="28"/>
          <w:szCs w:val="28"/>
          <w:lang w:val="en-US"/>
        </w:rPr>
        <w:t xml:space="preserve">                 INT 21h</w:t>
      </w:r>
      <w:r w:rsidRPr="00B25353">
        <w:rPr>
          <w:rFonts w:eastAsia="Verdana"/>
          <w:i/>
          <w:sz w:val="28"/>
          <w:szCs w:val="28"/>
          <w:lang w:val="en-US"/>
        </w:rPr>
        <w:tab/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lang w:val="en-US"/>
        </w:rPr>
      </w:pP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</w:rPr>
      </w:pPr>
      <w:r w:rsidRPr="00B25353">
        <w:rPr>
          <w:rFonts w:eastAsia="Verdana"/>
          <w:sz w:val="28"/>
          <w:szCs w:val="28"/>
        </w:rPr>
        <w:t>Выходными параметрами являются: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</w:rPr>
      </w:pPr>
      <w:r w:rsidRPr="00B25353">
        <w:rPr>
          <w:rFonts w:eastAsia="Verdana"/>
          <w:i/>
          <w:sz w:val="28"/>
          <w:szCs w:val="28"/>
        </w:rPr>
        <w:t>AL</w:t>
      </w:r>
      <w:r w:rsidRPr="00B25353">
        <w:rPr>
          <w:rFonts w:eastAsia="Verdana"/>
          <w:sz w:val="28"/>
          <w:szCs w:val="28"/>
        </w:rPr>
        <w:t xml:space="preserve"> – номер основной версии. Если 0, то &lt;2.0;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</w:rPr>
      </w:pPr>
      <w:r w:rsidRPr="00B25353">
        <w:rPr>
          <w:rFonts w:eastAsia="Verdana"/>
          <w:i/>
          <w:sz w:val="28"/>
          <w:szCs w:val="28"/>
        </w:rPr>
        <w:t>AH</w:t>
      </w:r>
      <w:r w:rsidRPr="00B25353">
        <w:rPr>
          <w:rFonts w:eastAsia="Verdana"/>
          <w:sz w:val="28"/>
          <w:szCs w:val="28"/>
        </w:rPr>
        <w:t xml:space="preserve"> – номер модификации;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  <w:lang w:val="en-US"/>
        </w:rPr>
      </w:pPr>
      <w:r w:rsidRPr="00B25353">
        <w:rPr>
          <w:rFonts w:eastAsia="Verdana"/>
          <w:i/>
          <w:sz w:val="28"/>
          <w:szCs w:val="28"/>
          <w:lang w:val="en-US"/>
        </w:rPr>
        <w:t>BH</w:t>
      </w:r>
      <w:r w:rsidRPr="00B25353">
        <w:rPr>
          <w:rFonts w:eastAsia="Verdana"/>
          <w:sz w:val="28"/>
          <w:szCs w:val="28"/>
          <w:lang w:val="en-US"/>
        </w:rPr>
        <w:t xml:space="preserve"> – </w:t>
      </w:r>
      <w:r w:rsidRPr="00B25353">
        <w:rPr>
          <w:rFonts w:eastAsia="Verdana"/>
          <w:sz w:val="28"/>
          <w:szCs w:val="28"/>
        </w:rPr>
        <w:t>серийный</w:t>
      </w:r>
      <w:r w:rsidRPr="00B25353">
        <w:rPr>
          <w:rFonts w:eastAsia="Verdana"/>
          <w:sz w:val="28"/>
          <w:szCs w:val="28"/>
          <w:lang w:val="en-US"/>
        </w:rPr>
        <w:t xml:space="preserve"> </w:t>
      </w:r>
      <w:r w:rsidRPr="00B25353">
        <w:rPr>
          <w:rFonts w:eastAsia="Verdana"/>
          <w:sz w:val="28"/>
          <w:szCs w:val="28"/>
        </w:rPr>
        <w:t>номер</w:t>
      </w:r>
      <w:r w:rsidRPr="00B25353">
        <w:rPr>
          <w:rFonts w:eastAsia="Verdana"/>
          <w:sz w:val="28"/>
          <w:szCs w:val="28"/>
          <w:lang w:val="en-US"/>
        </w:rPr>
        <w:t xml:space="preserve"> </w:t>
      </w:r>
      <w:r w:rsidRPr="00B25353">
        <w:rPr>
          <w:rFonts w:eastAsia="Verdana"/>
          <w:i/>
          <w:sz w:val="28"/>
          <w:szCs w:val="28"/>
          <w:lang w:val="en-US"/>
        </w:rPr>
        <w:t>OEM (Original Equipment Manufacturer)</w:t>
      </w:r>
      <w:r w:rsidRPr="00B25353">
        <w:rPr>
          <w:rFonts w:eastAsia="Verdana"/>
          <w:sz w:val="28"/>
          <w:szCs w:val="28"/>
          <w:lang w:val="en-US"/>
        </w:rPr>
        <w:t>;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</w:rPr>
      </w:pPr>
      <w:r w:rsidRPr="00B25353">
        <w:rPr>
          <w:rFonts w:eastAsia="Verdana"/>
          <w:i/>
          <w:sz w:val="28"/>
          <w:szCs w:val="28"/>
        </w:rPr>
        <w:t>BL:CX</w:t>
      </w:r>
      <w:r w:rsidRPr="00B25353">
        <w:rPr>
          <w:rFonts w:eastAsia="Verdana"/>
          <w:sz w:val="28"/>
          <w:szCs w:val="28"/>
        </w:rPr>
        <w:t xml:space="preserve"> – 24-битовый серийный номер пользователя;</w:t>
      </w:r>
    </w:p>
    <w:p w:rsidR="00B25353" w:rsidRPr="00B25353" w:rsidRDefault="00B25353" w:rsidP="0035335E">
      <w:pPr>
        <w:numPr>
          <w:ilvl w:val="1"/>
          <w:numId w:val="26"/>
        </w:numPr>
        <w:spacing w:line="360" w:lineRule="auto"/>
        <w:ind w:left="0" w:firstLine="709"/>
        <w:rPr>
          <w:rFonts w:eastAsia="Verdana"/>
          <w:b/>
          <w:sz w:val="28"/>
          <w:szCs w:val="28"/>
          <w:lang w:val="en-US"/>
        </w:rPr>
      </w:pPr>
      <w:r w:rsidRPr="00B25353">
        <w:rPr>
          <w:rFonts w:eastAsia="Verdana"/>
          <w:b/>
          <w:sz w:val="28"/>
          <w:szCs w:val="28"/>
        </w:rPr>
        <w:t>Выполнение работы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</w:rPr>
      </w:pPr>
      <w:r w:rsidRPr="00B25353">
        <w:rPr>
          <w:rFonts w:eastAsia="Verdana"/>
          <w:sz w:val="28"/>
          <w:szCs w:val="28"/>
        </w:rPr>
        <w:t>В результате выполнения работы были созданы три файла: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sz w:val="28"/>
          <w:szCs w:val="28"/>
        </w:rPr>
      </w:pPr>
      <w:r w:rsidRPr="00B25353">
        <w:rPr>
          <w:rFonts w:eastAsia="Verdana"/>
          <w:i/>
          <w:sz w:val="28"/>
          <w:szCs w:val="28"/>
        </w:rPr>
        <w:lastRenderedPageBreak/>
        <w:t>GOOD_</w:t>
      </w:r>
      <w:r>
        <w:rPr>
          <w:rFonts w:eastAsia="Verdana"/>
          <w:i/>
          <w:sz w:val="28"/>
          <w:szCs w:val="28"/>
          <w:lang w:val="en-US"/>
        </w:rPr>
        <w:t>EXE</w:t>
      </w:r>
      <w:r w:rsidRPr="00B25353">
        <w:rPr>
          <w:rFonts w:eastAsia="Verdana"/>
          <w:i/>
          <w:sz w:val="28"/>
          <w:szCs w:val="28"/>
        </w:rPr>
        <w:t xml:space="preserve">.exe </w:t>
      </w:r>
      <w:r w:rsidRPr="00B25353">
        <w:rPr>
          <w:rFonts w:eastAsia="Verdana"/>
          <w:sz w:val="28"/>
          <w:szCs w:val="28"/>
        </w:rPr>
        <w:t xml:space="preserve">- “Хороший” </w:t>
      </w:r>
      <w:r w:rsidRPr="00B25353">
        <w:rPr>
          <w:rFonts w:eastAsia="Verdana"/>
          <w:i/>
          <w:sz w:val="28"/>
          <w:szCs w:val="28"/>
        </w:rPr>
        <w:t>.exe</w:t>
      </w:r>
      <w:r w:rsidRPr="00B25353">
        <w:rPr>
          <w:rFonts w:eastAsia="Verdana"/>
          <w:sz w:val="28"/>
          <w:szCs w:val="28"/>
        </w:rPr>
        <w:t xml:space="preserve"> модуль</w:t>
      </w:r>
    </w:p>
    <w:p w:rsidR="00B25353" w:rsidRPr="00B25353" w:rsidRDefault="00B25353" w:rsidP="0035335E">
      <w:pPr>
        <w:spacing w:line="360" w:lineRule="auto"/>
        <w:ind w:firstLine="709"/>
        <w:rPr>
          <w:rFonts w:eastAsia="Verdana"/>
          <w:i/>
          <w:sz w:val="28"/>
          <w:szCs w:val="28"/>
          <w:u w:val="single"/>
        </w:rPr>
      </w:pPr>
      <w:r w:rsidRPr="00B25353">
        <w:rPr>
          <w:rFonts w:eastAsia="Verdana"/>
          <w:i/>
          <w:sz w:val="28"/>
          <w:szCs w:val="28"/>
        </w:rPr>
        <w:t>GOOD_</w:t>
      </w:r>
      <w:r>
        <w:rPr>
          <w:rFonts w:eastAsia="Verdana"/>
          <w:i/>
          <w:sz w:val="28"/>
          <w:szCs w:val="28"/>
          <w:lang w:val="en-US"/>
        </w:rPr>
        <w:t>COM</w:t>
      </w:r>
      <w:r w:rsidRPr="00B25353">
        <w:rPr>
          <w:rFonts w:eastAsia="Verdana"/>
          <w:i/>
          <w:sz w:val="28"/>
          <w:szCs w:val="28"/>
        </w:rPr>
        <w:t xml:space="preserve">.com - </w:t>
      </w:r>
      <w:r w:rsidRPr="00B25353">
        <w:rPr>
          <w:rFonts w:eastAsia="Verdana"/>
          <w:sz w:val="28"/>
          <w:szCs w:val="28"/>
        </w:rPr>
        <w:t xml:space="preserve">“Хороший” </w:t>
      </w:r>
      <w:r w:rsidRPr="00B25353">
        <w:rPr>
          <w:rFonts w:eastAsia="Verdana"/>
          <w:i/>
          <w:sz w:val="28"/>
          <w:szCs w:val="28"/>
        </w:rPr>
        <w:t>.com</w:t>
      </w:r>
      <w:r w:rsidRPr="00B25353">
        <w:rPr>
          <w:rFonts w:eastAsia="Verdana"/>
          <w:sz w:val="28"/>
          <w:szCs w:val="28"/>
        </w:rPr>
        <w:t xml:space="preserve"> модуль</w:t>
      </w:r>
    </w:p>
    <w:p w:rsidR="005E5BE3" w:rsidRPr="00B25353" w:rsidRDefault="00B25353" w:rsidP="0035335E">
      <w:pPr>
        <w:pStyle w:val="2a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25353">
        <w:rPr>
          <w:rFonts w:ascii="Times New Roman" w:eastAsia="Verdana" w:hAnsi="Times New Roman"/>
          <w:i/>
          <w:sz w:val="28"/>
          <w:szCs w:val="28"/>
          <w:lang w:val="en-US"/>
        </w:rPr>
        <w:t>BAD</w:t>
      </w:r>
      <w:r>
        <w:rPr>
          <w:rFonts w:ascii="Times New Roman" w:eastAsia="Verdana" w:hAnsi="Times New Roman"/>
          <w:i/>
          <w:sz w:val="28"/>
          <w:szCs w:val="28"/>
          <w:lang w:val="en-US"/>
        </w:rPr>
        <w:t>_EXE</w:t>
      </w:r>
      <w:r w:rsidRPr="00B25353">
        <w:rPr>
          <w:rFonts w:ascii="Times New Roman" w:eastAsia="Verdana" w:hAnsi="Times New Roman"/>
          <w:i/>
          <w:sz w:val="28"/>
          <w:szCs w:val="28"/>
          <w:lang w:val="en-US"/>
        </w:rPr>
        <w:t>.exe -  “</w:t>
      </w:r>
      <w:r w:rsidRPr="00B25353">
        <w:rPr>
          <w:rFonts w:ascii="Times New Roman" w:eastAsia="Verdana" w:hAnsi="Times New Roman"/>
          <w:i/>
          <w:sz w:val="28"/>
          <w:szCs w:val="28"/>
        </w:rPr>
        <w:t>Плохой</w:t>
      </w:r>
      <w:r w:rsidRPr="00B25353">
        <w:rPr>
          <w:rFonts w:ascii="Times New Roman" w:eastAsia="Verdana" w:hAnsi="Times New Roman"/>
          <w:i/>
          <w:sz w:val="28"/>
          <w:szCs w:val="28"/>
          <w:lang w:val="en-US"/>
        </w:rPr>
        <w:t xml:space="preserve">” .exe </w:t>
      </w:r>
      <w:r w:rsidRPr="00B25353">
        <w:rPr>
          <w:rFonts w:ascii="Times New Roman" w:eastAsia="Verdana" w:hAnsi="Times New Roman"/>
          <w:i/>
          <w:sz w:val="28"/>
          <w:szCs w:val="28"/>
        </w:rPr>
        <w:t>модуль</w:t>
      </w:r>
    </w:p>
    <w:p w:rsidR="006F5551" w:rsidRPr="00B25353" w:rsidRDefault="006F5551" w:rsidP="0035335E">
      <w:pPr>
        <w:ind w:firstLine="709"/>
        <w:rPr>
          <w:sz w:val="28"/>
          <w:szCs w:val="28"/>
          <w:lang w:val="en-US" w:eastAsia="x-none"/>
        </w:rPr>
      </w:pPr>
    </w:p>
    <w:p w:rsidR="005E5BE3" w:rsidRDefault="005E5BE3" w:rsidP="004B2214">
      <w:pPr>
        <w:pStyle w:val="af2"/>
        <w:numPr>
          <w:ilvl w:val="0"/>
          <w:numId w:val="26"/>
        </w:numPr>
        <w:spacing w:after="200" w:line="360" w:lineRule="auto"/>
        <w:ind w:left="0" w:firstLine="0"/>
        <w:jc w:val="center"/>
        <w:rPr>
          <w:b/>
          <w:noProof/>
          <w:sz w:val="32"/>
          <w:szCs w:val="32"/>
        </w:rPr>
      </w:pPr>
      <w:r w:rsidRPr="005E5BE3">
        <w:rPr>
          <w:b/>
          <w:noProof/>
          <w:sz w:val="32"/>
          <w:szCs w:val="32"/>
        </w:rPr>
        <w:t>Результаты работы программы</w:t>
      </w:r>
    </w:p>
    <w:p w:rsidR="000659A3" w:rsidRPr="000659A3" w:rsidRDefault="000659A3" w:rsidP="0035335E">
      <w:pPr>
        <w:pStyle w:val="af2"/>
        <w:numPr>
          <w:ilvl w:val="1"/>
          <w:numId w:val="26"/>
        </w:numPr>
        <w:spacing w:after="200" w:line="360" w:lineRule="auto"/>
        <w:ind w:left="0" w:firstLine="709"/>
        <w:rPr>
          <w:b/>
          <w:noProof/>
          <w:sz w:val="28"/>
          <w:szCs w:val="28"/>
        </w:rPr>
      </w:pPr>
      <w:r w:rsidRPr="000659A3">
        <w:rPr>
          <w:b/>
          <w:noProof/>
          <w:sz w:val="28"/>
          <w:szCs w:val="28"/>
        </w:rPr>
        <w:t>Результаты работы с С</w:t>
      </w:r>
      <w:r w:rsidRPr="000659A3">
        <w:rPr>
          <w:b/>
          <w:noProof/>
          <w:sz w:val="28"/>
          <w:szCs w:val="28"/>
          <w:lang w:val="en-US"/>
        </w:rPr>
        <w:t>OM</w:t>
      </w:r>
      <w:r w:rsidRPr="000659A3">
        <w:rPr>
          <w:b/>
          <w:noProof/>
          <w:sz w:val="28"/>
          <w:szCs w:val="28"/>
        </w:rPr>
        <w:t xml:space="preserve"> файлом</w:t>
      </w:r>
    </w:p>
    <w:p w:rsidR="000659A3" w:rsidRDefault="00926C5E" w:rsidP="0035335E">
      <w:pPr>
        <w:pStyle w:val="af2"/>
        <w:numPr>
          <w:ilvl w:val="0"/>
          <w:numId w:val="32"/>
        </w:numPr>
        <w:spacing w:after="20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Результат выполнения</w:t>
      </w:r>
      <w:r w:rsidR="00B25353">
        <w:rPr>
          <w:sz w:val="28"/>
          <w:szCs w:val="28"/>
        </w:rPr>
        <w:t xml:space="preserve"> </w:t>
      </w:r>
      <w:r w:rsidR="006432D5">
        <w:rPr>
          <w:sz w:val="28"/>
          <w:szCs w:val="28"/>
          <w:lang w:val="en-US"/>
        </w:rPr>
        <w:t>good</w:t>
      </w:r>
      <w:r w:rsidR="006432D5" w:rsidRPr="006432D5">
        <w:rPr>
          <w:sz w:val="28"/>
          <w:szCs w:val="28"/>
        </w:rPr>
        <w:t>_</w:t>
      </w:r>
      <w:r w:rsidR="0035335E">
        <w:rPr>
          <w:sz w:val="28"/>
          <w:szCs w:val="28"/>
          <w:lang w:val="en-US"/>
        </w:rPr>
        <w:t>com</w:t>
      </w:r>
      <w:r w:rsidR="006432D5" w:rsidRPr="006432D5">
        <w:rPr>
          <w:sz w:val="28"/>
          <w:szCs w:val="28"/>
        </w:rPr>
        <w:t>.</w:t>
      </w:r>
      <w:r w:rsidR="0035335E">
        <w:rPr>
          <w:sz w:val="28"/>
          <w:szCs w:val="28"/>
          <w:lang w:val="en-US"/>
        </w:rPr>
        <w:t>com</w:t>
      </w:r>
      <w:r w:rsidR="000659A3">
        <w:rPr>
          <w:sz w:val="28"/>
          <w:szCs w:val="28"/>
        </w:rPr>
        <w:t xml:space="preserve"> файла</w:t>
      </w:r>
      <w:r w:rsidR="00C87C6C">
        <w:rPr>
          <w:sz w:val="28"/>
          <w:szCs w:val="28"/>
        </w:rPr>
        <w:t xml:space="preserve"> (Рис. 1)</w:t>
      </w:r>
      <w:r w:rsidR="000659A3" w:rsidRPr="00505988">
        <w:rPr>
          <w:sz w:val="28"/>
          <w:szCs w:val="28"/>
        </w:rPr>
        <w:t>:</w:t>
      </w:r>
    </w:p>
    <w:p w:rsidR="0014764A" w:rsidRDefault="00C35F9F" w:rsidP="0035335E">
      <w:pPr>
        <w:pStyle w:val="af2"/>
        <w:keepNext/>
        <w:spacing w:line="360" w:lineRule="auto"/>
        <w:ind w:left="0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2114550" cy="857250"/>
            <wp:effectExtent l="0" t="0" r="0" b="0"/>
            <wp:docPr id="1" name="Рисунок 1" descr="lab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1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4A" w:rsidRPr="0014764A" w:rsidRDefault="0014764A" w:rsidP="003F1B09">
      <w:pPr>
        <w:pStyle w:val="afc"/>
        <w:spacing w:line="360" w:lineRule="auto"/>
        <w:ind w:firstLine="0"/>
        <w:jc w:val="center"/>
        <w:rPr>
          <w:i/>
        </w:rPr>
      </w:pPr>
      <w:r w:rsidRPr="0014764A">
        <w:rPr>
          <w:i/>
        </w:rPr>
        <w:t xml:space="preserve">Рис. </w:t>
      </w:r>
      <w:r w:rsidRPr="0014764A">
        <w:rPr>
          <w:i/>
        </w:rPr>
        <w:fldChar w:fldCharType="begin"/>
      </w:r>
      <w:r w:rsidRPr="0014764A">
        <w:rPr>
          <w:i/>
        </w:rPr>
        <w:instrText xml:space="preserve"> SEQ Рис. \* ARABIC </w:instrText>
      </w:r>
      <w:r w:rsidRPr="0014764A">
        <w:rPr>
          <w:i/>
        </w:rPr>
        <w:fldChar w:fldCharType="separate"/>
      </w:r>
      <w:r w:rsidRPr="0014764A">
        <w:rPr>
          <w:i/>
          <w:noProof/>
        </w:rPr>
        <w:t>1</w:t>
      </w:r>
      <w:r w:rsidRPr="0014764A">
        <w:rPr>
          <w:i/>
        </w:rPr>
        <w:fldChar w:fldCharType="end"/>
      </w:r>
      <w:r w:rsidRPr="0014764A">
        <w:rPr>
          <w:i/>
        </w:rPr>
        <w:t xml:space="preserve"> Результат выполнения </w:t>
      </w:r>
      <w:r w:rsidR="006432D5">
        <w:rPr>
          <w:i/>
          <w:lang w:val="en-US"/>
        </w:rPr>
        <w:t>good</w:t>
      </w:r>
      <w:r w:rsidR="006432D5" w:rsidRPr="006432D5">
        <w:rPr>
          <w:i/>
        </w:rPr>
        <w:t>_</w:t>
      </w:r>
      <w:r w:rsidR="0035335E">
        <w:rPr>
          <w:i/>
          <w:lang w:val="en-US"/>
        </w:rPr>
        <w:t>com</w:t>
      </w:r>
      <w:r w:rsidR="006432D5" w:rsidRPr="006432D5">
        <w:rPr>
          <w:i/>
        </w:rPr>
        <w:t>.</w:t>
      </w:r>
      <w:r w:rsidR="0035335E">
        <w:rPr>
          <w:i/>
          <w:lang w:val="en-US"/>
        </w:rPr>
        <w:t>com</w:t>
      </w:r>
      <w:r w:rsidRPr="0014764A">
        <w:rPr>
          <w:i/>
        </w:rPr>
        <w:t xml:space="preserve"> файла</w:t>
      </w:r>
    </w:p>
    <w:p w:rsidR="000659A3" w:rsidRDefault="0014764A" w:rsidP="0035335E">
      <w:pPr>
        <w:pStyle w:val="afc"/>
        <w:ind w:firstLine="709"/>
        <w:rPr>
          <w:i/>
          <w:sz w:val="22"/>
        </w:rPr>
      </w:pPr>
      <w:r>
        <w:t xml:space="preserve">                  </w:t>
      </w:r>
    </w:p>
    <w:p w:rsidR="0014764A" w:rsidRPr="0014764A" w:rsidRDefault="0014764A" w:rsidP="0035335E">
      <w:pPr>
        <w:ind w:firstLine="709"/>
      </w:pPr>
    </w:p>
    <w:p w:rsidR="000659A3" w:rsidRDefault="000659A3" w:rsidP="0035335E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505988">
        <w:rPr>
          <w:noProof/>
          <w:sz w:val="28"/>
          <w:szCs w:val="28"/>
        </w:rPr>
        <w:t>Шестнадцат</w:t>
      </w:r>
      <w:r w:rsidR="0035335E">
        <w:rPr>
          <w:noProof/>
          <w:sz w:val="28"/>
          <w:szCs w:val="28"/>
        </w:rPr>
        <w:t>еричный вид загрузочного</w:t>
      </w:r>
      <w:r w:rsidR="003F1B09" w:rsidRPr="003F1B09">
        <w:rPr>
          <w:noProof/>
          <w:sz w:val="28"/>
          <w:szCs w:val="28"/>
        </w:rPr>
        <w:t xml:space="preserve"> </w:t>
      </w:r>
      <w:r w:rsidR="003F1B09">
        <w:rPr>
          <w:noProof/>
          <w:sz w:val="28"/>
          <w:szCs w:val="28"/>
          <w:lang w:val="en-US"/>
        </w:rPr>
        <w:t>COM</w:t>
      </w:r>
      <w:r w:rsidR="0035335E">
        <w:rPr>
          <w:noProof/>
          <w:sz w:val="28"/>
          <w:szCs w:val="28"/>
        </w:rPr>
        <w:t xml:space="preserve"> модуля</w:t>
      </w:r>
      <w:r w:rsidR="00C87C6C">
        <w:rPr>
          <w:noProof/>
          <w:sz w:val="28"/>
          <w:szCs w:val="28"/>
        </w:rPr>
        <w:t xml:space="preserve"> (Рис. 2)</w:t>
      </w:r>
      <w:r w:rsidRPr="00505988">
        <w:rPr>
          <w:noProof/>
          <w:sz w:val="28"/>
          <w:szCs w:val="28"/>
        </w:rPr>
        <w:t>:</w:t>
      </w:r>
    </w:p>
    <w:p w:rsidR="0014764A" w:rsidRDefault="00C35F9F" w:rsidP="0035335E">
      <w:pPr>
        <w:keepNext/>
        <w:spacing w:line="360" w:lineRule="auto"/>
      </w:pPr>
      <w:r>
        <w:rPr>
          <w:noProof/>
          <w:sz w:val="28"/>
          <w:szCs w:val="28"/>
        </w:rPr>
        <w:drawing>
          <wp:inline distT="0" distB="0" distL="0" distR="0">
            <wp:extent cx="6115050" cy="3343275"/>
            <wp:effectExtent l="0" t="0" r="0" b="9525"/>
            <wp:docPr id="2" name="Рисунок 2" descr="lab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b1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4A" w:rsidRPr="0014764A" w:rsidRDefault="0014764A" w:rsidP="003F1B09">
      <w:pPr>
        <w:pStyle w:val="afc"/>
        <w:spacing w:line="360" w:lineRule="auto"/>
        <w:ind w:firstLine="0"/>
        <w:jc w:val="center"/>
        <w:rPr>
          <w:i/>
        </w:rPr>
      </w:pPr>
      <w:r w:rsidRPr="0014764A">
        <w:rPr>
          <w:i/>
        </w:rPr>
        <w:t xml:space="preserve">Рис. </w:t>
      </w:r>
      <w:r w:rsidRPr="0014764A">
        <w:rPr>
          <w:i/>
        </w:rPr>
        <w:fldChar w:fldCharType="begin"/>
      </w:r>
      <w:r w:rsidRPr="0014764A">
        <w:rPr>
          <w:i/>
        </w:rPr>
        <w:instrText xml:space="preserve"> SEQ Рис. \* ARABIC </w:instrText>
      </w:r>
      <w:r w:rsidRPr="0014764A">
        <w:rPr>
          <w:i/>
        </w:rPr>
        <w:fldChar w:fldCharType="separate"/>
      </w:r>
      <w:r w:rsidRPr="0014764A">
        <w:rPr>
          <w:i/>
          <w:noProof/>
        </w:rPr>
        <w:t>2</w:t>
      </w:r>
      <w:r w:rsidRPr="0014764A">
        <w:rPr>
          <w:i/>
        </w:rPr>
        <w:fldChar w:fldCharType="end"/>
      </w:r>
      <w:r w:rsidRPr="0014764A">
        <w:rPr>
          <w:i/>
        </w:rPr>
        <w:t xml:space="preserve"> </w:t>
      </w:r>
      <w:r w:rsidRPr="0014764A">
        <w:rPr>
          <w:i/>
        </w:rPr>
        <w:tab/>
        <w:t>Шестнадцатеричный вид загрузочного</w:t>
      </w:r>
      <w:r w:rsidR="003F1B09" w:rsidRPr="003F1B09">
        <w:rPr>
          <w:i/>
        </w:rPr>
        <w:t xml:space="preserve"> </w:t>
      </w:r>
      <w:r w:rsidR="003F1B09">
        <w:rPr>
          <w:i/>
          <w:lang w:val="en-US"/>
        </w:rPr>
        <w:t>COM</w:t>
      </w:r>
      <w:r w:rsidRPr="0014764A">
        <w:rPr>
          <w:i/>
        </w:rPr>
        <w:t xml:space="preserve"> модуля</w:t>
      </w:r>
    </w:p>
    <w:p w:rsidR="000659A3" w:rsidRPr="0035335E" w:rsidRDefault="0014764A" w:rsidP="0035335E">
      <w:pPr>
        <w:pStyle w:val="afc"/>
        <w:ind w:firstLine="709"/>
        <w:rPr>
          <w:i/>
          <w:noProof/>
          <w:sz w:val="28"/>
          <w:szCs w:val="28"/>
        </w:rPr>
      </w:pPr>
      <w:r>
        <w:t xml:space="preserve">                                                 </w:t>
      </w:r>
    </w:p>
    <w:p w:rsidR="000659A3" w:rsidRDefault="000659A3" w:rsidP="0035335E">
      <w:pPr>
        <w:spacing w:line="360" w:lineRule="auto"/>
        <w:rPr>
          <w:noProof/>
          <w:sz w:val="28"/>
          <w:szCs w:val="28"/>
        </w:rPr>
      </w:pPr>
    </w:p>
    <w:p w:rsidR="0035335E" w:rsidRDefault="0035335E" w:rsidP="0035335E">
      <w:pPr>
        <w:spacing w:line="360" w:lineRule="auto"/>
        <w:rPr>
          <w:noProof/>
          <w:sz w:val="28"/>
          <w:szCs w:val="28"/>
        </w:rPr>
      </w:pPr>
    </w:p>
    <w:p w:rsidR="0035335E" w:rsidRDefault="0035335E" w:rsidP="0035335E">
      <w:pPr>
        <w:spacing w:line="360" w:lineRule="auto"/>
        <w:rPr>
          <w:noProof/>
          <w:sz w:val="28"/>
          <w:szCs w:val="28"/>
        </w:rPr>
      </w:pPr>
    </w:p>
    <w:p w:rsidR="0035335E" w:rsidRDefault="0035335E" w:rsidP="0035335E">
      <w:pPr>
        <w:spacing w:line="360" w:lineRule="auto"/>
        <w:rPr>
          <w:noProof/>
          <w:sz w:val="28"/>
          <w:szCs w:val="28"/>
        </w:rPr>
      </w:pPr>
    </w:p>
    <w:p w:rsidR="000659A3" w:rsidRDefault="000659A3" w:rsidP="0035335E">
      <w:pPr>
        <w:pStyle w:val="af2"/>
        <w:numPr>
          <w:ilvl w:val="1"/>
          <w:numId w:val="26"/>
        </w:numPr>
        <w:spacing w:after="200" w:line="360" w:lineRule="auto"/>
        <w:rPr>
          <w:b/>
          <w:noProof/>
          <w:sz w:val="28"/>
          <w:szCs w:val="28"/>
        </w:rPr>
      </w:pPr>
      <w:r w:rsidRPr="000659A3">
        <w:rPr>
          <w:b/>
          <w:noProof/>
          <w:sz w:val="28"/>
          <w:szCs w:val="28"/>
        </w:rPr>
        <w:lastRenderedPageBreak/>
        <w:t xml:space="preserve">Результаты работы с </w:t>
      </w:r>
      <w:r w:rsidR="003F1B09" w:rsidRPr="003F1B09">
        <w:rPr>
          <w:b/>
          <w:noProof/>
          <w:sz w:val="28"/>
          <w:szCs w:val="28"/>
        </w:rPr>
        <w:t>“</w:t>
      </w:r>
      <w:r w:rsidR="003F1B09">
        <w:rPr>
          <w:b/>
          <w:noProof/>
          <w:sz w:val="28"/>
          <w:szCs w:val="28"/>
        </w:rPr>
        <w:t>плохим</w:t>
      </w:r>
      <w:r w:rsidR="003F1B09" w:rsidRPr="003F1B09">
        <w:rPr>
          <w:b/>
          <w:noProof/>
          <w:sz w:val="28"/>
          <w:szCs w:val="28"/>
        </w:rPr>
        <w:t>”</w:t>
      </w:r>
      <w:r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US"/>
        </w:rPr>
        <w:t>EXE</w:t>
      </w:r>
      <w:r w:rsidRPr="000659A3">
        <w:rPr>
          <w:b/>
          <w:noProof/>
          <w:sz w:val="28"/>
          <w:szCs w:val="28"/>
        </w:rPr>
        <w:t xml:space="preserve"> файлом</w:t>
      </w:r>
    </w:p>
    <w:p w:rsidR="000659A3" w:rsidRDefault="0014764A" w:rsidP="0035335E">
      <w:pPr>
        <w:pStyle w:val="af2"/>
        <w:numPr>
          <w:ilvl w:val="0"/>
          <w:numId w:val="32"/>
        </w:numPr>
        <w:spacing w:after="20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</w:t>
      </w:r>
      <w:r w:rsidR="0035335E">
        <w:rPr>
          <w:sz w:val="28"/>
          <w:szCs w:val="28"/>
          <w:lang w:val="en-US"/>
        </w:rPr>
        <w:t>bad</w:t>
      </w:r>
      <w:r w:rsidR="0035335E" w:rsidRPr="0035335E">
        <w:rPr>
          <w:sz w:val="28"/>
          <w:szCs w:val="28"/>
        </w:rPr>
        <w:t>_</w:t>
      </w:r>
      <w:r w:rsidR="0035335E">
        <w:rPr>
          <w:sz w:val="28"/>
          <w:szCs w:val="28"/>
          <w:lang w:val="en-US"/>
        </w:rPr>
        <w:t>exe</w:t>
      </w:r>
      <w:r w:rsidR="0035335E" w:rsidRPr="0035335E">
        <w:rPr>
          <w:sz w:val="28"/>
          <w:szCs w:val="28"/>
        </w:rPr>
        <w:t>.</w:t>
      </w:r>
      <w:r w:rsidR="0035335E">
        <w:rPr>
          <w:sz w:val="28"/>
          <w:szCs w:val="28"/>
          <w:lang w:val="en-US"/>
        </w:rPr>
        <w:t>exe</w:t>
      </w:r>
      <w:r w:rsidR="000659A3">
        <w:rPr>
          <w:sz w:val="28"/>
          <w:szCs w:val="28"/>
        </w:rPr>
        <w:t xml:space="preserve"> файла</w:t>
      </w:r>
      <w:r w:rsidR="00C87C6C">
        <w:rPr>
          <w:sz w:val="28"/>
          <w:szCs w:val="28"/>
        </w:rPr>
        <w:t xml:space="preserve"> (Рис. 3)</w:t>
      </w:r>
      <w:r w:rsidR="000659A3" w:rsidRPr="00505988">
        <w:rPr>
          <w:sz w:val="28"/>
          <w:szCs w:val="28"/>
        </w:rPr>
        <w:t>:</w:t>
      </w:r>
    </w:p>
    <w:p w:rsidR="0014764A" w:rsidRDefault="00C35F9F" w:rsidP="003F1B09">
      <w:pPr>
        <w:pStyle w:val="af2"/>
        <w:keepNext/>
        <w:spacing w:line="360" w:lineRule="auto"/>
        <w:ind w:left="0"/>
        <w:jc w:val="center"/>
      </w:pPr>
      <w:r>
        <w:rPr>
          <w:b/>
          <w:noProof/>
          <w:sz w:val="28"/>
          <w:szCs w:val="28"/>
        </w:rPr>
        <w:drawing>
          <wp:inline distT="0" distB="0" distL="0" distR="0">
            <wp:extent cx="6115050" cy="2438400"/>
            <wp:effectExtent l="0" t="0" r="0" b="0"/>
            <wp:docPr id="3" name="Рисунок 3" descr="lab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1_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4A" w:rsidRDefault="0014764A" w:rsidP="003F1B09">
      <w:pPr>
        <w:pStyle w:val="afc"/>
        <w:spacing w:line="360" w:lineRule="auto"/>
        <w:ind w:firstLine="0"/>
        <w:jc w:val="center"/>
        <w:rPr>
          <w:i/>
        </w:rPr>
      </w:pPr>
      <w:r w:rsidRPr="0014764A">
        <w:rPr>
          <w:i/>
        </w:rPr>
        <w:t xml:space="preserve">Рис. </w:t>
      </w:r>
      <w:r w:rsidR="003F1B09" w:rsidRPr="003F1B09">
        <w:rPr>
          <w:i/>
        </w:rPr>
        <w:t>3</w:t>
      </w:r>
      <w:r w:rsidR="003F1B09">
        <w:rPr>
          <w:i/>
        </w:rPr>
        <w:t xml:space="preserve"> </w:t>
      </w:r>
      <w:r w:rsidRPr="0014764A">
        <w:rPr>
          <w:i/>
        </w:rPr>
        <w:t xml:space="preserve">Результат выполнения </w:t>
      </w:r>
      <w:r w:rsidR="003F1B09">
        <w:rPr>
          <w:i/>
          <w:lang w:val="en-US"/>
        </w:rPr>
        <w:t>bad</w:t>
      </w:r>
      <w:r w:rsidR="003F1B09" w:rsidRPr="003F1B09">
        <w:rPr>
          <w:i/>
        </w:rPr>
        <w:t>_</w:t>
      </w:r>
      <w:r w:rsidR="003F1B09">
        <w:rPr>
          <w:i/>
          <w:lang w:val="en-US"/>
        </w:rPr>
        <w:t>exe</w:t>
      </w:r>
      <w:r w:rsidR="003F1B09" w:rsidRPr="003F1B09">
        <w:rPr>
          <w:i/>
        </w:rPr>
        <w:t>.</w:t>
      </w:r>
      <w:r w:rsidR="003F1B09">
        <w:rPr>
          <w:i/>
          <w:lang w:val="en-US"/>
        </w:rPr>
        <w:t>exe</w:t>
      </w:r>
      <w:r w:rsidR="003F1B09" w:rsidRPr="003F1B09">
        <w:rPr>
          <w:i/>
        </w:rPr>
        <w:t xml:space="preserve"> </w:t>
      </w:r>
      <w:r w:rsidRPr="0014764A">
        <w:rPr>
          <w:i/>
        </w:rPr>
        <w:t>файла</w:t>
      </w:r>
    </w:p>
    <w:p w:rsidR="003F1B09" w:rsidRPr="003F1B09" w:rsidRDefault="003F1B09" w:rsidP="003F1B09"/>
    <w:p w:rsidR="00F00C82" w:rsidRDefault="00F00C82" w:rsidP="003F1B09">
      <w:pPr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 w:rsidRPr="00505988">
        <w:rPr>
          <w:noProof/>
          <w:sz w:val="28"/>
          <w:szCs w:val="28"/>
        </w:rPr>
        <w:t xml:space="preserve">Шестнадцатеричный вид </w:t>
      </w:r>
      <w:r w:rsidR="003F1B09" w:rsidRPr="003F1B09">
        <w:rPr>
          <w:noProof/>
          <w:sz w:val="28"/>
          <w:szCs w:val="28"/>
        </w:rPr>
        <w:t>“</w:t>
      </w:r>
      <w:r w:rsidR="003F1B09">
        <w:rPr>
          <w:noProof/>
          <w:sz w:val="28"/>
          <w:szCs w:val="28"/>
        </w:rPr>
        <w:t>плохого</w:t>
      </w:r>
      <w:r w:rsidR="003F1B09" w:rsidRPr="003F1B09">
        <w:rPr>
          <w:noProof/>
          <w:sz w:val="28"/>
          <w:szCs w:val="28"/>
        </w:rPr>
        <w:t xml:space="preserve">” </w:t>
      </w:r>
      <w:r w:rsidRPr="00505988">
        <w:rPr>
          <w:noProof/>
          <w:sz w:val="28"/>
          <w:szCs w:val="28"/>
        </w:rPr>
        <w:t>загрузочного модуля</w:t>
      </w:r>
      <w:r w:rsidR="00C87C6C">
        <w:rPr>
          <w:noProof/>
          <w:sz w:val="28"/>
          <w:szCs w:val="28"/>
        </w:rPr>
        <w:t xml:space="preserve"> (Рис. 4)</w:t>
      </w:r>
      <w:r w:rsidRPr="00505988">
        <w:rPr>
          <w:noProof/>
          <w:sz w:val="28"/>
          <w:szCs w:val="28"/>
        </w:rPr>
        <w:t>:</w:t>
      </w:r>
    </w:p>
    <w:p w:rsidR="0014764A" w:rsidRDefault="00C35F9F" w:rsidP="003F1B09">
      <w:pPr>
        <w:pStyle w:val="af2"/>
        <w:keepNext/>
        <w:spacing w:line="360" w:lineRule="auto"/>
        <w:ind w:left="0"/>
        <w:jc w:val="center"/>
      </w:pPr>
      <w:r>
        <w:rPr>
          <w:b/>
          <w:noProof/>
          <w:sz w:val="32"/>
          <w:szCs w:val="32"/>
        </w:rPr>
        <w:drawing>
          <wp:inline distT="0" distB="0" distL="0" distR="0">
            <wp:extent cx="5876925" cy="4876800"/>
            <wp:effectExtent l="0" t="0" r="9525" b="0"/>
            <wp:docPr id="4" name="Рисунок 4" descr="lab1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b1_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4A" w:rsidRPr="0014764A" w:rsidRDefault="0014764A" w:rsidP="003F1B09">
      <w:pPr>
        <w:pStyle w:val="afc"/>
        <w:spacing w:line="360" w:lineRule="auto"/>
        <w:ind w:firstLine="0"/>
        <w:jc w:val="center"/>
        <w:rPr>
          <w:i/>
        </w:rPr>
      </w:pPr>
      <w:r w:rsidRPr="0014764A">
        <w:rPr>
          <w:i/>
        </w:rPr>
        <w:t xml:space="preserve">Рис. </w:t>
      </w:r>
      <w:r w:rsidR="003F1B09" w:rsidRPr="003F1B09">
        <w:rPr>
          <w:i/>
        </w:rPr>
        <w:t xml:space="preserve">4 </w:t>
      </w:r>
      <w:r w:rsidR="003F1B09">
        <w:rPr>
          <w:i/>
        </w:rPr>
        <w:t xml:space="preserve">Шестнадцатеричный вид </w:t>
      </w:r>
      <w:r w:rsidR="003F1B09" w:rsidRPr="003F1B09">
        <w:rPr>
          <w:i/>
        </w:rPr>
        <w:t>“</w:t>
      </w:r>
      <w:r w:rsidR="003F1B09">
        <w:rPr>
          <w:i/>
        </w:rPr>
        <w:t>плохого</w:t>
      </w:r>
      <w:r w:rsidR="003F1B09" w:rsidRPr="003F1B09">
        <w:rPr>
          <w:i/>
        </w:rPr>
        <w:t>”</w:t>
      </w:r>
      <w:r w:rsidR="003F1B09">
        <w:rPr>
          <w:i/>
        </w:rPr>
        <w:t xml:space="preserve"> </w:t>
      </w:r>
      <w:r w:rsidRPr="0014764A">
        <w:rPr>
          <w:i/>
        </w:rPr>
        <w:t>загрузочного</w:t>
      </w:r>
      <w:r w:rsidR="003F1B09">
        <w:rPr>
          <w:i/>
        </w:rPr>
        <w:t xml:space="preserve"> </w:t>
      </w:r>
      <w:r w:rsidRPr="0014764A">
        <w:rPr>
          <w:i/>
        </w:rPr>
        <w:t>модуля</w:t>
      </w:r>
    </w:p>
    <w:p w:rsidR="0014764A" w:rsidRPr="0014764A" w:rsidRDefault="0014764A" w:rsidP="0035335E">
      <w:pPr>
        <w:pStyle w:val="afc"/>
        <w:ind w:firstLine="709"/>
        <w:rPr>
          <w:b/>
          <w:i/>
          <w:noProof/>
          <w:sz w:val="28"/>
          <w:szCs w:val="32"/>
        </w:rPr>
      </w:pPr>
      <w:r>
        <w:rPr>
          <w:i/>
          <w:sz w:val="22"/>
        </w:rPr>
        <w:lastRenderedPageBreak/>
        <w:t xml:space="preserve">                                                             </w:t>
      </w:r>
    </w:p>
    <w:p w:rsidR="00F00C82" w:rsidRDefault="00F00C82" w:rsidP="003F1B09">
      <w:pPr>
        <w:pStyle w:val="af2"/>
        <w:numPr>
          <w:ilvl w:val="1"/>
          <w:numId w:val="26"/>
        </w:numPr>
        <w:spacing w:after="200" w:line="360" w:lineRule="auto"/>
        <w:ind w:left="0" w:firstLine="709"/>
        <w:rPr>
          <w:b/>
          <w:noProof/>
          <w:sz w:val="28"/>
          <w:szCs w:val="28"/>
        </w:rPr>
      </w:pPr>
      <w:r w:rsidRPr="000659A3">
        <w:rPr>
          <w:b/>
          <w:noProof/>
          <w:sz w:val="28"/>
          <w:szCs w:val="28"/>
        </w:rPr>
        <w:t xml:space="preserve">Результаты работы с </w:t>
      </w:r>
      <w:r>
        <w:rPr>
          <w:b/>
          <w:noProof/>
          <w:sz w:val="28"/>
          <w:szCs w:val="28"/>
        </w:rPr>
        <w:t xml:space="preserve">«хорошим» </w:t>
      </w:r>
      <w:r>
        <w:rPr>
          <w:b/>
          <w:noProof/>
          <w:sz w:val="28"/>
          <w:szCs w:val="28"/>
          <w:lang w:val="en-US"/>
        </w:rPr>
        <w:t>EXE</w:t>
      </w:r>
      <w:r w:rsidRPr="000659A3">
        <w:rPr>
          <w:b/>
          <w:noProof/>
          <w:sz w:val="28"/>
          <w:szCs w:val="28"/>
        </w:rPr>
        <w:t xml:space="preserve"> файлом</w:t>
      </w:r>
    </w:p>
    <w:p w:rsidR="00F00C82" w:rsidRPr="00505988" w:rsidRDefault="003F1B09" w:rsidP="003F1B09">
      <w:pPr>
        <w:pStyle w:val="af2"/>
        <w:numPr>
          <w:ilvl w:val="0"/>
          <w:numId w:val="31"/>
        </w:numPr>
        <w:spacing w:after="20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</w:t>
      </w:r>
      <w:r w:rsidRPr="003F1B09">
        <w:rPr>
          <w:sz w:val="28"/>
          <w:szCs w:val="28"/>
        </w:rPr>
        <w:t>“</w:t>
      </w:r>
      <w:r>
        <w:rPr>
          <w:sz w:val="28"/>
          <w:szCs w:val="28"/>
        </w:rPr>
        <w:t>хорошего</w:t>
      </w:r>
      <w:r w:rsidRPr="003F1B09">
        <w:rPr>
          <w:sz w:val="28"/>
          <w:szCs w:val="28"/>
        </w:rPr>
        <w:t>”</w:t>
      </w:r>
      <w:r w:rsidR="00F00C82" w:rsidRPr="00505988">
        <w:rPr>
          <w:sz w:val="28"/>
          <w:szCs w:val="28"/>
        </w:rPr>
        <w:t xml:space="preserve"> </w:t>
      </w:r>
      <w:r w:rsidR="00F00C82" w:rsidRPr="00505988">
        <w:rPr>
          <w:sz w:val="28"/>
          <w:szCs w:val="28"/>
          <w:lang w:val="en-US"/>
        </w:rPr>
        <w:t>EXE</w:t>
      </w:r>
      <w:r w:rsidR="00F00C82" w:rsidRPr="00505988">
        <w:rPr>
          <w:sz w:val="28"/>
          <w:szCs w:val="28"/>
        </w:rPr>
        <w:t xml:space="preserve"> файла</w:t>
      </w:r>
      <w:r w:rsidR="00C87C6C">
        <w:rPr>
          <w:sz w:val="28"/>
          <w:szCs w:val="28"/>
        </w:rPr>
        <w:t xml:space="preserve"> (Рис. 5)</w:t>
      </w:r>
      <w:r w:rsidR="00F00C82" w:rsidRPr="00505988">
        <w:rPr>
          <w:sz w:val="28"/>
          <w:szCs w:val="28"/>
        </w:rPr>
        <w:t>:</w:t>
      </w:r>
    </w:p>
    <w:p w:rsidR="003F1B09" w:rsidRPr="003F1B09" w:rsidRDefault="00C35F9F" w:rsidP="003F1B09">
      <w:pPr>
        <w:keepNext/>
        <w:autoSpaceDE w:val="0"/>
        <w:autoSpaceDN w:val="0"/>
        <w:adjustRightInd w:val="0"/>
        <w:spacing w:line="360" w:lineRule="auto"/>
        <w:jc w:val="center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162175" cy="885825"/>
            <wp:effectExtent l="0" t="0" r="9525" b="9525"/>
            <wp:docPr id="5" name="Рисунок 5" descr="lab1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b1_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4A" w:rsidRDefault="0014764A" w:rsidP="003F1B09">
      <w:pPr>
        <w:pStyle w:val="afc"/>
        <w:spacing w:line="360" w:lineRule="auto"/>
        <w:ind w:firstLine="0"/>
        <w:jc w:val="center"/>
        <w:rPr>
          <w:i/>
        </w:rPr>
      </w:pPr>
      <w:r w:rsidRPr="0014764A">
        <w:rPr>
          <w:i/>
        </w:rPr>
        <w:t xml:space="preserve">Рис. </w:t>
      </w:r>
      <w:r w:rsidR="003F1B09" w:rsidRPr="003F1B09">
        <w:rPr>
          <w:i/>
        </w:rPr>
        <w:t>5</w:t>
      </w:r>
      <w:r w:rsidR="003F1B09">
        <w:rPr>
          <w:i/>
        </w:rPr>
        <w:t xml:space="preserve"> </w:t>
      </w:r>
      <w:r w:rsidRPr="0014764A">
        <w:rPr>
          <w:i/>
        </w:rPr>
        <w:t>Результат работы «хорошего» EXE файла</w:t>
      </w:r>
    </w:p>
    <w:p w:rsidR="003F1B09" w:rsidRPr="003F1B09" w:rsidRDefault="003F1B09" w:rsidP="003F1B09">
      <w:pPr>
        <w:rPr>
          <w:rFonts w:eastAsia="Calibri"/>
        </w:rPr>
      </w:pPr>
    </w:p>
    <w:p w:rsidR="00F00C82" w:rsidRDefault="00F00C82" w:rsidP="003F1B09">
      <w:pPr>
        <w:numPr>
          <w:ilvl w:val="0"/>
          <w:numId w:val="31"/>
        </w:numPr>
        <w:spacing w:line="360" w:lineRule="auto"/>
        <w:ind w:left="0" w:firstLine="709"/>
        <w:rPr>
          <w:sz w:val="28"/>
          <w:szCs w:val="28"/>
        </w:rPr>
      </w:pPr>
      <w:r w:rsidRPr="00505988">
        <w:rPr>
          <w:noProof/>
          <w:sz w:val="28"/>
          <w:szCs w:val="28"/>
        </w:rPr>
        <w:t xml:space="preserve">Шестнадцатеричный вид </w:t>
      </w:r>
      <w:r w:rsidR="003F1B09" w:rsidRPr="003F1B09">
        <w:rPr>
          <w:noProof/>
          <w:sz w:val="28"/>
          <w:szCs w:val="28"/>
        </w:rPr>
        <w:t>“</w:t>
      </w:r>
      <w:r w:rsidR="003F1B09">
        <w:rPr>
          <w:noProof/>
          <w:sz w:val="28"/>
          <w:szCs w:val="28"/>
        </w:rPr>
        <w:t>хорошего</w:t>
      </w:r>
      <w:r w:rsidR="003F1B09" w:rsidRPr="003F1B09">
        <w:rPr>
          <w:noProof/>
          <w:sz w:val="28"/>
          <w:szCs w:val="28"/>
        </w:rPr>
        <w:t>”</w:t>
      </w:r>
      <w:r w:rsidR="003F1B09">
        <w:rPr>
          <w:noProof/>
          <w:sz w:val="28"/>
          <w:szCs w:val="28"/>
        </w:rPr>
        <w:t xml:space="preserve"> </w:t>
      </w:r>
      <w:r w:rsidRPr="00505988">
        <w:rPr>
          <w:noProof/>
          <w:sz w:val="28"/>
          <w:szCs w:val="28"/>
        </w:rPr>
        <w:t>загрузочного модуля</w:t>
      </w:r>
      <w:r w:rsidR="00C87C6C">
        <w:rPr>
          <w:noProof/>
          <w:sz w:val="28"/>
          <w:szCs w:val="28"/>
        </w:rPr>
        <w:t xml:space="preserve"> (Рис. 6)</w:t>
      </w:r>
      <w:r w:rsidRPr="00505988">
        <w:rPr>
          <w:noProof/>
          <w:sz w:val="28"/>
          <w:szCs w:val="28"/>
        </w:rPr>
        <w:t>:</w:t>
      </w:r>
    </w:p>
    <w:p w:rsidR="003F1B09" w:rsidRDefault="00C35F9F" w:rsidP="003F1B0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4550" cy="5486400"/>
            <wp:effectExtent l="0" t="0" r="0" b="0"/>
            <wp:docPr id="6" name="Рисунок 6" descr="lab1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b1_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4A" w:rsidRDefault="0014764A" w:rsidP="003F1B09">
      <w:pPr>
        <w:keepNext/>
        <w:spacing w:line="360" w:lineRule="auto"/>
        <w:jc w:val="center"/>
      </w:pPr>
      <w:r>
        <w:rPr>
          <w:noProof/>
          <w:sz w:val="28"/>
          <w:szCs w:val="28"/>
        </w:rPr>
        <w:t xml:space="preserve">    </w:t>
      </w:r>
      <w:r w:rsidRPr="0014764A">
        <w:rPr>
          <w:i/>
        </w:rPr>
        <w:t xml:space="preserve">Рис. </w:t>
      </w:r>
      <w:r w:rsidR="003F1B09">
        <w:rPr>
          <w:i/>
        </w:rPr>
        <w:t xml:space="preserve">6 </w:t>
      </w:r>
      <w:r w:rsidRPr="0014764A">
        <w:rPr>
          <w:i/>
        </w:rPr>
        <w:t xml:space="preserve">Шестнадцатеричный вид </w:t>
      </w:r>
      <w:r w:rsidR="003F1B09" w:rsidRPr="003F1B09">
        <w:rPr>
          <w:i/>
        </w:rPr>
        <w:t>“</w:t>
      </w:r>
      <w:r w:rsidR="003F1B09">
        <w:rPr>
          <w:i/>
        </w:rPr>
        <w:t>хорошего</w:t>
      </w:r>
      <w:r w:rsidR="003F1B09" w:rsidRPr="003F1B09">
        <w:rPr>
          <w:i/>
        </w:rPr>
        <w:t xml:space="preserve">” </w:t>
      </w:r>
      <w:r w:rsidRPr="0014764A">
        <w:rPr>
          <w:i/>
        </w:rPr>
        <w:t>загрузочного модуля</w:t>
      </w:r>
      <w:r>
        <w:t xml:space="preserve"> </w:t>
      </w:r>
    </w:p>
    <w:p w:rsidR="004B2214" w:rsidRPr="0014764A" w:rsidRDefault="004B2214" w:rsidP="003F1B09">
      <w:pPr>
        <w:keepNext/>
        <w:spacing w:line="360" w:lineRule="auto"/>
        <w:jc w:val="center"/>
      </w:pPr>
    </w:p>
    <w:p w:rsidR="00F00C82" w:rsidRDefault="00F00C82" w:rsidP="0035335E">
      <w:pPr>
        <w:autoSpaceDE w:val="0"/>
        <w:autoSpaceDN w:val="0"/>
        <w:adjustRightInd w:val="0"/>
        <w:ind w:firstLine="709"/>
        <w:rPr>
          <w:rFonts w:ascii="Consolas" w:eastAsia="Calibri" w:hAnsi="Consolas" w:cs="Consolas"/>
          <w:color w:val="000000"/>
          <w:sz w:val="19"/>
          <w:szCs w:val="19"/>
        </w:rPr>
      </w:pPr>
    </w:p>
    <w:p w:rsidR="004B2214" w:rsidRDefault="004B2214" w:rsidP="0035335E">
      <w:pPr>
        <w:autoSpaceDE w:val="0"/>
        <w:autoSpaceDN w:val="0"/>
        <w:adjustRightInd w:val="0"/>
        <w:ind w:firstLine="709"/>
        <w:rPr>
          <w:rFonts w:ascii="Consolas" w:eastAsia="Calibri" w:hAnsi="Consolas" w:cs="Consolas"/>
          <w:color w:val="000000"/>
          <w:sz w:val="19"/>
          <w:szCs w:val="19"/>
        </w:rPr>
      </w:pPr>
    </w:p>
    <w:p w:rsidR="00F00C82" w:rsidRPr="00F00C82" w:rsidRDefault="00F00C82" w:rsidP="004B2214">
      <w:pPr>
        <w:pStyle w:val="af2"/>
        <w:numPr>
          <w:ilvl w:val="0"/>
          <w:numId w:val="26"/>
        </w:numPr>
        <w:spacing w:after="200" w:line="360" w:lineRule="auto"/>
        <w:ind w:left="0" w:firstLine="0"/>
        <w:jc w:val="center"/>
        <w:rPr>
          <w:b/>
          <w:sz w:val="32"/>
          <w:szCs w:val="32"/>
        </w:rPr>
      </w:pPr>
      <w:r w:rsidRPr="00F00C82">
        <w:rPr>
          <w:b/>
          <w:sz w:val="32"/>
          <w:szCs w:val="32"/>
        </w:rPr>
        <w:lastRenderedPageBreak/>
        <w:t>Ответы на контрольные вопросы</w:t>
      </w:r>
    </w:p>
    <w:p w:rsidR="00F00C82" w:rsidRPr="00492740" w:rsidRDefault="00F00C82" w:rsidP="00145700">
      <w:pPr>
        <w:spacing w:line="360" w:lineRule="auto"/>
        <w:ind w:firstLine="709"/>
        <w:rPr>
          <w:b/>
          <w:sz w:val="28"/>
          <w:szCs w:val="28"/>
        </w:rPr>
      </w:pPr>
      <w:r w:rsidRPr="00492740">
        <w:rPr>
          <w:b/>
          <w:sz w:val="28"/>
          <w:szCs w:val="28"/>
        </w:rPr>
        <w:t>Отличия исходных текстов СОМ и ЕХЕ программ</w:t>
      </w:r>
    </w:p>
    <w:p w:rsidR="00F00C82" w:rsidRPr="00492740" w:rsidRDefault="00F00C82" w:rsidP="00145700">
      <w:pPr>
        <w:pStyle w:val="af2"/>
        <w:numPr>
          <w:ilvl w:val="0"/>
          <w:numId w:val="33"/>
        </w:numPr>
        <w:spacing w:line="360" w:lineRule="auto"/>
        <w:ind w:left="0" w:firstLine="709"/>
        <w:rPr>
          <w:i/>
          <w:sz w:val="28"/>
          <w:szCs w:val="28"/>
        </w:rPr>
      </w:pPr>
      <w:r w:rsidRPr="00492740">
        <w:rPr>
          <w:i/>
          <w:sz w:val="28"/>
          <w:szCs w:val="28"/>
        </w:rPr>
        <w:t>Сколько сегментов должна содержать СОМ-программа?</w:t>
      </w:r>
    </w:p>
    <w:p w:rsidR="00F00C82" w:rsidRPr="00492740" w:rsidRDefault="00F00C82" w:rsidP="00145700">
      <w:pPr>
        <w:spacing w:line="360" w:lineRule="auto"/>
        <w:ind w:firstLine="709"/>
        <w:rPr>
          <w:sz w:val="28"/>
          <w:szCs w:val="28"/>
        </w:rPr>
      </w:pPr>
      <w:r w:rsidRPr="00492740">
        <w:rPr>
          <w:sz w:val="28"/>
          <w:szCs w:val="28"/>
        </w:rPr>
        <w:t>СОМ-программа содержит один сегмент.</w:t>
      </w:r>
    </w:p>
    <w:p w:rsidR="00F00C82" w:rsidRPr="00492740" w:rsidRDefault="00F00C82" w:rsidP="00145700">
      <w:pPr>
        <w:pStyle w:val="af2"/>
        <w:numPr>
          <w:ilvl w:val="0"/>
          <w:numId w:val="33"/>
        </w:numPr>
        <w:spacing w:line="360" w:lineRule="auto"/>
        <w:ind w:left="0" w:firstLine="709"/>
        <w:rPr>
          <w:i/>
          <w:sz w:val="28"/>
          <w:szCs w:val="28"/>
        </w:rPr>
      </w:pPr>
      <w:r w:rsidRPr="00492740">
        <w:rPr>
          <w:i/>
          <w:sz w:val="28"/>
          <w:szCs w:val="28"/>
        </w:rPr>
        <w:t>ЕХЕ-программа?</w:t>
      </w:r>
    </w:p>
    <w:p w:rsidR="00F00C82" w:rsidRPr="00492740" w:rsidRDefault="00F00C82" w:rsidP="00145700">
      <w:pPr>
        <w:spacing w:line="360" w:lineRule="auto"/>
        <w:ind w:firstLine="709"/>
        <w:rPr>
          <w:sz w:val="28"/>
          <w:szCs w:val="28"/>
        </w:rPr>
      </w:pPr>
      <w:r w:rsidRPr="00492740">
        <w:rPr>
          <w:sz w:val="28"/>
          <w:szCs w:val="28"/>
        </w:rPr>
        <w:t>ЕХЕ-программа  может содержать несколько сегментов. В нашем случае их три: сегмент стека, сегмент данных, сегмент кода.</w:t>
      </w:r>
    </w:p>
    <w:p w:rsidR="00F00C82" w:rsidRPr="00492740" w:rsidRDefault="00F00C82" w:rsidP="00145700">
      <w:pPr>
        <w:pStyle w:val="af2"/>
        <w:numPr>
          <w:ilvl w:val="0"/>
          <w:numId w:val="33"/>
        </w:numPr>
        <w:spacing w:line="360" w:lineRule="auto"/>
        <w:ind w:left="0" w:firstLine="709"/>
        <w:rPr>
          <w:i/>
          <w:sz w:val="28"/>
          <w:szCs w:val="28"/>
        </w:rPr>
      </w:pPr>
      <w:r w:rsidRPr="00492740">
        <w:rPr>
          <w:i/>
          <w:sz w:val="28"/>
          <w:szCs w:val="28"/>
        </w:rPr>
        <w:t>Какие директивы должны быть обязательно в тексте СОМ-программы?</w:t>
      </w:r>
    </w:p>
    <w:p w:rsidR="0014764A" w:rsidRPr="00492740" w:rsidRDefault="00145700" w:rsidP="00145700">
      <w:pPr>
        <w:spacing w:line="360" w:lineRule="auto"/>
        <w:ind w:firstLine="709"/>
        <w:rPr>
          <w:i/>
          <w:sz w:val="28"/>
          <w:szCs w:val="28"/>
        </w:rPr>
      </w:pPr>
      <w:r w:rsidRPr="00145700">
        <w:rPr>
          <w:color w:val="000000"/>
          <w:sz w:val="28"/>
          <w:szCs w:val="28"/>
          <w:shd w:val="clear" w:color="auto" w:fill="FFFFFF"/>
        </w:rPr>
        <w:t>Все программы должны начинаться с директивы ORG 100h (она устанавливает значение программного счетчика в 100h),  потому что при загрузке СОМ-файла в память DOS занимает первые 256 байт (100h) блоком данных PSP, и после этого блока располагает код программы</w:t>
      </w:r>
    </w:p>
    <w:p w:rsidR="00F00C82" w:rsidRDefault="00F00C82" w:rsidP="00145700">
      <w:pPr>
        <w:pStyle w:val="af2"/>
        <w:numPr>
          <w:ilvl w:val="0"/>
          <w:numId w:val="33"/>
        </w:numPr>
        <w:spacing w:line="360" w:lineRule="auto"/>
        <w:ind w:left="0" w:firstLine="709"/>
        <w:rPr>
          <w:i/>
          <w:sz w:val="28"/>
          <w:szCs w:val="28"/>
        </w:rPr>
      </w:pPr>
      <w:r w:rsidRPr="00492740">
        <w:rPr>
          <w:i/>
          <w:sz w:val="28"/>
          <w:szCs w:val="28"/>
        </w:rPr>
        <w:t>Все ли форматы команд можно использовать в СОМ-программе?</w:t>
      </w:r>
    </w:p>
    <w:p w:rsidR="008934FB" w:rsidRDefault="008934FB" w:rsidP="00145700">
      <w:pPr>
        <w:pStyle w:val="af2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Не все, нельзя применять:</w:t>
      </w:r>
    </w:p>
    <w:p w:rsidR="008934FB" w:rsidRPr="008934FB" w:rsidRDefault="008934FB" w:rsidP="00145700">
      <w:pPr>
        <w:numPr>
          <w:ilvl w:val="0"/>
          <w:numId w:val="31"/>
        </w:numPr>
        <w:spacing w:line="360" w:lineRule="auto"/>
        <w:ind w:left="0"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команды, связанные с адресом сегмента, т.к. адрес сегмента не известен до момента загрузки его в память. </w:t>
      </w:r>
      <w:r w:rsidRPr="00492740">
        <w:rPr>
          <w:sz w:val="28"/>
          <w:szCs w:val="28"/>
        </w:rPr>
        <w:t>Попытка загрузить в регистр адрес сегмента приводит к ошибке.</w:t>
      </w:r>
    </w:p>
    <w:p w:rsidR="008934FB" w:rsidRPr="008934FB" w:rsidRDefault="00145700" w:rsidP="00145700">
      <w:pPr>
        <w:pStyle w:val="af2"/>
        <w:numPr>
          <w:ilvl w:val="0"/>
          <w:numId w:val="37"/>
        </w:numPr>
        <w:spacing w:after="200" w:line="360" w:lineRule="auto"/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Оператор</w:t>
      </w:r>
      <w:r w:rsidR="008934FB" w:rsidRPr="00AF02E2">
        <w:rPr>
          <w:sz w:val="28"/>
          <w:szCs w:val="28"/>
        </w:rPr>
        <w:t xml:space="preserve"> FAR - переход на метку возможен только в результате межсегментной передачи управления, </w:t>
      </w:r>
      <w:r w:rsidR="008934FB">
        <w:rPr>
          <w:sz w:val="28"/>
          <w:szCs w:val="28"/>
        </w:rPr>
        <w:t xml:space="preserve">так как в </w:t>
      </w:r>
      <w:r w:rsidR="008934FB">
        <w:rPr>
          <w:sz w:val="28"/>
          <w:szCs w:val="28"/>
          <w:lang w:val="en-US"/>
        </w:rPr>
        <w:t>COM</w:t>
      </w:r>
      <w:r w:rsidR="008934FB">
        <w:rPr>
          <w:sz w:val="28"/>
          <w:szCs w:val="28"/>
        </w:rPr>
        <w:t xml:space="preserve">-программах есть только один сегмент, то переход между сегментами невозможен. </w:t>
      </w:r>
    </w:p>
    <w:p w:rsidR="00F00C82" w:rsidRPr="00492740" w:rsidRDefault="00F00C82" w:rsidP="00145700">
      <w:pPr>
        <w:spacing w:line="360" w:lineRule="auto"/>
        <w:ind w:firstLine="709"/>
        <w:rPr>
          <w:b/>
          <w:sz w:val="28"/>
          <w:szCs w:val="28"/>
        </w:rPr>
      </w:pPr>
      <w:r w:rsidRPr="00492740">
        <w:rPr>
          <w:b/>
          <w:sz w:val="28"/>
          <w:szCs w:val="28"/>
        </w:rPr>
        <w:t>Отличия форматов файлов СОМ и ЕХЕ модулей</w:t>
      </w:r>
    </w:p>
    <w:p w:rsidR="00F00C82" w:rsidRPr="00822B41" w:rsidRDefault="00F00C82" w:rsidP="00145700">
      <w:pPr>
        <w:pStyle w:val="af2"/>
        <w:numPr>
          <w:ilvl w:val="0"/>
          <w:numId w:val="34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8934FB">
        <w:rPr>
          <w:i/>
          <w:sz w:val="28"/>
          <w:szCs w:val="28"/>
        </w:rPr>
        <w:t xml:space="preserve">Какова структура файла </w:t>
      </w:r>
      <w:r w:rsidRPr="008934FB">
        <w:rPr>
          <w:i/>
          <w:sz w:val="28"/>
          <w:szCs w:val="28"/>
          <w:lang w:val="en-US"/>
        </w:rPr>
        <w:t>COM</w:t>
      </w:r>
      <w:r w:rsidRPr="008934FB">
        <w:rPr>
          <w:i/>
          <w:sz w:val="28"/>
          <w:szCs w:val="28"/>
        </w:rPr>
        <w:t>? С какого адреса располагается код?</w:t>
      </w:r>
    </w:p>
    <w:p w:rsidR="0014764A" w:rsidRPr="00145700" w:rsidRDefault="00822B41" w:rsidP="00145700">
      <w:pPr>
        <w:pStyle w:val="af2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Файл типа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состоит из команд, процедур и данных, используемых  в программе, код в</w:t>
      </w:r>
      <w:r w:rsidR="00145700">
        <w:rPr>
          <w:sz w:val="28"/>
          <w:szCs w:val="28"/>
        </w:rPr>
        <w:t xml:space="preserve"> данном файле начинается с адреса</w:t>
      </w:r>
      <w:r w:rsidR="00C87C6C">
        <w:rPr>
          <w:sz w:val="28"/>
          <w:szCs w:val="28"/>
        </w:rPr>
        <w:t xml:space="preserve"> 10</w:t>
      </w:r>
      <w:r w:rsidR="00145700" w:rsidRPr="00145700">
        <w:rPr>
          <w:sz w:val="28"/>
          <w:szCs w:val="28"/>
        </w:rPr>
        <w:t>0</w:t>
      </w:r>
      <w:r w:rsidR="00145700">
        <w:rPr>
          <w:sz w:val="28"/>
          <w:szCs w:val="28"/>
          <w:lang w:val="en-US"/>
        </w:rPr>
        <w:t>h</w:t>
      </w:r>
      <w:r w:rsidR="005A723A" w:rsidRPr="005A723A">
        <w:rPr>
          <w:sz w:val="28"/>
          <w:szCs w:val="28"/>
        </w:rPr>
        <w:t>.</w:t>
      </w:r>
    </w:p>
    <w:p w:rsidR="0014764A" w:rsidRPr="00822B41" w:rsidRDefault="0014764A" w:rsidP="00145700">
      <w:pPr>
        <w:pStyle w:val="af2"/>
        <w:spacing w:line="360" w:lineRule="auto"/>
        <w:ind w:left="0" w:firstLine="709"/>
        <w:rPr>
          <w:b/>
          <w:sz w:val="28"/>
          <w:szCs w:val="28"/>
        </w:rPr>
      </w:pPr>
    </w:p>
    <w:p w:rsidR="00F00C82" w:rsidRPr="00822B41" w:rsidRDefault="00F00C82" w:rsidP="00145700">
      <w:pPr>
        <w:pStyle w:val="af2"/>
        <w:numPr>
          <w:ilvl w:val="0"/>
          <w:numId w:val="34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822B41">
        <w:rPr>
          <w:i/>
          <w:sz w:val="28"/>
          <w:szCs w:val="28"/>
        </w:rPr>
        <w:t>Какова структура «плохого» EXE? С какого адреса располагается код? Что располагается с адреса 0?</w:t>
      </w:r>
    </w:p>
    <w:p w:rsidR="0014764A" w:rsidRDefault="00F00C82" w:rsidP="00145700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492740">
        <w:rPr>
          <w:sz w:val="28"/>
          <w:szCs w:val="28"/>
        </w:rPr>
        <w:lastRenderedPageBreak/>
        <w:t xml:space="preserve"> </w:t>
      </w:r>
      <w:r w:rsidR="005A723A" w:rsidRPr="005A723A">
        <w:rPr>
          <w:sz w:val="28"/>
          <w:szCs w:val="28"/>
        </w:rPr>
        <w:t>В файле EXE содержится информация для загрузчика, данные и код (в одном сегменте). Код располагается с адреса 300h. С 0 адреса располагается управляющая информация для загрузчика.</w:t>
      </w:r>
    </w:p>
    <w:p w:rsidR="00F00C82" w:rsidRDefault="00F00C82" w:rsidP="00145700">
      <w:pPr>
        <w:widowControl w:val="0"/>
        <w:numPr>
          <w:ilvl w:val="0"/>
          <w:numId w:val="34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0" w:firstLine="709"/>
        <w:rPr>
          <w:i/>
          <w:sz w:val="28"/>
          <w:szCs w:val="28"/>
        </w:rPr>
      </w:pPr>
      <w:r w:rsidRPr="00A45E80">
        <w:rPr>
          <w:i/>
          <w:sz w:val="28"/>
          <w:szCs w:val="28"/>
        </w:rPr>
        <w:t xml:space="preserve">Какова структура файла «хорошего» EXE? Чем он отличается от файла «плохого» EXE? </w:t>
      </w:r>
    </w:p>
    <w:p w:rsidR="0014764A" w:rsidRPr="005A723A" w:rsidRDefault="005A723A" w:rsidP="00145700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A723A">
        <w:rPr>
          <w:color w:val="000000"/>
          <w:sz w:val="28"/>
          <w:szCs w:val="28"/>
        </w:rPr>
        <w:t xml:space="preserve">“Хороший” </w:t>
      </w:r>
      <w:r w:rsidRPr="005A723A">
        <w:rPr>
          <w:color w:val="000000"/>
          <w:sz w:val="28"/>
          <w:szCs w:val="28"/>
          <w:lang w:val="en-US"/>
        </w:rPr>
        <w:t>EXE</w:t>
      </w:r>
      <w:r w:rsidRPr="005A723A">
        <w:rPr>
          <w:color w:val="000000"/>
          <w:sz w:val="28"/>
          <w:szCs w:val="28"/>
        </w:rPr>
        <w:t>-файл состоит из информации для загрузчика, сегмента стека, сегмент данных и сегмент кода. Отличается количеством сегментов (в «плохом» .</w:t>
      </w:r>
      <w:r w:rsidRPr="005A723A">
        <w:rPr>
          <w:color w:val="000000"/>
          <w:sz w:val="28"/>
          <w:szCs w:val="28"/>
          <w:lang w:val="en-US"/>
        </w:rPr>
        <w:t>EXE</w:t>
      </w:r>
      <w:r w:rsidRPr="005A723A">
        <w:rPr>
          <w:color w:val="000000"/>
          <w:sz w:val="28"/>
          <w:szCs w:val="28"/>
        </w:rPr>
        <w:t xml:space="preserve"> – 1 сегмент, в хорошем - 3)</w:t>
      </w:r>
      <w:r>
        <w:rPr>
          <w:color w:val="000000"/>
          <w:sz w:val="28"/>
          <w:szCs w:val="28"/>
        </w:rPr>
        <w:t xml:space="preserve">. Директива </w:t>
      </w:r>
      <w:r>
        <w:rPr>
          <w:color w:val="000000"/>
          <w:sz w:val="28"/>
          <w:szCs w:val="28"/>
          <w:lang w:val="en-US"/>
        </w:rPr>
        <w:t>ORG</w:t>
      </w:r>
      <w:r w:rsidRPr="005A72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требуется, так как загрузчик автоматически положит программу после </w:t>
      </w:r>
      <w:r>
        <w:rPr>
          <w:color w:val="000000"/>
          <w:sz w:val="28"/>
          <w:szCs w:val="28"/>
          <w:lang w:val="en-US"/>
        </w:rPr>
        <w:t>PSP</w:t>
      </w:r>
      <w:r w:rsidRPr="005A723A">
        <w:rPr>
          <w:color w:val="000000"/>
          <w:sz w:val="28"/>
          <w:szCs w:val="28"/>
        </w:rPr>
        <w:t>.</w:t>
      </w:r>
    </w:p>
    <w:p w:rsidR="0014764A" w:rsidRDefault="0014764A" w:rsidP="00145700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firstLine="709"/>
        <w:rPr>
          <w:i/>
          <w:sz w:val="28"/>
          <w:szCs w:val="28"/>
        </w:rPr>
      </w:pPr>
    </w:p>
    <w:p w:rsidR="00F00C82" w:rsidRPr="00492740" w:rsidRDefault="00F00C82" w:rsidP="00145700">
      <w:pPr>
        <w:spacing w:line="360" w:lineRule="auto"/>
        <w:ind w:firstLine="709"/>
        <w:rPr>
          <w:b/>
          <w:sz w:val="28"/>
          <w:szCs w:val="28"/>
        </w:rPr>
      </w:pPr>
      <w:r w:rsidRPr="00492740">
        <w:rPr>
          <w:b/>
          <w:sz w:val="28"/>
          <w:szCs w:val="28"/>
        </w:rPr>
        <w:t>Загрузка СОМ модуля в основную память</w:t>
      </w:r>
    </w:p>
    <w:p w:rsidR="00F00C82" w:rsidRPr="00A45E80" w:rsidRDefault="00F00C82" w:rsidP="00145700">
      <w:pPr>
        <w:pStyle w:val="af2"/>
        <w:numPr>
          <w:ilvl w:val="0"/>
          <w:numId w:val="35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A45E80">
        <w:rPr>
          <w:i/>
          <w:sz w:val="28"/>
          <w:szCs w:val="28"/>
        </w:rPr>
        <w:t>Какой формат загрузки модуля COM? С какого адреса располагается код?</w:t>
      </w:r>
    </w:p>
    <w:p w:rsidR="00A45E80" w:rsidRPr="00A07C0B" w:rsidRDefault="00A45E80" w:rsidP="00145700">
      <w:pPr>
        <w:spacing w:line="360" w:lineRule="auto"/>
        <w:ind w:firstLine="709"/>
        <w:jc w:val="both"/>
        <w:rPr>
          <w:sz w:val="28"/>
          <w:szCs w:val="28"/>
        </w:rPr>
      </w:pPr>
      <w:r w:rsidRPr="00A07C0B">
        <w:rPr>
          <w:sz w:val="28"/>
          <w:szCs w:val="28"/>
        </w:rPr>
        <w:t>После загрузки COM-программы в память сегментные регистры указывают на начало PSP.  Код располагается с адреса 100h.</w:t>
      </w:r>
    </w:p>
    <w:p w:rsidR="00F00C82" w:rsidRPr="009F15E0" w:rsidRDefault="00F00C82" w:rsidP="00145700">
      <w:pPr>
        <w:pStyle w:val="af2"/>
        <w:numPr>
          <w:ilvl w:val="0"/>
          <w:numId w:val="35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9F15E0">
        <w:rPr>
          <w:i/>
          <w:sz w:val="28"/>
          <w:szCs w:val="28"/>
        </w:rPr>
        <w:t>Что располагается с адреса 0?</w:t>
      </w:r>
    </w:p>
    <w:p w:rsidR="00F00C82" w:rsidRPr="00492740" w:rsidRDefault="00F00C82" w:rsidP="00145700">
      <w:pPr>
        <w:pStyle w:val="2a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740">
        <w:rPr>
          <w:rFonts w:ascii="Times New Roman" w:hAnsi="Times New Roman"/>
          <w:sz w:val="28"/>
          <w:szCs w:val="28"/>
        </w:rPr>
        <w:t>С</w:t>
      </w:r>
      <w:r w:rsidRPr="00492740">
        <w:rPr>
          <w:rFonts w:ascii="Times New Roman" w:eastAsia="Times New Roman" w:hAnsi="Times New Roman"/>
          <w:sz w:val="28"/>
          <w:szCs w:val="28"/>
        </w:rPr>
        <w:t xml:space="preserve"> </w:t>
      </w:r>
      <w:r w:rsidRPr="00492740">
        <w:rPr>
          <w:rFonts w:ascii="Times New Roman" w:hAnsi="Times New Roman"/>
          <w:sz w:val="28"/>
          <w:szCs w:val="28"/>
        </w:rPr>
        <w:t>адреса</w:t>
      </w:r>
      <w:r w:rsidRPr="00492740">
        <w:rPr>
          <w:rFonts w:ascii="Times New Roman" w:eastAsia="Times New Roman" w:hAnsi="Times New Roman"/>
          <w:sz w:val="28"/>
          <w:szCs w:val="28"/>
        </w:rPr>
        <w:t xml:space="preserve"> </w:t>
      </w:r>
      <w:r w:rsidRPr="00492740">
        <w:rPr>
          <w:rFonts w:ascii="Times New Roman" w:hAnsi="Times New Roman"/>
          <w:sz w:val="28"/>
          <w:szCs w:val="28"/>
        </w:rPr>
        <w:t>0</w:t>
      </w:r>
      <w:r w:rsidRPr="00492740">
        <w:rPr>
          <w:rFonts w:ascii="Times New Roman" w:eastAsia="Times New Roman" w:hAnsi="Times New Roman"/>
          <w:sz w:val="28"/>
          <w:szCs w:val="28"/>
        </w:rPr>
        <w:t xml:space="preserve"> </w:t>
      </w:r>
      <w:r w:rsidRPr="00492740">
        <w:rPr>
          <w:rFonts w:ascii="Times New Roman" w:hAnsi="Times New Roman"/>
          <w:sz w:val="28"/>
          <w:szCs w:val="28"/>
        </w:rPr>
        <w:t>располагается</w:t>
      </w:r>
      <w:r w:rsidRPr="00492740">
        <w:rPr>
          <w:rFonts w:ascii="Times New Roman" w:eastAsia="Times New Roman" w:hAnsi="Times New Roman"/>
          <w:sz w:val="28"/>
          <w:szCs w:val="28"/>
        </w:rPr>
        <w:t xml:space="preserve"> </w:t>
      </w:r>
      <w:r w:rsidRPr="00492740">
        <w:rPr>
          <w:rFonts w:ascii="Times New Roman" w:hAnsi="Times New Roman"/>
          <w:sz w:val="28"/>
          <w:szCs w:val="28"/>
        </w:rPr>
        <w:t>заголовок</w:t>
      </w:r>
      <w:r w:rsidRPr="00492740">
        <w:rPr>
          <w:rFonts w:ascii="Times New Roman" w:eastAsia="Times New Roman" w:hAnsi="Times New Roman"/>
          <w:sz w:val="28"/>
          <w:szCs w:val="28"/>
        </w:rPr>
        <w:t xml:space="preserve"> </w:t>
      </w:r>
      <w:r w:rsidRPr="00492740">
        <w:rPr>
          <w:rFonts w:ascii="Times New Roman" w:hAnsi="Times New Roman"/>
          <w:sz w:val="28"/>
          <w:szCs w:val="28"/>
          <w:lang w:val="en-US"/>
        </w:rPr>
        <w:t>PSP</w:t>
      </w:r>
      <w:r w:rsidRPr="00492740">
        <w:rPr>
          <w:rFonts w:ascii="Times New Roman" w:hAnsi="Times New Roman"/>
          <w:sz w:val="28"/>
          <w:szCs w:val="28"/>
        </w:rPr>
        <w:t>.</w:t>
      </w:r>
    </w:p>
    <w:p w:rsidR="00F00C82" w:rsidRPr="009F15E0" w:rsidRDefault="00F00C82" w:rsidP="00145700">
      <w:pPr>
        <w:pStyle w:val="af2"/>
        <w:numPr>
          <w:ilvl w:val="0"/>
          <w:numId w:val="35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9F15E0">
        <w:rPr>
          <w:i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F00C82" w:rsidRPr="00492740" w:rsidRDefault="00F00C82" w:rsidP="00145700">
      <w:pPr>
        <w:spacing w:line="360" w:lineRule="auto"/>
        <w:ind w:firstLine="709"/>
        <w:rPr>
          <w:sz w:val="28"/>
          <w:szCs w:val="28"/>
        </w:rPr>
      </w:pPr>
      <w:r w:rsidRPr="00492740">
        <w:rPr>
          <w:sz w:val="28"/>
          <w:szCs w:val="28"/>
        </w:rPr>
        <w:t xml:space="preserve">Все сегментные регистры имеют значение </w:t>
      </w:r>
      <w:r w:rsidR="00C87C6C">
        <w:rPr>
          <w:sz w:val="28"/>
          <w:szCs w:val="28"/>
        </w:rPr>
        <w:t>119С</w:t>
      </w:r>
      <w:r w:rsidRPr="00492740">
        <w:rPr>
          <w:sz w:val="28"/>
          <w:szCs w:val="28"/>
        </w:rPr>
        <w:t xml:space="preserve">. Это начало </w:t>
      </w:r>
      <w:r w:rsidRPr="00492740">
        <w:rPr>
          <w:sz w:val="28"/>
          <w:szCs w:val="28"/>
          <w:lang w:val="en-US"/>
        </w:rPr>
        <w:t>PSP</w:t>
      </w:r>
      <w:r w:rsidRPr="00492740">
        <w:rPr>
          <w:sz w:val="28"/>
          <w:szCs w:val="28"/>
        </w:rPr>
        <w:t>.</w:t>
      </w:r>
    </w:p>
    <w:p w:rsidR="00F00C82" w:rsidRPr="009F15E0" w:rsidRDefault="00F00C82" w:rsidP="00145700">
      <w:pPr>
        <w:pStyle w:val="af2"/>
        <w:numPr>
          <w:ilvl w:val="0"/>
          <w:numId w:val="35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9F15E0">
        <w:rPr>
          <w:i/>
          <w:sz w:val="28"/>
          <w:szCs w:val="28"/>
        </w:rPr>
        <w:t>Как определяется стек? Какую область памяти он занимает? Какие адреса?</w:t>
      </w:r>
    </w:p>
    <w:p w:rsidR="0014764A" w:rsidRPr="00C87C6C" w:rsidRDefault="0014764A" w:rsidP="00145700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C87C6C">
        <w:rPr>
          <w:sz w:val="28"/>
          <w:szCs w:val="28"/>
        </w:rPr>
        <w:t xml:space="preserve">         </w:t>
      </w:r>
      <w:r w:rsidR="00C87C6C">
        <w:rPr>
          <w:sz w:val="28"/>
          <w:szCs w:val="28"/>
        </w:rPr>
        <w:t xml:space="preserve">Адрес верхнего элемента стека хранится в регистре </w:t>
      </w:r>
      <w:r w:rsidR="00C87C6C">
        <w:rPr>
          <w:sz w:val="28"/>
          <w:szCs w:val="28"/>
          <w:lang w:val="en-US"/>
        </w:rPr>
        <w:t>SP</w:t>
      </w:r>
      <w:r w:rsidR="00C87C6C">
        <w:rPr>
          <w:sz w:val="28"/>
          <w:szCs w:val="28"/>
        </w:rPr>
        <w:t xml:space="preserve"> (указатель на стек), сегментный адрес стека – в регистре </w:t>
      </w:r>
      <w:r w:rsidR="00C87C6C">
        <w:rPr>
          <w:sz w:val="28"/>
          <w:szCs w:val="28"/>
          <w:lang w:val="en-US"/>
        </w:rPr>
        <w:t>SS</w:t>
      </w:r>
      <w:r w:rsidR="00C87C6C" w:rsidRPr="00C87C6C">
        <w:rPr>
          <w:sz w:val="28"/>
          <w:szCs w:val="28"/>
        </w:rPr>
        <w:t>.</w:t>
      </w:r>
      <w:r w:rsidR="00C87C6C">
        <w:rPr>
          <w:sz w:val="28"/>
          <w:szCs w:val="28"/>
        </w:rPr>
        <w:t xml:space="preserve"> </w:t>
      </w:r>
      <w:r w:rsidR="00C87C6C" w:rsidRPr="00C87C6C">
        <w:rPr>
          <w:sz w:val="28"/>
          <w:szCs w:val="28"/>
        </w:rPr>
        <w:t>Cтек генерируется автоматически, указатель стека установлен на конец сегмента. Он занимает оставшуюся память и адреса изменяются от больших к меньшим, то есть от FFFEh к 0000h.</w:t>
      </w:r>
    </w:p>
    <w:p w:rsidR="0014764A" w:rsidRPr="00AF02E2" w:rsidRDefault="0014764A" w:rsidP="00145700">
      <w:pPr>
        <w:spacing w:line="360" w:lineRule="auto"/>
        <w:ind w:firstLine="709"/>
        <w:jc w:val="both"/>
        <w:rPr>
          <w:sz w:val="28"/>
          <w:szCs w:val="28"/>
        </w:rPr>
      </w:pPr>
    </w:p>
    <w:p w:rsidR="004B2214" w:rsidRDefault="004B2214" w:rsidP="00145700">
      <w:pPr>
        <w:spacing w:line="360" w:lineRule="auto"/>
        <w:ind w:firstLine="709"/>
        <w:rPr>
          <w:b/>
          <w:sz w:val="28"/>
          <w:szCs w:val="28"/>
        </w:rPr>
      </w:pPr>
    </w:p>
    <w:p w:rsidR="00F00C82" w:rsidRPr="00492740" w:rsidRDefault="00F00C82" w:rsidP="00145700">
      <w:pPr>
        <w:spacing w:line="360" w:lineRule="auto"/>
        <w:ind w:firstLine="709"/>
        <w:rPr>
          <w:b/>
          <w:sz w:val="28"/>
          <w:szCs w:val="28"/>
        </w:rPr>
      </w:pPr>
      <w:r w:rsidRPr="00492740">
        <w:rPr>
          <w:b/>
          <w:sz w:val="28"/>
          <w:szCs w:val="28"/>
        </w:rPr>
        <w:lastRenderedPageBreak/>
        <w:t>Загрузка «хорошего» ЕХЕ модуля в основную память</w:t>
      </w:r>
    </w:p>
    <w:p w:rsidR="00F00C82" w:rsidRPr="005860CE" w:rsidRDefault="00F00C82" w:rsidP="00145700">
      <w:pPr>
        <w:pStyle w:val="af2"/>
        <w:numPr>
          <w:ilvl w:val="0"/>
          <w:numId w:val="36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5860CE">
        <w:rPr>
          <w:i/>
          <w:sz w:val="28"/>
          <w:szCs w:val="28"/>
        </w:rPr>
        <w:t>Как загружается «хороший» EXE? Какие значения имеют сегментные регистры?</w:t>
      </w:r>
    </w:p>
    <w:p w:rsidR="00C87C6C" w:rsidRDefault="00C87C6C" w:rsidP="00C87C6C">
      <w:pPr>
        <w:pStyle w:val="af2"/>
        <w:spacing w:line="360" w:lineRule="auto"/>
        <w:ind w:left="0" w:firstLine="709"/>
        <w:rPr>
          <w:sz w:val="28"/>
          <w:szCs w:val="28"/>
        </w:rPr>
      </w:pPr>
      <w:r w:rsidRPr="00C87C6C">
        <w:rPr>
          <w:sz w:val="28"/>
          <w:szCs w:val="28"/>
        </w:rPr>
        <w:t>В области памяти строится PSP, стандартная часть заголовка считывается в память, определяется длина тела загрузочного модуля, определяется начальный сегмент, загрузочный модуль считывается в начальный сегмент, таблица настройки считывается в рабочую память, к полю каждого сегмента прибавляется сегментный адрес начального сегмента, определяются значения сегментных регистров. DS и ES указывают на начало PSP (119Ch), CS – на начало сегмента команд (11F7h), а SS – на начало сегмента стека (11ACh).</w:t>
      </w:r>
    </w:p>
    <w:p w:rsidR="00F00C82" w:rsidRPr="005860CE" w:rsidRDefault="00F00C82" w:rsidP="00C87C6C">
      <w:pPr>
        <w:pStyle w:val="af2"/>
        <w:numPr>
          <w:ilvl w:val="0"/>
          <w:numId w:val="36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5860CE">
        <w:rPr>
          <w:i/>
          <w:sz w:val="28"/>
          <w:szCs w:val="28"/>
        </w:rPr>
        <w:t>На что указывают регистры DS и ES?</w:t>
      </w:r>
    </w:p>
    <w:p w:rsidR="00F00C82" w:rsidRPr="00492740" w:rsidRDefault="00C87C6C" w:rsidP="00145700">
      <w:pPr>
        <w:pStyle w:val="2a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начало PSP.</w:t>
      </w:r>
    </w:p>
    <w:p w:rsidR="00F00C82" w:rsidRPr="0014764A" w:rsidRDefault="00F00C82" w:rsidP="00145700">
      <w:pPr>
        <w:pStyle w:val="af2"/>
        <w:numPr>
          <w:ilvl w:val="0"/>
          <w:numId w:val="36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14764A">
        <w:rPr>
          <w:i/>
          <w:sz w:val="28"/>
          <w:szCs w:val="28"/>
        </w:rPr>
        <w:t>Как определяется стек?</w:t>
      </w:r>
    </w:p>
    <w:p w:rsidR="00F00C82" w:rsidRPr="00492740" w:rsidRDefault="00F00C82" w:rsidP="00145700">
      <w:pPr>
        <w:pStyle w:val="2a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92740">
        <w:rPr>
          <w:rFonts w:ascii="Times New Roman" w:eastAsia="Times New Roman" w:hAnsi="Times New Roman"/>
          <w:sz w:val="28"/>
          <w:szCs w:val="28"/>
        </w:rPr>
        <w:t>Стек определяется при объявлении сегмента стека, в котором указывается, сколько памяти необходимо выделить</w:t>
      </w:r>
      <w:r w:rsidR="00C87C6C">
        <w:rPr>
          <w:rFonts w:ascii="Times New Roman" w:eastAsia="Times New Roman" w:hAnsi="Times New Roman"/>
          <w:sz w:val="28"/>
          <w:szCs w:val="28"/>
        </w:rPr>
        <w:t xml:space="preserve"> (</w:t>
      </w:r>
      <w:r w:rsidR="00C87C6C" w:rsidRPr="00C87C6C">
        <w:rPr>
          <w:rFonts w:ascii="Times New Roman" w:eastAsia="Times New Roman" w:hAnsi="Times New Roman"/>
          <w:sz w:val="28"/>
          <w:szCs w:val="28"/>
        </w:rPr>
        <w:t>в данной работе 256 слов)</w:t>
      </w:r>
      <w:r w:rsidRPr="00492740">
        <w:rPr>
          <w:rFonts w:ascii="Times New Roman" w:eastAsia="Times New Roman" w:hAnsi="Times New Roman"/>
          <w:sz w:val="28"/>
          <w:szCs w:val="28"/>
        </w:rPr>
        <w:t>.</w:t>
      </w:r>
    </w:p>
    <w:p w:rsidR="00F00C82" w:rsidRPr="007D4FBE" w:rsidRDefault="00F00C82" w:rsidP="00145700">
      <w:pPr>
        <w:pStyle w:val="af2"/>
        <w:numPr>
          <w:ilvl w:val="0"/>
          <w:numId w:val="36"/>
        </w:numPr>
        <w:spacing w:line="360" w:lineRule="auto"/>
        <w:ind w:left="0" w:firstLine="709"/>
        <w:rPr>
          <w:b/>
          <w:i/>
          <w:sz w:val="28"/>
          <w:szCs w:val="28"/>
        </w:rPr>
      </w:pPr>
      <w:r w:rsidRPr="007D4FBE">
        <w:rPr>
          <w:i/>
          <w:sz w:val="28"/>
          <w:szCs w:val="28"/>
        </w:rPr>
        <w:t>Как определяется точка входа?</w:t>
      </w:r>
    </w:p>
    <w:p w:rsidR="007D4FBE" w:rsidRPr="00285BE6" w:rsidRDefault="007D4FBE" w:rsidP="00145700">
      <w:pPr>
        <w:pStyle w:val="2a"/>
        <w:spacing w:line="360" w:lineRule="auto"/>
        <w:ind w:firstLine="709"/>
        <w:jc w:val="both"/>
        <w:rPr>
          <w:rFonts w:ascii="Times New Roman" w:hAnsi="Times New Roman"/>
        </w:rPr>
      </w:pPr>
      <w:r w:rsidRPr="007D4FBE">
        <w:rPr>
          <w:rFonts w:ascii="Times New Roman" w:hAnsi="Times New Roman"/>
          <w:sz w:val="28"/>
          <w:szCs w:val="28"/>
        </w:rPr>
        <w:t>Точка</w:t>
      </w:r>
      <w:r>
        <w:rPr>
          <w:sz w:val="28"/>
          <w:szCs w:val="28"/>
        </w:rPr>
        <w:t xml:space="preserve"> входа </w:t>
      </w:r>
      <w:r w:rsidRPr="007D4FBE">
        <w:rPr>
          <w:rFonts w:ascii="Times New Roman" w:hAnsi="Times New Roman"/>
          <w:sz w:val="28"/>
          <w:szCs w:val="28"/>
        </w:rPr>
        <w:t>определяется</w:t>
      </w:r>
      <w:r w:rsidRPr="007D4FBE">
        <w:rPr>
          <w:sz w:val="28"/>
          <w:szCs w:val="28"/>
        </w:rPr>
        <w:t xml:space="preserve"> </w:t>
      </w:r>
      <w:r w:rsidR="00C87C6C">
        <w:rPr>
          <w:sz w:val="28"/>
          <w:szCs w:val="28"/>
        </w:rPr>
        <w:t xml:space="preserve">с </w:t>
      </w:r>
      <w:r w:rsidRPr="007D4FBE">
        <w:rPr>
          <w:rFonts w:ascii="Times New Roman" w:hAnsi="Times New Roman"/>
          <w:sz w:val="28"/>
          <w:szCs w:val="28"/>
        </w:rPr>
        <w:t xml:space="preserve">помощью директивы </w:t>
      </w:r>
      <w:r w:rsidRPr="007D4FBE">
        <w:rPr>
          <w:rFonts w:ascii="Times New Roman" w:hAnsi="Times New Roman"/>
          <w:sz w:val="28"/>
          <w:szCs w:val="28"/>
          <w:lang w:val="en-US"/>
        </w:rPr>
        <w:t>end</w:t>
      </w:r>
      <w:r w:rsidRPr="007D4FBE">
        <w:rPr>
          <w:rFonts w:ascii="Times New Roman" w:hAnsi="Times New Roman"/>
          <w:sz w:val="28"/>
          <w:szCs w:val="28"/>
        </w:rPr>
        <w:t>, операндом которой является адрес, с которого начинается выполнение программы.</w:t>
      </w:r>
    </w:p>
    <w:p w:rsidR="00F00C82" w:rsidRPr="007D4FBE" w:rsidRDefault="00F00C82" w:rsidP="00145700">
      <w:pPr>
        <w:spacing w:line="360" w:lineRule="auto"/>
        <w:ind w:firstLine="709"/>
        <w:jc w:val="both"/>
        <w:rPr>
          <w:sz w:val="28"/>
          <w:szCs w:val="28"/>
        </w:rPr>
      </w:pPr>
    </w:p>
    <w:p w:rsidR="007D4FBE" w:rsidRPr="007D4FBE" w:rsidRDefault="00F00C82" w:rsidP="004B2214">
      <w:pPr>
        <w:pStyle w:val="af2"/>
        <w:numPr>
          <w:ilvl w:val="0"/>
          <w:numId w:val="26"/>
        </w:numPr>
        <w:spacing w:after="200" w:line="360" w:lineRule="auto"/>
        <w:ind w:left="0" w:firstLine="0"/>
        <w:jc w:val="center"/>
        <w:rPr>
          <w:b/>
          <w:sz w:val="32"/>
          <w:szCs w:val="32"/>
        </w:rPr>
      </w:pPr>
      <w:r w:rsidRPr="007D4FBE">
        <w:rPr>
          <w:b/>
          <w:sz w:val="32"/>
          <w:szCs w:val="32"/>
        </w:rPr>
        <w:t xml:space="preserve">Вывод </w:t>
      </w:r>
    </w:p>
    <w:p w:rsidR="00F00C82" w:rsidRPr="00492740" w:rsidRDefault="00F00C82" w:rsidP="00145700">
      <w:pPr>
        <w:pStyle w:val="af2"/>
        <w:spacing w:after="200" w:line="360" w:lineRule="auto"/>
        <w:ind w:left="0" w:firstLine="709"/>
        <w:rPr>
          <w:b/>
          <w:sz w:val="28"/>
          <w:szCs w:val="28"/>
        </w:rPr>
      </w:pPr>
      <w:r w:rsidRPr="00492740">
        <w:rPr>
          <w:sz w:val="28"/>
          <w:szCs w:val="28"/>
        </w:rPr>
        <w:t>В ходе работы над программой и поиска ответов на поставленные вопросы были исследованы различия в структурах исходных текстов модулей .</w:t>
      </w:r>
      <w:r w:rsidRPr="00492740">
        <w:rPr>
          <w:sz w:val="28"/>
          <w:szCs w:val="28"/>
          <w:lang w:val="en-US"/>
        </w:rPr>
        <w:t>COM</w:t>
      </w:r>
      <w:r w:rsidRPr="00492740">
        <w:rPr>
          <w:sz w:val="28"/>
          <w:szCs w:val="28"/>
        </w:rPr>
        <w:t xml:space="preserve"> и .</w:t>
      </w:r>
      <w:r w:rsidRPr="00492740">
        <w:rPr>
          <w:sz w:val="28"/>
          <w:szCs w:val="28"/>
          <w:lang w:val="en-US"/>
        </w:rPr>
        <w:t>EXE</w:t>
      </w:r>
      <w:r w:rsidRPr="00492740"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F00C82" w:rsidRPr="00492740" w:rsidRDefault="00F00C82" w:rsidP="00145700">
      <w:pPr>
        <w:pStyle w:val="af2"/>
        <w:spacing w:line="360" w:lineRule="auto"/>
        <w:ind w:left="0" w:firstLine="709"/>
        <w:rPr>
          <w:sz w:val="28"/>
          <w:szCs w:val="28"/>
        </w:rPr>
      </w:pPr>
    </w:p>
    <w:p w:rsidR="00F00C82" w:rsidRPr="0080041A" w:rsidRDefault="00F00C82" w:rsidP="00145700">
      <w:pPr>
        <w:autoSpaceDE w:val="0"/>
        <w:autoSpaceDN w:val="0"/>
        <w:adjustRightInd w:val="0"/>
        <w:spacing w:line="360" w:lineRule="auto"/>
        <w:ind w:firstLine="709"/>
        <w:rPr>
          <w:rFonts w:ascii="Consolas" w:eastAsia="Calibri" w:hAnsi="Consolas" w:cs="Consolas"/>
          <w:color w:val="000000"/>
          <w:sz w:val="19"/>
          <w:szCs w:val="19"/>
        </w:rPr>
      </w:pPr>
    </w:p>
    <w:sectPr w:rsidR="00F00C82" w:rsidRPr="0080041A" w:rsidSect="00F91281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693" w:rsidRDefault="00E70693" w:rsidP="0098338E">
      <w:r>
        <w:separator/>
      </w:r>
    </w:p>
  </w:endnote>
  <w:endnote w:type="continuationSeparator" w:id="0">
    <w:p w:rsidR="00E70693" w:rsidRDefault="00E7069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EEC" w:rsidRDefault="00E41EEC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C35F9F">
      <w:rPr>
        <w:noProof/>
      </w:rPr>
      <w:t>8</w:t>
    </w:r>
    <w:r>
      <w:fldChar w:fldCharType="end"/>
    </w:r>
  </w:p>
  <w:p w:rsidR="00E41EEC" w:rsidRDefault="00E41EE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693" w:rsidRDefault="00E70693" w:rsidP="0098338E">
      <w:r>
        <w:separator/>
      </w:r>
    </w:p>
  </w:footnote>
  <w:footnote w:type="continuationSeparator" w:id="0">
    <w:p w:rsidR="00E70693" w:rsidRDefault="00E7069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EEC" w:rsidRDefault="00E41EEC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47AA2"/>
    <w:multiLevelType w:val="multilevel"/>
    <w:tmpl w:val="DA06B68A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530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F7A00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1E07060"/>
    <w:multiLevelType w:val="hybridMultilevel"/>
    <w:tmpl w:val="35D807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844671"/>
    <w:multiLevelType w:val="hybridMultilevel"/>
    <w:tmpl w:val="23E43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C1EEB"/>
    <w:multiLevelType w:val="hybridMultilevel"/>
    <w:tmpl w:val="12465B9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1D393EBB"/>
    <w:multiLevelType w:val="multilevel"/>
    <w:tmpl w:val="DA06B68A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9EE5229"/>
    <w:multiLevelType w:val="hybridMultilevel"/>
    <w:tmpl w:val="73AACBB2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2D073415"/>
    <w:multiLevelType w:val="hybridMultilevel"/>
    <w:tmpl w:val="7994A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8F70B4"/>
    <w:multiLevelType w:val="hybridMultilevel"/>
    <w:tmpl w:val="266A1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>
    <w:nsid w:val="38956947"/>
    <w:multiLevelType w:val="hybridMultilevel"/>
    <w:tmpl w:val="A7C6DE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BDD484A"/>
    <w:multiLevelType w:val="multilevel"/>
    <w:tmpl w:val="B4304CC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262CC6"/>
    <w:multiLevelType w:val="hybridMultilevel"/>
    <w:tmpl w:val="D0CCA894"/>
    <w:lvl w:ilvl="0" w:tplc="4746CAE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51832"/>
    <w:multiLevelType w:val="hybridMultilevel"/>
    <w:tmpl w:val="5F861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C4097"/>
    <w:multiLevelType w:val="hybridMultilevel"/>
    <w:tmpl w:val="8D6E4B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8A4228"/>
    <w:multiLevelType w:val="hybridMultilevel"/>
    <w:tmpl w:val="4FF85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9754FA"/>
    <w:multiLevelType w:val="hybridMultilevel"/>
    <w:tmpl w:val="73E0D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2B7A6E"/>
    <w:multiLevelType w:val="hybridMultilevel"/>
    <w:tmpl w:val="5546C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9AB5EC4"/>
    <w:multiLevelType w:val="multilevel"/>
    <w:tmpl w:val="B4304CC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>
    <w:nsid w:val="4C0052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E99127C"/>
    <w:multiLevelType w:val="hybridMultilevel"/>
    <w:tmpl w:val="5DCE3334"/>
    <w:lvl w:ilvl="0" w:tplc="151E81F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>
    <w:nsid w:val="4EE733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1E633BD"/>
    <w:multiLevelType w:val="hybridMultilevel"/>
    <w:tmpl w:val="A76A2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267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8DC3264"/>
    <w:multiLevelType w:val="multilevel"/>
    <w:tmpl w:val="B4304CC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B963377"/>
    <w:multiLevelType w:val="hybridMultilevel"/>
    <w:tmpl w:val="188AA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ED2975"/>
    <w:multiLevelType w:val="hybridMultilevel"/>
    <w:tmpl w:val="4A4C9E74"/>
    <w:lvl w:ilvl="0" w:tplc="5D68D5C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4F59EC"/>
    <w:multiLevelType w:val="hybridMultilevel"/>
    <w:tmpl w:val="5DCE3334"/>
    <w:lvl w:ilvl="0" w:tplc="151E81F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>
    <w:nsid w:val="6DE369DA"/>
    <w:multiLevelType w:val="hybridMultilevel"/>
    <w:tmpl w:val="0D7002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733F74"/>
    <w:multiLevelType w:val="multilevel"/>
    <w:tmpl w:val="B4304CC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7">
    <w:nsid w:val="71970E43"/>
    <w:multiLevelType w:val="hybridMultilevel"/>
    <w:tmpl w:val="A57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4108B6"/>
    <w:multiLevelType w:val="hybridMultilevel"/>
    <w:tmpl w:val="3416A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31"/>
  </w:num>
  <w:num w:numId="5">
    <w:abstractNumId w:val="6"/>
  </w:num>
  <w:num w:numId="6">
    <w:abstractNumId w:val="2"/>
  </w:num>
  <w:num w:numId="7">
    <w:abstractNumId w:val="24"/>
  </w:num>
  <w:num w:numId="8">
    <w:abstractNumId w:val="34"/>
  </w:num>
  <w:num w:numId="9">
    <w:abstractNumId w:val="26"/>
  </w:num>
  <w:num w:numId="10">
    <w:abstractNumId w:val="8"/>
  </w:num>
  <w:num w:numId="11">
    <w:abstractNumId w:val="4"/>
  </w:num>
  <w:num w:numId="12">
    <w:abstractNumId w:val="10"/>
  </w:num>
  <w:num w:numId="13">
    <w:abstractNumId w:val="25"/>
  </w:num>
  <w:num w:numId="14">
    <w:abstractNumId w:val="27"/>
  </w:num>
  <w:num w:numId="15">
    <w:abstractNumId w:val="29"/>
  </w:num>
  <w:num w:numId="16">
    <w:abstractNumId w:val="30"/>
  </w:num>
  <w:num w:numId="17">
    <w:abstractNumId w:val="36"/>
  </w:num>
  <w:num w:numId="18">
    <w:abstractNumId w:val="16"/>
  </w:num>
  <w:num w:numId="19">
    <w:abstractNumId w:val="15"/>
  </w:num>
  <w:num w:numId="20">
    <w:abstractNumId w:val="12"/>
  </w:num>
  <w:num w:numId="21">
    <w:abstractNumId w:val="3"/>
  </w:num>
  <w:num w:numId="22">
    <w:abstractNumId w:val="18"/>
  </w:num>
  <w:num w:numId="23">
    <w:abstractNumId w:val="33"/>
  </w:num>
  <w:num w:numId="24">
    <w:abstractNumId w:val="20"/>
  </w:num>
  <w:num w:numId="25">
    <w:abstractNumId w:val="21"/>
  </w:num>
  <w:num w:numId="26">
    <w:abstractNumId w:val="0"/>
  </w:num>
  <w:num w:numId="27">
    <w:abstractNumId w:val="11"/>
  </w:num>
  <w:num w:numId="28">
    <w:abstractNumId w:val="37"/>
  </w:num>
  <w:num w:numId="29">
    <w:abstractNumId w:val="13"/>
  </w:num>
  <w:num w:numId="30">
    <w:abstractNumId w:val="28"/>
  </w:num>
  <w:num w:numId="31">
    <w:abstractNumId w:val="9"/>
  </w:num>
  <w:num w:numId="32">
    <w:abstractNumId w:val="7"/>
  </w:num>
  <w:num w:numId="33">
    <w:abstractNumId w:val="22"/>
  </w:num>
  <w:num w:numId="34">
    <w:abstractNumId w:val="35"/>
  </w:num>
  <w:num w:numId="35">
    <w:abstractNumId w:val="38"/>
  </w:num>
  <w:num w:numId="36">
    <w:abstractNumId w:val="19"/>
  </w:num>
  <w:num w:numId="37">
    <w:abstractNumId w:val="32"/>
  </w:num>
  <w:num w:numId="38">
    <w:abstractNumId w:val="23"/>
  </w:num>
  <w:num w:numId="3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10F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27F24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9A3"/>
    <w:rsid w:val="000663B0"/>
    <w:rsid w:val="00073281"/>
    <w:rsid w:val="00075227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EAC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5FF5"/>
    <w:rsid w:val="000D6FC1"/>
    <w:rsid w:val="000D6FC3"/>
    <w:rsid w:val="000E0921"/>
    <w:rsid w:val="000E1E35"/>
    <w:rsid w:val="000E4B28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65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05F"/>
    <w:rsid w:val="001335E8"/>
    <w:rsid w:val="00134D2A"/>
    <w:rsid w:val="00135600"/>
    <w:rsid w:val="00136858"/>
    <w:rsid w:val="00137505"/>
    <w:rsid w:val="001455D9"/>
    <w:rsid w:val="00145700"/>
    <w:rsid w:val="00145D79"/>
    <w:rsid w:val="00146B72"/>
    <w:rsid w:val="00146FB2"/>
    <w:rsid w:val="0014764A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1627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297B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891"/>
    <w:rsid w:val="001E0365"/>
    <w:rsid w:val="001E191C"/>
    <w:rsid w:val="001E21FF"/>
    <w:rsid w:val="001E26D7"/>
    <w:rsid w:val="001E2B5B"/>
    <w:rsid w:val="001E2F97"/>
    <w:rsid w:val="001E565E"/>
    <w:rsid w:val="001E570D"/>
    <w:rsid w:val="001E6365"/>
    <w:rsid w:val="001E66C9"/>
    <w:rsid w:val="001E7D73"/>
    <w:rsid w:val="001F1A72"/>
    <w:rsid w:val="001F207E"/>
    <w:rsid w:val="001F2661"/>
    <w:rsid w:val="001F2933"/>
    <w:rsid w:val="001F2B88"/>
    <w:rsid w:val="001F3DEC"/>
    <w:rsid w:val="001F3F52"/>
    <w:rsid w:val="001F4004"/>
    <w:rsid w:val="001F4917"/>
    <w:rsid w:val="001F6539"/>
    <w:rsid w:val="00200AA6"/>
    <w:rsid w:val="002017FD"/>
    <w:rsid w:val="00201C51"/>
    <w:rsid w:val="00202CE7"/>
    <w:rsid w:val="00202FA1"/>
    <w:rsid w:val="002030B2"/>
    <w:rsid w:val="002048AC"/>
    <w:rsid w:val="00212ACE"/>
    <w:rsid w:val="00213CBB"/>
    <w:rsid w:val="00214743"/>
    <w:rsid w:val="00216740"/>
    <w:rsid w:val="00216FCB"/>
    <w:rsid w:val="00217BE8"/>
    <w:rsid w:val="00220742"/>
    <w:rsid w:val="00220E1D"/>
    <w:rsid w:val="00221FB6"/>
    <w:rsid w:val="00222895"/>
    <w:rsid w:val="0022365A"/>
    <w:rsid w:val="002243B5"/>
    <w:rsid w:val="00227399"/>
    <w:rsid w:val="0023383B"/>
    <w:rsid w:val="0023425E"/>
    <w:rsid w:val="0023628A"/>
    <w:rsid w:val="00237BFB"/>
    <w:rsid w:val="00237E35"/>
    <w:rsid w:val="0024002F"/>
    <w:rsid w:val="002401C1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0E4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86808"/>
    <w:rsid w:val="00286B3F"/>
    <w:rsid w:val="00286C3E"/>
    <w:rsid w:val="00290041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DA"/>
    <w:rsid w:val="002B75EE"/>
    <w:rsid w:val="002B7FE1"/>
    <w:rsid w:val="002C06AB"/>
    <w:rsid w:val="002C1DD7"/>
    <w:rsid w:val="002C461E"/>
    <w:rsid w:val="002D2F37"/>
    <w:rsid w:val="002D5D9F"/>
    <w:rsid w:val="002D6095"/>
    <w:rsid w:val="002D6336"/>
    <w:rsid w:val="002D72A8"/>
    <w:rsid w:val="002E1D8E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335E"/>
    <w:rsid w:val="00356C31"/>
    <w:rsid w:val="00357588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FE7"/>
    <w:rsid w:val="003A0BC0"/>
    <w:rsid w:val="003A0D72"/>
    <w:rsid w:val="003A4870"/>
    <w:rsid w:val="003A6EAE"/>
    <w:rsid w:val="003B0C6A"/>
    <w:rsid w:val="003B28D1"/>
    <w:rsid w:val="003B2D13"/>
    <w:rsid w:val="003B3F41"/>
    <w:rsid w:val="003B3FFB"/>
    <w:rsid w:val="003B4C4D"/>
    <w:rsid w:val="003B74E1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5DB6"/>
    <w:rsid w:val="003E6388"/>
    <w:rsid w:val="003E64BD"/>
    <w:rsid w:val="003E698E"/>
    <w:rsid w:val="003E6FFB"/>
    <w:rsid w:val="003F0D1A"/>
    <w:rsid w:val="003F1B09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4A4D"/>
    <w:rsid w:val="00424B82"/>
    <w:rsid w:val="0042512A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4FB9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3B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1F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740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214"/>
    <w:rsid w:val="004B3122"/>
    <w:rsid w:val="004B51A6"/>
    <w:rsid w:val="004B64A3"/>
    <w:rsid w:val="004B7A28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6E3"/>
    <w:rsid w:val="0050095E"/>
    <w:rsid w:val="005041EE"/>
    <w:rsid w:val="005048AA"/>
    <w:rsid w:val="0050586B"/>
    <w:rsid w:val="005062AF"/>
    <w:rsid w:val="005063AC"/>
    <w:rsid w:val="005065DF"/>
    <w:rsid w:val="005071EA"/>
    <w:rsid w:val="00507989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1182"/>
    <w:rsid w:val="00532E67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7A3"/>
    <w:rsid w:val="00554A13"/>
    <w:rsid w:val="00554DBB"/>
    <w:rsid w:val="00554F61"/>
    <w:rsid w:val="005555FF"/>
    <w:rsid w:val="005601E6"/>
    <w:rsid w:val="0056046D"/>
    <w:rsid w:val="00562C63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0CE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23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ABD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BE3"/>
    <w:rsid w:val="005E6758"/>
    <w:rsid w:val="005E6F5A"/>
    <w:rsid w:val="005E73AC"/>
    <w:rsid w:val="005E79F7"/>
    <w:rsid w:val="005E7EAB"/>
    <w:rsid w:val="005F0597"/>
    <w:rsid w:val="005F0E29"/>
    <w:rsid w:val="005F0EA8"/>
    <w:rsid w:val="005F1A1B"/>
    <w:rsid w:val="005F39AC"/>
    <w:rsid w:val="005F5503"/>
    <w:rsid w:val="006008E2"/>
    <w:rsid w:val="0060186A"/>
    <w:rsid w:val="00601877"/>
    <w:rsid w:val="00603669"/>
    <w:rsid w:val="0060373C"/>
    <w:rsid w:val="006038A1"/>
    <w:rsid w:val="00603D5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2D9"/>
    <w:rsid w:val="00625995"/>
    <w:rsid w:val="00625D9E"/>
    <w:rsid w:val="006274B8"/>
    <w:rsid w:val="006311A1"/>
    <w:rsid w:val="006330E1"/>
    <w:rsid w:val="00633647"/>
    <w:rsid w:val="00633AE2"/>
    <w:rsid w:val="00633F4F"/>
    <w:rsid w:val="006355EE"/>
    <w:rsid w:val="0063680F"/>
    <w:rsid w:val="0064076C"/>
    <w:rsid w:val="00641343"/>
    <w:rsid w:val="00641383"/>
    <w:rsid w:val="0064226D"/>
    <w:rsid w:val="00642DBB"/>
    <w:rsid w:val="006432D5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56E"/>
    <w:rsid w:val="00662A33"/>
    <w:rsid w:val="006630EA"/>
    <w:rsid w:val="00663D62"/>
    <w:rsid w:val="00665030"/>
    <w:rsid w:val="006651AD"/>
    <w:rsid w:val="00666DA7"/>
    <w:rsid w:val="00667476"/>
    <w:rsid w:val="006728E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65E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928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365"/>
    <w:rsid w:val="006F36A4"/>
    <w:rsid w:val="006F4936"/>
    <w:rsid w:val="006F54FC"/>
    <w:rsid w:val="006F5551"/>
    <w:rsid w:val="00701AB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FE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284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6"/>
    <w:rsid w:val="007C2EBA"/>
    <w:rsid w:val="007C487B"/>
    <w:rsid w:val="007C57C1"/>
    <w:rsid w:val="007C63A8"/>
    <w:rsid w:val="007D09E0"/>
    <w:rsid w:val="007D0DD6"/>
    <w:rsid w:val="007D1A72"/>
    <w:rsid w:val="007D2FC0"/>
    <w:rsid w:val="007D4FBE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5DE"/>
    <w:rsid w:val="007E78DE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1A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3FB"/>
    <w:rsid w:val="00820842"/>
    <w:rsid w:val="00820AC3"/>
    <w:rsid w:val="00821CEB"/>
    <w:rsid w:val="00822523"/>
    <w:rsid w:val="008228EC"/>
    <w:rsid w:val="00822B41"/>
    <w:rsid w:val="008239BC"/>
    <w:rsid w:val="008250BD"/>
    <w:rsid w:val="008259F9"/>
    <w:rsid w:val="00827DDF"/>
    <w:rsid w:val="008304B9"/>
    <w:rsid w:val="008322B1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1BB3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4FB"/>
    <w:rsid w:val="00894052"/>
    <w:rsid w:val="008965BD"/>
    <w:rsid w:val="008A051E"/>
    <w:rsid w:val="008A38B5"/>
    <w:rsid w:val="008A3B97"/>
    <w:rsid w:val="008A43AC"/>
    <w:rsid w:val="008B0FA0"/>
    <w:rsid w:val="008B351E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447"/>
    <w:rsid w:val="008C2A84"/>
    <w:rsid w:val="008C3D53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4A4"/>
    <w:rsid w:val="008F1AE6"/>
    <w:rsid w:val="008F1BCD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6516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6C5E"/>
    <w:rsid w:val="0092760C"/>
    <w:rsid w:val="00933339"/>
    <w:rsid w:val="00933CB4"/>
    <w:rsid w:val="00934D09"/>
    <w:rsid w:val="00940EE4"/>
    <w:rsid w:val="0094121C"/>
    <w:rsid w:val="00941266"/>
    <w:rsid w:val="00941C6F"/>
    <w:rsid w:val="009429F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40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970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3177"/>
    <w:rsid w:val="009C4FD5"/>
    <w:rsid w:val="009C7F7F"/>
    <w:rsid w:val="009D024E"/>
    <w:rsid w:val="009D140B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5E0"/>
    <w:rsid w:val="009F1B49"/>
    <w:rsid w:val="009F27A1"/>
    <w:rsid w:val="009F31BC"/>
    <w:rsid w:val="009F4422"/>
    <w:rsid w:val="009F4CFC"/>
    <w:rsid w:val="009F50C8"/>
    <w:rsid w:val="009F5ADB"/>
    <w:rsid w:val="009F62BB"/>
    <w:rsid w:val="009F642A"/>
    <w:rsid w:val="009F69D5"/>
    <w:rsid w:val="009F6B05"/>
    <w:rsid w:val="00A00831"/>
    <w:rsid w:val="00A0097A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37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E80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777D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4EB"/>
    <w:rsid w:val="00AA2F8A"/>
    <w:rsid w:val="00AA52F9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67E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F25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F9B"/>
    <w:rsid w:val="00B16789"/>
    <w:rsid w:val="00B2106F"/>
    <w:rsid w:val="00B21D9C"/>
    <w:rsid w:val="00B229C4"/>
    <w:rsid w:val="00B235D5"/>
    <w:rsid w:val="00B23A07"/>
    <w:rsid w:val="00B25353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5E96"/>
    <w:rsid w:val="00B56C84"/>
    <w:rsid w:val="00B57020"/>
    <w:rsid w:val="00B610D0"/>
    <w:rsid w:val="00B61371"/>
    <w:rsid w:val="00B64627"/>
    <w:rsid w:val="00B64C00"/>
    <w:rsid w:val="00B6538C"/>
    <w:rsid w:val="00B677B8"/>
    <w:rsid w:val="00B67EC5"/>
    <w:rsid w:val="00B705C5"/>
    <w:rsid w:val="00B7186B"/>
    <w:rsid w:val="00B71BBD"/>
    <w:rsid w:val="00B73442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5141"/>
    <w:rsid w:val="00B963D2"/>
    <w:rsid w:val="00BA2FE7"/>
    <w:rsid w:val="00BA31C1"/>
    <w:rsid w:val="00BA330B"/>
    <w:rsid w:val="00BA3E07"/>
    <w:rsid w:val="00BA47AF"/>
    <w:rsid w:val="00BA57B3"/>
    <w:rsid w:val="00BA689E"/>
    <w:rsid w:val="00BA765B"/>
    <w:rsid w:val="00BB1DF2"/>
    <w:rsid w:val="00BB2E05"/>
    <w:rsid w:val="00BB37EA"/>
    <w:rsid w:val="00BB3C60"/>
    <w:rsid w:val="00BB4296"/>
    <w:rsid w:val="00BB609B"/>
    <w:rsid w:val="00BB6622"/>
    <w:rsid w:val="00BB6A16"/>
    <w:rsid w:val="00BC068E"/>
    <w:rsid w:val="00BC0A4D"/>
    <w:rsid w:val="00BC4DB3"/>
    <w:rsid w:val="00BD0C07"/>
    <w:rsid w:val="00BD16EA"/>
    <w:rsid w:val="00BD2240"/>
    <w:rsid w:val="00BD4047"/>
    <w:rsid w:val="00BD4CE0"/>
    <w:rsid w:val="00BD6A99"/>
    <w:rsid w:val="00BD72FC"/>
    <w:rsid w:val="00BE2735"/>
    <w:rsid w:val="00BE2FC1"/>
    <w:rsid w:val="00BE4534"/>
    <w:rsid w:val="00BE63B6"/>
    <w:rsid w:val="00BE646A"/>
    <w:rsid w:val="00BE6FA0"/>
    <w:rsid w:val="00BE70F0"/>
    <w:rsid w:val="00BF0346"/>
    <w:rsid w:val="00BF10C2"/>
    <w:rsid w:val="00BF110F"/>
    <w:rsid w:val="00BF3CCD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F9F"/>
    <w:rsid w:val="00C36BBF"/>
    <w:rsid w:val="00C40E4B"/>
    <w:rsid w:val="00C40F05"/>
    <w:rsid w:val="00C40F5D"/>
    <w:rsid w:val="00C4407B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6B5C"/>
    <w:rsid w:val="00C774F8"/>
    <w:rsid w:val="00C77646"/>
    <w:rsid w:val="00C80107"/>
    <w:rsid w:val="00C82CA0"/>
    <w:rsid w:val="00C85DED"/>
    <w:rsid w:val="00C86885"/>
    <w:rsid w:val="00C8745A"/>
    <w:rsid w:val="00C87907"/>
    <w:rsid w:val="00C87C6C"/>
    <w:rsid w:val="00C90554"/>
    <w:rsid w:val="00C93752"/>
    <w:rsid w:val="00C93AE6"/>
    <w:rsid w:val="00C97357"/>
    <w:rsid w:val="00C9778B"/>
    <w:rsid w:val="00CA3E6E"/>
    <w:rsid w:val="00CA487F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28E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4D79"/>
    <w:rsid w:val="00D16151"/>
    <w:rsid w:val="00D232E0"/>
    <w:rsid w:val="00D2340C"/>
    <w:rsid w:val="00D2491F"/>
    <w:rsid w:val="00D269CE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572"/>
    <w:rsid w:val="00D63B61"/>
    <w:rsid w:val="00D67768"/>
    <w:rsid w:val="00D70484"/>
    <w:rsid w:val="00D723A5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5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D6A33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2A9"/>
    <w:rsid w:val="00E34535"/>
    <w:rsid w:val="00E347C6"/>
    <w:rsid w:val="00E35A87"/>
    <w:rsid w:val="00E37B39"/>
    <w:rsid w:val="00E41C54"/>
    <w:rsid w:val="00E41EEC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0693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DBF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51C"/>
    <w:rsid w:val="00EE4C61"/>
    <w:rsid w:val="00EF4B23"/>
    <w:rsid w:val="00EF5652"/>
    <w:rsid w:val="00EF6877"/>
    <w:rsid w:val="00EF71B1"/>
    <w:rsid w:val="00EF757D"/>
    <w:rsid w:val="00F00C82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2E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766"/>
    <w:rsid w:val="00F64973"/>
    <w:rsid w:val="00F65935"/>
    <w:rsid w:val="00F6630F"/>
    <w:rsid w:val="00F676B0"/>
    <w:rsid w:val="00F6775B"/>
    <w:rsid w:val="00F736EC"/>
    <w:rsid w:val="00F76250"/>
    <w:rsid w:val="00F77280"/>
    <w:rsid w:val="00F779F4"/>
    <w:rsid w:val="00F809FC"/>
    <w:rsid w:val="00F82133"/>
    <w:rsid w:val="00F83AC5"/>
    <w:rsid w:val="00F84811"/>
    <w:rsid w:val="00F8506D"/>
    <w:rsid w:val="00F85C8D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234"/>
    <w:rsid w:val="00FE152C"/>
    <w:rsid w:val="00FE2375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769CA2-9BD5-4548-9DFC-FEB9DAE7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8">
    <w:name w:val="heading 8"/>
    <w:basedOn w:val="a0"/>
    <w:next w:val="a0"/>
    <w:link w:val="80"/>
    <w:unhideWhenUsed/>
    <w:qFormat/>
    <w:rsid w:val="006F5551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99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link w:val="8"/>
    <w:rsid w:val="006F5551"/>
    <w:rPr>
      <w:rFonts w:ascii="Calibri" w:eastAsia="Times New Roman" w:hAnsi="Calibri" w:cs="Times New Roman"/>
      <w:i/>
      <w:iCs/>
      <w:sz w:val="24"/>
      <w:szCs w:val="24"/>
    </w:rPr>
  </w:style>
  <w:style w:type="paragraph" w:styleId="2a">
    <w:name w:val="toc 2"/>
    <w:basedOn w:val="a0"/>
    <w:uiPriority w:val="99"/>
    <w:rsid w:val="00F64766"/>
    <w:pPr>
      <w:spacing w:after="120" w:line="276" w:lineRule="auto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4F070-DCB0-4A20-8BAE-AAE96088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 Windows</cp:lastModifiedBy>
  <cp:revision>2</cp:revision>
  <cp:lastPrinted>2015-07-17T09:06:00Z</cp:lastPrinted>
  <dcterms:created xsi:type="dcterms:W3CDTF">2018-04-22T14:20:00Z</dcterms:created>
  <dcterms:modified xsi:type="dcterms:W3CDTF">2018-04-22T14:20:00Z</dcterms:modified>
</cp:coreProperties>
</file>