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Internettoppsett – Første Etasje Skolebygg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network_plan_in_black_and_white_shows_the_first_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 1: Plantegning med foreslått nettverksoppsett, teknisk rom og plassering av access points (AP).</w:t>
      </w:r>
    </w:p>
    <w:p>
      <w:pPr>
        <w:pStyle w:val="Heading1"/>
      </w:pPr>
      <w:r>
        <w:t>1. Teknisk rom – Plassering</w:t>
      </w:r>
    </w:p>
    <w:p>
      <w:r>
        <w:t>Valgt plass: Rom A, ved musikkstudioet (7).</w:t>
        <w:br/>
        <w:br/>
        <w:t>Hvorfor:</w:t>
        <w:br/>
        <w:t>- Nær yttervegg, noe som er gunstig for fiberinnføring.</w:t>
        <w:br/>
        <w:t>- Skjermet fra undervisningsrom, reduserer støy og varmeforstyrrelser.</w:t>
        <w:br/>
        <w:t>- Nær gamle bygget med mulighet for eksisterende infrastruktur.</w:t>
        <w:br/>
        <w:t>- Har nok plass til rackskap, UPS og annen nødvendig infrastruktur.</w:t>
      </w:r>
    </w:p>
    <w:p>
      <w:pPr>
        <w:pStyle w:val="Heading1"/>
      </w:pPr>
      <w:r>
        <w:t>2. Plassering av Access Points (AP)</w:t>
      </w:r>
    </w:p>
    <w:p>
      <w:r>
        <w:t>AP-ene er plassert med tanke på:</w:t>
        <w:br/>
        <w:t>- God dekning i hvert område.</w:t>
        <w:br/>
        <w:t>- Best mulig signalstyrke ved å bruke takplassering.</w:t>
        <w:br/>
        <w:t>- Unngå signalkollisjon med jevn spredning.</w:t>
        <w:br/>
        <w:br/>
        <w:t>Konkret plassering:</w:t>
        <w:br/>
        <w:t>- 1 stk i generell undervisning (1)</w:t>
        <w:br/>
        <w:t>- 1 stk i realfagslabben (4)</w:t>
        <w:br/>
        <w:t>- 1 stk i biblioteket (5)</w:t>
        <w:br/>
        <w:t>- 1 stk i auditoriet (6)</w:t>
        <w:br/>
        <w:t>- 1 stk i musikkstudioet (7)</w:t>
      </w:r>
    </w:p>
    <w:p>
      <w:pPr>
        <w:pStyle w:val="Heading1"/>
      </w:pPr>
      <w:r>
        <w:t>3. Kabling og Nettverkslinjer</w:t>
      </w:r>
    </w:p>
    <w:p>
      <w:r>
        <w:t>- Røde linjer på bildet representerer Cat6a-kabler.</w:t>
        <w:br/>
        <w:t>- Kabler går logiske ruter via korridorer og fellesarealer.</w:t>
        <w:br/>
        <w:t>- Unngår å trekke kabler gjennom undervisningsrom der det er mulig.</w:t>
        <w:br/>
        <w:t>- Dette gjør installasjonen enklere og vedlikehold mer effektivt.</w:t>
      </w:r>
    </w:p>
    <w:p>
      <w:pPr>
        <w:pStyle w:val="Heading1"/>
      </w:pPr>
      <w:r>
        <w:t>4. Sikkerhet og Drift</w:t>
      </w:r>
    </w:p>
    <w:p>
      <w:r>
        <w:t>- Teknisk rom er fysisk adskilt og kan låses for bedre sikkerhet.</w:t>
        <w:br/>
        <w:t>- Power over Ethernet (PoE) gjør det mulig å styre AP-ene sentralt.</w:t>
        <w:br/>
        <w:t>- Oppsettet tillater bruk av VLAN for å skille elev-, lærer- og administrasjonsnettverk.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