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E32" w:rsidRDefault="00503E32" w:rsidP="006812BF">
      <w:pPr>
        <w:spacing w:line="360" w:lineRule="auto"/>
        <w:jc w:val="both"/>
        <w:rPr>
          <w:rFonts w:ascii="Times New Roman" w:hAnsi="Times New Roman" w:cs="Times New Roman"/>
          <w:b/>
          <w:color w:val="000000"/>
          <w:sz w:val="36"/>
          <w:szCs w:val="36"/>
        </w:rPr>
      </w:pPr>
      <w:bookmarkStart w:id="0" w:name="_GoBack"/>
      <w:bookmarkEnd w:id="0"/>
    </w:p>
    <w:p w:rsidR="00503E32" w:rsidRDefault="00A24EC4" w:rsidP="006812BF">
      <w:pPr>
        <w:spacing w:line="360" w:lineRule="auto"/>
        <w:jc w:val="center"/>
        <w:rPr>
          <w:rFonts w:ascii="Times New Roman" w:hAnsi="Times New Roman" w:cs="Times New Roman"/>
          <w:b/>
          <w:color w:val="000000"/>
          <w:sz w:val="36"/>
          <w:szCs w:val="36"/>
        </w:rPr>
      </w:pPr>
      <w:r w:rsidRPr="00A24EC4">
        <w:rPr>
          <w:rFonts w:ascii="Times New Roman" w:hAnsi="Times New Roman" w:cs="Times New Roman"/>
          <w:b/>
          <w:color w:val="000000"/>
          <w:sz w:val="40"/>
          <w:szCs w:val="36"/>
        </w:rPr>
        <w:t>QUEENS COLLEGE</w:t>
      </w:r>
    </w:p>
    <w:p w:rsidR="00503E32" w:rsidRDefault="00D05673" w:rsidP="006812BF">
      <w:pPr>
        <w:spacing w:line="36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Department of Masters of Business Administration</w:t>
      </w:r>
    </w:p>
    <w:p w:rsidR="00A24EC4" w:rsidRDefault="00D05673" w:rsidP="006812BF">
      <w:pPr>
        <w:spacing w:line="36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Management Theories and Practices group Assignment</w:t>
      </w:r>
    </w:p>
    <w:p w:rsidR="00A24EC4" w:rsidRDefault="00A24EC4" w:rsidP="006812BF">
      <w:pPr>
        <w:spacing w:line="36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On</w:t>
      </w:r>
    </w:p>
    <w:p w:rsidR="00503E32" w:rsidRDefault="00D05673" w:rsidP="006812BF">
      <w:pPr>
        <w:spacing w:line="36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Motivation of Employees on Top Water Factory</w:t>
      </w:r>
    </w:p>
    <w:p w:rsidR="00A24EC4" w:rsidRDefault="00A24EC4" w:rsidP="006812BF">
      <w:pPr>
        <w:spacing w:line="360" w:lineRule="auto"/>
        <w:jc w:val="center"/>
        <w:rPr>
          <w:rFonts w:ascii="Times New Roman" w:hAnsi="Times New Roman" w:cs="Times New Roman"/>
          <w:b/>
          <w:color w:val="000000"/>
          <w:sz w:val="36"/>
          <w:szCs w:val="36"/>
        </w:rPr>
      </w:pPr>
    </w:p>
    <w:p w:rsidR="00503E32" w:rsidRDefault="00A24EC4" w:rsidP="006812BF">
      <w:pPr>
        <w:spacing w:line="36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Section </w:t>
      </w:r>
      <w:r w:rsidR="00D05673">
        <w:rPr>
          <w:rFonts w:ascii="Times New Roman" w:hAnsi="Times New Roman" w:cs="Times New Roman"/>
          <w:b/>
          <w:color w:val="000000"/>
          <w:sz w:val="36"/>
          <w:szCs w:val="36"/>
        </w:rPr>
        <w:t>D</w:t>
      </w:r>
    </w:p>
    <w:p w:rsidR="00503E32" w:rsidRPr="00A24EC4" w:rsidRDefault="00A24EC4" w:rsidP="006812BF">
      <w:pPr>
        <w:spacing w:line="360" w:lineRule="auto"/>
        <w:jc w:val="both"/>
        <w:rPr>
          <w:rFonts w:ascii="Times New Roman" w:hAnsi="Times New Roman" w:cs="Times New Roman"/>
          <w:b/>
          <w:color w:val="000000"/>
          <w:sz w:val="24"/>
          <w:szCs w:val="36"/>
        </w:rPr>
      </w:pPr>
      <w:r w:rsidRPr="00A24EC4">
        <w:rPr>
          <w:rFonts w:ascii="Times New Roman" w:hAnsi="Times New Roman" w:cs="Times New Roman"/>
          <w:b/>
          <w:color w:val="000000"/>
          <w:sz w:val="24"/>
          <w:szCs w:val="36"/>
        </w:rPr>
        <w:t>Name</w:t>
      </w:r>
      <w:r w:rsidR="00D05673" w:rsidRPr="00A24EC4">
        <w:rPr>
          <w:rFonts w:ascii="Times New Roman" w:hAnsi="Times New Roman" w:cs="Times New Roman"/>
          <w:b/>
          <w:color w:val="000000"/>
          <w:sz w:val="24"/>
          <w:szCs w:val="36"/>
        </w:rPr>
        <w:t xml:space="preserve">                                            Id</w:t>
      </w:r>
    </w:p>
    <w:p w:rsidR="00503E32" w:rsidRPr="00A24EC4" w:rsidRDefault="00D05673" w:rsidP="006812BF">
      <w:pPr>
        <w:spacing w:line="360" w:lineRule="auto"/>
        <w:jc w:val="both"/>
        <w:rPr>
          <w:rFonts w:ascii="Times New Roman" w:hAnsi="Times New Roman" w:cs="Times New Roman"/>
          <w:b/>
          <w:color w:val="000000"/>
          <w:sz w:val="24"/>
          <w:szCs w:val="36"/>
        </w:rPr>
      </w:pPr>
      <w:r w:rsidRPr="00A24EC4">
        <w:rPr>
          <w:rFonts w:ascii="Times New Roman" w:hAnsi="Times New Roman" w:cs="Times New Roman"/>
          <w:b/>
          <w:color w:val="000000"/>
          <w:sz w:val="24"/>
          <w:szCs w:val="36"/>
        </w:rPr>
        <w:t>1.</w:t>
      </w:r>
      <w:r w:rsidR="00655574">
        <w:rPr>
          <w:rFonts w:ascii="Times New Roman" w:hAnsi="Times New Roman" w:cs="Times New Roman"/>
          <w:b/>
          <w:color w:val="000000"/>
          <w:sz w:val="24"/>
          <w:szCs w:val="36"/>
        </w:rPr>
        <w:t xml:space="preserve"> </w:t>
      </w:r>
      <w:proofErr w:type="spellStart"/>
      <w:r w:rsidR="006812BF">
        <w:rPr>
          <w:rFonts w:ascii="Times New Roman" w:hAnsi="Times New Roman" w:cs="Times New Roman"/>
          <w:b/>
          <w:color w:val="000000"/>
          <w:sz w:val="24"/>
          <w:szCs w:val="36"/>
        </w:rPr>
        <w:t>Kelemu</w:t>
      </w:r>
      <w:proofErr w:type="spellEnd"/>
      <w:r w:rsidR="006812BF">
        <w:rPr>
          <w:rFonts w:ascii="Times New Roman" w:hAnsi="Times New Roman" w:cs="Times New Roman"/>
          <w:b/>
          <w:color w:val="000000"/>
          <w:sz w:val="24"/>
          <w:szCs w:val="36"/>
        </w:rPr>
        <w:t xml:space="preserve"> </w:t>
      </w:r>
      <w:proofErr w:type="spellStart"/>
      <w:r w:rsidR="006812BF">
        <w:rPr>
          <w:rFonts w:ascii="Times New Roman" w:hAnsi="Times New Roman" w:cs="Times New Roman"/>
          <w:b/>
          <w:color w:val="000000"/>
          <w:sz w:val="24"/>
          <w:szCs w:val="36"/>
        </w:rPr>
        <w:t>M</w:t>
      </w:r>
      <w:r w:rsidRPr="00A24EC4">
        <w:rPr>
          <w:rFonts w:ascii="Times New Roman" w:hAnsi="Times New Roman" w:cs="Times New Roman"/>
          <w:b/>
          <w:color w:val="000000"/>
          <w:sz w:val="24"/>
          <w:szCs w:val="36"/>
        </w:rPr>
        <w:t>isganaw</w:t>
      </w:r>
      <w:proofErr w:type="spellEnd"/>
      <w:r w:rsidRPr="00A24EC4">
        <w:rPr>
          <w:rFonts w:ascii="Times New Roman" w:hAnsi="Times New Roman" w:cs="Times New Roman"/>
          <w:b/>
          <w:color w:val="000000"/>
          <w:sz w:val="24"/>
          <w:szCs w:val="36"/>
        </w:rPr>
        <w:t>. .................GSR/0262/14</w:t>
      </w:r>
    </w:p>
    <w:p w:rsidR="00503E32" w:rsidRPr="00A24EC4" w:rsidRDefault="006812BF" w:rsidP="006812BF">
      <w:pPr>
        <w:spacing w:line="360" w:lineRule="auto"/>
        <w:jc w:val="both"/>
        <w:rPr>
          <w:rFonts w:ascii="Times New Roman" w:hAnsi="Times New Roman" w:cs="Times New Roman"/>
          <w:b/>
          <w:color w:val="000000"/>
          <w:sz w:val="24"/>
          <w:szCs w:val="36"/>
        </w:rPr>
      </w:pPr>
      <w:r>
        <w:rPr>
          <w:rFonts w:ascii="Times New Roman" w:hAnsi="Times New Roman" w:cs="Times New Roman"/>
          <w:b/>
          <w:color w:val="000000"/>
          <w:sz w:val="24"/>
          <w:szCs w:val="36"/>
        </w:rPr>
        <w:t xml:space="preserve">2. Aster </w:t>
      </w:r>
      <w:proofErr w:type="spellStart"/>
      <w:r>
        <w:rPr>
          <w:rFonts w:ascii="Times New Roman" w:hAnsi="Times New Roman" w:cs="Times New Roman"/>
          <w:b/>
          <w:color w:val="000000"/>
          <w:sz w:val="24"/>
          <w:szCs w:val="36"/>
        </w:rPr>
        <w:t>M</w:t>
      </w:r>
      <w:r w:rsidR="00D05673" w:rsidRPr="00A24EC4">
        <w:rPr>
          <w:rFonts w:ascii="Times New Roman" w:hAnsi="Times New Roman" w:cs="Times New Roman"/>
          <w:b/>
          <w:color w:val="000000"/>
          <w:sz w:val="24"/>
          <w:szCs w:val="36"/>
        </w:rPr>
        <w:t>ekonnen</w:t>
      </w:r>
      <w:proofErr w:type="spellEnd"/>
      <w:r w:rsidR="00D05673" w:rsidRPr="00A24EC4">
        <w:rPr>
          <w:rFonts w:ascii="Times New Roman" w:hAnsi="Times New Roman" w:cs="Times New Roman"/>
          <w:b/>
          <w:color w:val="000000"/>
          <w:sz w:val="24"/>
          <w:szCs w:val="36"/>
        </w:rPr>
        <w:t>.....................GSR/263/14</w:t>
      </w:r>
    </w:p>
    <w:p w:rsidR="00503E32" w:rsidRPr="00A24EC4" w:rsidRDefault="00655574" w:rsidP="006812BF">
      <w:pPr>
        <w:spacing w:line="360" w:lineRule="auto"/>
        <w:jc w:val="both"/>
        <w:rPr>
          <w:rFonts w:ascii="Times New Roman" w:hAnsi="Times New Roman" w:cs="Times New Roman"/>
          <w:b/>
          <w:color w:val="000000"/>
          <w:sz w:val="24"/>
          <w:szCs w:val="36"/>
        </w:rPr>
      </w:pPr>
      <w:r>
        <w:rPr>
          <w:rFonts w:ascii="Times New Roman" w:hAnsi="Times New Roman" w:cs="Times New Roman"/>
          <w:b/>
          <w:color w:val="000000"/>
          <w:sz w:val="24"/>
          <w:szCs w:val="36"/>
        </w:rPr>
        <w:t>3. H</w:t>
      </w:r>
      <w:r w:rsidR="006812BF">
        <w:rPr>
          <w:rFonts w:ascii="Times New Roman" w:hAnsi="Times New Roman" w:cs="Times New Roman"/>
          <w:b/>
          <w:color w:val="000000"/>
          <w:sz w:val="24"/>
          <w:szCs w:val="36"/>
        </w:rPr>
        <w:t xml:space="preserve">elen </w:t>
      </w:r>
      <w:proofErr w:type="spellStart"/>
      <w:r w:rsidR="006812BF">
        <w:rPr>
          <w:rFonts w:ascii="Times New Roman" w:hAnsi="Times New Roman" w:cs="Times New Roman"/>
          <w:b/>
          <w:color w:val="000000"/>
          <w:sz w:val="24"/>
          <w:szCs w:val="36"/>
        </w:rPr>
        <w:t>K</w:t>
      </w:r>
      <w:r w:rsidR="00D05673" w:rsidRPr="00A24EC4">
        <w:rPr>
          <w:rFonts w:ascii="Times New Roman" w:hAnsi="Times New Roman" w:cs="Times New Roman"/>
          <w:b/>
          <w:color w:val="000000"/>
          <w:sz w:val="24"/>
          <w:szCs w:val="36"/>
        </w:rPr>
        <w:t>ifle</w:t>
      </w:r>
      <w:proofErr w:type="spellEnd"/>
      <w:r w:rsidR="00D05673" w:rsidRPr="00A24EC4">
        <w:rPr>
          <w:rFonts w:ascii="Times New Roman" w:hAnsi="Times New Roman" w:cs="Times New Roman"/>
          <w:b/>
          <w:color w:val="000000"/>
          <w:sz w:val="24"/>
          <w:szCs w:val="36"/>
        </w:rPr>
        <w:t>.................................GSR/0273/14</w:t>
      </w:r>
    </w:p>
    <w:p w:rsidR="00503E32" w:rsidRPr="00A24EC4" w:rsidRDefault="00D05673" w:rsidP="006812BF">
      <w:pPr>
        <w:spacing w:line="360" w:lineRule="auto"/>
        <w:jc w:val="both"/>
        <w:rPr>
          <w:rFonts w:ascii="Times New Roman" w:hAnsi="Times New Roman" w:cs="Times New Roman"/>
          <w:b/>
          <w:color w:val="000000"/>
          <w:sz w:val="24"/>
          <w:szCs w:val="36"/>
        </w:rPr>
      </w:pPr>
      <w:r w:rsidRPr="00A24EC4">
        <w:rPr>
          <w:rFonts w:ascii="Times New Roman" w:hAnsi="Times New Roman" w:cs="Times New Roman"/>
          <w:b/>
          <w:color w:val="000000"/>
          <w:sz w:val="24"/>
          <w:szCs w:val="36"/>
        </w:rPr>
        <w:t>4.</w:t>
      </w:r>
      <w:r w:rsidR="00655574">
        <w:rPr>
          <w:rFonts w:ascii="Times New Roman" w:hAnsi="Times New Roman" w:cs="Times New Roman"/>
          <w:b/>
          <w:color w:val="000000"/>
          <w:sz w:val="24"/>
          <w:szCs w:val="36"/>
        </w:rPr>
        <w:t xml:space="preserve"> </w:t>
      </w:r>
      <w:proofErr w:type="spellStart"/>
      <w:r w:rsidR="00655574">
        <w:rPr>
          <w:rFonts w:ascii="Times New Roman" w:hAnsi="Times New Roman" w:cs="Times New Roman"/>
          <w:b/>
          <w:color w:val="000000"/>
          <w:sz w:val="24"/>
          <w:szCs w:val="36"/>
        </w:rPr>
        <w:t>Y</w:t>
      </w:r>
      <w:r w:rsidR="006812BF">
        <w:rPr>
          <w:rFonts w:ascii="Times New Roman" w:hAnsi="Times New Roman" w:cs="Times New Roman"/>
          <w:b/>
          <w:color w:val="000000"/>
          <w:sz w:val="24"/>
          <w:szCs w:val="36"/>
        </w:rPr>
        <w:t>alemzerf</w:t>
      </w:r>
      <w:proofErr w:type="spellEnd"/>
      <w:r w:rsidR="006812BF">
        <w:rPr>
          <w:rFonts w:ascii="Times New Roman" w:hAnsi="Times New Roman" w:cs="Times New Roman"/>
          <w:b/>
          <w:color w:val="000000"/>
          <w:sz w:val="24"/>
          <w:szCs w:val="36"/>
        </w:rPr>
        <w:t xml:space="preserve"> </w:t>
      </w:r>
      <w:proofErr w:type="spellStart"/>
      <w:r w:rsidR="006812BF">
        <w:rPr>
          <w:rFonts w:ascii="Times New Roman" w:hAnsi="Times New Roman" w:cs="Times New Roman"/>
          <w:b/>
          <w:color w:val="000000"/>
          <w:sz w:val="24"/>
          <w:szCs w:val="36"/>
        </w:rPr>
        <w:t>A</w:t>
      </w:r>
      <w:r w:rsidRPr="00A24EC4">
        <w:rPr>
          <w:rFonts w:ascii="Times New Roman" w:hAnsi="Times New Roman" w:cs="Times New Roman"/>
          <w:b/>
          <w:color w:val="000000"/>
          <w:sz w:val="24"/>
          <w:szCs w:val="36"/>
        </w:rPr>
        <w:t>nteneh</w:t>
      </w:r>
      <w:proofErr w:type="spellEnd"/>
      <w:r w:rsidRPr="00A24EC4">
        <w:rPr>
          <w:rFonts w:ascii="Times New Roman" w:hAnsi="Times New Roman" w:cs="Times New Roman"/>
          <w:b/>
          <w:color w:val="000000"/>
          <w:sz w:val="24"/>
          <w:szCs w:val="36"/>
        </w:rPr>
        <w:t>....................GSR/0233/14</w:t>
      </w:r>
    </w:p>
    <w:p w:rsidR="00503E32" w:rsidRPr="00A24EC4" w:rsidRDefault="00D05673" w:rsidP="006812BF">
      <w:pPr>
        <w:spacing w:line="360" w:lineRule="auto"/>
        <w:jc w:val="both"/>
        <w:rPr>
          <w:rFonts w:ascii="Times New Roman" w:hAnsi="Times New Roman" w:cs="Times New Roman"/>
          <w:b/>
          <w:color w:val="000000"/>
          <w:sz w:val="24"/>
          <w:szCs w:val="36"/>
        </w:rPr>
      </w:pPr>
      <w:r w:rsidRPr="00A24EC4">
        <w:rPr>
          <w:rFonts w:ascii="Times New Roman" w:hAnsi="Times New Roman" w:cs="Times New Roman"/>
          <w:b/>
          <w:color w:val="000000"/>
          <w:sz w:val="24"/>
          <w:szCs w:val="36"/>
        </w:rPr>
        <w:t>5</w:t>
      </w:r>
      <w:r w:rsidR="00655574">
        <w:rPr>
          <w:rFonts w:ascii="Times New Roman" w:hAnsi="Times New Roman" w:cs="Times New Roman"/>
          <w:b/>
          <w:color w:val="000000"/>
          <w:sz w:val="24"/>
          <w:szCs w:val="36"/>
        </w:rPr>
        <w:t xml:space="preserve">. </w:t>
      </w:r>
      <w:proofErr w:type="spellStart"/>
      <w:r w:rsidR="00655574">
        <w:rPr>
          <w:rFonts w:ascii="Times New Roman" w:hAnsi="Times New Roman" w:cs="Times New Roman"/>
          <w:b/>
          <w:color w:val="000000"/>
          <w:sz w:val="24"/>
          <w:szCs w:val="36"/>
        </w:rPr>
        <w:t>M</w:t>
      </w:r>
      <w:r w:rsidR="006812BF">
        <w:rPr>
          <w:rFonts w:ascii="Times New Roman" w:hAnsi="Times New Roman" w:cs="Times New Roman"/>
          <w:b/>
          <w:color w:val="000000"/>
          <w:sz w:val="24"/>
          <w:szCs w:val="36"/>
        </w:rPr>
        <w:t>eseret</w:t>
      </w:r>
      <w:proofErr w:type="spellEnd"/>
      <w:r w:rsidR="006812BF">
        <w:rPr>
          <w:rFonts w:ascii="Times New Roman" w:hAnsi="Times New Roman" w:cs="Times New Roman"/>
          <w:b/>
          <w:color w:val="000000"/>
          <w:sz w:val="24"/>
          <w:szCs w:val="36"/>
        </w:rPr>
        <w:t xml:space="preserve"> </w:t>
      </w:r>
      <w:proofErr w:type="spellStart"/>
      <w:r w:rsidR="006812BF">
        <w:rPr>
          <w:rFonts w:ascii="Times New Roman" w:hAnsi="Times New Roman" w:cs="Times New Roman"/>
          <w:b/>
          <w:color w:val="000000"/>
          <w:sz w:val="24"/>
          <w:szCs w:val="36"/>
        </w:rPr>
        <w:t>T</w:t>
      </w:r>
      <w:r w:rsidRPr="00A24EC4">
        <w:rPr>
          <w:rFonts w:ascii="Times New Roman" w:hAnsi="Times New Roman" w:cs="Times New Roman"/>
          <w:b/>
          <w:color w:val="000000"/>
          <w:sz w:val="24"/>
          <w:szCs w:val="36"/>
        </w:rPr>
        <w:t>esfaye</w:t>
      </w:r>
      <w:proofErr w:type="spellEnd"/>
      <w:r w:rsidRPr="00A24EC4">
        <w:rPr>
          <w:rFonts w:ascii="Times New Roman" w:hAnsi="Times New Roman" w:cs="Times New Roman"/>
          <w:b/>
          <w:color w:val="000000"/>
          <w:sz w:val="24"/>
          <w:szCs w:val="36"/>
        </w:rPr>
        <w:t>..........................GSR/0239</w:t>
      </w:r>
      <w:r w:rsidRPr="00A24EC4">
        <w:rPr>
          <w:rFonts w:ascii="Times New Roman" w:hAnsi="Times New Roman" w:cs="Times New Roman"/>
          <w:b/>
          <w:color w:val="000000"/>
          <w:sz w:val="24"/>
          <w:szCs w:val="36"/>
        </w:rPr>
        <w:t>/14</w:t>
      </w:r>
    </w:p>
    <w:p w:rsidR="00503E32" w:rsidRPr="00A24EC4" w:rsidRDefault="00655574" w:rsidP="006812BF">
      <w:pPr>
        <w:spacing w:line="360" w:lineRule="auto"/>
        <w:jc w:val="both"/>
        <w:rPr>
          <w:rFonts w:ascii="Times New Roman" w:hAnsi="Times New Roman" w:cs="Times New Roman"/>
          <w:b/>
          <w:color w:val="000000"/>
          <w:sz w:val="24"/>
          <w:szCs w:val="36"/>
        </w:rPr>
      </w:pPr>
      <w:r>
        <w:rPr>
          <w:rFonts w:ascii="Times New Roman" w:hAnsi="Times New Roman" w:cs="Times New Roman"/>
          <w:b/>
          <w:color w:val="000000"/>
          <w:sz w:val="24"/>
          <w:szCs w:val="36"/>
        </w:rPr>
        <w:t xml:space="preserve">6. </w:t>
      </w:r>
      <w:proofErr w:type="spellStart"/>
      <w:r>
        <w:rPr>
          <w:rFonts w:ascii="Times New Roman" w:hAnsi="Times New Roman" w:cs="Times New Roman"/>
          <w:b/>
          <w:color w:val="000000"/>
          <w:sz w:val="24"/>
          <w:szCs w:val="36"/>
        </w:rPr>
        <w:t>M</w:t>
      </w:r>
      <w:r w:rsidR="006812BF">
        <w:rPr>
          <w:rFonts w:ascii="Times New Roman" w:hAnsi="Times New Roman" w:cs="Times New Roman"/>
          <w:b/>
          <w:color w:val="000000"/>
          <w:sz w:val="24"/>
          <w:szCs w:val="36"/>
        </w:rPr>
        <w:t>elke</w:t>
      </w:r>
      <w:proofErr w:type="spellEnd"/>
      <w:r w:rsidR="006812BF">
        <w:rPr>
          <w:rFonts w:ascii="Times New Roman" w:hAnsi="Times New Roman" w:cs="Times New Roman"/>
          <w:b/>
          <w:color w:val="000000"/>
          <w:sz w:val="24"/>
          <w:szCs w:val="36"/>
        </w:rPr>
        <w:t xml:space="preserve"> </w:t>
      </w:r>
      <w:proofErr w:type="spellStart"/>
      <w:r w:rsidR="006812BF">
        <w:rPr>
          <w:rFonts w:ascii="Times New Roman" w:hAnsi="Times New Roman" w:cs="Times New Roman"/>
          <w:b/>
          <w:color w:val="000000"/>
          <w:sz w:val="24"/>
          <w:szCs w:val="36"/>
        </w:rPr>
        <w:t>L</w:t>
      </w:r>
      <w:r w:rsidR="00D05673" w:rsidRPr="00A24EC4">
        <w:rPr>
          <w:rFonts w:ascii="Times New Roman" w:hAnsi="Times New Roman" w:cs="Times New Roman"/>
          <w:b/>
          <w:color w:val="000000"/>
          <w:sz w:val="24"/>
          <w:szCs w:val="36"/>
        </w:rPr>
        <w:t>emu</w:t>
      </w:r>
      <w:proofErr w:type="spellEnd"/>
      <w:r w:rsidR="00D05673" w:rsidRPr="00A24EC4">
        <w:rPr>
          <w:rFonts w:ascii="Times New Roman" w:hAnsi="Times New Roman" w:cs="Times New Roman"/>
          <w:b/>
          <w:color w:val="000000"/>
          <w:sz w:val="24"/>
          <w:szCs w:val="36"/>
        </w:rPr>
        <w:t>.................................GSR/0264/14</w:t>
      </w:r>
    </w:p>
    <w:p w:rsidR="00503E32" w:rsidRPr="00A24EC4" w:rsidRDefault="00655574" w:rsidP="006812BF">
      <w:pPr>
        <w:spacing w:line="360" w:lineRule="auto"/>
        <w:jc w:val="both"/>
        <w:rPr>
          <w:rFonts w:ascii="Times New Roman" w:hAnsi="Times New Roman" w:cs="Times New Roman"/>
          <w:b/>
          <w:color w:val="000000"/>
          <w:sz w:val="24"/>
          <w:szCs w:val="36"/>
        </w:rPr>
      </w:pPr>
      <w:r>
        <w:rPr>
          <w:rFonts w:ascii="Times New Roman" w:hAnsi="Times New Roman" w:cs="Times New Roman"/>
          <w:b/>
          <w:color w:val="000000"/>
          <w:sz w:val="24"/>
          <w:szCs w:val="36"/>
        </w:rPr>
        <w:t xml:space="preserve">7. </w:t>
      </w:r>
      <w:proofErr w:type="spellStart"/>
      <w:r>
        <w:rPr>
          <w:rFonts w:ascii="Times New Roman" w:hAnsi="Times New Roman" w:cs="Times New Roman"/>
          <w:b/>
          <w:color w:val="000000"/>
          <w:sz w:val="24"/>
          <w:szCs w:val="36"/>
        </w:rPr>
        <w:t>M</w:t>
      </w:r>
      <w:r w:rsidR="006812BF">
        <w:rPr>
          <w:rFonts w:ascii="Times New Roman" w:hAnsi="Times New Roman" w:cs="Times New Roman"/>
          <w:b/>
          <w:color w:val="000000"/>
          <w:sz w:val="24"/>
          <w:szCs w:val="36"/>
        </w:rPr>
        <w:t>ekdes</w:t>
      </w:r>
      <w:proofErr w:type="spellEnd"/>
      <w:r w:rsidR="006812BF">
        <w:rPr>
          <w:rFonts w:ascii="Times New Roman" w:hAnsi="Times New Roman" w:cs="Times New Roman"/>
          <w:b/>
          <w:color w:val="000000"/>
          <w:sz w:val="24"/>
          <w:szCs w:val="36"/>
        </w:rPr>
        <w:t xml:space="preserve"> </w:t>
      </w:r>
      <w:proofErr w:type="spellStart"/>
      <w:r w:rsidR="006812BF">
        <w:rPr>
          <w:rFonts w:ascii="Times New Roman" w:hAnsi="Times New Roman" w:cs="Times New Roman"/>
          <w:b/>
          <w:color w:val="000000"/>
          <w:sz w:val="24"/>
          <w:szCs w:val="36"/>
        </w:rPr>
        <w:t>D</w:t>
      </w:r>
      <w:r w:rsidR="00D05673" w:rsidRPr="00A24EC4">
        <w:rPr>
          <w:rFonts w:ascii="Times New Roman" w:hAnsi="Times New Roman" w:cs="Times New Roman"/>
          <w:b/>
          <w:color w:val="000000"/>
          <w:sz w:val="24"/>
          <w:szCs w:val="36"/>
        </w:rPr>
        <w:t>ejene</w:t>
      </w:r>
      <w:proofErr w:type="spellEnd"/>
      <w:r w:rsidR="00D05673" w:rsidRPr="00A24EC4">
        <w:rPr>
          <w:rFonts w:ascii="Times New Roman" w:hAnsi="Times New Roman" w:cs="Times New Roman"/>
          <w:b/>
          <w:color w:val="000000"/>
          <w:sz w:val="24"/>
          <w:szCs w:val="36"/>
        </w:rPr>
        <w:t>...........................GSR/0261/14</w:t>
      </w:r>
    </w:p>
    <w:p w:rsidR="00503E32" w:rsidRPr="00A24EC4" w:rsidRDefault="006812BF" w:rsidP="006812BF">
      <w:pPr>
        <w:spacing w:line="360" w:lineRule="auto"/>
        <w:jc w:val="both"/>
        <w:rPr>
          <w:rFonts w:ascii="Times New Roman" w:hAnsi="Times New Roman" w:cs="Times New Roman"/>
          <w:b/>
          <w:color w:val="000000"/>
          <w:sz w:val="24"/>
          <w:szCs w:val="36"/>
        </w:rPr>
      </w:pPr>
      <w:r>
        <w:rPr>
          <w:rFonts w:ascii="Times New Roman" w:hAnsi="Times New Roman" w:cs="Times New Roman"/>
          <w:b/>
          <w:color w:val="000000"/>
          <w:sz w:val="24"/>
          <w:szCs w:val="36"/>
        </w:rPr>
        <w:t xml:space="preserve">8. </w:t>
      </w:r>
      <w:proofErr w:type="spellStart"/>
      <w:r>
        <w:rPr>
          <w:rFonts w:ascii="Times New Roman" w:hAnsi="Times New Roman" w:cs="Times New Roman"/>
          <w:b/>
          <w:color w:val="000000"/>
          <w:sz w:val="24"/>
          <w:szCs w:val="36"/>
        </w:rPr>
        <w:t>Hiwet</w:t>
      </w:r>
      <w:proofErr w:type="spellEnd"/>
      <w:r>
        <w:rPr>
          <w:rFonts w:ascii="Times New Roman" w:hAnsi="Times New Roman" w:cs="Times New Roman"/>
          <w:b/>
          <w:color w:val="000000"/>
          <w:sz w:val="24"/>
          <w:szCs w:val="36"/>
        </w:rPr>
        <w:t xml:space="preserve"> </w:t>
      </w:r>
      <w:proofErr w:type="spellStart"/>
      <w:r>
        <w:rPr>
          <w:rFonts w:ascii="Times New Roman" w:hAnsi="Times New Roman" w:cs="Times New Roman"/>
          <w:b/>
          <w:color w:val="000000"/>
          <w:sz w:val="24"/>
          <w:szCs w:val="36"/>
        </w:rPr>
        <w:t>D</w:t>
      </w:r>
      <w:r w:rsidR="00D05673" w:rsidRPr="00A24EC4">
        <w:rPr>
          <w:rFonts w:ascii="Times New Roman" w:hAnsi="Times New Roman" w:cs="Times New Roman"/>
          <w:b/>
          <w:color w:val="000000"/>
          <w:sz w:val="24"/>
          <w:szCs w:val="36"/>
        </w:rPr>
        <w:t>ebebe</w:t>
      </w:r>
      <w:proofErr w:type="spellEnd"/>
      <w:r w:rsidR="00D05673" w:rsidRPr="00A24EC4">
        <w:rPr>
          <w:rFonts w:ascii="Times New Roman" w:hAnsi="Times New Roman" w:cs="Times New Roman"/>
          <w:b/>
          <w:color w:val="000000"/>
          <w:sz w:val="24"/>
          <w:szCs w:val="36"/>
        </w:rPr>
        <w:t>............................GSR/0221/14</w:t>
      </w:r>
    </w:p>
    <w:p w:rsidR="00637E75" w:rsidRDefault="006812BF" w:rsidP="006812BF">
      <w:pPr>
        <w:spacing w:line="360" w:lineRule="auto"/>
        <w:jc w:val="both"/>
        <w:rPr>
          <w:rFonts w:ascii="Times New Roman" w:hAnsi="Times New Roman" w:cs="Times New Roman"/>
          <w:b/>
          <w:sz w:val="24"/>
          <w:szCs w:val="24"/>
        </w:rPr>
      </w:pPr>
      <w:r>
        <w:rPr>
          <w:rFonts w:ascii="Times New Roman" w:hAnsi="Times New Roman" w:cs="Times New Roman"/>
          <w:b/>
          <w:color w:val="000000"/>
          <w:sz w:val="24"/>
          <w:szCs w:val="36"/>
        </w:rPr>
        <w:t xml:space="preserve">9. </w:t>
      </w:r>
      <w:proofErr w:type="spellStart"/>
      <w:r>
        <w:rPr>
          <w:rFonts w:ascii="Times New Roman" w:hAnsi="Times New Roman" w:cs="Times New Roman"/>
          <w:b/>
          <w:color w:val="000000"/>
          <w:sz w:val="24"/>
          <w:szCs w:val="36"/>
        </w:rPr>
        <w:t>Weynshet</w:t>
      </w:r>
      <w:proofErr w:type="spellEnd"/>
      <w:r>
        <w:rPr>
          <w:rFonts w:ascii="Times New Roman" w:hAnsi="Times New Roman" w:cs="Times New Roman"/>
          <w:b/>
          <w:color w:val="000000"/>
          <w:sz w:val="24"/>
          <w:szCs w:val="36"/>
        </w:rPr>
        <w:t xml:space="preserve"> </w:t>
      </w:r>
      <w:proofErr w:type="spellStart"/>
      <w:r>
        <w:rPr>
          <w:rFonts w:ascii="Times New Roman" w:hAnsi="Times New Roman" w:cs="Times New Roman"/>
          <w:b/>
          <w:color w:val="000000"/>
          <w:sz w:val="24"/>
          <w:szCs w:val="36"/>
        </w:rPr>
        <w:t>T</w:t>
      </w:r>
      <w:r w:rsidR="00D05673" w:rsidRPr="00A24EC4">
        <w:rPr>
          <w:rFonts w:ascii="Times New Roman" w:hAnsi="Times New Roman" w:cs="Times New Roman"/>
          <w:b/>
          <w:color w:val="000000"/>
          <w:sz w:val="24"/>
          <w:szCs w:val="36"/>
        </w:rPr>
        <w:t>addese</w:t>
      </w:r>
      <w:proofErr w:type="spellEnd"/>
      <w:r w:rsidR="00D05673" w:rsidRPr="00A24EC4">
        <w:rPr>
          <w:rFonts w:ascii="Times New Roman" w:hAnsi="Times New Roman" w:cs="Times New Roman"/>
          <w:b/>
          <w:color w:val="000000"/>
          <w:sz w:val="24"/>
          <w:szCs w:val="36"/>
        </w:rPr>
        <w:t xml:space="preserve">...................GSR/0274/14 </w:t>
      </w:r>
      <w:r w:rsidR="00D05673">
        <w:rPr>
          <w:rFonts w:ascii="Times New Roman" w:hAnsi="Times New Roman" w:cs="Times New Roman"/>
          <w:b/>
          <w:sz w:val="24"/>
          <w:szCs w:val="24"/>
        </w:rPr>
        <w:t xml:space="preserve">       </w:t>
      </w:r>
    </w:p>
    <w:sdt>
      <w:sdtPr>
        <w:id w:val="-160232672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37E75" w:rsidRDefault="00637E75">
          <w:pPr>
            <w:pStyle w:val="TOCHeading"/>
          </w:pPr>
          <w:r>
            <w:t>Table of Contents</w:t>
          </w:r>
        </w:p>
        <w:p w:rsidR="00637E75" w:rsidRDefault="00637E75">
          <w:pPr>
            <w:pStyle w:val="TOC1"/>
            <w:tabs>
              <w:tab w:val="left" w:pos="440"/>
              <w:tab w:val="right" w:leader="dot" w:pos="9350"/>
            </w:tabs>
            <w:rPr>
              <w:noProof/>
            </w:rPr>
          </w:pPr>
          <w:r>
            <w:fldChar w:fldCharType="begin"/>
          </w:r>
          <w:r>
            <w:instrText xml:space="preserve"> TOC \o "1-3" \h \z \u </w:instrText>
          </w:r>
          <w:r>
            <w:fldChar w:fldCharType="separate"/>
          </w:r>
          <w:hyperlink w:anchor="_Toc96373468" w:history="1">
            <w:r w:rsidRPr="007909DB">
              <w:rPr>
                <w:rStyle w:val="Hyperlink"/>
                <w:noProof/>
              </w:rPr>
              <w:t>1.</w:t>
            </w:r>
            <w:r>
              <w:rPr>
                <w:noProof/>
              </w:rPr>
              <w:tab/>
            </w:r>
            <w:r w:rsidRPr="007909DB">
              <w:rPr>
                <w:rStyle w:val="Hyperlink"/>
                <w:noProof/>
              </w:rPr>
              <w:t>Background of the Organization</w:t>
            </w:r>
            <w:r>
              <w:rPr>
                <w:noProof/>
                <w:webHidden/>
              </w:rPr>
              <w:tab/>
            </w:r>
            <w:r>
              <w:rPr>
                <w:noProof/>
                <w:webHidden/>
              </w:rPr>
              <w:fldChar w:fldCharType="begin"/>
            </w:r>
            <w:r>
              <w:rPr>
                <w:noProof/>
                <w:webHidden/>
              </w:rPr>
              <w:instrText xml:space="preserve"> PAGEREF _Toc96373468 \h </w:instrText>
            </w:r>
            <w:r>
              <w:rPr>
                <w:noProof/>
                <w:webHidden/>
              </w:rPr>
            </w:r>
            <w:r>
              <w:rPr>
                <w:noProof/>
                <w:webHidden/>
              </w:rPr>
              <w:fldChar w:fldCharType="separate"/>
            </w:r>
            <w:r>
              <w:rPr>
                <w:noProof/>
                <w:webHidden/>
              </w:rPr>
              <w:t>3</w:t>
            </w:r>
            <w:r>
              <w:rPr>
                <w:noProof/>
                <w:webHidden/>
              </w:rPr>
              <w:fldChar w:fldCharType="end"/>
            </w:r>
          </w:hyperlink>
        </w:p>
        <w:p w:rsidR="00637E75" w:rsidRDefault="00637E75">
          <w:pPr>
            <w:pStyle w:val="TOC2"/>
            <w:tabs>
              <w:tab w:val="left" w:pos="880"/>
              <w:tab w:val="right" w:leader="dot" w:pos="9350"/>
            </w:tabs>
            <w:rPr>
              <w:noProof/>
            </w:rPr>
          </w:pPr>
          <w:hyperlink w:anchor="_Toc96373469" w:history="1">
            <w:r w:rsidRPr="007909DB">
              <w:rPr>
                <w:rStyle w:val="Hyperlink"/>
                <w:noProof/>
              </w:rPr>
              <w:t>1.1</w:t>
            </w:r>
            <w:r>
              <w:rPr>
                <w:noProof/>
              </w:rPr>
              <w:tab/>
            </w:r>
            <w:r w:rsidRPr="007909DB">
              <w:rPr>
                <w:rStyle w:val="Hyperlink"/>
                <w:noProof/>
              </w:rPr>
              <w:t>Top Water Factory</w:t>
            </w:r>
            <w:r>
              <w:rPr>
                <w:noProof/>
                <w:webHidden/>
              </w:rPr>
              <w:tab/>
            </w:r>
            <w:r>
              <w:rPr>
                <w:noProof/>
                <w:webHidden/>
              </w:rPr>
              <w:fldChar w:fldCharType="begin"/>
            </w:r>
            <w:r>
              <w:rPr>
                <w:noProof/>
                <w:webHidden/>
              </w:rPr>
              <w:instrText xml:space="preserve"> PAGEREF _Toc96373469 \h </w:instrText>
            </w:r>
            <w:r>
              <w:rPr>
                <w:noProof/>
                <w:webHidden/>
              </w:rPr>
            </w:r>
            <w:r>
              <w:rPr>
                <w:noProof/>
                <w:webHidden/>
              </w:rPr>
              <w:fldChar w:fldCharType="separate"/>
            </w:r>
            <w:r>
              <w:rPr>
                <w:noProof/>
                <w:webHidden/>
              </w:rPr>
              <w:t>3</w:t>
            </w:r>
            <w:r>
              <w:rPr>
                <w:noProof/>
                <w:webHidden/>
              </w:rPr>
              <w:fldChar w:fldCharType="end"/>
            </w:r>
          </w:hyperlink>
        </w:p>
        <w:p w:rsidR="00637E75" w:rsidRDefault="00637E75">
          <w:pPr>
            <w:pStyle w:val="TOC2"/>
            <w:tabs>
              <w:tab w:val="left" w:pos="880"/>
              <w:tab w:val="right" w:leader="dot" w:pos="9350"/>
            </w:tabs>
            <w:rPr>
              <w:noProof/>
            </w:rPr>
          </w:pPr>
          <w:hyperlink w:anchor="_Toc96373470" w:history="1">
            <w:r w:rsidRPr="007909DB">
              <w:rPr>
                <w:rStyle w:val="Hyperlink"/>
                <w:rFonts w:eastAsia="Times New Roman"/>
                <w:noProof/>
              </w:rPr>
              <w:t>1.2</w:t>
            </w:r>
            <w:r>
              <w:rPr>
                <w:noProof/>
              </w:rPr>
              <w:tab/>
            </w:r>
            <w:r w:rsidRPr="007909DB">
              <w:rPr>
                <w:rStyle w:val="Hyperlink"/>
                <w:rFonts w:eastAsia="Times New Roman"/>
                <w:noProof/>
              </w:rPr>
              <w:t>Mission</w:t>
            </w:r>
            <w:r>
              <w:rPr>
                <w:noProof/>
                <w:webHidden/>
              </w:rPr>
              <w:tab/>
            </w:r>
            <w:r>
              <w:rPr>
                <w:noProof/>
                <w:webHidden/>
              </w:rPr>
              <w:fldChar w:fldCharType="begin"/>
            </w:r>
            <w:r>
              <w:rPr>
                <w:noProof/>
                <w:webHidden/>
              </w:rPr>
              <w:instrText xml:space="preserve"> PAGEREF _Toc96373470 \h </w:instrText>
            </w:r>
            <w:r>
              <w:rPr>
                <w:noProof/>
                <w:webHidden/>
              </w:rPr>
            </w:r>
            <w:r>
              <w:rPr>
                <w:noProof/>
                <w:webHidden/>
              </w:rPr>
              <w:fldChar w:fldCharType="separate"/>
            </w:r>
            <w:r>
              <w:rPr>
                <w:noProof/>
                <w:webHidden/>
              </w:rPr>
              <w:t>3</w:t>
            </w:r>
            <w:r>
              <w:rPr>
                <w:noProof/>
                <w:webHidden/>
              </w:rPr>
              <w:fldChar w:fldCharType="end"/>
            </w:r>
          </w:hyperlink>
        </w:p>
        <w:p w:rsidR="00637E75" w:rsidRDefault="00637E75">
          <w:pPr>
            <w:pStyle w:val="TOC2"/>
            <w:tabs>
              <w:tab w:val="left" w:pos="880"/>
              <w:tab w:val="right" w:leader="dot" w:pos="9350"/>
            </w:tabs>
            <w:rPr>
              <w:noProof/>
            </w:rPr>
          </w:pPr>
          <w:hyperlink w:anchor="_Toc96373472" w:history="1">
            <w:r w:rsidRPr="007909DB">
              <w:rPr>
                <w:rStyle w:val="Hyperlink"/>
                <w:rFonts w:eastAsia="Times New Roman"/>
                <w:noProof/>
              </w:rPr>
              <w:t>1.3</w:t>
            </w:r>
            <w:r>
              <w:rPr>
                <w:noProof/>
              </w:rPr>
              <w:tab/>
            </w:r>
            <w:r w:rsidRPr="007909DB">
              <w:rPr>
                <w:rStyle w:val="Hyperlink"/>
                <w:rFonts w:eastAsia="Times New Roman"/>
                <w:noProof/>
              </w:rPr>
              <w:t>Vision</w:t>
            </w:r>
            <w:r>
              <w:rPr>
                <w:noProof/>
                <w:webHidden/>
              </w:rPr>
              <w:tab/>
            </w:r>
            <w:r>
              <w:rPr>
                <w:noProof/>
                <w:webHidden/>
              </w:rPr>
              <w:fldChar w:fldCharType="begin"/>
            </w:r>
            <w:r>
              <w:rPr>
                <w:noProof/>
                <w:webHidden/>
              </w:rPr>
              <w:instrText xml:space="preserve"> PAGEREF _Toc96373472 \h </w:instrText>
            </w:r>
            <w:r>
              <w:rPr>
                <w:noProof/>
                <w:webHidden/>
              </w:rPr>
            </w:r>
            <w:r>
              <w:rPr>
                <w:noProof/>
                <w:webHidden/>
              </w:rPr>
              <w:fldChar w:fldCharType="separate"/>
            </w:r>
            <w:r>
              <w:rPr>
                <w:noProof/>
                <w:webHidden/>
              </w:rPr>
              <w:t>3</w:t>
            </w:r>
            <w:r>
              <w:rPr>
                <w:noProof/>
                <w:webHidden/>
              </w:rPr>
              <w:fldChar w:fldCharType="end"/>
            </w:r>
          </w:hyperlink>
        </w:p>
        <w:p w:rsidR="00637E75" w:rsidRDefault="00637E75">
          <w:pPr>
            <w:pStyle w:val="TOC1"/>
            <w:tabs>
              <w:tab w:val="left" w:pos="440"/>
              <w:tab w:val="right" w:leader="dot" w:pos="9350"/>
            </w:tabs>
            <w:rPr>
              <w:noProof/>
            </w:rPr>
          </w:pPr>
          <w:hyperlink w:anchor="_Toc96373473" w:history="1">
            <w:r w:rsidRPr="007909DB">
              <w:rPr>
                <w:rStyle w:val="Hyperlink"/>
                <w:noProof/>
              </w:rPr>
              <w:t>2.</w:t>
            </w:r>
            <w:r>
              <w:rPr>
                <w:noProof/>
              </w:rPr>
              <w:tab/>
            </w:r>
            <w:r w:rsidRPr="007909DB">
              <w:rPr>
                <w:rStyle w:val="Hyperlink"/>
                <w:noProof/>
              </w:rPr>
              <w:t>Literature Review</w:t>
            </w:r>
            <w:r>
              <w:rPr>
                <w:noProof/>
                <w:webHidden/>
              </w:rPr>
              <w:tab/>
            </w:r>
            <w:r>
              <w:rPr>
                <w:noProof/>
                <w:webHidden/>
              </w:rPr>
              <w:fldChar w:fldCharType="begin"/>
            </w:r>
            <w:r>
              <w:rPr>
                <w:noProof/>
                <w:webHidden/>
              </w:rPr>
              <w:instrText xml:space="preserve"> PAGEREF _Toc96373473 \h </w:instrText>
            </w:r>
            <w:r>
              <w:rPr>
                <w:noProof/>
                <w:webHidden/>
              </w:rPr>
            </w:r>
            <w:r>
              <w:rPr>
                <w:noProof/>
                <w:webHidden/>
              </w:rPr>
              <w:fldChar w:fldCharType="separate"/>
            </w:r>
            <w:r>
              <w:rPr>
                <w:noProof/>
                <w:webHidden/>
              </w:rPr>
              <w:t>3</w:t>
            </w:r>
            <w:r>
              <w:rPr>
                <w:noProof/>
                <w:webHidden/>
              </w:rPr>
              <w:fldChar w:fldCharType="end"/>
            </w:r>
          </w:hyperlink>
        </w:p>
        <w:p w:rsidR="00637E75" w:rsidRDefault="00637E75">
          <w:pPr>
            <w:pStyle w:val="TOC2"/>
            <w:tabs>
              <w:tab w:val="left" w:pos="880"/>
              <w:tab w:val="right" w:leader="dot" w:pos="9350"/>
            </w:tabs>
            <w:rPr>
              <w:noProof/>
            </w:rPr>
          </w:pPr>
          <w:hyperlink w:anchor="_Toc96373474" w:history="1">
            <w:r w:rsidRPr="007909DB">
              <w:rPr>
                <w:rStyle w:val="Hyperlink"/>
                <w:noProof/>
              </w:rPr>
              <w:t>2.1</w:t>
            </w:r>
            <w:r>
              <w:rPr>
                <w:noProof/>
              </w:rPr>
              <w:tab/>
            </w:r>
            <w:r w:rsidRPr="007909DB">
              <w:rPr>
                <w:rStyle w:val="Hyperlink"/>
                <w:noProof/>
              </w:rPr>
              <w:t>Concepts of Motivation</w:t>
            </w:r>
            <w:r>
              <w:rPr>
                <w:noProof/>
                <w:webHidden/>
              </w:rPr>
              <w:tab/>
            </w:r>
            <w:r>
              <w:rPr>
                <w:noProof/>
                <w:webHidden/>
              </w:rPr>
              <w:fldChar w:fldCharType="begin"/>
            </w:r>
            <w:r>
              <w:rPr>
                <w:noProof/>
                <w:webHidden/>
              </w:rPr>
              <w:instrText xml:space="preserve"> PAGEREF _Toc96373474 \h </w:instrText>
            </w:r>
            <w:r>
              <w:rPr>
                <w:noProof/>
                <w:webHidden/>
              </w:rPr>
            </w:r>
            <w:r>
              <w:rPr>
                <w:noProof/>
                <w:webHidden/>
              </w:rPr>
              <w:fldChar w:fldCharType="separate"/>
            </w:r>
            <w:r>
              <w:rPr>
                <w:noProof/>
                <w:webHidden/>
              </w:rPr>
              <w:t>3</w:t>
            </w:r>
            <w:r>
              <w:rPr>
                <w:noProof/>
                <w:webHidden/>
              </w:rPr>
              <w:fldChar w:fldCharType="end"/>
            </w:r>
          </w:hyperlink>
        </w:p>
        <w:p w:rsidR="00637E75" w:rsidRDefault="00637E75">
          <w:pPr>
            <w:pStyle w:val="TOC1"/>
            <w:tabs>
              <w:tab w:val="left" w:pos="440"/>
              <w:tab w:val="right" w:leader="dot" w:pos="9350"/>
            </w:tabs>
            <w:rPr>
              <w:noProof/>
            </w:rPr>
          </w:pPr>
          <w:hyperlink w:anchor="_Toc96373475" w:history="1">
            <w:r w:rsidRPr="007909DB">
              <w:rPr>
                <w:rStyle w:val="Hyperlink"/>
                <w:rFonts w:eastAsia="Times New Roman"/>
                <w:noProof/>
              </w:rPr>
              <w:t>3.</w:t>
            </w:r>
            <w:r>
              <w:rPr>
                <w:noProof/>
              </w:rPr>
              <w:tab/>
            </w:r>
            <w:r w:rsidRPr="007909DB">
              <w:rPr>
                <w:rStyle w:val="Hyperlink"/>
                <w:rFonts w:eastAsia="Times New Roman"/>
                <w:noProof/>
              </w:rPr>
              <w:t>Objectives</w:t>
            </w:r>
            <w:r>
              <w:rPr>
                <w:noProof/>
                <w:webHidden/>
              </w:rPr>
              <w:tab/>
            </w:r>
            <w:r>
              <w:rPr>
                <w:noProof/>
                <w:webHidden/>
              </w:rPr>
              <w:fldChar w:fldCharType="begin"/>
            </w:r>
            <w:r>
              <w:rPr>
                <w:noProof/>
                <w:webHidden/>
              </w:rPr>
              <w:instrText xml:space="preserve"> PAGEREF _Toc96373475 \h </w:instrText>
            </w:r>
            <w:r>
              <w:rPr>
                <w:noProof/>
                <w:webHidden/>
              </w:rPr>
            </w:r>
            <w:r>
              <w:rPr>
                <w:noProof/>
                <w:webHidden/>
              </w:rPr>
              <w:fldChar w:fldCharType="separate"/>
            </w:r>
            <w:r>
              <w:rPr>
                <w:noProof/>
                <w:webHidden/>
              </w:rPr>
              <w:t>6</w:t>
            </w:r>
            <w:r>
              <w:rPr>
                <w:noProof/>
                <w:webHidden/>
              </w:rPr>
              <w:fldChar w:fldCharType="end"/>
            </w:r>
          </w:hyperlink>
        </w:p>
        <w:p w:rsidR="00637E75" w:rsidRDefault="00637E75">
          <w:pPr>
            <w:pStyle w:val="TOC2"/>
            <w:tabs>
              <w:tab w:val="left" w:pos="880"/>
              <w:tab w:val="right" w:leader="dot" w:pos="9350"/>
            </w:tabs>
            <w:rPr>
              <w:noProof/>
            </w:rPr>
          </w:pPr>
          <w:hyperlink w:anchor="_Toc96373476" w:history="1">
            <w:r w:rsidRPr="007909DB">
              <w:rPr>
                <w:rStyle w:val="Hyperlink"/>
                <w:rFonts w:eastAsia="Times New Roman"/>
                <w:noProof/>
              </w:rPr>
              <w:t>3.1</w:t>
            </w:r>
            <w:r>
              <w:rPr>
                <w:noProof/>
              </w:rPr>
              <w:tab/>
            </w:r>
            <w:r w:rsidRPr="007909DB">
              <w:rPr>
                <w:rStyle w:val="Hyperlink"/>
                <w:rFonts w:eastAsia="Times New Roman"/>
                <w:noProof/>
              </w:rPr>
              <w:t>General objective</w:t>
            </w:r>
            <w:r>
              <w:rPr>
                <w:noProof/>
                <w:webHidden/>
              </w:rPr>
              <w:tab/>
            </w:r>
            <w:r>
              <w:rPr>
                <w:noProof/>
                <w:webHidden/>
              </w:rPr>
              <w:fldChar w:fldCharType="begin"/>
            </w:r>
            <w:r>
              <w:rPr>
                <w:noProof/>
                <w:webHidden/>
              </w:rPr>
              <w:instrText xml:space="preserve"> PAGEREF _Toc96373476 \h </w:instrText>
            </w:r>
            <w:r>
              <w:rPr>
                <w:noProof/>
                <w:webHidden/>
              </w:rPr>
            </w:r>
            <w:r>
              <w:rPr>
                <w:noProof/>
                <w:webHidden/>
              </w:rPr>
              <w:fldChar w:fldCharType="separate"/>
            </w:r>
            <w:r>
              <w:rPr>
                <w:noProof/>
                <w:webHidden/>
              </w:rPr>
              <w:t>6</w:t>
            </w:r>
            <w:r>
              <w:rPr>
                <w:noProof/>
                <w:webHidden/>
              </w:rPr>
              <w:fldChar w:fldCharType="end"/>
            </w:r>
          </w:hyperlink>
        </w:p>
        <w:p w:rsidR="00637E75" w:rsidRDefault="00637E75">
          <w:pPr>
            <w:pStyle w:val="TOC2"/>
            <w:tabs>
              <w:tab w:val="left" w:pos="880"/>
              <w:tab w:val="right" w:leader="dot" w:pos="9350"/>
            </w:tabs>
            <w:rPr>
              <w:noProof/>
            </w:rPr>
          </w:pPr>
          <w:hyperlink w:anchor="_Toc96373477" w:history="1">
            <w:r w:rsidRPr="007909DB">
              <w:rPr>
                <w:rStyle w:val="Hyperlink"/>
                <w:rFonts w:eastAsia="Times New Roman"/>
                <w:noProof/>
              </w:rPr>
              <w:t>3.2</w:t>
            </w:r>
            <w:r>
              <w:rPr>
                <w:noProof/>
              </w:rPr>
              <w:tab/>
            </w:r>
            <w:r w:rsidRPr="007909DB">
              <w:rPr>
                <w:rStyle w:val="Hyperlink"/>
                <w:rFonts w:eastAsia="Times New Roman"/>
                <w:noProof/>
              </w:rPr>
              <w:t>Specific Objective</w:t>
            </w:r>
            <w:r>
              <w:rPr>
                <w:noProof/>
                <w:webHidden/>
              </w:rPr>
              <w:tab/>
            </w:r>
            <w:r>
              <w:rPr>
                <w:noProof/>
                <w:webHidden/>
              </w:rPr>
              <w:fldChar w:fldCharType="begin"/>
            </w:r>
            <w:r>
              <w:rPr>
                <w:noProof/>
                <w:webHidden/>
              </w:rPr>
              <w:instrText xml:space="preserve"> PAGEREF _Toc96373477 \h </w:instrText>
            </w:r>
            <w:r>
              <w:rPr>
                <w:noProof/>
                <w:webHidden/>
              </w:rPr>
            </w:r>
            <w:r>
              <w:rPr>
                <w:noProof/>
                <w:webHidden/>
              </w:rPr>
              <w:fldChar w:fldCharType="separate"/>
            </w:r>
            <w:r>
              <w:rPr>
                <w:noProof/>
                <w:webHidden/>
              </w:rPr>
              <w:t>7</w:t>
            </w:r>
            <w:r>
              <w:rPr>
                <w:noProof/>
                <w:webHidden/>
              </w:rPr>
              <w:fldChar w:fldCharType="end"/>
            </w:r>
          </w:hyperlink>
        </w:p>
        <w:p w:rsidR="00637E75" w:rsidRDefault="00637E75">
          <w:pPr>
            <w:pStyle w:val="TOC1"/>
            <w:tabs>
              <w:tab w:val="left" w:pos="440"/>
              <w:tab w:val="right" w:leader="dot" w:pos="9350"/>
            </w:tabs>
            <w:rPr>
              <w:noProof/>
            </w:rPr>
          </w:pPr>
          <w:hyperlink w:anchor="_Toc96373478" w:history="1">
            <w:r w:rsidRPr="007909DB">
              <w:rPr>
                <w:rStyle w:val="Hyperlink"/>
                <w:noProof/>
              </w:rPr>
              <w:t>4.</w:t>
            </w:r>
            <w:r>
              <w:rPr>
                <w:noProof/>
              </w:rPr>
              <w:tab/>
            </w:r>
            <w:r w:rsidRPr="007909DB">
              <w:rPr>
                <w:rStyle w:val="Hyperlink"/>
                <w:noProof/>
              </w:rPr>
              <w:t>Data Collecting Methodology</w:t>
            </w:r>
            <w:r>
              <w:rPr>
                <w:noProof/>
                <w:webHidden/>
              </w:rPr>
              <w:tab/>
            </w:r>
            <w:r>
              <w:rPr>
                <w:noProof/>
                <w:webHidden/>
              </w:rPr>
              <w:fldChar w:fldCharType="begin"/>
            </w:r>
            <w:r>
              <w:rPr>
                <w:noProof/>
                <w:webHidden/>
              </w:rPr>
              <w:instrText xml:space="preserve"> PAGEREF _Toc96373478 \h </w:instrText>
            </w:r>
            <w:r>
              <w:rPr>
                <w:noProof/>
                <w:webHidden/>
              </w:rPr>
            </w:r>
            <w:r>
              <w:rPr>
                <w:noProof/>
                <w:webHidden/>
              </w:rPr>
              <w:fldChar w:fldCharType="separate"/>
            </w:r>
            <w:r>
              <w:rPr>
                <w:noProof/>
                <w:webHidden/>
              </w:rPr>
              <w:t>7</w:t>
            </w:r>
            <w:r>
              <w:rPr>
                <w:noProof/>
                <w:webHidden/>
              </w:rPr>
              <w:fldChar w:fldCharType="end"/>
            </w:r>
          </w:hyperlink>
        </w:p>
        <w:p w:rsidR="00637E75" w:rsidRDefault="00637E75">
          <w:pPr>
            <w:pStyle w:val="TOC2"/>
            <w:tabs>
              <w:tab w:val="left" w:pos="880"/>
              <w:tab w:val="right" w:leader="dot" w:pos="9350"/>
            </w:tabs>
            <w:rPr>
              <w:noProof/>
            </w:rPr>
          </w:pPr>
          <w:hyperlink w:anchor="_Toc96373479" w:history="1">
            <w:r w:rsidRPr="007909DB">
              <w:rPr>
                <w:rStyle w:val="Hyperlink"/>
                <w:noProof/>
              </w:rPr>
              <w:t>4.1</w:t>
            </w:r>
            <w:r>
              <w:rPr>
                <w:noProof/>
              </w:rPr>
              <w:tab/>
            </w:r>
            <w:r w:rsidRPr="007909DB">
              <w:rPr>
                <w:rStyle w:val="Hyperlink"/>
                <w:noProof/>
              </w:rPr>
              <w:t>Sampling Technique</w:t>
            </w:r>
            <w:r>
              <w:rPr>
                <w:noProof/>
                <w:webHidden/>
              </w:rPr>
              <w:tab/>
            </w:r>
            <w:r>
              <w:rPr>
                <w:noProof/>
                <w:webHidden/>
              </w:rPr>
              <w:fldChar w:fldCharType="begin"/>
            </w:r>
            <w:r>
              <w:rPr>
                <w:noProof/>
                <w:webHidden/>
              </w:rPr>
              <w:instrText xml:space="preserve"> PAGEREF _Toc96373479 \h </w:instrText>
            </w:r>
            <w:r>
              <w:rPr>
                <w:noProof/>
                <w:webHidden/>
              </w:rPr>
            </w:r>
            <w:r>
              <w:rPr>
                <w:noProof/>
                <w:webHidden/>
              </w:rPr>
              <w:fldChar w:fldCharType="separate"/>
            </w:r>
            <w:r>
              <w:rPr>
                <w:noProof/>
                <w:webHidden/>
              </w:rPr>
              <w:t>7</w:t>
            </w:r>
            <w:r>
              <w:rPr>
                <w:noProof/>
                <w:webHidden/>
              </w:rPr>
              <w:fldChar w:fldCharType="end"/>
            </w:r>
          </w:hyperlink>
        </w:p>
        <w:p w:rsidR="00637E75" w:rsidRDefault="00637E75">
          <w:pPr>
            <w:pStyle w:val="TOC2"/>
            <w:tabs>
              <w:tab w:val="left" w:pos="880"/>
              <w:tab w:val="right" w:leader="dot" w:pos="9350"/>
            </w:tabs>
            <w:rPr>
              <w:noProof/>
            </w:rPr>
          </w:pPr>
          <w:hyperlink w:anchor="_Toc96373480" w:history="1">
            <w:r w:rsidRPr="007909DB">
              <w:rPr>
                <w:rStyle w:val="Hyperlink"/>
                <w:noProof/>
              </w:rPr>
              <w:t>4.2</w:t>
            </w:r>
            <w:r>
              <w:rPr>
                <w:noProof/>
              </w:rPr>
              <w:tab/>
            </w:r>
            <w:r w:rsidRPr="007909DB">
              <w:rPr>
                <w:rStyle w:val="Hyperlink"/>
                <w:noProof/>
              </w:rPr>
              <w:t>Data sources and types</w:t>
            </w:r>
            <w:r>
              <w:rPr>
                <w:noProof/>
                <w:webHidden/>
              </w:rPr>
              <w:tab/>
            </w:r>
            <w:r>
              <w:rPr>
                <w:noProof/>
                <w:webHidden/>
              </w:rPr>
              <w:fldChar w:fldCharType="begin"/>
            </w:r>
            <w:r>
              <w:rPr>
                <w:noProof/>
                <w:webHidden/>
              </w:rPr>
              <w:instrText xml:space="preserve"> PAGEREF _Toc96373480 \h </w:instrText>
            </w:r>
            <w:r>
              <w:rPr>
                <w:noProof/>
                <w:webHidden/>
              </w:rPr>
            </w:r>
            <w:r>
              <w:rPr>
                <w:noProof/>
                <w:webHidden/>
              </w:rPr>
              <w:fldChar w:fldCharType="separate"/>
            </w:r>
            <w:r>
              <w:rPr>
                <w:noProof/>
                <w:webHidden/>
              </w:rPr>
              <w:t>8</w:t>
            </w:r>
            <w:r>
              <w:rPr>
                <w:noProof/>
                <w:webHidden/>
              </w:rPr>
              <w:fldChar w:fldCharType="end"/>
            </w:r>
          </w:hyperlink>
        </w:p>
        <w:p w:rsidR="00637E75" w:rsidRDefault="00637E75">
          <w:pPr>
            <w:pStyle w:val="TOC2"/>
            <w:tabs>
              <w:tab w:val="left" w:pos="880"/>
              <w:tab w:val="right" w:leader="dot" w:pos="9350"/>
            </w:tabs>
            <w:rPr>
              <w:noProof/>
            </w:rPr>
          </w:pPr>
          <w:hyperlink w:anchor="_Toc96373481" w:history="1">
            <w:r w:rsidRPr="007909DB">
              <w:rPr>
                <w:rStyle w:val="Hyperlink"/>
                <w:noProof/>
              </w:rPr>
              <w:t>4.3</w:t>
            </w:r>
            <w:r>
              <w:rPr>
                <w:noProof/>
              </w:rPr>
              <w:tab/>
            </w:r>
            <w:r w:rsidRPr="007909DB">
              <w:rPr>
                <w:rStyle w:val="Hyperlink"/>
                <w:noProof/>
              </w:rPr>
              <w:t>Data Analysis and Interpretation</w:t>
            </w:r>
            <w:r>
              <w:rPr>
                <w:noProof/>
                <w:webHidden/>
              </w:rPr>
              <w:tab/>
            </w:r>
            <w:r>
              <w:rPr>
                <w:noProof/>
                <w:webHidden/>
              </w:rPr>
              <w:fldChar w:fldCharType="begin"/>
            </w:r>
            <w:r>
              <w:rPr>
                <w:noProof/>
                <w:webHidden/>
              </w:rPr>
              <w:instrText xml:space="preserve"> PAGEREF _Toc96373481 \h </w:instrText>
            </w:r>
            <w:r>
              <w:rPr>
                <w:noProof/>
                <w:webHidden/>
              </w:rPr>
            </w:r>
            <w:r>
              <w:rPr>
                <w:noProof/>
                <w:webHidden/>
              </w:rPr>
              <w:fldChar w:fldCharType="separate"/>
            </w:r>
            <w:r>
              <w:rPr>
                <w:noProof/>
                <w:webHidden/>
              </w:rPr>
              <w:t>9</w:t>
            </w:r>
            <w:r>
              <w:rPr>
                <w:noProof/>
                <w:webHidden/>
              </w:rPr>
              <w:fldChar w:fldCharType="end"/>
            </w:r>
          </w:hyperlink>
        </w:p>
        <w:p w:rsidR="00637E75" w:rsidRDefault="00637E75">
          <w:pPr>
            <w:pStyle w:val="TOC1"/>
            <w:tabs>
              <w:tab w:val="left" w:pos="440"/>
              <w:tab w:val="right" w:leader="dot" w:pos="9350"/>
            </w:tabs>
            <w:rPr>
              <w:noProof/>
            </w:rPr>
          </w:pPr>
          <w:hyperlink w:anchor="_Toc96373482" w:history="1">
            <w:r w:rsidRPr="007909DB">
              <w:rPr>
                <w:rStyle w:val="Hyperlink"/>
                <w:noProof/>
              </w:rPr>
              <w:t>5.</w:t>
            </w:r>
            <w:r>
              <w:rPr>
                <w:noProof/>
              </w:rPr>
              <w:tab/>
            </w:r>
            <w:r w:rsidRPr="007909DB">
              <w:rPr>
                <w:rStyle w:val="Hyperlink"/>
                <w:noProof/>
              </w:rPr>
              <w:t>Summary, Conclusions, and Recommendations</w:t>
            </w:r>
            <w:r>
              <w:rPr>
                <w:noProof/>
                <w:webHidden/>
              </w:rPr>
              <w:tab/>
            </w:r>
            <w:r>
              <w:rPr>
                <w:noProof/>
                <w:webHidden/>
              </w:rPr>
              <w:fldChar w:fldCharType="begin"/>
            </w:r>
            <w:r>
              <w:rPr>
                <w:noProof/>
                <w:webHidden/>
              </w:rPr>
              <w:instrText xml:space="preserve"> PAGEREF _Toc96373482 \h </w:instrText>
            </w:r>
            <w:r>
              <w:rPr>
                <w:noProof/>
                <w:webHidden/>
              </w:rPr>
            </w:r>
            <w:r>
              <w:rPr>
                <w:noProof/>
                <w:webHidden/>
              </w:rPr>
              <w:fldChar w:fldCharType="separate"/>
            </w:r>
            <w:r>
              <w:rPr>
                <w:noProof/>
                <w:webHidden/>
              </w:rPr>
              <w:t>19</w:t>
            </w:r>
            <w:r>
              <w:rPr>
                <w:noProof/>
                <w:webHidden/>
              </w:rPr>
              <w:fldChar w:fldCharType="end"/>
            </w:r>
          </w:hyperlink>
        </w:p>
        <w:p w:rsidR="00637E75" w:rsidRDefault="00637E75">
          <w:pPr>
            <w:pStyle w:val="TOC1"/>
            <w:tabs>
              <w:tab w:val="right" w:leader="dot" w:pos="9350"/>
            </w:tabs>
            <w:rPr>
              <w:noProof/>
            </w:rPr>
          </w:pPr>
          <w:hyperlink w:anchor="_Toc96373483" w:history="1">
            <w:r w:rsidRPr="007909DB">
              <w:rPr>
                <w:rStyle w:val="Hyperlink"/>
                <w:noProof/>
              </w:rPr>
              <w:t>References</w:t>
            </w:r>
            <w:r>
              <w:rPr>
                <w:noProof/>
                <w:webHidden/>
              </w:rPr>
              <w:tab/>
            </w:r>
            <w:r>
              <w:rPr>
                <w:noProof/>
                <w:webHidden/>
              </w:rPr>
              <w:fldChar w:fldCharType="begin"/>
            </w:r>
            <w:r>
              <w:rPr>
                <w:noProof/>
                <w:webHidden/>
              </w:rPr>
              <w:instrText xml:space="preserve"> PAGEREF _Toc96373483 \h </w:instrText>
            </w:r>
            <w:r>
              <w:rPr>
                <w:noProof/>
                <w:webHidden/>
              </w:rPr>
            </w:r>
            <w:r>
              <w:rPr>
                <w:noProof/>
                <w:webHidden/>
              </w:rPr>
              <w:fldChar w:fldCharType="separate"/>
            </w:r>
            <w:r>
              <w:rPr>
                <w:noProof/>
                <w:webHidden/>
              </w:rPr>
              <w:t>22</w:t>
            </w:r>
            <w:r>
              <w:rPr>
                <w:noProof/>
                <w:webHidden/>
              </w:rPr>
              <w:fldChar w:fldCharType="end"/>
            </w:r>
          </w:hyperlink>
        </w:p>
        <w:p w:rsidR="00637E75" w:rsidRDefault="00637E75">
          <w:r>
            <w:rPr>
              <w:b/>
              <w:bCs/>
              <w:noProof/>
            </w:rPr>
            <w:fldChar w:fldCharType="end"/>
          </w:r>
        </w:p>
      </w:sdtContent>
    </w:sdt>
    <w:p w:rsidR="00637E75" w:rsidRDefault="00637E75" w:rsidP="00637E75">
      <w:pPr>
        <w:rPr>
          <w:rFonts w:ascii="Times New Roman" w:hAnsi="Times New Roman" w:cs="Times New Roman"/>
          <w:b/>
          <w:sz w:val="24"/>
          <w:szCs w:val="24"/>
        </w:rPr>
      </w:pPr>
    </w:p>
    <w:p w:rsidR="00637E75" w:rsidRDefault="00637E75" w:rsidP="00637E75">
      <w:pPr>
        <w:rPr>
          <w:rFonts w:ascii="Times New Roman" w:hAnsi="Times New Roman" w:cs="Times New Roman"/>
          <w:b/>
          <w:sz w:val="24"/>
          <w:szCs w:val="24"/>
        </w:rPr>
      </w:pPr>
    </w:p>
    <w:p w:rsidR="00637E75" w:rsidRDefault="00637E75" w:rsidP="00637E75">
      <w:pPr>
        <w:rPr>
          <w:rFonts w:ascii="Times New Roman" w:hAnsi="Times New Roman" w:cs="Times New Roman"/>
          <w:b/>
          <w:sz w:val="24"/>
          <w:szCs w:val="24"/>
        </w:rPr>
      </w:pPr>
    </w:p>
    <w:p w:rsidR="00637E75" w:rsidRDefault="00637E75" w:rsidP="00637E75">
      <w:pPr>
        <w:rPr>
          <w:rFonts w:ascii="Times New Roman" w:hAnsi="Times New Roman" w:cs="Times New Roman"/>
          <w:b/>
          <w:sz w:val="24"/>
          <w:szCs w:val="24"/>
        </w:rPr>
      </w:pPr>
    </w:p>
    <w:p w:rsidR="00637E75" w:rsidRDefault="00637E75" w:rsidP="00637E75">
      <w:pPr>
        <w:rPr>
          <w:rFonts w:ascii="Times New Roman" w:hAnsi="Times New Roman" w:cs="Times New Roman"/>
          <w:b/>
          <w:sz w:val="24"/>
          <w:szCs w:val="24"/>
        </w:rPr>
      </w:pPr>
    </w:p>
    <w:p w:rsidR="00637E75" w:rsidRDefault="00637E75" w:rsidP="00637E75">
      <w:pPr>
        <w:rPr>
          <w:rFonts w:ascii="Times New Roman" w:hAnsi="Times New Roman" w:cs="Times New Roman"/>
          <w:b/>
          <w:sz w:val="24"/>
          <w:szCs w:val="24"/>
        </w:rPr>
      </w:pPr>
    </w:p>
    <w:p w:rsidR="00637E75" w:rsidRDefault="00637E75" w:rsidP="00637E75">
      <w:pPr>
        <w:rPr>
          <w:rFonts w:ascii="Times New Roman" w:hAnsi="Times New Roman" w:cs="Times New Roman"/>
          <w:b/>
          <w:sz w:val="24"/>
          <w:szCs w:val="24"/>
        </w:rPr>
      </w:pPr>
    </w:p>
    <w:p w:rsidR="00637E75" w:rsidRDefault="00637E75" w:rsidP="00637E75">
      <w:pPr>
        <w:rPr>
          <w:rFonts w:ascii="Times New Roman" w:hAnsi="Times New Roman" w:cs="Times New Roman"/>
          <w:b/>
          <w:sz w:val="24"/>
          <w:szCs w:val="24"/>
        </w:rPr>
      </w:pPr>
    </w:p>
    <w:p w:rsidR="00503E32" w:rsidRPr="00637E75" w:rsidRDefault="00D05673" w:rsidP="00637E75">
      <w:pPr>
        <w:rPr>
          <w:rFonts w:ascii="Times New Roman" w:hAnsi="Times New Roman" w:cs="Times New Roman"/>
          <w:b/>
          <w:sz w:val="24"/>
          <w:szCs w:val="24"/>
        </w:rPr>
      </w:pPr>
      <w:r>
        <w:rPr>
          <w:rFonts w:ascii="Times New Roman" w:hAnsi="Times New Roman" w:cs="Times New Roman"/>
          <w:b/>
          <w:sz w:val="24"/>
          <w:szCs w:val="24"/>
        </w:rPr>
        <w:t xml:space="preserve">                                                            </w:t>
      </w:r>
    </w:p>
    <w:p w:rsidR="005D0FD4" w:rsidRPr="006812BF" w:rsidRDefault="006812BF" w:rsidP="006812BF">
      <w:pPr>
        <w:pStyle w:val="Heading1"/>
        <w:numPr>
          <w:ilvl w:val="0"/>
          <w:numId w:val="4"/>
        </w:numPr>
        <w:spacing w:line="360" w:lineRule="auto"/>
        <w:rPr>
          <w:color w:val="auto"/>
        </w:rPr>
      </w:pPr>
      <w:bookmarkStart w:id="1" w:name="_Toc96373468"/>
      <w:r w:rsidRPr="006812BF">
        <w:rPr>
          <w:color w:val="auto"/>
        </w:rPr>
        <w:lastRenderedPageBreak/>
        <w:t>Backg</w:t>
      </w:r>
      <w:r w:rsidR="005D0FD4" w:rsidRPr="006812BF">
        <w:rPr>
          <w:color w:val="auto"/>
        </w:rPr>
        <w:t>round of the Organization</w:t>
      </w:r>
      <w:bookmarkEnd w:id="1"/>
    </w:p>
    <w:p w:rsidR="005D0FD4" w:rsidRPr="003B4FEB" w:rsidRDefault="005D0FD4" w:rsidP="003B4FEB">
      <w:pPr>
        <w:pStyle w:val="Heading2"/>
        <w:numPr>
          <w:ilvl w:val="1"/>
          <w:numId w:val="4"/>
        </w:numPr>
        <w:rPr>
          <w:color w:val="auto"/>
        </w:rPr>
      </w:pPr>
      <w:bookmarkStart w:id="2" w:name="_Toc96373469"/>
      <w:r w:rsidRPr="003B4FEB">
        <w:rPr>
          <w:color w:val="auto"/>
        </w:rPr>
        <w:t>Top Water Factory</w:t>
      </w:r>
      <w:bookmarkEnd w:id="2"/>
    </w:p>
    <w:p w:rsidR="005D0FD4" w:rsidRDefault="005D0FD4" w:rsidP="006812BF">
      <w:pPr>
        <w:spacing w:line="360" w:lineRule="auto"/>
        <w:jc w:val="both"/>
      </w:pPr>
      <w:r>
        <w:rPr>
          <w:rFonts w:ascii="Times New Roman" w:hAnsi="Times New Roman" w:cs="Times New Roman"/>
          <w:sz w:val="24"/>
          <w:szCs w:val="24"/>
        </w:rPr>
        <w:t xml:space="preserve">The factory is located in the </w:t>
      </w:r>
      <w:proofErr w:type="spellStart"/>
      <w:r>
        <w:rPr>
          <w:rFonts w:ascii="Times New Roman" w:hAnsi="Times New Roman" w:cs="Times New Roman"/>
          <w:sz w:val="24"/>
          <w:szCs w:val="24"/>
        </w:rPr>
        <w:t>Oromia</w:t>
      </w:r>
      <w:proofErr w:type="spellEnd"/>
      <w:r>
        <w:rPr>
          <w:rFonts w:ascii="Times New Roman" w:hAnsi="Times New Roman" w:cs="Times New Roman"/>
          <w:sz w:val="24"/>
          <w:szCs w:val="24"/>
        </w:rPr>
        <w:t xml:space="preserve"> Region of Ethiopia around </w:t>
      </w:r>
      <w:proofErr w:type="spellStart"/>
      <w:r>
        <w:rPr>
          <w:rFonts w:ascii="Times New Roman" w:hAnsi="Times New Roman" w:cs="Times New Roman"/>
          <w:sz w:val="24"/>
          <w:szCs w:val="24"/>
        </w:rPr>
        <w:t>Tatek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Geffersa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Nono</w:t>
      </w:r>
      <w:proofErr w:type="spellEnd"/>
      <w:r>
        <w:rPr>
          <w:rFonts w:ascii="Times New Roman" w:hAnsi="Times New Roman" w:cs="Times New Roman"/>
          <w:sz w:val="24"/>
          <w:szCs w:val="24"/>
        </w:rPr>
        <w:t xml:space="preserve"> area – some 18 kilometers from the capital Addis Ababa. It was established in 2009 EC. Top water bottling plant has the capacity of bottling and packing 18,000 bottles and 920 jars per hour. The fully automated top water bottling plant is installed within the 11,000 square meters of land, the organization leased from </w:t>
      </w:r>
      <w:proofErr w:type="spellStart"/>
      <w:r>
        <w:rPr>
          <w:rFonts w:ascii="Times New Roman" w:hAnsi="Times New Roman" w:cs="Times New Roman"/>
          <w:sz w:val="24"/>
          <w:szCs w:val="24"/>
        </w:rPr>
        <w:t>Oromia</w:t>
      </w:r>
      <w:proofErr w:type="spellEnd"/>
      <w:r>
        <w:rPr>
          <w:rFonts w:ascii="Times New Roman" w:hAnsi="Times New Roman" w:cs="Times New Roman"/>
          <w:sz w:val="24"/>
          <w:szCs w:val="24"/>
        </w:rPr>
        <w:t xml:space="preserve"> Regional State. The company entered the growing water market with total investment of 273 million birr by creating jobs for 147 employees</w:t>
      </w:r>
      <w:r>
        <w:t>.</w:t>
      </w:r>
    </w:p>
    <w:p w:rsidR="005D0FD4" w:rsidRPr="003B4FEB" w:rsidRDefault="005D0FD4" w:rsidP="003B4FEB">
      <w:pPr>
        <w:pStyle w:val="Heading2"/>
        <w:numPr>
          <w:ilvl w:val="1"/>
          <w:numId w:val="4"/>
        </w:numPr>
        <w:rPr>
          <w:rFonts w:eastAsia="Times New Roman"/>
          <w:color w:val="auto"/>
        </w:rPr>
      </w:pPr>
      <w:bookmarkStart w:id="3" w:name="_Toc96373470"/>
      <w:r w:rsidRPr="003B4FEB">
        <w:rPr>
          <w:rFonts w:eastAsia="Times New Roman"/>
          <w:color w:val="auto"/>
        </w:rPr>
        <w:t>Mission</w:t>
      </w:r>
      <w:bookmarkEnd w:id="3"/>
    </w:p>
    <w:p w:rsidR="005D0FD4" w:rsidRPr="005D0FD4" w:rsidRDefault="005D0FD4" w:rsidP="006812BF">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4" w:name="_Toc96373471"/>
      <w:r>
        <w:rPr>
          <w:rFonts w:ascii="Times New Roman" w:eastAsia="Times New Roman" w:hAnsi="Times New Roman" w:cs="Times New Roman"/>
          <w:sz w:val="24"/>
          <w:szCs w:val="24"/>
        </w:rPr>
        <w:t>The Company’s mission is to be the global drinking water of top, leader and educator for continual awareness of consumers to the culture of drinking and value of natural mineral water.</w:t>
      </w:r>
      <w:bookmarkEnd w:id="4"/>
      <w:r>
        <w:rPr>
          <w:rFonts w:ascii="Times New Roman" w:eastAsia="Times New Roman" w:hAnsi="Times New Roman" w:cs="Times New Roman"/>
          <w:sz w:val="24"/>
          <w:szCs w:val="24"/>
        </w:rPr>
        <w:t xml:space="preserve"> </w:t>
      </w:r>
    </w:p>
    <w:p w:rsidR="005D0FD4" w:rsidRPr="003B4FEB" w:rsidRDefault="005D0FD4" w:rsidP="003B4FEB">
      <w:pPr>
        <w:pStyle w:val="Heading2"/>
        <w:numPr>
          <w:ilvl w:val="1"/>
          <w:numId w:val="4"/>
        </w:numPr>
        <w:rPr>
          <w:rFonts w:eastAsia="Times New Roman"/>
          <w:color w:val="auto"/>
        </w:rPr>
      </w:pPr>
      <w:bookmarkStart w:id="5" w:name="_Toc96373472"/>
      <w:r w:rsidRPr="003B4FEB">
        <w:rPr>
          <w:rFonts w:eastAsia="Times New Roman"/>
          <w:color w:val="auto"/>
        </w:rPr>
        <w:t>Vision</w:t>
      </w:r>
      <w:bookmarkEnd w:id="5"/>
    </w:p>
    <w:p w:rsidR="005D0FD4" w:rsidRDefault="005D0FD4" w:rsidP="006812B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Vision is to make every person drink and experience Top natural mineral water and consequently feel inspired and uplifted physically, emotionally, spiritually and mentally.</w:t>
      </w:r>
    </w:p>
    <w:p w:rsidR="005D0FD4" w:rsidRDefault="005D0FD4" w:rsidP="006812BF">
      <w:pPr>
        <w:spacing w:line="360" w:lineRule="auto"/>
        <w:jc w:val="both"/>
        <w:rPr>
          <w:rFonts w:ascii="Times New Roman" w:hAnsi="Times New Roman" w:cs="Times New Roman"/>
          <w:b/>
          <w:sz w:val="28"/>
          <w:szCs w:val="28"/>
        </w:rPr>
      </w:pPr>
    </w:p>
    <w:p w:rsidR="00503E32" w:rsidRPr="003B4FEB" w:rsidRDefault="00D05673" w:rsidP="003B4FEB">
      <w:pPr>
        <w:pStyle w:val="Heading1"/>
        <w:numPr>
          <w:ilvl w:val="0"/>
          <w:numId w:val="4"/>
        </w:numPr>
        <w:rPr>
          <w:color w:val="auto"/>
        </w:rPr>
      </w:pPr>
      <w:bookmarkStart w:id="6" w:name="_Toc96373473"/>
      <w:r w:rsidRPr="003B4FEB">
        <w:rPr>
          <w:color w:val="auto"/>
        </w:rPr>
        <w:t>Literature Review</w:t>
      </w:r>
      <w:bookmarkEnd w:id="6"/>
    </w:p>
    <w:p w:rsidR="00503E32" w:rsidRPr="003B4FEB" w:rsidRDefault="00D05673" w:rsidP="003B4FEB">
      <w:pPr>
        <w:pStyle w:val="Heading2"/>
        <w:numPr>
          <w:ilvl w:val="1"/>
          <w:numId w:val="4"/>
        </w:numPr>
        <w:rPr>
          <w:color w:val="auto"/>
        </w:rPr>
      </w:pPr>
      <w:bookmarkStart w:id="7" w:name="_Toc96373474"/>
      <w:r w:rsidRPr="003B4FEB">
        <w:rPr>
          <w:color w:val="auto"/>
        </w:rPr>
        <w:t>Concepts of Motivation</w:t>
      </w:r>
      <w:bookmarkEnd w:id="7"/>
      <w:r w:rsidRPr="003B4FEB">
        <w:rPr>
          <w:color w:val="auto"/>
        </w:rPr>
        <w:t xml:space="preserve">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every scholar defines motivation in their own wording for explanation. It may include the words like </w:t>
      </w:r>
      <w:r>
        <w:rPr>
          <w:rFonts w:ascii="Times New Roman" w:hAnsi="Times New Roman" w:cs="Times New Roman"/>
          <w:sz w:val="24"/>
          <w:szCs w:val="24"/>
        </w:rPr>
        <w:t xml:space="preserve">desire to do the work, aim, motives and needs etc. The term motivation is derived from the Latin word “mover” which means to be moved to do something Ryan &amp;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(2000) for them motivation is the willingness to exert high levels of effort towards organiza</w:t>
      </w:r>
      <w:r>
        <w:rPr>
          <w:rFonts w:ascii="Times New Roman" w:hAnsi="Times New Roman" w:cs="Times New Roman"/>
          <w:sz w:val="24"/>
          <w:szCs w:val="24"/>
        </w:rPr>
        <w:t>tional goals, conditioned by the effort’s ability to satisfy some individual need. Motivation is also consider as the interaction between the individual and the situation or environment. Motivation is inferred from a systematic analysis of how personal tas</w:t>
      </w:r>
      <w:r>
        <w:rPr>
          <w:rFonts w:ascii="Times New Roman" w:hAnsi="Times New Roman" w:cs="Times New Roman"/>
          <w:sz w:val="24"/>
          <w:szCs w:val="24"/>
        </w:rPr>
        <w:t xml:space="preserve">k and environmental characteristics influence behavior and job performance (Ryan &amp;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xml:space="preserve">, 2000).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Earlier theorists tended to explain that, motivation is related to needs satisfaction i.e. Maslow, whilst the more recent cognitive psychologists describe moti</w:t>
      </w:r>
      <w:r>
        <w:rPr>
          <w:rFonts w:ascii="Times New Roman" w:hAnsi="Times New Roman" w:cs="Times New Roman"/>
          <w:sz w:val="24"/>
          <w:szCs w:val="24"/>
        </w:rPr>
        <w:t>vation as a product of conscious decision (Williams &amp; Burden, 1997). After reviewing all the related definitions we define motivation as “a force that originates individuals to take actions to accomplish personal and organizational goals”. Individuals have</w:t>
      </w:r>
      <w:r>
        <w:rPr>
          <w:rFonts w:ascii="Times New Roman" w:hAnsi="Times New Roman" w:cs="Times New Roman"/>
          <w:sz w:val="24"/>
          <w:szCs w:val="24"/>
        </w:rPr>
        <w:t xml:space="preserve"> not only different amounts, but also different kinds of motivation with respect to environment and culture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xml:space="preserve"> &amp; Ryan, 2000). Human resource needs depend on internal and external factors, these factors need to be identified and satisfied for better outc</w:t>
      </w:r>
      <w:r>
        <w:rPr>
          <w:rFonts w:ascii="Times New Roman" w:hAnsi="Times New Roman" w:cs="Times New Roman"/>
          <w:sz w:val="24"/>
          <w:szCs w:val="24"/>
        </w:rPr>
        <w:t>omes.</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Types of Motivation</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Intrinsic Motivation</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act of being motivated by internal factors to perform certain actions and behavior is called </w:t>
      </w:r>
      <w:r>
        <w:rPr>
          <w:rStyle w:val="Emphasis"/>
          <w:rFonts w:ascii="Times New Roman" w:hAnsi="Times New Roman" w:cs="Times New Roman"/>
          <w:i w:val="0"/>
          <w:sz w:val="24"/>
          <w:szCs w:val="24"/>
        </w:rPr>
        <w:t>Intrinsic Motivation. (</w:t>
      </w:r>
      <w:proofErr w:type="spellStart"/>
      <w:r>
        <w:rPr>
          <w:rFonts w:ascii="Times New Roman" w:hAnsi="Times New Roman" w:cs="Times New Roman"/>
          <w:sz w:val="24"/>
          <w:szCs w:val="24"/>
        </w:rPr>
        <w:t>Mahaney</w:t>
      </w:r>
      <w:proofErr w:type="spellEnd"/>
      <w:proofErr w:type="gramStart"/>
      <w:r>
        <w:rPr>
          <w:rFonts w:ascii="Times New Roman" w:hAnsi="Times New Roman" w:cs="Times New Roman"/>
          <w:sz w:val="24"/>
          <w:szCs w:val="24"/>
        </w:rPr>
        <w:t>,&amp;</w:t>
      </w:r>
      <w:proofErr w:type="gramEnd"/>
      <w:r>
        <w:rPr>
          <w:rFonts w:ascii="Times New Roman" w:hAnsi="Times New Roman" w:cs="Times New Roman"/>
          <w:sz w:val="24"/>
          <w:szCs w:val="24"/>
        </w:rPr>
        <w:t xml:space="preserve"> Leader</w:t>
      </w:r>
      <w:r>
        <w:rPr>
          <w:rStyle w:val="Emphasis"/>
          <w:rFonts w:ascii="Times New Roman" w:hAnsi="Times New Roman" w:cs="Times New Roman"/>
          <w:i w:val="0"/>
          <w:sz w:val="24"/>
          <w:szCs w:val="24"/>
        </w:rPr>
        <w:t>, 2006</w:t>
      </w:r>
      <w:r>
        <w:rPr>
          <w:rFonts w:ascii="Times New Roman" w:hAnsi="Times New Roman" w:cs="Times New Roman"/>
          <w:sz w:val="24"/>
          <w:szCs w:val="24"/>
        </w:rPr>
        <w:t>).</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Intrinsic Motivational Factors</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Working Condition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conditions in which an individual or staff works, including but not limited to such things as amenities, physical environment, stress and noise levels, degree of safety or danger, and the like. Workplace environment may have either positive or negativ</w:t>
      </w:r>
      <w:r>
        <w:rPr>
          <w:rFonts w:ascii="Times New Roman" w:hAnsi="Times New Roman" w:cs="Times New Roman"/>
          <w:sz w:val="24"/>
          <w:szCs w:val="24"/>
        </w:rPr>
        <w:t>e impact on the motivation level of employees depending upon the nature of working environment. The employees can perform better if they are provided good environment. The working outcomes are directly interlinked with working environment; the more it (env</w:t>
      </w:r>
      <w:r>
        <w:rPr>
          <w:rFonts w:ascii="Times New Roman" w:hAnsi="Times New Roman" w:cs="Times New Roman"/>
          <w:sz w:val="24"/>
          <w:szCs w:val="24"/>
        </w:rPr>
        <w:t>ironment) is conducive the better the outcome will survive.</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Dole and Schroeder (2001) confirmed that when working environment is conducive, it will give higher level of motivation and in turn enhance the morale of an employee. </w:t>
      </w:r>
      <w:proofErr w:type="spellStart"/>
      <w:r>
        <w:rPr>
          <w:rFonts w:ascii="Times New Roman" w:hAnsi="Times New Roman" w:cs="Times New Roman"/>
          <w:sz w:val="24"/>
          <w:szCs w:val="24"/>
        </w:rPr>
        <w:t>Mahaney</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Lederer</w:t>
      </w:r>
      <w:proofErr w:type="spellEnd"/>
      <w:r>
        <w:rPr>
          <w:rFonts w:ascii="Times New Roman" w:hAnsi="Times New Roman" w:cs="Times New Roman"/>
          <w:sz w:val="24"/>
          <w:szCs w:val="24"/>
        </w:rPr>
        <w:t>, (2006).fo</w:t>
      </w:r>
      <w:r>
        <w:rPr>
          <w:rFonts w:ascii="Times New Roman" w:hAnsi="Times New Roman" w:cs="Times New Roman"/>
          <w:sz w:val="24"/>
          <w:szCs w:val="24"/>
        </w:rPr>
        <w:t>und that workplace is connected with motivation   associated with job accomplishment and it is indirectly connected with turnovers.</w:t>
      </w:r>
    </w:p>
    <w:p w:rsidR="005D0FD4" w:rsidRDefault="005D0FD4" w:rsidP="006812BF">
      <w:pPr>
        <w:spacing w:line="360" w:lineRule="auto"/>
        <w:jc w:val="both"/>
        <w:rPr>
          <w:rFonts w:ascii="Times New Roman" w:hAnsi="Times New Roman" w:cs="Times New Roman"/>
          <w:b/>
          <w:sz w:val="24"/>
          <w:szCs w:val="24"/>
        </w:rPr>
      </w:pPr>
    </w:p>
    <w:p w:rsidR="005D0FD4" w:rsidRDefault="005D0FD4" w:rsidP="006812BF">
      <w:pPr>
        <w:spacing w:line="360" w:lineRule="auto"/>
        <w:jc w:val="both"/>
        <w:rPr>
          <w:rFonts w:ascii="Times New Roman" w:hAnsi="Times New Roman" w:cs="Times New Roman"/>
          <w:b/>
          <w:sz w:val="24"/>
          <w:szCs w:val="24"/>
        </w:rPr>
      </w:pP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Work Content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Content of the work itself is a major source of satisfaction. The content of the work should be encouraging an</w:t>
      </w:r>
      <w:r>
        <w:rPr>
          <w:rFonts w:ascii="Times New Roman" w:hAnsi="Times New Roman" w:cs="Times New Roman"/>
          <w:sz w:val="24"/>
          <w:szCs w:val="24"/>
        </w:rPr>
        <w:t>d interesting and have variety inbuilt in it so that it is not boring. Positive feedback from the job and autonomy has been considered to be important for motivation of employees. Job content is individual level feeling that reflects whether employee needs</w:t>
      </w:r>
      <w:r>
        <w:rPr>
          <w:rFonts w:ascii="Times New Roman" w:hAnsi="Times New Roman" w:cs="Times New Roman"/>
          <w:sz w:val="24"/>
          <w:szCs w:val="24"/>
        </w:rPr>
        <w:t xml:space="preserve"> are or not fulfill by the individual job. Organization should organize, arrange and manage job to satisfy workers (</w:t>
      </w:r>
      <w:proofErr w:type="spellStart"/>
      <w:r>
        <w:rPr>
          <w:rFonts w:ascii="Times New Roman" w:hAnsi="Times New Roman" w:cs="Times New Roman"/>
          <w:sz w:val="24"/>
          <w:szCs w:val="24"/>
        </w:rPr>
        <w:t>Mahaney</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Lederer</w:t>
      </w:r>
      <w:proofErr w:type="spellEnd"/>
      <w:r>
        <w:rPr>
          <w:rFonts w:ascii="Times New Roman" w:hAnsi="Times New Roman" w:cs="Times New Roman"/>
          <w:sz w:val="24"/>
          <w:szCs w:val="24"/>
        </w:rPr>
        <w:t>, 2006).</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Job Appreciation</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appreciation is an important factor for wellbeing and success of any organization.  Apprecia</w:t>
      </w:r>
      <w:r>
        <w:rPr>
          <w:rFonts w:ascii="Times New Roman" w:hAnsi="Times New Roman" w:cs="Times New Roman"/>
          <w:sz w:val="24"/>
          <w:szCs w:val="24"/>
        </w:rPr>
        <w:t xml:space="preserve">tion can be defined as “acknowledge the value and meaning of something an event, a person, a behavior, an object and feeling a positive connection to it”. When employees are appreciated, feel good about themselves and they have many things give to others, </w:t>
      </w:r>
      <w:r>
        <w:rPr>
          <w:rFonts w:ascii="Times New Roman" w:hAnsi="Times New Roman" w:cs="Times New Roman"/>
          <w:sz w:val="24"/>
          <w:szCs w:val="24"/>
        </w:rPr>
        <w:t>on the other hand when they are exhausted, less able to perform their job functions properly and performance level become worse (</w:t>
      </w:r>
      <w:proofErr w:type="spellStart"/>
      <w:r>
        <w:rPr>
          <w:rFonts w:ascii="Times New Roman" w:hAnsi="Times New Roman" w:cs="Times New Roman"/>
          <w:sz w:val="24"/>
          <w:szCs w:val="24"/>
        </w:rPr>
        <w:t>Fagley</w:t>
      </w:r>
      <w:proofErr w:type="spellEnd"/>
      <w:r>
        <w:rPr>
          <w:rFonts w:ascii="Times New Roman" w:hAnsi="Times New Roman" w:cs="Times New Roman"/>
          <w:sz w:val="24"/>
          <w:szCs w:val="24"/>
        </w:rPr>
        <w:t xml:space="preserve"> &amp; Adler, 2012 ).</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Promotion and Growth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important factors of any organization are the opportunity for internally</w:t>
      </w:r>
      <w:r>
        <w:rPr>
          <w:rFonts w:ascii="Times New Roman" w:hAnsi="Times New Roman" w:cs="Times New Roman"/>
          <w:sz w:val="24"/>
          <w:szCs w:val="24"/>
        </w:rPr>
        <w:t xml:space="preserve"> promotion and growth of workers. Promotion and growth factor can make a positive contribution to the development of any organization. </w:t>
      </w:r>
      <w:proofErr w:type="spellStart"/>
      <w:r>
        <w:rPr>
          <w:rFonts w:ascii="Times New Roman" w:hAnsi="Times New Roman" w:cs="Times New Roman"/>
          <w:sz w:val="24"/>
          <w:szCs w:val="24"/>
        </w:rPr>
        <w:t>Setlzer</w:t>
      </w:r>
      <w:proofErr w:type="spellEnd"/>
      <w:r>
        <w:rPr>
          <w:rFonts w:ascii="Times New Roman" w:hAnsi="Times New Roman" w:cs="Times New Roman"/>
          <w:sz w:val="24"/>
          <w:szCs w:val="24"/>
        </w:rPr>
        <w:t>, (2010) described in general as a man of ability who applies himself conscientiously to his duties and studies ma</w:t>
      </w:r>
      <w:r>
        <w:rPr>
          <w:rFonts w:ascii="Times New Roman" w:hAnsi="Times New Roman" w:cs="Times New Roman"/>
          <w:sz w:val="24"/>
          <w:szCs w:val="24"/>
        </w:rPr>
        <w:t>y be reasonably assured of reaching a position of responsibility.</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Extrinsic Motivation</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Whenever an individual performs an action or behavior because the individual is affected by the eternal factors such as rewards or punishments, such form of motivation i</w:t>
      </w:r>
      <w:r>
        <w:rPr>
          <w:rFonts w:ascii="Times New Roman" w:hAnsi="Times New Roman" w:cs="Times New Roman"/>
          <w:sz w:val="24"/>
          <w:szCs w:val="24"/>
        </w:rPr>
        <w:t>s called </w:t>
      </w:r>
      <w:r>
        <w:rPr>
          <w:rStyle w:val="Emphasis"/>
          <w:rFonts w:ascii="Times New Roman" w:hAnsi="Times New Roman" w:cs="Times New Roman"/>
          <w:i w:val="0"/>
          <w:sz w:val="24"/>
          <w:szCs w:val="24"/>
        </w:rPr>
        <w:t>Extrinsic Motivation</w:t>
      </w:r>
      <w:r>
        <w:rPr>
          <w:rFonts w:ascii="Times New Roman" w:hAnsi="Times New Roman" w:cs="Times New Roman"/>
          <w:i/>
          <w:sz w:val="24"/>
          <w:szCs w:val="24"/>
        </w:rPr>
        <w:t xml:space="preserve">. </w:t>
      </w:r>
      <w:r>
        <w:rPr>
          <w:rFonts w:ascii="Times New Roman" w:hAnsi="Times New Roman" w:cs="Times New Roman"/>
          <w:sz w:val="24"/>
          <w:szCs w:val="24"/>
        </w:rPr>
        <w:t>(Taylor</w:t>
      </w:r>
      <w:proofErr w:type="gramStart"/>
      <w:r>
        <w:rPr>
          <w:rFonts w:ascii="Times New Roman" w:hAnsi="Times New Roman" w:cs="Times New Roman"/>
          <w:sz w:val="24"/>
          <w:szCs w:val="24"/>
        </w:rPr>
        <w:t>,  &amp;</w:t>
      </w:r>
      <w:proofErr w:type="gramEnd"/>
      <w:r>
        <w:rPr>
          <w:rFonts w:ascii="Times New Roman" w:hAnsi="Times New Roman" w:cs="Times New Roman"/>
          <w:sz w:val="24"/>
          <w:szCs w:val="24"/>
        </w:rPr>
        <w:t xml:space="preserve"> Taylor, 2010).</w:t>
      </w:r>
    </w:p>
    <w:p w:rsidR="005D0FD4" w:rsidRDefault="005D0FD4" w:rsidP="006812BF">
      <w:pPr>
        <w:spacing w:line="360" w:lineRule="auto"/>
        <w:jc w:val="both"/>
        <w:rPr>
          <w:rFonts w:ascii="Times New Roman" w:hAnsi="Times New Roman" w:cs="Times New Roman"/>
          <w:b/>
          <w:sz w:val="24"/>
          <w:szCs w:val="24"/>
        </w:rPr>
      </w:pPr>
    </w:p>
    <w:p w:rsidR="005D0FD4" w:rsidRDefault="005D0FD4" w:rsidP="006812BF">
      <w:pPr>
        <w:spacing w:line="360" w:lineRule="auto"/>
        <w:jc w:val="both"/>
        <w:rPr>
          <w:rFonts w:ascii="Times New Roman" w:hAnsi="Times New Roman" w:cs="Times New Roman"/>
          <w:b/>
          <w:sz w:val="24"/>
          <w:szCs w:val="24"/>
        </w:rPr>
      </w:pP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Extrinsic Motivational Factors</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Payment/ Salary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Organizations need to offer their workers a wage rate that should be more than market rate. This would increase workers efficiency, responsibility, tr</w:t>
      </w:r>
      <w:r>
        <w:rPr>
          <w:rFonts w:ascii="Times New Roman" w:hAnsi="Times New Roman" w:cs="Times New Roman"/>
          <w:sz w:val="24"/>
          <w:szCs w:val="24"/>
        </w:rPr>
        <w:t xml:space="preserve">ustworthiness and decrease shirking Maximization of employee wage leads to increase in the efficiency (Taylor &amp; Taylor, 2010). Wages and employee satisfaction is correlated factors. Employee’s motivations level becomes increase when organizations increase </w:t>
      </w:r>
      <w:r>
        <w:rPr>
          <w:rFonts w:ascii="Times New Roman" w:hAnsi="Times New Roman" w:cs="Times New Roman"/>
          <w:sz w:val="24"/>
          <w:szCs w:val="24"/>
        </w:rPr>
        <w:t>monetary benefits for their employees (Miller, 1980).</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Benefit</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Seltzer J.A. (2010) claim fringe benefits covers bonus, social security measures, retirement benefits like provident fund, gratuity, pension work men compensation, housing medical, </w:t>
      </w:r>
      <w:r>
        <w:rPr>
          <w:rFonts w:ascii="Times New Roman" w:hAnsi="Times New Roman" w:cs="Times New Roman"/>
          <w:sz w:val="24"/>
          <w:szCs w:val="24"/>
        </w:rPr>
        <w:t>canteen, Co-operative credit, consumer stores educational facilities, recreational facilities financial advice and so on. Such benefits given to the employees are highly connected with employee’s contribution to the organization.</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Recognition </w:t>
      </w:r>
    </w:p>
    <w:p w:rsidR="005D0FD4" w:rsidRPr="005D0FD4"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Recognitions</w:t>
      </w:r>
      <w:r>
        <w:rPr>
          <w:rFonts w:ascii="Times New Roman" w:hAnsi="Times New Roman" w:cs="Times New Roman"/>
          <w:sz w:val="24"/>
          <w:szCs w:val="24"/>
        </w:rPr>
        <w:t xml:space="preserve"> are positive and importance given to workers for a positive behavior (Ash and Kay (2012)) it can be greeting, approval, appreciation, financial reward etc. The organization provides rewards to employees due to desire attitude. It is normally given to work</w:t>
      </w:r>
      <w:r>
        <w:rPr>
          <w:rFonts w:ascii="Times New Roman" w:hAnsi="Times New Roman" w:cs="Times New Roman"/>
          <w:sz w:val="24"/>
          <w:szCs w:val="24"/>
        </w:rPr>
        <w:t>er when they accomplish a specific goal and complete the specific task. The recognition can be formal (years of award), informal (sincere thanks, pass around trophy), financial incentives etc.  Employees supposed to be recognized when they perform good job</w:t>
      </w:r>
      <w:r>
        <w:rPr>
          <w:rFonts w:ascii="Times New Roman" w:hAnsi="Times New Roman" w:cs="Times New Roman"/>
          <w:sz w:val="24"/>
          <w:szCs w:val="24"/>
        </w:rPr>
        <w:t xml:space="preserve"> (Ash and Kay, 2012).</w:t>
      </w:r>
    </w:p>
    <w:p w:rsidR="005D0FD4" w:rsidRPr="003B4FEB" w:rsidRDefault="005D0FD4" w:rsidP="003B4FEB">
      <w:pPr>
        <w:pStyle w:val="Heading1"/>
        <w:numPr>
          <w:ilvl w:val="0"/>
          <w:numId w:val="4"/>
        </w:numPr>
        <w:rPr>
          <w:rFonts w:eastAsia="Times New Roman"/>
          <w:color w:val="auto"/>
        </w:rPr>
      </w:pPr>
      <w:bookmarkStart w:id="8" w:name="_Toc96373475"/>
      <w:r w:rsidRPr="003B4FEB">
        <w:rPr>
          <w:rFonts w:eastAsia="Times New Roman"/>
          <w:color w:val="auto"/>
        </w:rPr>
        <w:t>Objectives</w:t>
      </w:r>
      <w:bookmarkEnd w:id="8"/>
    </w:p>
    <w:p w:rsidR="00503E32" w:rsidRPr="003B4FEB" w:rsidRDefault="00D05673" w:rsidP="003B4FEB">
      <w:pPr>
        <w:pStyle w:val="Heading2"/>
        <w:numPr>
          <w:ilvl w:val="1"/>
          <w:numId w:val="4"/>
        </w:numPr>
        <w:rPr>
          <w:rFonts w:eastAsia="Times New Roman"/>
          <w:color w:val="auto"/>
        </w:rPr>
      </w:pPr>
      <w:bookmarkStart w:id="9" w:name="_Toc96373476"/>
      <w:r w:rsidRPr="003B4FEB">
        <w:rPr>
          <w:rFonts w:eastAsia="Times New Roman"/>
          <w:color w:val="auto"/>
        </w:rPr>
        <w:t>General objective</w:t>
      </w:r>
      <w:bookmarkEnd w:id="9"/>
    </w:p>
    <w:p w:rsidR="00503E32" w:rsidRDefault="005D0FD4" w:rsidP="006812B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objective is t</w:t>
      </w:r>
      <w:r w:rsidR="00D05673">
        <w:rPr>
          <w:rFonts w:ascii="Times New Roman" w:eastAsia="Times New Roman" w:hAnsi="Times New Roman" w:cs="Times New Roman"/>
          <w:sz w:val="24"/>
          <w:szCs w:val="24"/>
        </w:rPr>
        <w:t>o examine the motivation of workforce on top water factory.</w:t>
      </w:r>
    </w:p>
    <w:p w:rsidR="005D0FD4" w:rsidRDefault="005D0FD4" w:rsidP="006812BF">
      <w:pPr>
        <w:spacing w:before="100" w:beforeAutospacing="1" w:after="100" w:afterAutospacing="1" w:line="360" w:lineRule="auto"/>
        <w:jc w:val="both"/>
        <w:rPr>
          <w:rFonts w:ascii="Times New Roman" w:eastAsia="Times New Roman" w:hAnsi="Times New Roman" w:cs="Times New Roman"/>
          <w:b/>
          <w:sz w:val="24"/>
          <w:szCs w:val="24"/>
        </w:rPr>
      </w:pPr>
    </w:p>
    <w:p w:rsidR="005D0FD4" w:rsidRDefault="005D0FD4" w:rsidP="006812BF">
      <w:pPr>
        <w:spacing w:before="100" w:beforeAutospacing="1" w:after="100" w:afterAutospacing="1" w:line="360" w:lineRule="auto"/>
        <w:jc w:val="both"/>
        <w:rPr>
          <w:rFonts w:ascii="Times New Roman" w:eastAsia="Times New Roman" w:hAnsi="Times New Roman" w:cs="Times New Roman"/>
          <w:b/>
          <w:sz w:val="24"/>
          <w:szCs w:val="24"/>
        </w:rPr>
      </w:pPr>
    </w:p>
    <w:p w:rsidR="00503E32" w:rsidRPr="003B4FEB" w:rsidRDefault="00D05673" w:rsidP="003B4FEB">
      <w:pPr>
        <w:pStyle w:val="Heading2"/>
        <w:numPr>
          <w:ilvl w:val="1"/>
          <w:numId w:val="4"/>
        </w:numPr>
        <w:rPr>
          <w:rFonts w:eastAsia="Times New Roman"/>
          <w:color w:val="auto"/>
        </w:rPr>
      </w:pPr>
      <w:bookmarkStart w:id="10" w:name="_Toc96373477"/>
      <w:r w:rsidRPr="003B4FEB">
        <w:rPr>
          <w:rFonts w:eastAsia="Times New Roman"/>
          <w:color w:val="auto"/>
        </w:rPr>
        <w:lastRenderedPageBreak/>
        <w:t>Specific Objective</w:t>
      </w:r>
      <w:bookmarkEnd w:id="10"/>
      <w:r w:rsidRPr="003B4FEB">
        <w:rPr>
          <w:rFonts w:eastAsia="Times New Roman"/>
          <w:color w:val="auto"/>
        </w:rPr>
        <w:t xml:space="preserve"> </w:t>
      </w:r>
    </w:p>
    <w:p w:rsidR="00503E32" w:rsidRPr="005D0FD4" w:rsidRDefault="00D05673" w:rsidP="006812BF">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D0FD4">
        <w:rPr>
          <w:rFonts w:ascii="Times New Roman" w:eastAsia="Times New Roman" w:hAnsi="Times New Roman" w:cs="Times New Roman"/>
          <w:sz w:val="24"/>
          <w:szCs w:val="24"/>
        </w:rPr>
        <w:t xml:space="preserve">To </w:t>
      </w:r>
      <w:r w:rsidR="005D0FD4">
        <w:rPr>
          <w:rFonts w:ascii="Times New Roman" w:eastAsia="Times New Roman" w:hAnsi="Times New Roman" w:cs="Times New Roman"/>
          <w:sz w:val="24"/>
          <w:szCs w:val="24"/>
        </w:rPr>
        <w:t xml:space="preserve">examine the workers motivation </w:t>
      </w:r>
    </w:p>
    <w:p w:rsidR="00503E32" w:rsidRPr="005D0FD4" w:rsidRDefault="00D05673" w:rsidP="006812BF">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D0FD4">
        <w:rPr>
          <w:rFonts w:ascii="Times New Roman" w:eastAsia="Times New Roman" w:hAnsi="Times New Roman" w:cs="Times New Roman"/>
          <w:sz w:val="24"/>
          <w:szCs w:val="24"/>
        </w:rPr>
        <w:t>To exa</w:t>
      </w:r>
      <w:r w:rsidRPr="005D0FD4">
        <w:rPr>
          <w:rFonts w:ascii="Times New Roman" w:eastAsia="Times New Roman" w:hAnsi="Times New Roman" w:cs="Times New Roman"/>
          <w:sz w:val="24"/>
          <w:szCs w:val="24"/>
        </w:rPr>
        <w:t xml:space="preserve">mine the workers </w:t>
      </w:r>
      <w:r w:rsidR="005D0FD4" w:rsidRPr="005D0FD4">
        <w:rPr>
          <w:rFonts w:ascii="Times New Roman" w:eastAsia="Times New Roman" w:hAnsi="Times New Roman" w:cs="Times New Roman"/>
          <w:sz w:val="24"/>
          <w:szCs w:val="24"/>
        </w:rPr>
        <w:t>experience</w:t>
      </w:r>
      <w:r w:rsidR="005D0FD4">
        <w:rPr>
          <w:rFonts w:ascii="Times New Roman" w:eastAsia="Times New Roman" w:hAnsi="Times New Roman" w:cs="Times New Roman"/>
          <w:sz w:val="24"/>
          <w:szCs w:val="24"/>
        </w:rPr>
        <w:t xml:space="preserve"> </w:t>
      </w:r>
    </w:p>
    <w:p w:rsidR="00503E32" w:rsidRPr="005D0FD4" w:rsidRDefault="00D05673" w:rsidP="006812BF">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D0FD4">
        <w:rPr>
          <w:rFonts w:ascii="Times New Roman" w:eastAsia="Times New Roman" w:hAnsi="Times New Roman" w:cs="Times New Roman"/>
          <w:sz w:val="24"/>
          <w:szCs w:val="24"/>
        </w:rPr>
        <w:t>To examine t</w:t>
      </w:r>
      <w:r w:rsidR="005D0FD4">
        <w:rPr>
          <w:rFonts w:ascii="Times New Roman" w:eastAsia="Times New Roman" w:hAnsi="Times New Roman" w:cs="Times New Roman"/>
          <w:sz w:val="24"/>
          <w:szCs w:val="24"/>
        </w:rPr>
        <w:t>he workers promotion and growth</w:t>
      </w:r>
      <w:r w:rsidRPr="005D0FD4">
        <w:rPr>
          <w:rFonts w:ascii="Times New Roman" w:eastAsia="Times New Roman" w:hAnsi="Times New Roman" w:cs="Times New Roman"/>
          <w:sz w:val="24"/>
          <w:szCs w:val="24"/>
        </w:rPr>
        <w:t xml:space="preserve"> </w:t>
      </w:r>
    </w:p>
    <w:p w:rsidR="005D0FD4" w:rsidRPr="003B4FEB" w:rsidRDefault="00D05673" w:rsidP="003B4FEB">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D0FD4">
        <w:rPr>
          <w:rFonts w:ascii="Times New Roman" w:eastAsia="Times New Roman" w:hAnsi="Times New Roman" w:cs="Times New Roman"/>
          <w:sz w:val="24"/>
          <w:szCs w:val="24"/>
        </w:rPr>
        <w:t xml:space="preserve">To examine </w:t>
      </w:r>
      <w:r w:rsidR="005D0FD4" w:rsidRPr="005D0FD4">
        <w:rPr>
          <w:rFonts w:ascii="Times New Roman" w:eastAsia="Times New Roman" w:hAnsi="Times New Roman" w:cs="Times New Roman"/>
          <w:sz w:val="24"/>
          <w:szCs w:val="24"/>
        </w:rPr>
        <w:t>emp</w:t>
      </w:r>
      <w:r w:rsidR="005D0FD4">
        <w:rPr>
          <w:rFonts w:ascii="Times New Roman" w:eastAsia="Times New Roman" w:hAnsi="Times New Roman" w:cs="Times New Roman"/>
          <w:sz w:val="24"/>
          <w:szCs w:val="24"/>
        </w:rPr>
        <w:t>loyees incentive or compensation</w:t>
      </w:r>
    </w:p>
    <w:p w:rsidR="00503E32" w:rsidRPr="003B4FEB" w:rsidRDefault="00D05673" w:rsidP="003B4FEB">
      <w:pPr>
        <w:pStyle w:val="Heading1"/>
        <w:numPr>
          <w:ilvl w:val="0"/>
          <w:numId w:val="4"/>
        </w:numPr>
        <w:rPr>
          <w:color w:val="auto"/>
        </w:rPr>
      </w:pPr>
      <w:bookmarkStart w:id="11" w:name="_Toc96373478"/>
      <w:r w:rsidRPr="003B4FEB">
        <w:rPr>
          <w:color w:val="auto"/>
        </w:rPr>
        <w:t>Data Collecting Methodology</w:t>
      </w:r>
      <w:bookmarkEnd w:id="11"/>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was conducted by using mixed research approach.  The reason behind selecting mixed approach w</w:t>
      </w:r>
      <w:r>
        <w:rPr>
          <w:rFonts w:ascii="Times New Roman" w:hAnsi="Times New Roman" w:cs="Times New Roman"/>
          <w:sz w:val="24"/>
          <w:szCs w:val="24"/>
        </w:rPr>
        <w:t>as it enables me to provide a comprehensive analysis since both quantitative as well as qualitative data has been collected.</w:t>
      </w:r>
    </w:p>
    <w:p w:rsidR="00503E32" w:rsidRPr="003B4FEB" w:rsidRDefault="00D05673" w:rsidP="003B4FEB">
      <w:pPr>
        <w:pStyle w:val="Heading2"/>
        <w:numPr>
          <w:ilvl w:val="1"/>
          <w:numId w:val="4"/>
        </w:numPr>
        <w:rPr>
          <w:color w:val="auto"/>
        </w:rPr>
      </w:pPr>
      <w:bookmarkStart w:id="12" w:name="_Toc96373479"/>
      <w:r w:rsidRPr="003B4FEB">
        <w:rPr>
          <w:color w:val="auto"/>
        </w:rPr>
        <w:t>Sampling Technique</w:t>
      </w:r>
      <w:bookmarkEnd w:id="12"/>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study both probability and non-probability sampling techniques were used.  Among the probability   sam</w:t>
      </w:r>
      <w:r>
        <w:rPr>
          <w:rFonts w:ascii="Times New Roman" w:hAnsi="Times New Roman" w:cs="Times New Roman"/>
          <w:sz w:val="24"/>
          <w:szCs w:val="24"/>
        </w:rPr>
        <w:t>pling techniques, a simple random sampling technique was used to select employees. Since it is gives equal chance for all target employees. Among the Non-probability sampling techniques, purposive sampling was used to select the manager because this techni</w:t>
      </w:r>
      <w:r>
        <w:rPr>
          <w:rFonts w:ascii="Times New Roman" w:hAnsi="Times New Roman" w:cs="Times New Roman"/>
          <w:sz w:val="24"/>
          <w:szCs w:val="24"/>
        </w:rPr>
        <w:t>que helps to select respondent who has direct relation with issue under study.</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Target population</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target population of the   study was all employees currently working in the company.</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and sample size determination</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To determine the sample size from</w:t>
      </w:r>
      <w:r>
        <w:rPr>
          <w:rFonts w:ascii="Times New Roman" w:hAnsi="Times New Roman" w:cs="Times New Roman"/>
          <w:sz w:val="24"/>
          <w:szCs w:val="24"/>
        </w:rPr>
        <w:t xml:space="preserve"> the target population, I had </w:t>
      </w:r>
      <w:proofErr w:type="spellStart"/>
      <w:r>
        <w:rPr>
          <w:rFonts w:ascii="Times New Roman" w:hAnsi="Times New Roman" w:cs="Times New Roman"/>
          <w:sz w:val="24"/>
          <w:szCs w:val="24"/>
        </w:rPr>
        <w:t>draw</w:t>
      </w:r>
      <w:proofErr w:type="spellEnd"/>
      <w:r>
        <w:rPr>
          <w:rFonts w:ascii="Times New Roman" w:hAnsi="Times New Roman" w:cs="Times New Roman"/>
          <w:sz w:val="24"/>
          <w:szCs w:val="24"/>
        </w:rPr>
        <w:t xml:space="preserve"> by using </w:t>
      </w:r>
      <w:proofErr w:type="spellStart"/>
      <w:r>
        <w:rPr>
          <w:rFonts w:ascii="Times New Roman" w:hAnsi="Times New Roman" w:cs="Times New Roman"/>
          <w:sz w:val="24"/>
          <w:szCs w:val="24"/>
        </w:rPr>
        <w:t>Yemane</w:t>
      </w:r>
      <w:proofErr w:type="spellEnd"/>
      <w:r>
        <w:rPr>
          <w:rFonts w:ascii="Times New Roman" w:hAnsi="Times New Roman" w:cs="Times New Roman"/>
          <w:sz w:val="24"/>
          <w:szCs w:val="24"/>
        </w:rPr>
        <w:t xml:space="preserve">, (1967).  According to </w:t>
      </w:r>
      <w:proofErr w:type="spellStart"/>
      <w:r>
        <w:rPr>
          <w:rFonts w:ascii="Times New Roman" w:hAnsi="Times New Roman" w:cs="Times New Roman"/>
          <w:sz w:val="24"/>
          <w:szCs w:val="24"/>
        </w:rPr>
        <w:t>Yemane</w:t>
      </w:r>
      <w:proofErr w:type="spellEnd"/>
      <w:r>
        <w:rPr>
          <w:rFonts w:ascii="Times New Roman" w:hAnsi="Times New Roman" w:cs="Times New Roman"/>
          <w:sz w:val="24"/>
          <w:szCs w:val="24"/>
        </w:rPr>
        <w:t>, (1967) for larger population whose size is known, sample size can be determined by the following formula.</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noProof/>
          <w:position w:val="-30"/>
          <w:sz w:val="24"/>
          <w:szCs w:val="24"/>
        </w:rPr>
        <w:drawing>
          <wp:inline distT="0" distB="0" distL="0" distR="0" wp14:anchorId="72C14DDA" wp14:editId="7CD4A6A4">
            <wp:extent cx="885189" cy="427989"/>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885189" cy="427989"/>
                    </a:xfrm>
                    <a:prstGeom prst="rect">
                      <a:avLst/>
                    </a:prstGeom>
                  </pic:spPr>
                </pic:pic>
              </a:graphicData>
            </a:graphic>
          </wp:inline>
        </w:drawing>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Where, n= sample size, N= Population size, and e= the margin of er</w:t>
      </w:r>
      <w:r>
        <w:rPr>
          <w:rFonts w:ascii="Times New Roman" w:hAnsi="Times New Roman" w:cs="Times New Roman"/>
          <w:sz w:val="24"/>
          <w:szCs w:val="24"/>
        </w:rPr>
        <w:t>ror. Then at 5% significance level,</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noProof/>
          <w:position w:val="-30"/>
          <w:sz w:val="24"/>
          <w:szCs w:val="24"/>
        </w:rPr>
        <w:lastRenderedPageBreak/>
        <w:drawing>
          <wp:inline distT="0" distB="0" distL="0" distR="0" wp14:anchorId="0509EAED" wp14:editId="688637A0">
            <wp:extent cx="1293495" cy="427989"/>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293495" cy="427989"/>
                    </a:xfrm>
                    <a:prstGeom prst="rect">
                      <a:avLst/>
                    </a:prstGeom>
                  </pic:spPr>
                </pic:pic>
              </a:graphicData>
            </a:graphic>
          </wp:inline>
        </w:drawing>
      </w:r>
      <w:r>
        <w:rPr>
          <w:rFonts w:ascii="Times New Roman" w:hAnsi="Times New Roman" w:cs="Times New Roman"/>
          <w:sz w:val="24"/>
          <w:szCs w:val="24"/>
        </w:rPr>
        <w:t>107.49</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the total sample size is approximately equal to 107 employees.</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3.1 The Sample frame and Sample Units</w:t>
      </w:r>
    </w:p>
    <w:tbl>
      <w:tblPr>
        <w:tblStyle w:val="TableGrid"/>
        <w:tblW w:w="0" w:type="auto"/>
        <w:tblLook w:val="04A0" w:firstRow="1" w:lastRow="0" w:firstColumn="1" w:lastColumn="0" w:noHBand="0" w:noVBand="1"/>
      </w:tblPr>
      <w:tblGrid>
        <w:gridCol w:w="738"/>
        <w:gridCol w:w="1596"/>
        <w:gridCol w:w="1596"/>
        <w:gridCol w:w="1596"/>
        <w:gridCol w:w="1596"/>
        <w:gridCol w:w="1656"/>
      </w:tblGrid>
      <w:tr w:rsidR="00503E32">
        <w:tc>
          <w:tcPr>
            <w:tcW w:w="738"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596"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Sample Unit</w:t>
            </w:r>
          </w:p>
        </w:tc>
        <w:tc>
          <w:tcPr>
            <w:tcW w:w="1596"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Target populations</w:t>
            </w:r>
          </w:p>
        </w:tc>
        <w:tc>
          <w:tcPr>
            <w:tcW w:w="1596"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Sample size</w:t>
            </w:r>
          </w:p>
        </w:tc>
        <w:tc>
          <w:tcPr>
            <w:tcW w:w="1596"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Sample technique</w:t>
            </w:r>
          </w:p>
        </w:tc>
        <w:tc>
          <w:tcPr>
            <w:tcW w:w="1596"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be used </w:t>
            </w:r>
          </w:p>
        </w:tc>
      </w:tr>
      <w:tr w:rsidR="00503E32">
        <w:tc>
          <w:tcPr>
            <w:tcW w:w="738"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596" w:type="dxa"/>
          </w:tcPr>
          <w:p w:rsidR="00503E32" w:rsidRDefault="00503E32" w:rsidP="006812BF">
            <w:pPr>
              <w:spacing w:line="360" w:lineRule="auto"/>
              <w:jc w:val="both"/>
              <w:rPr>
                <w:rFonts w:ascii="Times New Roman" w:hAnsi="Times New Roman" w:cs="Times New Roman"/>
                <w:sz w:val="24"/>
                <w:szCs w:val="24"/>
              </w:rPr>
            </w:pPr>
          </w:p>
          <w:p w:rsidR="00503E32" w:rsidRDefault="003B4FEB"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D05673">
              <w:rPr>
                <w:rFonts w:ascii="Times New Roman" w:hAnsi="Times New Roman" w:cs="Times New Roman"/>
                <w:sz w:val="24"/>
                <w:szCs w:val="24"/>
              </w:rPr>
              <w:t>mployees</w:t>
            </w:r>
          </w:p>
        </w:tc>
        <w:tc>
          <w:tcPr>
            <w:tcW w:w="1596"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147</w:t>
            </w:r>
          </w:p>
        </w:tc>
        <w:tc>
          <w:tcPr>
            <w:tcW w:w="1596"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107</w:t>
            </w:r>
          </w:p>
        </w:tc>
        <w:tc>
          <w:tcPr>
            <w:tcW w:w="1596"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Simple random sampling</w:t>
            </w:r>
          </w:p>
        </w:tc>
        <w:tc>
          <w:tcPr>
            <w:tcW w:w="1596"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Questionnaires</w:t>
            </w:r>
          </w:p>
        </w:tc>
      </w:tr>
      <w:tr w:rsidR="00503E32">
        <w:tc>
          <w:tcPr>
            <w:tcW w:w="738"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596"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Deputy Manager</w:t>
            </w:r>
          </w:p>
        </w:tc>
        <w:tc>
          <w:tcPr>
            <w:tcW w:w="1596" w:type="dxa"/>
          </w:tcPr>
          <w:p w:rsidR="00503E32" w:rsidRDefault="00D05673" w:rsidP="006812BF">
            <w:pPr>
              <w:tabs>
                <w:tab w:val="center" w:pos="6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p>
        </w:tc>
        <w:tc>
          <w:tcPr>
            <w:tcW w:w="1596"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596"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Purposive sampling</w:t>
            </w:r>
          </w:p>
        </w:tc>
        <w:tc>
          <w:tcPr>
            <w:tcW w:w="1596"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bl>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Source: Field Survey, 2020</w:t>
      </w:r>
    </w:p>
    <w:p w:rsidR="00503E32" w:rsidRPr="003B4FEB" w:rsidRDefault="00D05673" w:rsidP="003B4FEB">
      <w:pPr>
        <w:pStyle w:val="Heading2"/>
        <w:numPr>
          <w:ilvl w:val="1"/>
          <w:numId w:val="4"/>
        </w:numPr>
        <w:rPr>
          <w:color w:val="auto"/>
        </w:rPr>
      </w:pPr>
      <w:bookmarkStart w:id="13" w:name="_Toc96373480"/>
      <w:r w:rsidRPr="003B4FEB">
        <w:rPr>
          <w:color w:val="auto"/>
        </w:rPr>
        <w:t>Data sources and types</w:t>
      </w:r>
      <w:bookmarkEnd w:id="13"/>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study I use Primary data sources .The</w:t>
      </w:r>
      <w:r>
        <w:rPr>
          <w:rFonts w:ascii="Times New Roman" w:hAnsi="Times New Roman" w:cs="Times New Roman"/>
          <w:sz w:val="24"/>
          <w:szCs w:val="24"/>
        </w:rPr>
        <w:t xml:space="preserve"> primary data sources are Deputy Manager and employees of the technical staff of the company.</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Questionnaires</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study, Closed-ended questionnaires with five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 xml:space="preserve"> scale measurement was used to determine the level of agreement.</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Interview</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study, semi- structured interview were used to conduct in-depth interview with Deputy Manager.</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B4FEB" w:rsidRDefault="003B4FEB" w:rsidP="006812BF">
      <w:pPr>
        <w:spacing w:line="360" w:lineRule="auto"/>
        <w:jc w:val="both"/>
        <w:rPr>
          <w:rFonts w:ascii="Times New Roman" w:hAnsi="Times New Roman" w:cs="Times New Roman"/>
          <w:sz w:val="24"/>
          <w:szCs w:val="24"/>
        </w:rPr>
      </w:pPr>
    </w:p>
    <w:p w:rsidR="003B4FEB" w:rsidRDefault="003B4FEB" w:rsidP="006812BF">
      <w:pPr>
        <w:spacing w:line="360" w:lineRule="auto"/>
        <w:jc w:val="both"/>
        <w:rPr>
          <w:rFonts w:ascii="Times New Roman" w:hAnsi="Times New Roman" w:cs="Times New Roman"/>
          <w:sz w:val="24"/>
          <w:szCs w:val="24"/>
        </w:rPr>
      </w:pPr>
    </w:p>
    <w:p w:rsidR="00503E32" w:rsidRPr="003B4FEB" w:rsidRDefault="00D05673" w:rsidP="003B4FEB">
      <w:pPr>
        <w:pStyle w:val="Heading2"/>
        <w:numPr>
          <w:ilvl w:val="1"/>
          <w:numId w:val="4"/>
        </w:numPr>
        <w:rPr>
          <w:color w:val="auto"/>
        </w:rPr>
      </w:pPr>
      <w:bookmarkStart w:id="14" w:name="_Toc96373481"/>
      <w:r w:rsidRPr="003B4FEB">
        <w:rPr>
          <w:color w:val="auto"/>
        </w:rPr>
        <w:lastRenderedPageBreak/>
        <w:t>Data Analysis and Interpretation</w:t>
      </w:r>
      <w:bookmarkEnd w:id="14"/>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4.1 Response Rate of Participants</w:t>
      </w:r>
    </w:p>
    <w:tbl>
      <w:tblPr>
        <w:tblStyle w:val="TableGrid"/>
        <w:tblW w:w="0" w:type="auto"/>
        <w:tblLook w:val="04A0" w:firstRow="1" w:lastRow="0" w:firstColumn="1" w:lastColumn="0" w:noHBand="0" w:noVBand="1"/>
      </w:tblPr>
      <w:tblGrid>
        <w:gridCol w:w="2394"/>
        <w:gridCol w:w="2394"/>
        <w:gridCol w:w="2394"/>
        <w:gridCol w:w="2394"/>
      </w:tblGrid>
      <w:tr w:rsidR="00503E32">
        <w:tc>
          <w:tcPr>
            <w:tcW w:w="2394"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Unit of study</w:t>
            </w:r>
          </w:p>
        </w:tc>
        <w:tc>
          <w:tcPr>
            <w:tcW w:w="2394"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Questionnaires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distributed</w:t>
            </w:r>
          </w:p>
        </w:tc>
        <w:tc>
          <w:tcPr>
            <w:tcW w:w="2394"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Questionnaires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returned</w:t>
            </w:r>
          </w:p>
        </w:tc>
        <w:tc>
          <w:tcPr>
            <w:tcW w:w="2394"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Percent</w:t>
            </w:r>
          </w:p>
        </w:tc>
      </w:tr>
      <w:tr w:rsidR="00503E32">
        <w:tc>
          <w:tcPr>
            <w:tcW w:w="2394"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employees</w:t>
            </w:r>
          </w:p>
        </w:tc>
        <w:tc>
          <w:tcPr>
            <w:tcW w:w="2394"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107</w:t>
            </w:r>
          </w:p>
        </w:tc>
        <w:tc>
          <w:tcPr>
            <w:tcW w:w="2394"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104</w:t>
            </w:r>
          </w:p>
        </w:tc>
        <w:tc>
          <w:tcPr>
            <w:tcW w:w="2394"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97.2%</w:t>
            </w:r>
          </w:p>
        </w:tc>
      </w:tr>
    </w:tbl>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Source: Field survey, 2020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Mugenda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Mugenda</w:t>
      </w:r>
      <w:proofErr w:type="spellEnd"/>
      <w:r>
        <w:rPr>
          <w:rFonts w:ascii="Times New Roman" w:hAnsi="Times New Roman" w:cs="Times New Roman"/>
          <w:sz w:val="24"/>
          <w:szCs w:val="24"/>
        </w:rPr>
        <w:t xml:space="preserve"> (2003) proposed a response rate of 50% is adequate for analysis, 60%, is good, 70% and above response rate is excellent.</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Demographic Characteristics of the Respo</w:t>
      </w:r>
      <w:r>
        <w:rPr>
          <w:rFonts w:ascii="Times New Roman" w:hAnsi="Times New Roman" w:cs="Times New Roman"/>
          <w:b/>
          <w:sz w:val="24"/>
          <w:szCs w:val="24"/>
        </w:rPr>
        <w:t xml:space="preserve">ndents </w:t>
      </w:r>
    </w:p>
    <w:p w:rsidR="00503E32" w:rsidRPr="005D0FD4"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4.2.Personal information’s of the respondents</w:t>
      </w:r>
    </w:p>
    <w:tbl>
      <w:tblPr>
        <w:tblStyle w:val="TableGrid"/>
        <w:tblW w:w="0" w:type="auto"/>
        <w:tblLook w:val="04A0" w:firstRow="1" w:lastRow="0" w:firstColumn="1" w:lastColumn="0" w:noHBand="0" w:noVBand="1"/>
      </w:tblPr>
      <w:tblGrid>
        <w:gridCol w:w="1501"/>
        <w:gridCol w:w="2117"/>
        <w:gridCol w:w="2766"/>
        <w:gridCol w:w="3192"/>
      </w:tblGrid>
      <w:tr w:rsidR="00503E32">
        <w:tc>
          <w:tcPr>
            <w:tcW w:w="3618" w:type="dxa"/>
            <w:gridSpan w:val="2"/>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Variable</w:t>
            </w:r>
          </w:p>
        </w:tc>
        <w:tc>
          <w:tcPr>
            <w:tcW w:w="2766"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Variable Frequency</w:t>
            </w:r>
          </w:p>
        </w:tc>
        <w:tc>
          <w:tcPr>
            <w:tcW w:w="3192"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Variable Frequency   Percentage (%)</w:t>
            </w:r>
          </w:p>
        </w:tc>
      </w:tr>
      <w:tr w:rsidR="00503E32">
        <w:trPr>
          <w:trHeight w:val="245"/>
        </w:trPr>
        <w:tc>
          <w:tcPr>
            <w:tcW w:w="1501" w:type="dxa"/>
            <w:vMerge w:val="restart"/>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2117" w:type="dxa"/>
            <w:tcBorders>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Male</w:t>
            </w:r>
          </w:p>
        </w:tc>
        <w:tc>
          <w:tcPr>
            <w:tcW w:w="2766"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70</w:t>
            </w:r>
          </w:p>
        </w:tc>
        <w:tc>
          <w:tcPr>
            <w:tcW w:w="3192"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67.3</w:t>
            </w:r>
          </w:p>
        </w:tc>
      </w:tr>
      <w:tr w:rsidR="00503E32">
        <w:trPr>
          <w:trHeight w:val="169"/>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2766"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3192"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32.7</w:t>
            </w:r>
          </w:p>
        </w:tc>
      </w:tr>
      <w:tr w:rsidR="00503E32">
        <w:trPr>
          <w:trHeight w:val="214"/>
        </w:trPr>
        <w:tc>
          <w:tcPr>
            <w:tcW w:w="1501" w:type="dxa"/>
            <w:vMerge w:val="restart"/>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2117" w:type="dxa"/>
            <w:tcBorders>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26-33</w:t>
            </w:r>
          </w:p>
        </w:tc>
        <w:tc>
          <w:tcPr>
            <w:tcW w:w="2766"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3192"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43.27</w:t>
            </w:r>
          </w:p>
        </w:tc>
      </w:tr>
      <w:tr w:rsidR="00503E32">
        <w:trPr>
          <w:trHeight w:val="215"/>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34-41</w:t>
            </w:r>
          </w:p>
        </w:tc>
        <w:tc>
          <w:tcPr>
            <w:tcW w:w="2766"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3192"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33.65</w:t>
            </w:r>
          </w:p>
        </w:tc>
      </w:tr>
      <w:tr w:rsidR="00503E32">
        <w:trPr>
          <w:trHeight w:val="184"/>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42 and above</w:t>
            </w:r>
          </w:p>
        </w:tc>
        <w:tc>
          <w:tcPr>
            <w:tcW w:w="2766"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3192"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23.08</w:t>
            </w:r>
          </w:p>
        </w:tc>
      </w:tr>
      <w:tr w:rsidR="00503E32">
        <w:trPr>
          <w:trHeight w:val="245"/>
        </w:trPr>
        <w:tc>
          <w:tcPr>
            <w:tcW w:w="1501" w:type="dxa"/>
            <w:vMerge w:val="restart"/>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Marital status</w:t>
            </w:r>
          </w:p>
        </w:tc>
        <w:tc>
          <w:tcPr>
            <w:tcW w:w="2117" w:type="dxa"/>
            <w:tcBorders>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Single</w:t>
            </w:r>
          </w:p>
        </w:tc>
        <w:tc>
          <w:tcPr>
            <w:tcW w:w="2766"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3192"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40.38</w:t>
            </w:r>
          </w:p>
        </w:tc>
      </w:tr>
      <w:tr w:rsidR="00503E32">
        <w:trPr>
          <w:trHeight w:val="153"/>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Married</w:t>
            </w:r>
          </w:p>
        </w:tc>
        <w:tc>
          <w:tcPr>
            <w:tcW w:w="2766"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62</w:t>
            </w:r>
          </w:p>
        </w:tc>
        <w:tc>
          <w:tcPr>
            <w:tcW w:w="3192"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59.62</w:t>
            </w:r>
          </w:p>
        </w:tc>
      </w:tr>
      <w:tr w:rsidR="00503E32">
        <w:trPr>
          <w:trHeight w:val="230"/>
        </w:trPr>
        <w:tc>
          <w:tcPr>
            <w:tcW w:w="1501" w:type="dxa"/>
            <w:vMerge w:val="restart"/>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Education level</w:t>
            </w:r>
          </w:p>
        </w:tc>
        <w:tc>
          <w:tcPr>
            <w:tcW w:w="2117" w:type="dxa"/>
            <w:tcBorders>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Certificate</w:t>
            </w:r>
          </w:p>
        </w:tc>
        <w:tc>
          <w:tcPr>
            <w:tcW w:w="2766"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192"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2.88</w:t>
            </w:r>
          </w:p>
        </w:tc>
      </w:tr>
      <w:tr w:rsidR="00503E32">
        <w:trPr>
          <w:trHeight w:val="169"/>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Diploma</w:t>
            </w:r>
          </w:p>
        </w:tc>
        <w:tc>
          <w:tcPr>
            <w:tcW w:w="2766"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192"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9.62</w:t>
            </w:r>
          </w:p>
        </w:tc>
      </w:tr>
      <w:tr w:rsidR="00503E32">
        <w:trPr>
          <w:trHeight w:val="199"/>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Degree</w:t>
            </w:r>
          </w:p>
        </w:tc>
        <w:tc>
          <w:tcPr>
            <w:tcW w:w="2766"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79</w:t>
            </w:r>
          </w:p>
        </w:tc>
        <w:tc>
          <w:tcPr>
            <w:tcW w:w="3192"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75.96</w:t>
            </w:r>
          </w:p>
        </w:tc>
      </w:tr>
      <w:tr w:rsidR="00503E32">
        <w:trPr>
          <w:trHeight w:val="200"/>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Master</w:t>
            </w:r>
          </w:p>
        </w:tc>
        <w:tc>
          <w:tcPr>
            <w:tcW w:w="2766"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3192"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11.54</w:t>
            </w:r>
          </w:p>
        </w:tc>
      </w:tr>
      <w:tr w:rsidR="00503E32">
        <w:trPr>
          <w:trHeight w:val="122"/>
        </w:trPr>
        <w:tc>
          <w:tcPr>
            <w:tcW w:w="1501" w:type="dxa"/>
            <w:vMerge w:val="restart"/>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Current position</w:t>
            </w:r>
          </w:p>
        </w:tc>
        <w:tc>
          <w:tcPr>
            <w:tcW w:w="2117" w:type="dxa"/>
            <w:tcBorders>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Team leader</w:t>
            </w:r>
          </w:p>
        </w:tc>
        <w:tc>
          <w:tcPr>
            <w:tcW w:w="2766"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3192"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19.23</w:t>
            </w:r>
          </w:p>
        </w:tc>
      </w:tr>
      <w:tr w:rsidR="00503E32">
        <w:trPr>
          <w:trHeight w:val="184"/>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Experts</w:t>
            </w:r>
          </w:p>
        </w:tc>
        <w:tc>
          <w:tcPr>
            <w:tcW w:w="2766"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3192"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14.42</w:t>
            </w:r>
          </w:p>
        </w:tc>
      </w:tr>
      <w:tr w:rsidR="00503E32">
        <w:trPr>
          <w:trHeight w:val="230"/>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Supportive staff</w:t>
            </w:r>
          </w:p>
        </w:tc>
        <w:tc>
          <w:tcPr>
            <w:tcW w:w="2766"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69</w:t>
            </w:r>
          </w:p>
        </w:tc>
        <w:tc>
          <w:tcPr>
            <w:tcW w:w="3192"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66.35</w:t>
            </w:r>
          </w:p>
        </w:tc>
      </w:tr>
      <w:tr w:rsidR="00503E32">
        <w:trPr>
          <w:trHeight w:val="261"/>
        </w:trPr>
        <w:tc>
          <w:tcPr>
            <w:tcW w:w="1501" w:type="dxa"/>
            <w:vMerge w:val="restart"/>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Work experience</w:t>
            </w:r>
          </w:p>
        </w:tc>
        <w:tc>
          <w:tcPr>
            <w:tcW w:w="2117" w:type="dxa"/>
            <w:tcBorders>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1-5 years</w:t>
            </w:r>
          </w:p>
        </w:tc>
        <w:tc>
          <w:tcPr>
            <w:tcW w:w="2766"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3192" w:type="dxa"/>
            <w:tcBorders>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44.23</w:t>
            </w:r>
          </w:p>
        </w:tc>
      </w:tr>
      <w:tr w:rsidR="00503E32">
        <w:trPr>
          <w:trHeight w:val="138"/>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6-10 years</w:t>
            </w:r>
          </w:p>
        </w:tc>
        <w:tc>
          <w:tcPr>
            <w:tcW w:w="2766"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3192"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26.92</w:t>
            </w:r>
          </w:p>
        </w:tc>
      </w:tr>
      <w:tr w:rsidR="00503E32">
        <w:trPr>
          <w:trHeight w:val="230"/>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11-15 years</w:t>
            </w:r>
          </w:p>
        </w:tc>
        <w:tc>
          <w:tcPr>
            <w:tcW w:w="2766"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3192" w:type="dxa"/>
            <w:tcBorders>
              <w:top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21.15</w:t>
            </w:r>
          </w:p>
        </w:tc>
      </w:tr>
      <w:tr w:rsidR="00503E32">
        <w:trPr>
          <w:trHeight w:val="169"/>
        </w:trPr>
        <w:tc>
          <w:tcPr>
            <w:tcW w:w="150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2117"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 and above years</w:t>
            </w:r>
          </w:p>
        </w:tc>
        <w:tc>
          <w:tcPr>
            <w:tcW w:w="2766"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192" w:type="dxa"/>
            <w:tcBorders>
              <w:top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7.7</w:t>
            </w:r>
          </w:p>
        </w:tc>
      </w:tr>
    </w:tbl>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table 4.2 shows in terms of gender, 70 (67.3%) were male and 34 (32.67%) were female. The number of female respondent was</w:t>
      </w:r>
      <w:r>
        <w:rPr>
          <w:rFonts w:ascii="Times New Roman" w:hAnsi="Times New Roman" w:cs="Times New Roman"/>
          <w:sz w:val="24"/>
          <w:szCs w:val="24"/>
        </w:rPr>
        <w:t xml:space="preserve"> slightly lower than the male.  Therefore, the company should pay attention for females.</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the age distribution, 45 (43.27%) respondents were between 26 and 33 years of age, Followed by 35 (33.65%) respondents are between 34and 41 and only 24 (23.0</w:t>
      </w:r>
      <w:r>
        <w:rPr>
          <w:rFonts w:ascii="Times New Roman" w:hAnsi="Times New Roman" w:cs="Times New Roman"/>
          <w:sz w:val="24"/>
          <w:szCs w:val="24"/>
        </w:rPr>
        <w:t>8 %) respondents are 42 and above 42.  An age distribution helps the manager to identify how to motivate particular age groups in their work. The survey result shows that most of the respondents are younger’s energetic and productive manpower that can be a</w:t>
      </w:r>
      <w:r>
        <w:rPr>
          <w:rFonts w:ascii="Times New Roman" w:hAnsi="Times New Roman" w:cs="Times New Roman"/>
          <w:sz w:val="24"/>
          <w:szCs w:val="24"/>
        </w:rPr>
        <w:t>ble to transform the mission and vision of the company into reality.  So it’s essential if the company manager has to concentrate to support this age group to increase the levels of motivation.</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Related to marital status 42 (40.38%) respondents were single </w:t>
      </w:r>
      <w:r>
        <w:rPr>
          <w:rFonts w:ascii="Times New Roman" w:hAnsi="Times New Roman" w:cs="Times New Roman"/>
          <w:sz w:val="24"/>
          <w:szCs w:val="24"/>
        </w:rPr>
        <w:t>and 62 (59.62%) were married. This shows that most employees are married and supporting their families. Managers should be providing opportunities to all those employees to retain with them for long through motivation.</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educational qualification m</w:t>
      </w:r>
      <w:r>
        <w:rPr>
          <w:rFonts w:ascii="Times New Roman" w:hAnsi="Times New Roman" w:cs="Times New Roman"/>
          <w:sz w:val="24"/>
          <w:szCs w:val="24"/>
        </w:rPr>
        <w:t xml:space="preserve">ost of the participants have a first degree 79 (75.96 %,) followed by </w:t>
      </w:r>
      <w:proofErr w:type="spellStart"/>
      <w:r>
        <w:rPr>
          <w:rFonts w:ascii="Times New Roman" w:hAnsi="Times New Roman" w:cs="Times New Roman"/>
          <w:sz w:val="24"/>
          <w:szCs w:val="24"/>
        </w:rPr>
        <w:t>Masters</w:t>
      </w:r>
      <w:proofErr w:type="spellEnd"/>
      <w:r>
        <w:rPr>
          <w:rFonts w:ascii="Times New Roman" w:hAnsi="Times New Roman" w:cs="Times New Roman"/>
          <w:sz w:val="24"/>
          <w:szCs w:val="24"/>
        </w:rPr>
        <w:t xml:space="preserve"> Degree 12 (11.54%), Diploma 10 (9.62%), and certificate 3 (2.88%).  The company manager should give more attention and motivation to degree holder employees to bring better outco</w:t>
      </w:r>
      <w:r>
        <w:rPr>
          <w:rFonts w:ascii="Times New Roman" w:hAnsi="Times New Roman" w:cs="Times New Roman"/>
          <w:sz w:val="24"/>
          <w:szCs w:val="24"/>
        </w:rPr>
        <w:t>mes.</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Concerning work position, the majority of the respondents 69 (66.35%) are supportive staffs, followed by team leader, and experts with 20 (19.23%) and 15 (14.42%) respectively.</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About 46 (44.23 %), of the respondents have work experience 1- 5 years, fo</w:t>
      </w:r>
      <w:r w:rsidR="005D0FD4">
        <w:rPr>
          <w:rFonts w:ascii="Times New Roman" w:hAnsi="Times New Roman" w:cs="Times New Roman"/>
          <w:sz w:val="24"/>
          <w:szCs w:val="24"/>
        </w:rPr>
        <w:t>llowed by 28 (26.92%)</w:t>
      </w:r>
      <w:r>
        <w:rPr>
          <w:rFonts w:ascii="Times New Roman" w:hAnsi="Times New Roman" w:cs="Times New Roman"/>
          <w:sz w:val="24"/>
          <w:szCs w:val="24"/>
        </w:rPr>
        <w:t xml:space="preserve"> 6-10 years, 22 (21.15%</w:t>
      </w:r>
      <w:proofErr w:type="gramStart"/>
      <w:r>
        <w:rPr>
          <w:rFonts w:ascii="Times New Roman" w:hAnsi="Times New Roman" w:cs="Times New Roman"/>
          <w:sz w:val="24"/>
          <w:szCs w:val="24"/>
        </w:rPr>
        <w:t>)  11</w:t>
      </w:r>
      <w:proofErr w:type="gramEnd"/>
      <w:r>
        <w:rPr>
          <w:rFonts w:ascii="Times New Roman" w:hAnsi="Times New Roman" w:cs="Times New Roman"/>
          <w:sz w:val="24"/>
          <w:szCs w:val="24"/>
        </w:rPr>
        <w:t xml:space="preserve">-15 </w:t>
      </w:r>
      <w:r w:rsidR="005D0FD4">
        <w:rPr>
          <w:rFonts w:ascii="Times New Roman" w:hAnsi="Times New Roman" w:cs="Times New Roman"/>
          <w:sz w:val="24"/>
          <w:szCs w:val="24"/>
        </w:rPr>
        <w:t>years’ experience</w:t>
      </w:r>
      <w:r>
        <w:rPr>
          <w:rFonts w:ascii="Times New Roman" w:hAnsi="Times New Roman" w:cs="Times New Roman"/>
          <w:sz w:val="24"/>
          <w:szCs w:val="24"/>
        </w:rPr>
        <w:t xml:space="preserve"> and  the  remaining Amount  8 (7.7%),  of the respondents have work  experience  above 16 years. </w:t>
      </w:r>
    </w:p>
    <w:p w:rsidR="005D0FD4" w:rsidRDefault="005D0FD4" w:rsidP="006812BF">
      <w:pPr>
        <w:spacing w:line="360" w:lineRule="auto"/>
        <w:jc w:val="both"/>
        <w:rPr>
          <w:rFonts w:ascii="Times New Roman" w:hAnsi="Times New Roman" w:cs="Times New Roman"/>
          <w:b/>
          <w:sz w:val="24"/>
          <w:szCs w:val="24"/>
        </w:rPr>
      </w:pP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The Trend of Employees Motivation in my Company</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Working Conditions of the Organizations</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4.3 Perceptions of employees towards working conditions</w:t>
      </w:r>
    </w:p>
    <w:tbl>
      <w:tblPr>
        <w:tblStyle w:val="TableGrid"/>
        <w:tblW w:w="11391" w:type="dxa"/>
        <w:tblInd w:w="-843" w:type="dxa"/>
        <w:tblLook w:val="04A0" w:firstRow="1" w:lastRow="0" w:firstColumn="1" w:lastColumn="0" w:noHBand="0" w:noVBand="1"/>
      </w:tblPr>
      <w:tblGrid>
        <w:gridCol w:w="629"/>
        <w:gridCol w:w="3628"/>
        <w:gridCol w:w="996"/>
        <w:gridCol w:w="996"/>
        <w:gridCol w:w="996"/>
        <w:gridCol w:w="996"/>
        <w:gridCol w:w="996"/>
        <w:gridCol w:w="1077"/>
        <w:gridCol w:w="1077"/>
      </w:tblGrid>
      <w:tr w:rsidR="00503E32">
        <w:trPr>
          <w:trHeight w:val="230"/>
        </w:trPr>
        <w:tc>
          <w:tcPr>
            <w:tcW w:w="630" w:type="dxa"/>
            <w:vMerge w:val="restart"/>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651" w:type="dxa"/>
            <w:vMerge w:val="restart"/>
            <w:tcBorders>
              <w:top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Items</w:t>
            </w:r>
          </w:p>
        </w:tc>
        <w:tc>
          <w:tcPr>
            <w:tcW w:w="4950" w:type="dxa"/>
            <w:gridSpan w:val="5"/>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Scales</w:t>
            </w:r>
          </w:p>
        </w:tc>
        <w:tc>
          <w:tcPr>
            <w:tcW w:w="1080" w:type="dxa"/>
            <w:vMerge w:val="restart"/>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1080" w:type="dxa"/>
            <w:vMerge w:val="restart"/>
          </w:tcPr>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r>
      <w:tr w:rsidR="00503E32">
        <w:trPr>
          <w:trHeight w:val="332"/>
        </w:trPr>
        <w:tc>
          <w:tcPr>
            <w:tcW w:w="630" w:type="dxa"/>
            <w:vMerge/>
          </w:tcPr>
          <w:p w:rsidR="00503E32" w:rsidRDefault="00503E32" w:rsidP="006812BF">
            <w:pPr>
              <w:spacing w:line="360" w:lineRule="auto"/>
              <w:jc w:val="both"/>
              <w:rPr>
                <w:rFonts w:ascii="Times New Roman" w:hAnsi="Times New Roman" w:cs="Times New Roman"/>
                <w:sz w:val="24"/>
                <w:szCs w:val="24"/>
              </w:rPr>
            </w:pPr>
          </w:p>
        </w:tc>
        <w:tc>
          <w:tcPr>
            <w:tcW w:w="365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99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990"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080" w:type="dxa"/>
            <w:vMerge/>
          </w:tcPr>
          <w:p w:rsidR="00503E32" w:rsidRDefault="00503E32" w:rsidP="006812BF">
            <w:pPr>
              <w:spacing w:line="360" w:lineRule="auto"/>
              <w:jc w:val="both"/>
              <w:rPr>
                <w:rFonts w:ascii="Times New Roman" w:hAnsi="Times New Roman" w:cs="Times New Roman"/>
                <w:sz w:val="24"/>
                <w:szCs w:val="24"/>
              </w:rPr>
            </w:pPr>
          </w:p>
        </w:tc>
        <w:tc>
          <w:tcPr>
            <w:tcW w:w="1080" w:type="dxa"/>
            <w:vMerge/>
          </w:tcPr>
          <w:p w:rsidR="00503E32" w:rsidRDefault="00503E32" w:rsidP="006812BF">
            <w:pPr>
              <w:spacing w:line="360" w:lineRule="auto"/>
              <w:jc w:val="both"/>
              <w:rPr>
                <w:rFonts w:ascii="Times New Roman" w:hAnsi="Times New Roman" w:cs="Times New Roman"/>
                <w:sz w:val="24"/>
                <w:szCs w:val="24"/>
              </w:rPr>
            </w:pPr>
          </w:p>
        </w:tc>
      </w:tr>
      <w:tr w:rsidR="00503E32">
        <w:tc>
          <w:tcPr>
            <w:tcW w:w="63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51"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My manager is making the working condition interesting by supplying equipment to perform my job</w:t>
            </w:r>
          </w:p>
        </w:tc>
        <w:tc>
          <w:tcPr>
            <w:tcW w:w="990"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(30.8)</w:t>
            </w:r>
          </w:p>
          <w:p w:rsidR="00503E32" w:rsidRDefault="00503E32" w:rsidP="006812BF">
            <w:pPr>
              <w:spacing w:line="360" w:lineRule="auto"/>
              <w:jc w:val="both"/>
              <w:rPr>
                <w:rFonts w:ascii="Times New Roman" w:hAnsi="Times New Roman" w:cs="Times New Roman"/>
                <w:sz w:val="24"/>
                <w:szCs w:val="24"/>
              </w:rPr>
            </w:pPr>
          </w:p>
        </w:tc>
        <w:tc>
          <w:tcPr>
            <w:tcW w:w="990"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(38.5%)</w:t>
            </w:r>
          </w:p>
        </w:tc>
        <w:tc>
          <w:tcPr>
            <w:tcW w:w="990"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(9.6%)</w:t>
            </w:r>
          </w:p>
        </w:tc>
        <w:tc>
          <w:tcPr>
            <w:tcW w:w="990"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(16.3%)</w:t>
            </w:r>
          </w:p>
        </w:tc>
        <w:tc>
          <w:tcPr>
            <w:tcW w:w="990" w:type="dxa"/>
            <w:tcBorders>
              <w:lef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(4.8% )</w:t>
            </w:r>
          </w:p>
        </w:tc>
        <w:tc>
          <w:tcPr>
            <w:tcW w:w="1080" w:type="dxa"/>
          </w:tcPr>
          <w:p w:rsidR="00503E32" w:rsidRDefault="00503E32" w:rsidP="006812BF">
            <w:pPr>
              <w:spacing w:line="360" w:lineRule="auto"/>
              <w:jc w:val="both"/>
              <w:rPr>
                <w:rFonts w:ascii="Times New Roman" w:hAnsi="Times New Roman" w:cs="Times New Roman"/>
                <w:sz w:val="24"/>
                <w:szCs w:val="24"/>
              </w:rPr>
            </w:pPr>
          </w:p>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2.26</w:t>
            </w:r>
          </w:p>
        </w:tc>
        <w:tc>
          <w:tcPr>
            <w:tcW w:w="1080" w:type="dxa"/>
          </w:tcPr>
          <w:p w:rsidR="00503E32" w:rsidRDefault="00503E32" w:rsidP="006812BF">
            <w:pPr>
              <w:spacing w:line="360" w:lineRule="auto"/>
              <w:jc w:val="both"/>
              <w:rPr>
                <w:rFonts w:ascii="Times New Roman" w:hAnsi="Times New Roman" w:cs="Times New Roman"/>
                <w:sz w:val="24"/>
                <w:szCs w:val="24"/>
              </w:rPr>
            </w:pPr>
          </w:p>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503E32">
        <w:tc>
          <w:tcPr>
            <w:tcW w:w="63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51"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I have a good working relationship with my manager</w:t>
            </w:r>
          </w:p>
        </w:tc>
        <w:tc>
          <w:tcPr>
            <w:tcW w:w="99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99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(33.7%)</w:t>
            </w:r>
          </w:p>
        </w:tc>
        <w:tc>
          <w:tcPr>
            <w:tcW w:w="99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(28.8%)</w:t>
            </w:r>
          </w:p>
        </w:tc>
        <w:tc>
          <w:tcPr>
            <w:tcW w:w="99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990"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(5.8%)</w:t>
            </w:r>
          </w:p>
        </w:tc>
        <w:tc>
          <w:tcPr>
            <w:tcW w:w="108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2.92</w:t>
            </w:r>
          </w:p>
          <w:p w:rsidR="00503E32" w:rsidRDefault="00503E32" w:rsidP="006812BF">
            <w:pPr>
              <w:spacing w:line="360" w:lineRule="auto"/>
              <w:jc w:val="both"/>
              <w:rPr>
                <w:rFonts w:ascii="Times New Roman" w:hAnsi="Times New Roman" w:cs="Times New Roman"/>
                <w:sz w:val="24"/>
                <w:szCs w:val="24"/>
              </w:rPr>
            </w:pPr>
          </w:p>
        </w:tc>
        <w:tc>
          <w:tcPr>
            <w:tcW w:w="108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1.04</w:t>
            </w:r>
          </w:p>
        </w:tc>
      </w:tr>
      <w:tr w:rsidR="00503E32">
        <w:tc>
          <w:tcPr>
            <w:tcW w:w="63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651"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I have a good working relationship with my colleagues.</w:t>
            </w:r>
          </w:p>
        </w:tc>
        <w:tc>
          <w:tcPr>
            <w:tcW w:w="99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c>
          <w:tcPr>
            <w:tcW w:w="99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(22.1%)</w:t>
            </w:r>
          </w:p>
        </w:tc>
        <w:tc>
          <w:tcPr>
            <w:tcW w:w="99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(17.3%)</w:t>
            </w:r>
          </w:p>
        </w:tc>
        <w:tc>
          <w:tcPr>
            <w:tcW w:w="99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.7%)</w:t>
            </w:r>
          </w:p>
        </w:tc>
        <w:tc>
          <w:tcPr>
            <w:tcW w:w="990"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(15.4%)</w:t>
            </w:r>
          </w:p>
        </w:tc>
        <w:tc>
          <w:tcPr>
            <w:tcW w:w="108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3.16</w:t>
            </w:r>
          </w:p>
          <w:p w:rsidR="00503E32" w:rsidRDefault="00503E32" w:rsidP="006812BF">
            <w:pPr>
              <w:spacing w:line="360" w:lineRule="auto"/>
              <w:jc w:val="both"/>
              <w:rPr>
                <w:rFonts w:ascii="Times New Roman" w:hAnsi="Times New Roman" w:cs="Times New Roman"/>
                <w:sz w:val="24"/>
                <w:szCs w:val="24"/>
              </w:rPr>
            </w:pPr>
          </w:p>
        </w:tc>
        <w:tc>
          <w:tcPr>
            <w:tcW w:w="108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1.65</w:t>
            </w:r>
          </w:p>
        </w:tc>
      </w:tr>
      <w:tr w:rsidR="00503E32">
        <w:tc>
          <w:tcPr>
            <w:tcW w:w="630" w:type="dxa"/>
          </w:tcPr>
          <w:p w:rsidR="00503E32" w:rsidRDefault="00503E32" w:rsidP="006812BF">
            <w:pPr>
              <w:spacing w:line="360" w:lineRule="auto"/>
              <w:jc w:val="both"/>
              <w:rPr>
                <w:rFonts w:ascii="Times New Roman" w:hAnsi="Times New Roman" w:cs="Times New Roman"/>
                <w:sz w:val="24"/>
                <w:szCs w:val="24"/>
              </w:rPr>
            </w:pPr>
          </w:p>
        </w:tc>
        <w:tc>
          <w:tcPr>
            <w:tcW w:w="8601" w:type="dxa"/>
            <w:gridSpan w:val="6"/>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average mean value of the company working conditions</w:t>
            </w:r>
          </w:p>
        </w:tc>
        <w:tc>
          <w:tcPr>
            <w:tcW w:w="108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2.78</w:t>
            </w:r>
          </w:p>
        </w:tc>
        <w:tc>
          <w:tcPr>
            <w:tcW w:w="108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r>
    </w:tbl>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 - 1= strongly disagree, 2= disagree, 3=neutral, 4=agree 5=strongly agree.</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Source: Field survey, 2020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on the above table, regarding working </w:t>
      </w:r>
      <w:r>
        <w:rPr>
          <w:rFonts w:ascii="Times New Roman" w:hAnsi="Times New Roman" w:cs="Times New Roman"/>
          <w:sz w:val="24"/>
          <w:szCs w:val="24"/>
        </w:rPr>
        <w:t>conditions of organizations 17 (16.3%) of the respondents have strongly disagreed 33 (31.7%) of respondents disagreed 19 (18.3%) of respondents have remain neutral, 26 (25%) of respondents have agreed and 9 (8.7%) of respondents have strongly agreed that m</w:t>
      </w:r>
      <w:r>
        <w:rPr>
          <w:rFonts w:ascii="Times New Roman" w:hAnsi="Times New Roman" w:cs="Times New Roman"/>
          <w:sz w:val="24"/>
          <w:szCs w:val="24"/>
        </w:rPr>
        <w:t>anagement is making working conditions appropriate to perform job. From the survey most of respondents 50 (48%) was not motivated by the organizational working conditions 19 (18.3%) neutral, and the remaining 35 (33.7%) of respondents were motivated by wor</w:t>
      </w:r>
      <w:r>
        <w:rPr>
          <w:rFonts w:ascii="Times New Roman" w:hAnsi="Times New Roman" w:cs="Times New Roman"/>
          <w:sz w:val="24"/>
          <w:szCs w:val="24"/>
        </w:rPr>
        <w:t>king conditions of their organization.</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overall mean of working condition shows a mean of 2.78, which shows below average of suggested points which implies, the working condition of the organization, is not suitable to motivate employees. Do</w:t>
      </w:r>
      <w:r>
        <w:rPr>
          <w:rFonts w:ascii="Times New Roman" w:hAnsi="Times New Roman" w:cs="Times New Roman"/>
          <w:sz w:val="24"/>
          <w:szCs w:val="24"/>
        </w:rPr>
        <w:t>le and Schroeder (2001) stated that when working environment is conducive, it will give higher level of motivation and in turn enhance the morale of an employee.</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Work Contents</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4.4 Perceptions of employees towards work contents</w:t>
      </w:r>
    </w:p>
    <w:tbl>
      <w:tblPr>
        <w:tblStyle w:val="TableGrid"/>
        <w:tblW w:w="11430" w:type="dxa"/>
        <w:tblInd w:w="-882" w:type="dxa"/>
        <w:tblLook w:val="04A0" w:firstRow="1" w:lastRow="0" w:firstColumn="1" w:lastColumn="0" w:noHBand="0" w:noVBand="1"/>
      </w:tblPr>
      <w:tblGrid>
        <w:gridCol w:w="733"/>
        <w:gridCol w:w="3664"/>
        <w:gridCol w:w="996"/>
        <w:gridCol w:w="996"/>
        <w:gridCol w:w="1026"/>
        <w:gridCol w:w="1072"/>
        <w:gridCol w:w="1054"/>
        <w:gridCol w:w="989"/>
        <w:gridCol w:w="900"/>
      </w:tblGrid>
      <w:tr w:rsidR="00503E32">
        <w:trPr>
          <w:trHeight w:val="215"/>
        </w:trPr>
        <w:tc>
          <w:tcPr>
            <w:tcW w:w="735" w:type="dxa"/>
            <w:vMerge w:val="restart"/>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677" w:type="dxa"/>
            <w:vMerge w:val="restart"/>
            <w:tcBorders>
              <w:top w:val="single" w:sz="4" w:space="0" w:color="auto"/>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Items</w:t>
            </w:r>
          </w:p>
        </w:tc>
        <w:tc>
          <w:tcPr>
            <w:tcW w:w="5128" w:type="dxa"/>
            <w:gridSpan w:val="5"/>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scales</w:t>
            </w:r>
          </w:p>
        </w:tc>
        <w:tc>
          <w:tcPr>
            <w:tcW w:w="990" w:type="dxa"/>
            <w:vMerge w:val="restart"/>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900" w:type="dxa"/>
            <w:vMerge w:val="restart"/>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r>
      <w:tr w:rsidR="00503E32">
        <w:trPr>
          <w:trHeight w:val="199"/>
        </w:trPr>
        <w:tc>
          <w:tcPr>
            <w:tcW w:w="735"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3677" w:type="dxa"/>
            <w:vMerge/>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98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996"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1026"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1072"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1054"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990" w:type="dxa"/>
            <w:vMerge/>
          </w:tcPr>
          <w:p w:rsidR="00503E32" w:rsidRDefault="00503E32" w:rsidP="006812BF">
            <w:pPr>
              <w:spacing w:line="360" w:lineRule="auto"/>
              <w:jc w:val="both"/>
              <w:rPr>
                <w:rFonts w:ascii="Times New Roman" w:hAnsi="Times New Roman" w:cs="Times New Roman"/>
                <w:sz w:val="24"/>
                <w:szCs w:val="24"/>
              </w:rPr>
            </w:pPr>
          </w:p>
        </w:tc>
        <w:tc>
          <w:tcPr>
            <w:tcW w:w="900" w:type="dxa"/>
            <w:vMerge/>
          </w:tcPr>
          <w:p w:rsidR="00503E32" w:rsidRDefault="00503E32" w:rsidP="006812BF">
            <w:pPr>
              <w:spacing w:line="360" w:lineRule="auto"/>
              <w:jc w:val="both"/>
              <w:rPr>
                <w:rFonts w:ascii="Times New Roman" w:hAnsi="Times New Roman" w:cs="Times New Roman"/>
                <w:sz w:val="24"/>
                <w:szCs w:val="24"/>
              </w:rPr>
            </w:pPr>
          </w:p>
        </w:tc>
      </w:tr>
      <w:tr w:rsidR="00503E32">
        <w:tc>
          <w:tcPr>
            <w:tcW w:w="735"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77"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I am interested in my current work</w:t>
            </w:r>
          </w:p>
        </w:tc>
        <w:tc>
          <w:tcPr>
            <w:tcW w:w="9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(16.4%)</w:t>
            </w:r>
          </w:p>
        </w:tc>
        <w:tc>
          <w:tcPr>
            <w:tcW w:w="99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(39.4%)</w:t>
            </w:r>
          </w:p>
        </w:tc>
        <w:tc>
          <w:tcPr>
            <w:tcW w:w="102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(10.6%)</w:t>
            </w:r>
          </w:p>
        </w:tc>
        <w:tc>
          <w:tcPr>
            <w:tcW w:w="1072"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(26.9%)</w:t>
            </w:r>
          </w:p>
        </w:tc>
        <w:tc>
          <w:tcPr>
            <w:tcW w:w="1054"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2.71</w:t>
            </w:r>
          </w:p>
        </w:tc>
        <w:tc>
          <w:tcPr>
            <w:tcW w:w="90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1.16</w:t>
            </w:r>
          </w:p>
        </w:tc>
      </w:tr>
      <w:tr w:rsidR="00503E32">
        <w:tc>
          <w:tcPr>
            <w:tcW w:w="735"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77"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getting professional training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related to my work at current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position</w:t>
            </w:r>
          </w:p>
        </w:tc>
        <w:tc>
          <w:tcPr>
            <w:tcW w:w="9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(11.5%)</w:t>
            </w:r>
          </w:p>
        </w:tc>
        <w:tc>
          <w:tcPr>
            <w:tcW w:w="99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(36.5%)</w:t>
            </w:r>
          </w:p>
        </w:tc>
        <w:tc>
          <w:tcPr>
            <w:tcW w:w="102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(15.4%)</w:t>
            </w:r>
          </w:p>
        </w:tc>
        <w:tc>
          <w:tcPr>
            <w:tcW w:w="1072"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054"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c>
          <w:tcPr>
            <w:tcW w:w="99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2.89</w:t>
            </w:r>
          </w:p>
        </w:tc>
        <w:tc>
          <w:tcPr>
            <w:tcW w:w="90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r>
      <w:tr w:rsidR="00503E32">
        <w:tc>
          <w:tcPr>
            <w:tcW w:w="735"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677"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I have a certain degree of autonomy in my work</w:t>
            </w:r>
          </w:p>
        </w:tc>
        <w:tc>
          <w:tcPr>
            <w:tcW w:w="9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(15.4%)</w:t>
            </w:r>
          </w:p>
        </w:tc>
        <w:tc>
          <w:tcPr>
            <w:tcW w:w="99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(40.4%)</w:t>
            </w:r>
          </w:p>
        </w:tc>
        <w:tc>
          <w:tcPr>
            <w:tcW w:w="102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(9.6%)</w:t>
            </w:r>
          </w:p>
        </w:tc>
        <w:tc>
          <w:tcPr>
            <w:tcW w:w="1072"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054"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(8.6%)</w:t>
            </w:r>
          </w:p>
        </w:tc>
        <w:tc>
          <w:tcPr>
            <w:tcW w:w="99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2.72</w:t>
            </w:r>
          </w:p>
        </w:tc>
        <w:tc>
          <w:tcPr>
            <w:tcW w:w="90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1.24</w:t>
            </w:r>
          </w:p>
        </w:tc>
      </w:tr>
      <w:tr w:rsidR="00503E32">
        <w:tc>
          <w:tcPr>
            <w:tcW w:w="9540" w:type="dxa"/>
            <w:gridSpan w:val="7"/>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average mean value of the company</w:t>
            </w:r>
            <w:r>
              <w:rPr>
                <w:rFonts w:ascii="Times New Roman" w:hAnsi="Times New Roman" w:cs="Times New Roman"/>
                <w:sz w:val="24"/>
                <w:szCs w:val="24"/>
              </w:rPr>
              <w:t xml:space="preserve"> working contents </w:t>
            </w:r>
          </w:p>
        </w:tc>
        <w:tc>
          <w:tcPr>
            <w:tcW w:w="99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2.77</w:t>
            </w:r>
          </w:p>
        </w:tc>
        <w:tc>
          <w:tcPr>
            <w:tcW w:w="90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1.22</w:t>
            </w:r>
          </w:p>
        </w:tc>
      </w:tr>
    </w:tbl>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 - 1= strongly disagree, 2= disagree, 3=neutral, 4=agree 5=strongly agree.</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Source: Field survey, 2020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 4.4 shows 15 (14.4%) &amp; 40 (38.5%) of the respondents strongly disagree and disagree respectively, while 12 </w:t>
      </w:r>
      <w:r>
        <w:rPr>
          <w:rFonts w:ascii="Times New Roman" w:hAnsi="Times New Roman" w:cs="Times New Roman"/>
          <w:sz w:val="24"/>
          <w:szCs w:val="24"/>
        </w:rPr>
        <w:t>(11.5%) of the respondents remain neutral, 10 (9.6%) &amp; 27 (26%) of respondents strongly agree and agree respectively. The results specify that 55 (52.9%) of respondents disagreed, 12 (11.5%) remain neutral and only 37 (35.6%) agreed that they were motivate</w:t>
      </w:r>
      <w:r>
        <w:rPr>
          <w:rFonts w:ascii="Times New Roman" w:hAnsi="Times New Roman" w:cs="Times New Roman"/>
          <w:sz w:val="24"/>
          <w:szCs w:val="24"/>
        </w:rPr>
        <w:t>d in their working contents. From finding it is concluded that large numbers of employees believe working contents as a cause of de motivation factor at their company.</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aggregate mean value of 2.77 and standard deviation 1.22 shows that more than half o</w:t>
      </w:r>
      <w:r>
        <w:rPr>
          <w:rFonts w:ascii="Times New Roman" w:hAnsi="Times New Roman" w:cs="Times New Roman"/>
          <w:sz w:val="24"/>
          <w:szCs w:val="24"/>
        </w:rPr>
        <w:t xml:space="preserve">f the respondents are not interested in their work. As for </w:t>
      </w:r>
      <w:proofErr w:type="spellStart"/>
      <w:r>
        <w:rPr>
          <w:rFonts w:ascii="Times New Roman" w:hAnsi="Times New Roman" w:cs="Times New Roman"/>
          <w:sz w:val="24"/>
          <w:szCs w:val="24"/>
        </w:rPr>
        <w:t>Mahaney</w:t>
      </w:r>
      <w:proofErr w:type="spellEnd"/>
      <w:r>
        <w:rPr>
          <w:rFonts w:ascii="Times New Roman" w:hAnsi="Times New Roman" w:cs="Times New Roman"/>
          <w:sz w:val="24"/>
          <w:szCs w:val="24"/>
        </w:rPr>
        <w:t>, &amp;</w:t>
      </w:r>
      <w:proofErr w:type="spellStart"/>
      <w:r>
        <w:rPr>
          <w:rFonts w:ascii="Times New Roman" w:hAnsi="Times New Roman" w:cs="Times New Roman"/>
          <w:sz w:val="24"/>
          <w:szCs w:val="24"/>
        </w:rPr>
        <w:t>Lederer</w:t>
      </w:r>
      <w:proofErr w:type="spellEnd"/>
      <w:r>
        <w:rPr>
          <w:rFonts w:ascii="Times New Roman" w:hAnsi="Times New Roman" w:cs="Times New Roman"/>
          <w:sz w:val="24"/>
          <w:szCs w:val="24"/>
        </w:rPr>
        <w:t xml:space="preserve"> (2006), the content of the work should be encouraging and have variety in built in it so that it is not boring. Positive feedback from the job and autonomy has been considered to </w:t>
      </w:r>
      <w:r>
        <w:rPr>
          <w:rFonts w:ascii="Times New Roman" w:hAnsi="Times New Roman" w:cs="Times New Roman"/>
          <w:sz w:val="24"/>
          <w:szCs w:val="24"/>
        </w:rPr>
        <w:t>be important for motivation of employees. He also adds that too tough or job having two little challenge brings frustration and feeling of failure. Hence the job should be moderately tough so that the individual has to stretch his or her ability, imaginati</w:t>
      </w:r>
      <w:r>
        <w:rPr>
          <w:rFonts w:ascii="Times New Roman" w:hAnsi="Times New Roman" w:cs="Times New Roman"/>
          <w:sz w:val="24"/>
          <w:szCs w:val="24"/>
        </w:rPr>
        <w:t>on and skills. Organization should organize, arrange and manage job to satisfy workers</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Job promotions and growth</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4.5 Perceptions of employees on job promotions opportunities</w:t>
      </w:r>
    </w:p>
    <w:tbl>
      <w:tblPr>
        <w:tblStyle w:val="TableGrid"/>
        <w:tblpPr w:leftFromText="180" w:rightFromText="180" w:vertAnchor="text" w:horzAnchor="margin" w:tblpXSpec="center" w:tblpY="67"/>
        <w:tblW w:w="11520" w:type="dxa"/>
        <w:tblLook w:val="04A0" w:firstRow="1" w:lastRow="0" w:firstColumn="1" w:lastColumn="0" w:noHBand="0" w:noVBand="1"/>
      </w:tblPr>
      <w:tblGrid>
        <w:gridCol w:w="563"/>
        <w:gridCol w:w="3757"/>
        <w:gridCol w:w="1080"/>
        <w:gridCol w:w="1080"/>
        <w:gridCol w:w="1080"/>
        <w:gridCol w:w="1080"/>
        <w:gridCol w:w="1091"/>
        <w:gridCol w:w="894"/>
        <w:gridCol w:w="895"/>
      </w:tblGrid>
      <w:tr w:rsidR="00503E32">
        <w:trPr>
          <w:trHeight w:val="200"/>
        </w:trPr>
        <w:tc>
          <w:tcPr>
            <w:tcW w:w="563" w:type="dxa"/>
            <w:vMerge w:val="restart"/>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757" w:type="dxa"/>
            <w:vMerge w:val="restart"/>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Items</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5411" w:type="dxa"/>
            <w:gridSpan w:val="5"/>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Scales</w:t>
            </w:r>
          </w:p>
        </w:tc>
        <w:tc>
          <w:tcPr>
            <w:tcW w:w="894" w:type="dxa"/>
            <w:vMerge w:val="restart"/>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895" w:type="dxa"/>
            <w:vMerge w:val="restart"/>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w:t>
            </w:r>
            <w:r>
              <w:rPr>
                <w:rFonts w:ascii="Times New Roman" w:hAnsi="Times New Roman" w:cs="Times New Roman"/>
                <w:sz w:val="24"/>
                <w:szCs w:val="24"/>
              </w:rPr>
              <w:t>t.dvt</w:t>
            </w:r>
            <w:proofErr w:type="spellEnd"/>
          </w:p>
        </w:tc>
      </w:tr>
      <w:tr w:rsidR="00503E32">
        <w:trPr>
          <w:trHeight w:val="214"/>
        </w:trPr>
        <w:tc>
          <w:tcPr>
            <w:tcW w:w="563"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u w:val="single"/>
              </w:rPr>
            </w:pPr>
          </w:p>
        </w:tc>
        <w:tc>
          <w:tcPr>
            <w:tcW w:w="3757" w:type="dxa"/>
            <w:vMerge/>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u w:val="single"/>
              </w:rPr>
            </w:pPr>
          </w:p>
        </w:tc>
        <w:tc>
          <w:tcPr>
            <w:tcW w:w="108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08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08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08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091" w:type="dxa"/>
            <w:tcBorders>
              <w:top w:val="single" w:sz="4" w:space="0" w:color="auto"/>
              <w:left w:val="single" w:sz="4" w:space="0" w:color="auto"/>
              <w:bottom w:val="nil"/>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894" w:type="dxa"/>
            <w:vMerge/>
          </w:tcPr>
          <w:p w:rsidR="00503E32" w:rsidRDefault="00503E32" w:rsidP="006812BF">
            <w:pPr>
              <w:spacing w:line="360" w:lineRule="auto"/>
              <w:jc w:val="both"/>
              <w:rPr>
                <w:rFonts w:ascii="Times New Roman" w:hAnsi="Times New Roman" w:cs="Times New Roman"/>
                <w:sz w:val="24"/>
                <w:szCs w:val="24"/>
                <w:u w:val="single"/>
              </w:rPr>
            </w:pPr>
          </w:p>
        </w:tc>
        <w:tc>
          <w:tcPr>
            <w:tcW w:w="895" w:type="dxa"/>
            <w:vMerge/>
          </w:tcPr>
          <w:p w:rsidR="00503E32" w:rsidRDefault="00503E32" w:rsidP="006812BF">
            <w:pPr>
              <w:spacing w:line="360" w:lineRule="auto"/>
              <w:jc w:val="both"/>
              <w:rPr>
                <w:rFonts w:ascii="Times New Roman" w:hAnsi="Times New Roman" w:cs="Times New Roman"/>
                <w:sz w:val="24"/>
                <w:szCs w:val="24"/>
                <w:u w:val="single"/>
              </w:rPr>
            </w:pPr>
          </w:p>
        </w:tc>
      </w:tr>
      <w:tr w:rsidR="00503E32">
        <w:tc>
          <w:tcPr>
            <w:tcW w:w="563"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757"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good promotion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opportunities for employees within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my company</w:t>
            </w:r>
          </w:p>
        </w:tc>
        <w:tc>
          <w:tcPr>
            <w:tcW w:w="10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(11.5%)</w:t>
            </w:r>
          </w:p>
        </w:tc>
        <w:tc>
          <w:tcPr>
            <w:tcW w:w="10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(30.8%)</w:t>
            </w:r>
          </w:p>
        </w:tc>
        <w:tc>
          <w:tcPr>
            <w:tcW w:w="10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0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(19.2%)</w:t>
            </w:r>
          </w:p>
        </w:tc>
        <w:tc>
          <w:tcPr>
            <w:tcW w:w="1091"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(14.5%)</w:t>
            </w:r>
          </w:p>
        </w:tc>
        <w:tc>
          <w:tcPr>
            <w:tcW w:w="894"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2.94</w:t>
            </w:r>
          </w:p>
        </w:tc>
        <w:tc>
          <w:tcPr>
            <w:tcW w:w="895" w:type="dxa"/>
          </w:tcPr>
          <w:p w:rsidR="00503E32" w:rsidRDefault="00503E32" w:rsidP="006812BF">
            <w:pPr>
              <w:spacing w:line="360" w:lineRule="auto"/>
              <w:jc w:val="both"/>
              <w:rPr>
                <w:rFonts w:ascii="Times New Roman" w:hAnsi="Times New Roman" w:cs="Times New Roman"/>
                <w:sz w:val="24"/>
                <w:szCs w:val="24"/>
                <w:u w:val="single"/>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1.24</w:t>
            </w:r>
          </w:p>
        </w:tc>
      </w:tr>
      <w:tr w:rsidR="00503E32">
        <w:tc>
          <w:tcPr>
            <w:tcW w:w="563"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757"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getting promotion on fairly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Basis from my company.</w:t>
            </w:r>
          </w:p>
        </w:tc>
        <w:tc>
          <w:tcPr>
            <w:tcW w:w="10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(20.2%)</w:t>
            </w:r>
          </w:p>
        </w:tc>
        <w:tc>
          <w:tcPr>
            <w:tcW w:w="10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0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(17.3%)</w:t>
            </w:r>
          </w:p>
        </w:tc>
        <w:tc>
          <w:tcPr>
            <w:tcW w:w="108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(21.2%)</w:t>
            </w:r>
          </w:p>
        </w:tc>
        <w:tc>
          <w:tcPr>
            <w:tcW w:w="1091"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(15.4%)</w:t>
            </w:r>
          </w:p>
        </w:tc>
        <w:tc>
          <w:tcPr>
            <w:tcW w:w="894"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2.86</w:t>
            </w:r>
          </w:p>
        </w:tc>
        <w:tc>
          <w:tcPr>
            <w:tcW w:w="895" w:type="dxa"/>
          </w:tcPr>
          <w:p w:rsidR="00503E32" w:rsidRDefault="00503E32" w:rsidP="006812BF">
            <w:pPr>
              <w:spacing w:line="360" w:lineRule="auto"/>
              <w:jc w:val="both"/>
              <w:rPr>
                <w:rFonts w:ascii="Times New Roman" w:hAnsi="Times New Roman" w:cs="Times New Roman"/>
                <w:sz w:val="24"/>
                <w:szCs w:val="24"/>
                <w:u w:val="single"/>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1.37</w:t>
            </w:r>
          </w:p>
        </w:tc>
      </w:tr>
      <w:tr w:rsidR="00503E32">
        <w:tc>
          <w:tcPr>
            <w:tcW w:w="563"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757"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company’s promotion policy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 clearly communicated to all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employees</w:t>
            </w:r>
          </w:p>
        </w:tc>
        <w:tc>
          <w:tcPr>
            <w:tcW w:w="1080"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(13.5%)</w:t>
            </w:r>
          </w:p>
        </w:tc>
        <w:tc>
          <w:tcPr>
            <w:tcW w:w="1080"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(34.6%)</w:t>
            </w:r>
          </w:p>
        </w:tc>
        <w:tc>
          <w:tcPr>
            <w:tcW w:w="1080"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(16.3%)</w:t>
            </w:r>
          </w:p>
        </w:tc>
        <w:tc>
          <w:tcPr>
            <w:tcW w:w="1080"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(23.1%)</w:t>
            </w:r>
          </w:p>
        </w:tc>
        <w:tc>
          <w:tcPr>
            <w:tcW w:w="1091" w:type="dxa"/>
            <w:tcBorders>
              <w:lef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c>
          <w:tcPr>
            <w:tcW w:w="894" w:type="dxa"/>
          </w:tcPr>
          <w:p w:rsidR="00503E32" w:rsidRDefault="00503E32" w:rsidP="006812BF">
            <w:pPr>
              <w:spacing w:line="360" w:lineRule="auto"/>
              <w:jc w:val="both"/>
              <w:rPr>
                <w:rFonts w:ascii="Times New Roman" w:hAnsi="Times New Roman" w:cs="Times New Roman"/>
                <w:sz w:val="24"/>
                <w:szCs w:val="24"/>
                <w:u w:val="single"/>
              </w:rPr>
            </w:pPr>
          </w:p>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2.87</w:t>
            </w:r>
          </w:p>
        </w:tc>
        <w:tc>
          <w:tcPr>
            <w:tcW w:w="895" w:type="dxa"/>
          </w:tcPr>
          <w:p w:rsidR="00503E32" w:rsidRDefault="00503E32" w:rsidP="006812BF">
            <w:pPr>
              <w:spacing w:line="360" w:lineRule="auto"/>
              <w:jc w:val="both"/>
              <w:rPr>
                <w:rFonts w:ascii="Times New Roman" w:hAnsi="Times New Roman" w:cs="Times New Roman"/>
                <w:sz w:val="24"/>
                <w:szCs w:val="24"/>
                <w:u w:val="single"/>
              </w:rPr>
            </w:pPr>
          </w:p>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1.27</w:t>
            </w:r>
          </w:p>
        </w:tc>
      </w:tr>
      <w:tr w:rsidR="00503E32">
        <w:tc>
          <w:tcPr>
            <w:tcW w:w="9731" w:type="dxa"/>
            <w:gridSpan w:val="7"/>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average mean value of promotion practices</w:t>
            </w:r>
          </w:p>
        </w:tc>
        <w:tc>
          <w:tcPr>
            <w:tcW w:w="894"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2.89</w:t>
            </w:r>
          </w:p>
        </w:tc>
        <w:tc>
          <w:tcPr>
            <w:tcW w:w="895"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p>
        </w:tc>
      </w:tr>
    </w:tbl>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Key: -</w:t>
      </w:r>
      <w:r>
        <w:rPr>
          <w:rFonts w:ascii="Times New Roman" w:hAnsi="Times New Roman" w:cs="Times New Roman"/>
          <w:sz w:val="24"/>
          <w:szCs w:val="24"/>
        </w:rPr>
        <w:t xml:space="preserve"> 1= strongly disagree, 2= disagree, 3=neutral, 4=agree 5=strongly agree.</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Source: Field survey, 2020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table 4.5shows 16 (15.4%) &amp; 32 (30.8%) of the respondents strongly disagree and disagree respectively, while 20 (19.2%) of the respondents remain neutra</w:t>
      </w:r>
      <w:r>
        <w:rPr>
          <w:rFonts w:ascii="Times New Roman" w:hAnsi="Times New Roman" w:cs="Times New Roman"/>
          <w:sz w:val="24"/>
          <w:szCs w:val="24"/>
        </w:rPr>
        <w:t>l, 15 (14.4%) &amp; 22 (21.2%) of respondents strongly agree and agree respectively. The results specify that 48 (46.2%) of respondents disagreed, 20 (19.2%) remain neutral and only 37 (35.6%) agreed that they were motivated in their job promotion. From findin</w:t>
      </w:r>
      <w:r>
        <w:rPr>
          <w:rFonts w:ascii="Times New Roman" w:hAnsi="Times New Roman" w:cs="Times New Roman"/>
          <w:sz w:val="24"/>
          <w:szCs w:val="24"/>
        </w:rPr>
        <w:t>g it is concluded that large numbers of employees believe lack of promotion as a cause of de motivations factor at their company.</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aggregate mean value of 2.89 and standard deviation 1.29 shows that more than half of the respondents are not promoted </w:t>
      </w:r>
      <w:r>
        <w:rPr>
          <w:rFonts w:ascii="Times New Roman" w:hAnsi="Times New Roman" w:cs="Times New Roman"/>
          <w:sz w:val="24"/>
          <w:szCs w:val="24"/>
        </w:rPr>
        <w:t>based on their work.</w:t>
      </w:r>
    </w:p>
    <w:p w:rsidR="005D0FD4" w:rsidRDefault="005D0FD4" w:rsidP="006812BF">
      <w:pPr>
        <w:spacing w:line="360" w:lineRule="auto"/>
        <w:jc w:val="both"/>
        <w:rPr>
          <w:rFonts w:ascii="Times New Roman" w:hAnsi="Times New Roman" w:cs="Times New Roman"/>
          <w:b/>
          <w:sz w:val="24"/>
          <w:szCs w:val="24"/>
        </w:rPr>
      </w:pPr>
    </w:p>
    <w:p w:rsidR="005D0FD4" w:rsidRDefault="005D0FD4" w:rsidP="006812BF">
      <w:pPr>
        <w:spacing w:line="360" w:lineRule="auto"/>
        <w:jc w:val="both"/>
        <w:rPr>
          <w:rFonts w:ascii="Times New Roman" w:hAnsi="Times New Roman" w:cs="Times New Roman"/>
          <w:b/>
          <w:sz w:val="24"/>
          <w:szCs w:val="24"/>
        </w:rPr>
      </w:pP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Recognitions</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4.6 Perceptions of respondents on Recognition</w:t>
      </w:r>
    </w:p>
    <w:tbl>
      <w:tblPr>
        <w:tblStyle w:val="TableGrid"/>
        <w:tblpPr w:leftFromText="180" w:rightFromText="180" w:vertAnchor="text" w:horzAnchor="margin" w:tblpXSpec="center" w:tblpY="93"/>
        <w:tblW w:w="11430" w:type="dxa"/>
        <w:tblLook w:val="04A0" w:firstRow="1" w:lastRow="0" w:firstColumn="1" w:lastColumn="0" w:noHBand="0" w:noVBand="1"/>
      </w:tblPr>
      <w:tblGrid>
        <w:gridCol w:w="567"/>
        <w:gridCol w:w="3340"/>
        <w:gridCol w:w="1118"/>
        <w:gridCol w:w="1103"/>
        <w:gridCol w:w="1241"/>
        <w:gridCol w:w="1210"/>
        <w:gridCol w:w="1051"/>
        <w:gridCol w:w="900"/>
        <w:gridCol w:w="900"/>
      </w:tblGrid>
      <w:tr w:rsidR="00503E32">
        <w:trPr>
          <w:trHeight w:val="200"/>
        </w:trPr>
        <w:tc>
          <w:tcPr>
            <w:tcW w:w="567" w:type="dxa"/>
            <w:vMerge w:val="restart"/>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340" w:type="dxa"/>
            <w:vMerge w:val="restart"/>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Items</w:t>
            </w:r>
          </w:p>
        </w:tc>
        <w:tc>
          <w:tcPr>
            <w:tcW w:w="5723" w:type="dxa"/>
            <w:gridSpan w:val="5"/>
            <w:tcBorders>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Scales</w:t>
            </w:r>
          </w:p>
        </w:tc>
        <w:tc>
          <w:tcPr>
            <w:tcW w:w="900" w:type="dxa"/>
            <w:vMerge w:val="restart"/>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900" w:type="dxa"/>
            <w:vMerge w:val="restart"/>
          </w:tcPr>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r>
      <w:tr w:rsidR="00503E32">
        <w:trPr>
          <w:trHeight w:val="214"/>
        </w:trPr>
        <w:tc>
          <w:tcPr>
            <w:tcW w:w="567"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3340" w:type="dxa"/>
            <w:vMerge/>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1118"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103"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41"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10"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051"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900" w:type="dxa"/>
            <w:vMerge/>
          </w:tcPr>
          <w:p w:rsidR="00503E32" w:rsidRDefault="00503E32" w:rsidP="006812BF">
            <w:pPr>
              <w:spacing w:line="360" w:lineRule="auto"/>
              <w:jc w:val="both"/>
              <w:rPr>
                <w:rFonts w:ascii="Times New Roman" w:hAnsi="Times New Roman" w:cs="Times New Roman"/>
                <w:sz w:val="24"/>
                <w:szCs w:val="24"/>
              </w:rPr>
            </w:pPr>
          </w:p>
        </w:tc>
        <w:tc>
          <w:tcPr>
            <w:tcW w:w="900" w:type="dxa"/>
            <w:vMerge/>
          </w:tcPr>
          <w:p w:rsidR="00503E32" w:rsidRDefault="00503E32" w:rsidP="006812BF">
            <w:pPr>
              <w:spacing w:line="360" w:lineRule="auto"/>
              <w:jc w:val="both"/>
              <w:rPr>
                <w:rFonts w:ascii="Times New Roman" w:hAnsi="Times New Roman" w:cs="Times New Roman"/>
                <w:sz w:val="24"/>
                <w:szCs w:val="24"/>
              </w:rPr>
            </w:pPr>
          </w:p>
        </w:tc>
      </w:tr>
      <w:tr w:rsidR="00503E32">
        <w:tc>
          <w:tcPr>
            <w:tcW w:w="567"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4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Getting recognition from manager for good performance is motivating me</w:t>
            </w:r>
          </w:p>
        </w:tc>
        <w:tc>
          <w:tcPr>
            <w:tcW w:w="1118"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1103"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(7.7%)</w:t>
            </w:r>
          </w:p>
        </w:tc>
        <w:tc>
          <w:tcPr>
            <w:tcW w:w="1241"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(22.1%)</w:t>
            </w:r>
          </w:p>
        </w:tc>
        <w:tc>
          <w:tcPr>
            <w:tcW w:w="121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(20.2%)</w:t>
            </w:r>
          </w:p>
        </w:tc>
        <w:tc>
          <w:tcPr>
            <w:tcW w:w="1051"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(46.2%)</w:t>
            </w:r>
          </w:p>
        </w:tc>
        <w:tc>
          <w:tcPr>
            <w:tcW w:w="90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3.97</w:t>
            </w:r>
          </w:p>
        </w:tc>
        <w:tc>
          <w:tcPr>
            <w:tcW w:w="90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1.16</w:t>
            </w:r>
          </w:p>
        </w:tc>
      </w:tr>
      <w:tr w:rsidR="00503E32">
        <w:tc>
          <w:tcPr>
            <w:tcW w:w="567"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4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I receive feedback from my manager on work progresses</w:t>
            </w:r>
          </w:p>
        </w:tc>
        <w:tc>
          <w:tcPr>
            <w:tcW w:w="1118"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(13.5%)</w:t>
            </w:r>
          </w:p>
        </w:tc>
        <w:tc>
          <w:tcPr>
            <w:tcW w:w="1103"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(33.7%)</w:t>
            </w:r>
          </w:p>
        </w:tc>
        <w:tc>
          <w:tcPr>
            <w:tcW w:w="1241"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(17.3%)</w:t>
            </w:r>
          </w:p>
        </w:tc>
        <w:tc>
          <w:tcPr>
            <w:tcW w:w="121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(23.1%)</w:t>
            </w:r>
          </w:p>
        </w:tc>
        <w:tc>
          <w:tcPr>
            <w:tcW w:w="1051"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c>
          <w:tcPr>
            <w:tcW w:w="90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2.88</w:t>
            </w:r>
          </w:p>
        </w:tc>
        <w:tc>
          <w:tcPr>
            <w:tcW w:w="90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1.27</w:t>
            </w:r>
          </w:p>
        </w:tc>
      </w:tr>
      <w:tr w:rsidR="00503E32">
        <w:tc>
          <w:tcPr>
            <w:tcW w:w="567"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4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receive appreciation from my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manager for work well done</w:t>
            </w:r>
          </w:p>
        </w:tc>
        <w:tc>
          <w:tcPr>
            <w:tcW w:w="1118"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103"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(31.7%)</w:t>
            </w:r>
          </w:p>
        </w:tc>
        <w:tc>
          <w:tcPr>
            <w:tcW w:w="1241"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c>
          <w:tcPr>
            <w:tcW w:w="1210"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(19.2%)</w:t>
            </w:r>
          </w:p>
        </w:tc>
        <w:tc>
          <w:tcPr>
            <w:tcW w:w="1051"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(11.5%)</w:t>
            </w:r>
          </w:p>
        </w:tc>
        <w:tc>
          <w:tcPr>
            <w:tcW w:w="90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2.61</w:t>
            </w:r>
          </w:p>
        </w:tc>
        <w:tc>
          <w:tcPr>
            <w:tcW w:w="90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1.35</w:t>
            </w:r>
          </w:p>
        </w:tc>
      </w:tr>
      <w:tr w:rsidR="00503E32">
        <w:tc>
          <w:tcPr>
            <w:tcW w:w="9630" w:type="dxa"/>
            <w:gridSpan w:val="7"/>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average mean value of recognition</w:t>
            </w:r>
          </w:p>
        </w:tc>
        <w:tc>
          <w:tcPr>
            <w:tcW w:w="90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3.15</w:t>
            </w:r>
          </w:p>
        </w:tc>
        <w:tc>
          <w:tcPr>
            <w:tcW w:w="90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1.26</w:t>
            </w:r>
          </w:p>
        </w:tc>
      </w:tr>
    </w:tbl>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Key: - 1= strongly disagree, 2= disagree, 3=neutral, 4=agree 5=strongly agree.</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Source: Field survey, 2020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Table 4.6 indicates 15 (14.4%) of respondents strongly d</w:t>
      </w:r>
      <w:r>
        <w:rPr>
          <w:rFonts w:ascii="Times New Roman" w:hAnsi="Times New Roman" w:cs="Times New Roman"/>
          <w:sz w:val="24"/>
          <w:szCs w:val="24"/>
        </w:rPr>
        <w:t>isagreed, 25 (24%) were disagreed, 18 (17.3%) are neutral, whereas, 22 (21.2%) agree and 24 (23.1%) strongly agree on answering questions. The results specify that 40 (38.5%) of respondents disagreed, 18 (17.3%) remain neutral and 46 (44.2%) agreed that th</w:t>
      </w:r>
      <w:r>
        <w:rPr>
          <w:rFonts w:ascii="Times New Roman" w:hAnsi="Times New Roman" w:cs="Times New Roman"/>
          <w:sz w:val="24"/>
          <w:szCs w:val="24"/>
        </w:rPr>
        <w:t xml:space="preserve">ey were motivated in recognition given to them.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mean for all dimensions under recognition shows a mean of 3.15 with standard Deviation of 1.26 which shows the majority of the respondents believe that current recognition system of the company mot</w:t>
      </w:r>
      <w:r>
        <w:rPr>
          <w:rFonts w:ascii="Times New Roman" w:hAnsi="Times New Roman" w:cs="Times New Roman"/>
          <w:sz w:val="24"/>
          <w:szCs w:val="24"/>
        </w:rPr>
        <w:t>ivate them to work well.</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Ash and Kay (2012) recognitions are a positive and importance given to workers for a positive behavior. It can be greeting, approval, appreciation, financial reward etc. The employees supposed to be recognized when they perform goo</w:t>
      </w:r>
      <w:r>
        <w:rPr>
          <w:rFonts w:ascii="Times New Roman" w:hAnsi="Times New Roman" w:cs="Times New Roman"/>
          <w:sz w:val="24"/>
          <w:szCs w:val="24"/>
        </w:rPr>
        <w:t>d job. Workers, who recognized are likely to be feel more valued and committed to their organizations (Ash and Kay, 2012).</w:t>
      </w:r>
    </w:p>
    <w:p w:rsidR="00655574" w:rsidRDefault="00655574" w:rsidP="006812BF">
      <w:pPr>
        <w:spacing w:line="360" w:lineRule="auto"/>
        <w:jc w:val="both"/>
        <w:rPr>
          <w:rFonts w:ascii="Times New Roman" w:hAnsi="Times New Roman" w:cs="Times New Roman"/>
          <w:b/>
          <w:sz w:val="24"/>
          <w:szCs w:val="24"/>
        </w:rPr>
      </w:pP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Basic payment /salary</w:t>
      </w:r>
    </w:p>
    <w:tbl>
      <w:tblPr>
        <w:tblStyle w:val="TableGrid"/>
        <w:tblpPr w:leftFromText="180" w:rightFromText="180" w:vertAnchor="text" w:horzAnchor="margin" w:tblpXSpec="center" w:tblpY="651"/>
        <w:tblW w:w="11520" w:type="dxa"/>
        <w:tblLook w:val="04A0" w:firstRow="1" w:lastRow="0" w:firstColumn="1" w:lastColumn="0" w:noHBand="0" w:noVBand="1"/>
      </w:tblPr>
      <w:tblGrid>
        <w:gridCol w:w="564"/>
        <w:gridCol w:w="3852"/>
        <w:gridCol w:w="1071"/>
        <w:gridCol w:w="1071"/>
        <w:gridCol w:w="1117"/>
        <w:gridCol w:w="996"/>
        <w:gridCol w:w="1051"/>
        <w:gridCol w:w="899"/>
        <w:gridCol w:w="899"/>
      </w:tblGrid>
      <w:tr w:rsidR="00503E32">
        <w:trPr>
          <w:trHeight w:val="184"/>
        </w:trPr>
        <w:tc>
          <w:tcPr>
            <w:tcW w:w="564" w:type="dxa"/>
            <w:vMerge w:val="restart"/>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852" w:type="dxa"/>
            <w:vMerge w:val="restart"/>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Items</w:t>
            </w:r>
          </w:p>
        </w:tc>
        <w:tc>
          <w:tcPr>
            <w:tcW w:w="5306" w:type="dxa"/>
            <w:gridSpan w:val="5"/>
            <w:tcBorders>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scale</w:t>
            </w:r>
          </w:p>
        </w:tc>
        <w:tc>
          <w:tcPr>
            <w:tcW w:w="899" w:type="dxa"/>
            <w:vMerge w:val="restart"/>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899" w:type="dxa"/>
            <w:vMerge w:val="restart"/>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r>
      <w:tr w:rsidR="00503E32">
        <w:trPr>
          <w:trHeight w:val="230"/>
        </w:trPr>
        <w:tc>
          <w:tcPr>
            <w:tcW w:w="564"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3852" w:type="dxa"/>
            <w:vMerge/>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1071" w:type="dxa"/>
            <w:tcBorders>
              <w:top w:val="single" w:sz="4" w:space="0" w:color="auto"/>
              <w:left w:val="single" w:sz="4" w:space="0" w:color="auto"/>
              <w:bottom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071" w:type="dxa"/>
            <w:tcBorders>
              <w:top w:val="single" w:sz="4" w:space="0" w:color="auto"/>
              <w:left w:val="single" w:sz="4" w:space="0" w:color="auto"/>
              <w:bottom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17" w:type="dxa"/>
            <w:tcBorders>
              <w:top w:val="single" w:sz="4" w:space="0" w:color="auto"/>
              <w:left w:val="single" w:sz="4" w:space="0" w:color="auto"/>
              <w:bottom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96" w:type="dxa"/>
            <w:tcBorders>
              <w:top w:val="single" w:sz="4" w:space="0" w:color="auto"/>
              <w:left w:val="single" w:sz="4" w:space="0" w:color="auto"/>
              <w:bottom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051" w:type="dxa"/>
            <w:tcBorders>
              <w:top w:val="single" w:sz="4" w:space="0" w:color="auto"/>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899" w:type="dxa"/>
            <w:vMerge/>
          </w:tcPr>
          <w:p w:rsidR="00503E32" w:rsidRDefault="00503E32" w:rsidP="006812BF">
            <w:pPr>
              <w:spacing w:line="360" w:lineRule="auto"/>
              <w:jc w:val="both"/>
              <w:rPr>
                <w:rFonts w:ascii="Times New Roman" w:hAnsi="Times New Roman" w:cs="Times New Roman"/>
                <w:sz w:val="24"/>
                <w:szCs w:val="24"/>
              </w:rPr>
            </w:pPr>
          </w:p>
        </w:tc>
        <w:tc>
          <w:tcPr>
            <w:tcW w:w="899" w:type="dxa"/>
            <w:vMerge/>
          </w:tcPr>
          <w:p w:rsidR="00503E32" w:rsidRDefault="00503E32" w:rsidP="006812BF">
            <w:pPr>
              <w:spacing w:line="360" w:lineRule="auto"/>
              <w:jc w:val="both"/>
              <w:rPr>
                <w:rFonts w:ascii="Times New Roman" w:hAnsi="Times New Roman" w:cs="Times New Roman"/>
                <w:sz w:val="24"/>
                <w:szCs w:val="24"/>
              </w:rPr>
            </w:pPr>
          </w:p>
        </w:tc>
      </w:tr>
      <w:tr w:rsidR="00503E32">
        <w:tc>
          <w:tcPr>
            <w:tcW w:w="564"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852"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basic payment is satisfactory in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relation to what I do</w:t>
            </w:r>
          </w:p>
        </w:tc>
        <w:tc>
          <w:tcPr>
            <w:tcW w:w="1071"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071"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(43.3%)</w:t>
            </w:r>
          </w:p>
        </w:tc>
        <w:tc>
          <w:tcPr>
            <w:tcW w:w="1117"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c>
          <w:tcPr>
            <w:tcW w:w="996"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(11.5%)</w:t>
            </w:r>
          </w:p>
        </w:tc>
        <w:tc>
          <w:tcPr>
            <w:tcW w:w="1051"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(7.7%)</w:t>
            </w:r>
          </w:p>
        </w:tc>
        <w:tc>
          <w:tcPr>
            <w:tcW w:w="899"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2.33</w:t>
            </w:r>
          </w:p>
        </w:tc>
        <w:tc>
          <w:tcPr>
            <w:tcW w:w="899"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503E32">
        <w:tc>
          <w:tcPr>
            <w:tcW w:w="564"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852"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earning the same as other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people in a similar job in other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Company.</w:t>
            </w:r>
          </w:p>
        </w:tc>
        <w:tc>
          <w:tcPr>
            <w:tcW w:w="1071"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(13.5%)</w:t>
            </w:r>
          </w:p>
        </w:tc>
        <w:tc>
          <w:tcPr>
            <w:tcW w:w="1071"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(16.3%)</w:t>
            </w:r>
          </w:p>
        </w:tc>
        <w:tc>
          <w:tcPr>
            <w:tcW w:w="1117"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(9.6%)</w:t>
            </w:r>
          </w:p>
        </w:tc>
        <w:tc>
          <w:tcPr>
            <w:tcW w:w="996"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(31.7%)</w:t>
            </w:r>
          </w:p>
        </w:tc>
        <w:tc>
          <w:tcPr>
            <w:tcW w:w="1051" w:type="dxa"/>
            <w:tcBorders>
              <w:lef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(28.8%)</w:t>
            </w:r>
          </w:p>
        </w:tc>
        <w:tc>
          <w:tcPr>
            <w:tcW w:w="899" w:type="dxa"/>
          </w:tcPr>
          <w:p w:rsidR="00503E32" w:rsidRDefault="00503E32" w:rsidP="006812BF">
            <w:pPr>
              <w:spacing w:line="360" w:lineRule="auto"/>
              <w:jc w:val="both"/>
              <w:rPr>
                <w:rFonts w:ascii="Times New Roman" w:hAnsi="Times New Roman" w:cs="Times New Roman"/>
                <w:sz w:val="24"/>
                <w:szCs w:val="24"/>
              </w:rPr>
            </w:pPr>
          </w:p>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899" w:type="dxa"/>
          </w:tcPr>
          <w:p w:rsidR="00503E32" w:rsidRDefault="00503E32" w:rsidP="006812BF">
            <w:pPr>
              <w:spacing w:line="360" w:lineRule="auto"/>
              <w:jc w:val="both"/>
              <w:rPr>
                <w:rFonts w:ascii="Times New Roman" w:hAnsi="Times New Roman" w:cs="Times New Roman"/>
                <w:sz w:val="24"/>
                <w:szCs w:val="24"/>
              </w:rPr>
            </w:pPr>
          </w:p>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r>
      <w:tr w:rsidR="00503E32">
        <w:tc>
          <w:tcPr>
            <w:tcW w:w="564"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852"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feel that the existing payment is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motivates me to perform my jobs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better</w:t>
            </w:r>
          </w:p>
        </w:tc>
        <w:tc>
          <w:tcPr>
            <w:tcW w:w="1071"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(30.8%)</w:t>
            </w:r>
          </w:p>
        </w:tc>
        <w:tc>
          <w:tcPr>
            <w:tcW w:w="1071"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(36.5%)</w:t>
            </w:r>
          </w:p>
        </w:tc>
        <w:tc>
          <w:tcPr>
            <w:tcW w:w="1117"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(14.4%)</w:t>
            </w:r>
          </w:p>
        </w:tc>
        <w:tc>
          <w:tcPr>
            <w:tcW w:w="996" w:type="dxa"/>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(9.6%)</w:t>
            </w:r>
          </w:p>
        </w:tc>
        <w:tc>
          <w:tcPr>
            <w:tcW w:w="1051" w:type="dxa"/>
            <w:tcBorders>
              <w:lef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(8.7%)</w:t>
            </w:r>
          </w:p>
        </w:tc>
        <w:tc>
          <w:tcPr>
            <w:tcW w:w="899"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2.29</w:t>
            </w:r>
          </w:p>
        </w:tc>
        <w:tc>
          <w:tcPr>
            <w:tcW w:w="899"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1.24</w:t>
            </w:r>
          </w:p>
        </w:tc>
      </w:tr>
      <w:tr w:rsidR="00503E32">
        <w:tc>
          <w:tcPr>
            <w:tcW w:w="9722" w:type="dxa"/>
            <w:gridSpan w:val="7"/>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average mean values of basic payments</w:t>
            </w:r>
          </w:p>
        </w:tc>
        <w:tc>
          <w:tcPr>
            <w:tcW w:w="899"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899"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1.28</w:t>
            </w:r>
          </w:p>
        </w:tc>
      </w:tr>
    </w:tbl>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4.7 Employee’s </w:t>
      </w:r>
      <w:r>
        <w:rPr>
          <w:rFonts w:ascii="Times New Roman" w:hAnsi="Times New Roman" w:cs="Times New Roman"/>
          <w:b/>
          <w:sz w:val="24"/>
          <w:szCs w:val="24"/>
        </w:rPr>
        <w:t>perceptions to basic payments</w:t>
      </w:r>
    </w:p>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Key: - 1= strongly disagree, 2= disagree, 3=neutral, 4=agree 5=strongly agree.</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Source: Field survey, 2020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As shown on table 4.7 24 (23.1%) of the respondents were strongly disagreed, 33 (31.7%) were disagreed, 13 (12.5%) were</w:t>
      </w:r>
      <w:r>
        <w:rPr>
          <w:rFonts w:ascii="Times New Roman" w:hAnsi="Times New Roman" w:cs="Times New Roman"/>
          <w:sz w:val="24"/>
          <w:szCs w:val="24"/>
        </w:rPr>
        <w:t xml:space="preserve"> remain neutral, 18 (17.3%) were agreed and 16 (15.4%) of respondents have strongly agreed to the statement. The results specify that 57 (54.8%) of respondents disagreed, 13 (12.5%) remain neutral and 34 (32.7%) agreed that they were motivated in recogniti</w:t>
      </w:r>
      <w:r>
        <w:rPr>
          <w:rFonts w:ascii="Times New Roman" w:hAnsi="Times New Roman" w:cs="Times New Roman"/>
          <w:sz w:val="24"/>
          <w:szCs w:val="24"/>
        </w:rPr>
        <w:t>on given to them.</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overall mean value of respondents on payment of the organization is 2.7 with standard deviation of 1.28 which implies large amount of employees believe that the current basic payment of the organizations not motivated them to perform </w:t>
      </w:r>
      <w:r>
        <w:rPr>
          <w:rFonts w:ascii="Times New Roman" w:hAnsi="Times New Roman" w:cs="Times New Roman"/>
          <w:sz w:val="24"/>
          <w:szCs w:val="24"/>
        </w:rPr>
        <w:t>well.</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Taylor and Taylor (2010), Good wages are one of the significant factors for employee motivation .Wage rate that is below than market rate leads to workers dissatisfaction. Organization should maximize the employee effort and reduc</w:t>
      </w:r>
      <w:r>
        <w:rPr>
          <w:rFonts w:ascii="Times New Roman" w:hAnsi="Times New Roman" w:cs="Times New Roman"/>
          <w:sz w:val="24"/>
          <w:szCs w:val="24"/>
        </w:rPr>
        <w:t xml:space="preserve">e the production cost of their business by increasing the </w:t>
      </w:r>
      <w:r>
        <w:rPr>
          <w:rFonts w:ascii="Times New Roman" w:hAnsi="Times New Roman" w:cs="Times New Roman"/>
          <w:sz w:val="24"/>
          <w:szCs w:val="24"/>
        </w:rPr>
        <w:lastRenderedPageBreak/>
        <w:t>salary rate more than market rate. Workforce positive performance and low wages cannot continue together. Maximization of employee wage leads to increase in the efficiency .Wages and employee satisf</w:t>
      </w:r>
      <w:r>
        <w:rPr>
          <w:rFonts w:ascii="Times New Roman" w:hAnsi="Times New Roman" w:cs="Times New Roman"/>
          <w:sz w:val="24"/>
          <w:szCs w:val="24"/>
        </w:rPr>
        <w:t>action is correlated factors. Employee’s motivations level becomes increase when organizations increase monetary benefits for their employees (Miller, 1980).</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Employee benefit</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4.8 Perceptions of employees towards current benefits</w:t>
      </w:r>
    </w:p>
    <w:tbl>
      <w:tblPr>
        <w:tblStyle w:val="TableGrid"/>
        <w:tblpPr w:leftFromText="180" w:rightFromText="180" w:vertAnchor="text" w:horzAnchor="page" w:tblpX="718" w:tblpY="373"/>
        <w:tblW w:w="11430" w:type="dxa"/>
        <w:tblLook w:val="04A0" w:firstRow="1" w:lastRow="0" w:firstColumn="1" w:lastColumn="0" w:noHBand="0" w:noVBand="1"/>
      </w:tblPr>
      <w:tblGrid>
        <w:gridCol w:w="581"/>
        <w:gridCol w:w="3559"/>
        <w:gridCol w:w="996"/>
        <w:gridCol w:w="1074"/>
        <w:gridCol w:w="996"/>
        <w:gridCol w:w="1074"/>
        <w:gridCol w:w="1118"/>
        <w:gridCol w:w="972"/>
        <w:gridCol w:w="1060"/>
      </w:tblGrid>
      <w:tr w:rsidR="00503E32">
        <w:trPr>
          <w:trHeight w:val="215"/>
        </w:trPr>
        <w:tc>
          <w:tcPr>
            <w:tcW w:w="581" w:type="dxa"/>
            <w:vMerge w:val="restart"/>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559" w:type="dxa"/>
            <w:vMerge w:val="restart"/>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Items</w:t>
            </w:r>
          </w:p>
        </w:tc>
        <w:tc>
          <w:tcPr>
            <w:tcW w:w="5258" w:type="dxa"/>
            <w:gridSpan w:val="5"/>
            <w:tcBorders>
              <w:left w:val="single" w:sz="4" w:space="0" w:color="auto"/>
              <w:bottom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Rate of scale</w:t>
            </w:r>
          </w:p>
        </w:tc>
        <w:tc>
          <w:tcPr>
            <w:tcW w:w="972" w:type="dxa"/>
            <w:vMerge w:val="restart"/>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1060" w:type="dxa"/>
            <w:vMerge w:val="restart"/>
          </w:tcPr>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r>
      <w:tr w:rsidR="00503E32">
        <w:trPr>
          <w:trHeight w:val="199"/>
        </w:trPr>
        <w:tc>
          <w:tcPr>
            <w:tcW w:w="581" w:type="dxa"/>
            <w:vMerge/>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3559" w:type="dxa"/>
            <w:vMerge/>
            <w:tcBorders>
              <w:left w:val="single" w:sz="4" w:space="0" w:color="auto"/>
              <w:right w:val="single" w:sz="4" w:space="0" w:color="auto"/>
            </w:tcBorders>
          </w:tcPr>
          <w:p w:rsidR="00503E32" w:rsidRDefault="00503E32" w:rsidP="006812BF">
            <w:pPr>
              <w:spacing w:line="360" w:lineRule="auto"/>
              <w:jc w:val="both"/>
              <w:rPr>
                <w:rFonts w:ascii="Times New Roman" w:hAnsi="Times New Roman" w:cs="Times New Roman"/>
                <w:sz w:val="24"/>
                <w:szCs w:val="24"/>
              </w:rPr>
            </w:pPr>
          </w:p>
        </w:tc>
        <w:tc>
          <w:tcPr>
            <w:tcW w:w="996"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074"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96"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074" w:type="dxa"/>
            <w:tcBorders>
              <w:top w:val="single" w:sz="4" w:space="0" w:color="auto"/>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18" w:type="dxa"/>
            <w:tcBorders>
              <w:top w:val="single" w:sz="4" w:space="0" w:color="auto"/>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972" w:type="dxa"/>
            <w:vMerge/>
          </w:tcPr>
          <w:p w:rsidR="00503E32" w:rsidRDefault="00503E32" w:rsidP="006812BF">
            <w:pPr>
              <w:spacing w:line="360" w:lineRule="auto"/>
              <w:jc w:val="both"/>
              <w:rPr>
                <w:rFonts w:ascii="Times New Roman" w:hAnsi="Times New Roman" w:cs="Times New Roman"/>
                <w:sz w:val="24"/>
                <w:szCs w:val="24"/>
              </w:rPr>
            </w:pPr>
          </w:p>
        </w:tc>
        <w:tc>
          <w:tcPr>
            <w:tcW w:w="1060" w:type="dxa"/>
            <w:vMerge/>
          </w:tcPr>
          <w:p w:rsidR="00503E32" w:rsidRDefault="00503E32" w:rsidP="006812BF">
            <w:pPr>
              <w:spacing w:line="360" w:lineRule="auto"/>
              <w:jc w:val="both"/>
              <w:rPr>
                <w:rFonts w:ascii="Times New Roman" w:hAnsi="Times New Roman" w:cs="Times New Roman"/>
                <w:sz w:val="24"/>
                <w:szCs w:val="24"/>
              </w:rPr>
            </w:pPr>
          </w:p>
        </w:tc>
      </w:tr>
      <w:tr w:rsidR="00503E32">
        <w:tc>
          <w:tcPr>
            <w:tcW w:w="581"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559"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Benefit packages are modified as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necessary to ensure company’s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competitiveness</w:t>
            </w:r>
          </w:p>
        </w:tc>
        <w:tc>
          <w:tcPr>
            <w:tcW w:w="99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(19.2%)</w:t>
            </w:r>
          </w:p>
        </w:tc>
        <w:tc>
          <w:tcPr>
            <w:tcW w:w="1074"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(36.5%)</w:t>
            </w:r>
          </w:p>
        </w:tc>
        <w:tc>
          <w:tcPr>
            <w:tcW w:w="99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(10.6%)</w:t>
            </w:r>
          </w:p>
        </w:tc>
        <w:tc>
          <w:tcPr>
            <w:tcW w:w="1074"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(19.2%)</w:t>
            </w:r>
          </w:p>
        </w:tc>
        <w:tc>
          <w:tcPr>
            <w:tcW w:w="1118"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(14.4%)</w:t>
            </w:r>
          </w:p>
        </w:tc>
        <w:tc>
          <w:tcPr>
            <w:tcW w:w="972"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2.73</w:t>
            </w:r>
          </w:p>
        </w:tc>
        <w:tc>
          <w:tcPr>
            <w:tcW w:w="106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1.35</w:t>
            </w:r>
          </w:p>
        </w:tc>
      </w:tr>
      <w:tr w:rsidR="00503E32">
        <w:tc>
          <w:tcPr>
            <w:tcW w:w="581"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559"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I often get bonuses from my manager</w:t>
            </w:r>
          </w:p>
          <w:p w:rsidR="00503E32" w:rsidRDefault="00D05673" w:rsidP="006812B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good work.</w:t>
            </w:r>
          </w:p>
        </w:tc>
        <w:tc>
          <w:tcPr>
            <w:tcW w:w="99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(22.1%)</w:t>
            </w:r>
          </w:p>
        </w:tc>
        <w:tc>
          <w:tcPr>
            <w:tcW w:w="1074"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(32.7%)</w:t>
            </w:r>
          </w:p>
        </w:tc>
        <w:tc>
          <w:tcPr>
            <w:tcW w:w="99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(15.4%)</w:t>
            </w:r>
          </w:p>
        </w:tc>
        <w:tc>
          <w:tcPr>
            <w:tcW w:w="1074"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(21.2%)</w:t>
            </w:r>
          </w:p>
        </w:tc>
        <w:tc>
          <w:tcPr>
            <w:tcW w:w="1118"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(8.65%)</w:t>
            </w:r>
          </w:p>
        </w:tc>
        <w:tc>
          <w:tcPr>
            <w:tcW w:w="972"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2.62</w:t>
            </w:r>
          </w:p>
        </w:tc>
        <w:tc>
          <w:tcPr>
            <w:tcW w:w="106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1.28</w:t>
            </w:r>
          </w:p>
        </w:tc>
      </w:tr>
      <w:tr w:rsidR="00503E32">
        <w:tc>
          <w:tcPr>
            <w:tcW w:w="581"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559"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equal treatment of each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staff in the benefit system in my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company</w:t>
            </w:r>
          </w:p>
        </w:tc>
        <w:tc>
          <w:tcPr>
            <w:tcW w:w="99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(9.6%)</w:t>
            </w:r>
          </w:p>
        </w:tc>
        <w:tc>
          <w:tcPr>
            <w:tcW w:w="1074"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(21.2%)</w:t>
            </w:r>
          </w:p>
        </w:tc>
        <w:tc>
          <w:tcPr>
            <w:tcW w:w="996"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(17.3%)</w:t>
            </w:r>
          </w:p>
        </w:tc>
        <w:tc>
          <w:tcPr>
            <w:tcW w:w="1074" w:type="dxa"/>
            <w:tcBorders>
              <w:left w:val="single" w:sz="4" w:space="0" w:color="auto"/>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(27.9%)</w:t>
            </w:r>
          </w:p>
        </w:tc>
        <w:tc>
          <w:tcPr>
            <w:tcW w:w="1118"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972"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3.36</w:t>
            </w:r>
          </w:p>
        </w:tc>
        <w:tc>
          <w:tcPr>
            <w:tcW w:w="1060"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1.31</w:t>
            </w:r>
          </w:p>
        </w:tc>
      </w:tr>
      <w:tr w:rsidR="00503E32">
        <w:tc>
          <w:tcPr>
            <w:tcW w:w="9398" w:type="dxa"/>
            <w:gridSpan w:val="7"/>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average mean values of employees</w:t>
            </w:r>
            <w:r>
              <w:rPr>
                <w:rFonts w:ascii="Times New Roman" w:hAnsi="Times New Roman" w:cs="Times New Roman"/>
                <w:sz w:val="24"/>
                <w:szCs w:val="24"/>
              </w:rPr>
              <w:t xml:space="preserve"> benefits</w:t>
            </w:r>
          </w:p>
        </w:tc>
        <w:tc>
          <w:tcPr>
            <w:tcW w:w="972"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2.90</w:t>
            </w:r>
          </w:p>
        </w:tc>
        <w:tc>
          <w:tcPr>
            <w:tcW w:w="1060"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1.31</w:t>
            </w:r>
          </w:p>
        </w:tc>
      </w:tr>
    </w:tbl>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Key: - 1= strongly disagree, 2= disagree, 3=neutral, 4=agree 5=strongly agree.</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Source: Field survey, 2020</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on table 4.8 18 (17.3%) of the respondents were strongly disagreed, 31 (29.8%) were disagreed, 15 (14.4%) were remain </w:t>
      </w:r>
      <w:r>
        <w:rPr>
          <w:rFonts w:ascii="Times New Roman" w:hAnsi="Times New Roman" w:cs="Times New Roman"/>
          <w:sz w:val="24"/>
          <w:szCs w:val="24"/>
        </w:rPr>
        <w:t>neutral, 24 (23.1%) were agreed and 16 (15.4%) of respondents have strongly agreed to the statement. The results specify that 49 (47.1%) of respondents disagreed, 15 (14.4%) remain neutral and 40 (38.5%) agreed that they were motivated with employee benefi</w:t>
      </w:r>
      <w:r>
        <w:rPr>
          <w:rFonts w:ascii="Times New Roman" w:hAnsi="Times New Roman" w:cs="Times New Roman"/>
          <w:sz w:val="24"/>
          <w:szCs w:val="24"/>
        </w:rPr>
        <w:t>t given to them.</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overall mean value of respondents on employee benefit is 2.9 with standard deviation of 1.31 which implies large amount of employees believe that the current employ benefit of the organization not motivated them to perform well.</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As for</w:t>
      </w:r>
      <w:r>
        <w:rPr>
          <w:rFonts w:ascii="Times New Roman" w:hAnsi="Times New Roman" w:cs="Times New Roman"/>
          <w:sz w:val="24"/>
          <w:szCs w:val="24"/>
        </w:rPr>
        <w:t xml:space="preserve"> Seltzer J.A (2010) employee benefit is one of powerful motivational factors and it is element of remuneration given in addition to the various forms of cash pay. They also include items such as annual holidays, pension sick leave insurance cover, company </w:t>
      </w:r>
      <w:r>
        <w:rPr>
          <w:rFonts w:ascii="Times New Roman" w:hAnsi="Times New Roman" w:cs="Times New Roman"/>
          <w:sz w:val="24"/>
          <w:szCs w:val="24"/>
        </w:rPr>
        <w:t>cars, home, and transportation Such benefits are those monetary and non-monetary benefits given to the employees are highly connected with employment the employee’s contribution to the organization.</w:t>
      </w:r>
    </w:p>
    <w:p w:rsidR="00503E32" w:rsidRDefault="00D05673" w:rsidP="006812B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4.9 Summary of motivational factors and trends of e</w:t>
      </w:r>
      <w:r>
        <w:rPr>
          <w:rFonts w:ascii="Times New Roman" w:hAnsi="Times New Roman" w:cs="Times New Roman"/>
          <w:b/>
          <w:sz w:val="24"/>
          <w:szCs w:val="24"/>
        </w:rPr>
        <w:t>mployees’ motivation</w:t>
      </w:r>
    </w:p>
    <w:tbl>
      <w:tblPr>
        <w:tblStyle w:val="TableGrid"/>
        <w:tblpPr w:leftFromText="180" w:rightFromText="180" w:vertAnchor="text" w:horzAnchor="margin" w:tblpY="111"/>
        <w:tblW w:w="0" w:type="auto"/>
        <w:tblLook w:val="04A0" w:firstRow="1" w:lastRow="0" w:firstColumn="1" w:lastColumn="0" w:noHBand="0" w:noVBand="1"/>
      </w:tblPr>
      <w:tblGrid>
        <w:gridCol w:w="812"/>
        <w:gridCol w:w="5913"/>
        <w:gridCol w:w="1393"/>
        <w:gridCol w:w="1458"/>
      </w:tblGrid>
      <w:tr w:rsidR="00503E32">
        <w:tc>
          <w:tcPr>
            <w:tcW w:w="812" w:type="dxa"/>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913" w:type="dxa"/>
            <w:tcBorders>
              <w:righ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Motivational variable</w:t>
            </w:r>
          </w:p>
        </w:tc>
        <w:tc>
          <w:tcPr>
            <w:tcW w:w="1393" w:type="dxa"/>
            <w:tcBorders>
              <w:left w:val="single" w:sz="4" w:space="0" w:color="auto"/>
            </w:tcBorders>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1458" w:type="dxa"/>
          </w:tcPr>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St.dev</w:t>
            </w:r>
            <w:proofErr w:type="spellEnd"/>
          </w:p>
        </w:tc>
      </w:tr>
      <w:tr w:rsidR="00503E32">
        <w:tc>
          <w:tcPr>
            <w:tcW w:w="812"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913"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Working condition</w:t>
            </w:r>
          </w:p>
        </w:tc>
        <w:tc>
          <w:tcPr>
            <w:tcW w:w="1393"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2.78</w:t>
            </w:r>
          </w:p>
        </w:tc>
        <w:tc>
          <w:tcPr>
            <w:tcW w:w="1458"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503E32">
        <w:tc>
          <w:tcPr>
            <w:tcW w:w="812"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913"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Work content</w:t>
            </w:r>
          </w:p>
        </w:tc>
        <w:tc>
          <w:tcPr>
            <w:tcW w:w="1393"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2.77</w:t>
            </w:r>
          </w:p>
        </w:tc>
        <w:tc>
          <w:tcPr>
            <w:tcW w:w="1458"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1.22</w:t>
            </w:r>
          </w:p>
        </w:tc>
      </w:tr>
      <w:tr w:rsidR="00503E32">
        <w:tc>
          <w:tcPr>
            <w:tcW w:w="812"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913"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Job promotion and growth</w:t>
            </w:r>
          </w:p>
        </w:tc>
        <w:tc>
          <w:tcPr>
            <w:tcW w:w="1393"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2.89</w:t>
            </w:r>
          </w:p>
        </w:tc>
        <w:tc>
          <w:tcPr>
            <w:tcW w:w="1458"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1.29</w:t>
            </w:r>
          </w:p>
        </w:tc>
      </w:tr>
      <w:tr w:rsidR="00503E32">
        <w:tc>
          <w:tcPr>
            <w:tcW w:w="812"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913"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Payment/salary</w:t>
            </w:r>
          </w:p>
        </w:tc>
        <w:tc>
          <w:tcPr>
            <w:tcW w:w="1393"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1458"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1.28</w:t>
            </w:r>
          </w:p>
        </w:tc>
      </w:tr>
      <w:tr w:rsidR="00503E32">
        <w:tc>
          <w:tcPr>
            <w:tcW w:w="812"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913"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Recognition  </w:t>
            </w:r>
          </w:p>
        </w:tc>
        <w:tc>
          <w:tcPr>
            <w:tcW w:w="1393"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3.15</w:t>
            </w:r>
          </w:p>
        </w:tc>
        <w:tc>
          <w:tcPr>
            <w:tcW w:w="1458"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1.26</w:t>
            </w:r>
          </w:p>
        </w:tc>
      </w:tr>
      <w:tr w:rsidR="00503E32">
        <w:tc>
          <w:tcPr>
            <w:tcW w:w="812"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913" w:type="dxa"/>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Employee benefit</w:t>
            </w:r>
          </w:p>
        </w:tc>
        <w:tc>
          <w:tcPr>
            <w:tcW w:w="1393"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2.90</w:t>
            </w:r>
          </w:p>
        </w:tc>
        <w:tc>
          <w:tcPr>
            <w:tcW w:w="1458"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1.31</w:t>
            </w:r>
          </w:p>
        </w:tc>
      </w:tr>
      <w:tr w:rsidR="00503E32">
        <w:tc>
          <w:tcPr>
            <w:tcW w:w="6725" w:type="dxa"/>
            <w:gridSpan w:val="2"/>
            <w:tcBorders>
              <w:righ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Average ( aggregate) mean values of motivation level</w:t>
            </w:r>
          </w:p>
        </w:tc>
        <w:tc>
          <w:tcPr>
            <w:tcW w:w="1393" w:type="dxa"/>
            <w:tcBorders>
              <w:left w:val="single" w:sz="4" w:space="0" w:color="auto"/>
            </w:tcBorders>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2.87</w:t>
            </w:r>
          </w:p>
        </w:tc>
        <w:tc>
          <w:tcPr>
            <w:tcW w:w="1458" w:type="dxa"/>
          </w:tcPr>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1.27</w:t>
            </w:r>
          </w:p>
        </w:tc>
      </w:tr>
    </w:tbl>
    <w:p w:rsidR="00503E32" w:rsidRDefault="00503E32" w:rsidP="006812BF">
      <w:pPr>
        <w:spacing w:line="360" w:lineRule="auto"/>
        <w:jc w:val="both"/>
        <w:rPr>
          <w:rFonts w:ascii="Times New Roman" w:hAnsi="Times New Roman" w:cs="Times New Roman"/>
          <w:sz w:val="24"/>
          <w:szCs w:val="24"/>
        </w:rPr>
      </w:pP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Table 4.9 shows the aggregate mean values and standard deviations of work motivational factors rated by respondents.</w:t>
      </w:r>
      <w:r>
        <w:rPr>
          <w:rFonts w:ascii="Times New Roman" w:hAnsi="Times New Roman" w:cs="Times New Roman"/>
          <w:sz w:val="24"/>
          <w:szCs w:val="24"/>
        </w:rPr>
        <w:t xml:space="preserve"> The respondents have a mean value of 2.87 and a standard deviation of 1.27, which is below the moderate value of 3. Based on this mean, I conclude that respondents are slightly motivated with the overall jobs level of motivations.</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Moreover, the aggregate </w:t>
      </w:r>
      <w:r>
        <w:rPr>
          <w:rFonts w:ascii="Times New Roman" w:hAnsi="Times New Roman" w:cs="Times New Roman"/>
          <w:sz w:val="24"/>
          <w:szCs w:val="24"/>
        </w:rPr>
        <w:t>mean values of intrinsic motivations questions on this research have a mean  value ranging from 2.77 to 2.89 .The lowest mean result was perceived by work content (mean 2.77 with standard deviations of 1.22. This result implies that  the organizations is n</w:t>
      </w:r>
      <w:r>
        <w:rPr>
          <w:rFonts w:ascii="Times New Roman" w:hAnsi="Times New Roman" w:cs="Times New Roman"/>
          <w:sz w:val="24"/>
          <w:szCs w:val="24"/>
        </w:rPr>
        <w:t xml:space="preserve">ot motivate the employees by giving attention to their work content and it needs focus to make </w:t>
      </w:r>
      <w:r>
        <w:rPr>
          <w:rFonts w:ascii="Times New Roman" w:hAnsi="Times New Roman" w:cs="Times New Roman"/>
          <w:sz w:val="24"/>
          <w:szCs w:val="24"/>
        </w:rPr>
        <w:lastRenderedPageBreak/>
        <w:t>some correction in order to enhance employee’s motivation for better performance. The highest mean scoring variable of intrinsic motivations is job promotion and</w:t>
      </w:r>
      <w:r>
        <w:rPr>
          <w:rFonts w:ascii="Times New Roman" w:hAnsi="Times New Roman" w:cs="Times New Roman"/>
          <w:sz w:val="24"/>
          <w:szCs w:val="24"/>
        </w:rPr>
        <w:t xml:space="preserve"> growth (mean 2.89 with standard deviations of 1.29) which indicate that most of respondents have got job promotion and growth for their best performance.</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The average mean values of extrinsic motivation items on this study are, ranging from 2.7to 3.15. The</w:t>
      </w:r>
      <w:r>
        <w:rPr>
          <w:rFonts w:ascii="Times New Roman" w:hAnsi="Times New Roman" w:cs="Times New Roman"/>
          <w:sz w:val="24"/>
          <w:szCs w:val="24"/>
        </w:rPr>
        <w:t xml:space="preserve"> lowest mean result was perceived by payment / salary (mean 2.7 with standard deviations of 1.28). This result implies that the employees are not satisfied with the payment system of their company, so the company should give attention for this in order to </w:t>
      </w:r>
      <w:r>
        <w:rPr>
          <w:rFonts w:ascii="Times New Roman" w:hAnsi="Times New Roman" w:cs="Times New Roman"/>
          <w:sz w:val="24"/>
          <w:szCs w:val="24"/>
        </w:rPr>
        <w:t>accelerate the motivation of its employees. The highest mean scoring variable of extrinsic motivations is 3.15 with standard deviation of 1.26 which indicates that most of respondents have got recognition for their best performance and are moderately satis</w:t>
      </w:r>
      <w:r>
        <w:rPr>
          <w:rFonts w:ascii="Times New Roman" w:hAnsi="Times New Roman" w:cs="Times New Roman"/>
          <w:sz w:val="24"/>
          <w:szCs w:val="24"/>
        </w:rPr>
        <w:t>fied. Therefore the company should apply this experience for other intrinsic and extrinsic motivation types to well motivate all employees and to be successful.</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Interview made with Deputy Manager of the organization displays the following findings. </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i/>
          <w:sz w:val="24"/>
          <w:szCs w:val="24"/>
        </w:rPr>
        <w:t>“There</w:t>
      </w:r>
      <w:r>
        <w:rPr>
          <w:rFonts w:ascii="Times New Roman" w:hAnsi="Times New Roman" w:cs="Times New Roman"/>
          <w:i/>
          <w:sz w:val="24"/>
          <w:szCs w:val="24"/>
        </w:rPr>
        <w:t xml:space="preserve"> are different mechanisms to motivate employees. For example managers provide rewards, likes, certificate for their best performance at the end of the year, usually intrinsic  motivations  such as  appreciations,  giving feedbacks based on  their  plan and</w:t>
      </w:r>
      <w:r>
        <w:rPr>
          <w:rFonts w:ascii="Times New Roman" w:hAnsi="Times New Roman" w:cs="Times New Roman"/>
          <w:i/>
          <w:sz w:val="24"/>
          <w:szCs w:val="24"/>
        </w:rPr>
        <w:t xml:space="preserve">  accomplishment</w:t>
      </w:r>
      <w:r>
        <w:rPr>
          <w:rFonts w:ascii="Times New Roman" w:hAnsi="Times New Roman" w:cs="Times New Roman"/>
          <w:sz w:val="24"/>
          <w:szCs w:val="24"/>
        </w:rPr>
        <w:t xml:space="preserve">,  or </w:t>
      </w:r>
      <w:r>
        <w:rPr>
          <w:rFonts w:ascii="Times New Roman" w:hAnsi="Times New Roman" w:cs="Times New Roman"/>
          <w:i/>
          <w:sz w:val="24"/>
          <w:szCs w:val="24"/>
        </w:rPr>
        <w:t>recognitions  for their  professional success. There was also helps in kinds like incentives, allowance, and different benefits are given based on organizational resource but it hasn’t continuity for every year”.</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Carolina</w:t>
      </w:r>
      <w:r>
        <w:rPr>
          <w:rFonts w:ascii="Times New Roman" w:hAnsi="Times New Roman" w:cs="Times New Roman"/>
          <w:sz w:val="24"/>
          <w:szCs w:val="24"/>
        </w:rPr>
        <w:t xml:space="preserve"> M. (2010), oral recognition job appreciation, feedback, from the manager was perceived as highly motivating factors.  Study by Khan&amp; </w:t>
      </w:r>
      <w:proofErr w:type="spellStart"/>
      <w:r>
        <w:rPr>
          <w:rFonts w:ascii="Times New Roman" w:hAnsi="Times New Roman" w:cs="Times New Roman"/>
          <w:sz w:val="24"/>
          <w:szCs w:val="24"/>
        </w:rPr>
        <w:t>Lodhi</w:t>
      </w:r>
      <w:proofErr w:type="spellEnd"/>
      <w:r>
        <w:rPr>
          <w:rFonts w:ascii="Times New Roman" w:hAnsi="Times New Roman" w:cs="Times New Roman"/>
          <w:sz w:val="24"/>
          <w:szCs w:val="24"/>
        </w:rPr>
        <w:t>, I. (2010) stated  that good wages, promotion and recognition explained 71% variance in employee’s extrinsic motivat</w:t>
      </w:r>
      <w:r>
        <w:rPr>
          <w:rFonts w:ascii="Times New Roman" w:hAnsi="Times New Roman" w:cs="Times New Roman"/>
          <w:sz w:val="24"/>
          <w:szCs w:val="24"/>
        </w:rPr>
        <w:t>ion  are significant  contributor of motivation as compared to intrinsic motivation factor  ( Khan et al., 2010).</w:t>
      </w:r>
    </w:p>
    <w:p w:rsidR="005D0FD4"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 quantitative finding illustrated that there were management problems on Implementing, thus civil servant rule and guideline relat</w:t>
      </w:r>
      <w:r>
        <w:rPr>
          <w:rFonts w:ascii="Times New Roman" w:hAnsi="Times New Roman" w:cs="Times New Roman"/>
          <w:sz w:val="24"/>
          <w:szCs w:val="24"/>
        </w:rPr>
        <w:t>ed with employee’s motivation should be implemented correctively within the given period of time by the company to motivate its employees.</w:t>
      </w:r>
    </w:p>
    <w:p w:rsidR="00503E32" w:rsidRPr="003B4FEB" w:rsidRDefault="00D05673" w:rsidP="003B4FEB">
      <w:pPr>
        <w:pStyle w:val="Heading1"/>
        <w:numPr>
          <w:ilvl w:val="0"/>
          <w:numId w:val="4"/>
        </w:numPr>
        <w:rPr>
          <w:color w:val="auto"/>
          <w:sz w:val="24"/>
          <w:szCs w:val="24"/>
        </w:rPr>
      </w:pPr>
      <w:r w:rsidRPr="003B4FEB">
        <w:rPr>
          <w:color w:val="auto"/>
        </w:rPr>
        <w:lastRenderedPageBreak/>
        <w:t xml:space="preserve"> </w:t>
      </w:r>
      <w:bookmarkStart w:id="15" w:name="_Toc96373482"/>
      <w:r w:rsidRPr="003B4FEB">
        <w:rPr>
          <w:color w:val="auto"/>
        </w:rPr>
        <w:t>Summary, Conclusions, and Recommendations</w:t>
      </w:r>
      <w:bookmarkEnd w:id="15"/>
      <w:r w:rsidRPr="003B4FEB">
        <w:rPr>
          <w:color w:val="auto"/>
        </w:rPr>
        <w:t xml:space="preserve"> </w:t>
      </w:r>
    </w:p>
    <w:p w:rsidR="00503E32" w:rsidRDefault="00D05673" w:rsidP="006812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I observe and as the quantitative data shows there is low level of </w:t>
      </w:r>
      <w:r>
        <w:rPr>
          <w:rFonts w:ascii="Times New Roman" w:hAnsi="Times New Roman" w:cs="Times New Roman"/>
          <w:sz w:val="24"/>
          <w:szCs w:val="24"/>
        </w:rPr>
        <w:t xml:space="preserve">motivation in my company. </w:t>
      </w:r>
    </w:p>
    <w:p w:rsidR="00503E32" w:rsidRDefault="00D05673" w:rsidP="006812BF">
      <w:pPr>
        <w:spacing w:line="360" w:lineRule="auto"/>
        <w:jc w:val="both"/>
      </w:pPr>
      <w:r>
        <w:rPr>
          <w:rFonts w:ascii="Times New Roman" w:hAnsi="Times New Roman" w:cs="Times New Roman"/>
          <w:sz w:val="24"/>
          <w:szCs w:val="24"/>
        </w:rPr>
        <w:t>Employee motivation is a major component of organizational success. Demotivation happens when employees have lost their inspiration or will to take action. This lack of interest and enthusiasm for work can have disastrous consequ</w:t>
      </w:r>
      <w:r>
        <w:rPr>
          <w:rFonts w:ascii="Times New Roman" w:hAnsi="Times New Roman" w:cs="Times New Roman"/>
          <w:sz w:val="24"/>
          <w:szCs w:val="24"/>
        </w:rPr>
        <w:t>ences for a company</w:t>
      </w:r>
      <w:r>
        <w:t>.</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A Demotivated employee can experience a lack of motivation temporarily or, in the worst cases, permanently. This is when managers have a great role to play. It’s important to tackle the issue before it becomes too deep and has the time</w:t>
      </w:r>
      <w:r>
        <w:rPr>
          <w:rFonts w:ascii="Times New Roman" w:hAnsi="Times New Roman" w:cs="Times New Roman"/>
          <w:sz w:val="24"/>
          <w:szCs w:val="24"/>
        </w:rPr>
        <w:t xml:space="preserve"> to impact negatively other team members. The longer the problem is overlooked, the harder it’s going to be to re-inject motivation in an employee, if even possible.</w:t>
      </w:r>
    </w:p>
    <w:p w:rsidR="00503E32" w:rsidRDefault="00D05673" w:rsidP="006812B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3B4F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limit the problem at early stage the Manager should be on the lookout for the follow</w:t>
      </w:r>
      <w:r>
        <w:rPr>
          <w:rFonts w:ascii="Times New Roman" w:eastAsia="Times New Roman" w:hAnsi="Times New Roman" w:cs="Times New Roman"/>
          <w:sz w:val="24"/>
          <w:szCs w:val="24"/>
        </w:rPr>
        <w:t>ing warning signs that often translate a low moral:</w:t>
      </w:r>
    </w:p>
    <w:p w:rsidR="00503E32" w:rsidRDefault="00D05673" w:rsidP="006812B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 level of involvement or commitment</w:t>
      </w:r>
    </w:p>
    <w:p w:rsidR="00503E32" w:rsidRDefault="00D05673" w:rsidP="006812B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Unusual delays or unexplained and repeated sick leave</w:t>
      </w:r>
    </w:p>
    <w:p w:rsidR="00503E32" w:rsidRDefault="00D05673" w:rsidP="006812B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Impression that the employee is intentionally sabotaging projects or acting as a roadblock</w:t>
      </w:r>
    </w:p>
    <w:p w:rsidR="00503E32" w:rsidRDefault="00D05673" w:rsidP="006812B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Repeated mistakes </w:t>
      </w:r>
      <w:r>
        <w:rPr>
          <w:rFonts w:ascii="Times New Roman" w:eastAsia="Times New Roman" w:hAnsi="Times New Roman" w:cs="Times New Roman"/>
          <w:sz w:val="24"/>
          <w:szCs w:val="24"/>
        </w:rPr>
        <w:t>or signs of thoughtlessness</w:t>
      </w:r>
    </w:p>
    <w:p w:rsidR="00503E32" w:rsidRDefault="00D05673" w:rsidP="006812B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behaviors and attitudes</w:t>
      </w:r>
    </w:p>
    <w:p w:rsidR="00503E32" w:rsidRDefault="00D05673" w:rsidP="006812B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 productivity and performance</w:t>
      </w:r>
    </w:p>
    <w:p w:rsidR="00503E32" w:rsidRDefault="00D05673" w:rsidP="006812B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Disregards warnings and comments</w:t>
      </w:r>
    </w:p>
    <w:p w:rsidR="00503E32" w:rsidRDefault="00D05673" w:rsidP="006812B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 fact, when employees experience low levels of motivation, they are often stressed, aggressive, and reluctant to engage in an</w:t>
      </w:r>
      <w:r>
        <w:rPr>
          <w:rFonts w:ascii="Times New Roman" w:hAnsi="Times New Roman" w:cs="Times New Roman"/>
          <w:sz w:val="24"/>
          <w:szCs w:val="24"/>
        </w:rPr>
        <w:t>y type of communication. Demotivation is a real obstacle to building efficient work relationships that are productive and constructive. Moreover, it can initiate a dangerous vicious circle that impacts negatively overall business performance and work quali</w:t>
      </w:r>
      <w:r>
        <w:rPr>
          <w:rFonts w:ascii="Times New Roman" w:hAnsi="Times New Roman" w:cs="Times New Roman"/>
          <w:sz w:val="24"/>
          <w:szCs w:val="24"/>
        </w:rPr>
        <w:t>ty.</w:t>
      </w:r>
    </w:p>
    <w:p w:rsidR="00503E32" w:rsidRDefault="00D05673" w:rsidP="006812B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Low levels of employee motivation have the following main consequences:</w:t>
      </w:r>
    </w:p>
    <w:p w:rsidR="00503E32" w:rsidRDefault="00D05673" w:rsidP="006812B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Endangers economic stability</w:t>
      </w:r>
    </w:p>
    <w:p w:rsidR="00503E32" w:rsidRDefault="00D05673" w:rsidP="006812B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Lower business performance</w:t>
      </w:r>
    </w:p>
    <w:p w:rsidR="00503E32" w:rsidRDefault="00D05673" w:rsidP="006812B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Lower individual productivity</w:t>
      </w:r>
    </w:p>
    <w:p w:rsidR="00503E32" w:rsidRDefault="00D05673" w:rsidP="006812B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Dissatisfied clientele</w:t>
      </w:r>
    </w:p>
    <w:p w:rsidR="00503E32" w:rsidRDefault="00D05673" w:rsidP="006812B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Poor work quality</w:t>
      </w:r>
    </w:p>
    <w:p w:rsidR="00503E32" w:rsidRDefault="00D05673" w:rsidP="006812B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Poor work atmosphere</w:t>
      </w:r>
    </w:p>
    <w:p w:rsidR="00503E32" w:rsidRDefault="00D05673" w:rsidP="006812B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Demotivated teams</w:t>
      </w:r>
    </w:p>
    <w:p w:rsidR="00503E32" w:rsidRDefault="00D05673" w:rsidP="006812B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to reduce the above consequences the manager, employees and the company as a hole should follow and apply the following ideas.</w:t>
      </w:r>
    </w:p>
    <w:p w:rsidR="00503E32" w:rsidRDefault="00D05673" w:rsidP="006812BF">
      <w:pPr>
        <w:pStyle w:val="NormalWeb"/>
        <w:spacing w:line="360" w:lineRule="auto"/>
        <w:jc w:val="both"/>
      </w:pPr>
      <w:r>
        <w:t>Bringing motivation to the team is a long-term job for the manager, which must be integrated in his management style. A</w:t>
      </w:r>
      <w:r>
        <w:t>dopting an inclusive and participative management style favors employee motivation. On the other hand, an authoritarian or coercive style would be the least adapted.</w:t>
      </w:r>
    </w:p>
    <w:p w:rsidR="00503E32" w:rsidRDefault="00D05673" w:rsidP="006812BF">
      <w:pPr>
        <w:pStyle w:val="NormalWeb"/>
        <w:spacing w:line="360" w:lineRule="auto"/>
        <w:jc w:val="both"/>
      </w:pPr>
      <w:r>
        <w:t>Employees who are affiliated to business decisions feel happier in their work. Emotions an</w:t>
      </w:r>
      <w:r>
        <w:t>d feelings are leveraged to create a powerful bond that motivates employees who are in turn more committed to their role.</w:t>
      </w:r>
    </w:p>
    <w:p w:rsidR="00503E32" w:rsidRDefault="00D05673" w:rsidP="006812BF">
      <w:pPr>
        <w:pStyle w:val="NormalWeb"/>
        <w:spacing w:line="360" w:lineRule="auto"/>
        <w:jc w:val="both"/>
      </w:pPr>
      <w:r>
        <w:t>To give their best, employees should be able to evolve in an environment that promotes their wellbeing. They should simply feel good t</w:t>
      </w:r>
      <w:r>
        <w:t>o come to work and enjoy positive work relationships. That’s why it’s important for managers to solve conflicts early as soon as they arise in their team.</w:t>
      </w:r>
    </w:p>
    <w:p w:rsidR="00503E32" w:rsidRDefault="00D05673" w:rsidP="006812BF">
      <w:pPr>
        <w:pStyle w:val="NormalWeb"/>
        <w:spacing w:line="360" w:lineRule="auto"/>
        <w:jc w:val="both"/>
      </w:pPr>
      <w:r>
        <w:t>A management style that encourages competition can only be healthy to the extent that it doesn’t crea</w:t>
      </w:r>
      <w:r>
        <w:t>te tensions and hard feelings between team members. Consider hence why it’s crucial to organize frequent team building to federate employees.</w:t>
      </w:r>
    </w:p>
    <w:p w:rsidR="00503E32" w:rsidRDefault="00D05673" w:rsidP="006812BF">
      <w:pPr>
        <w:pStyle w:val="NormalWeb"/>
        <w:spacing w:line="360" w:lineRule="auto"/>
        <w:jc w:val="both"/>
      </w:pPr>
      <w:r>
        <w:t>A good work environment will also be dependent on company’s internal communication, whether it is formal or inform</w:t>
      </w:r>
      <w:r>
        <w:t>al. Everything is a matter of quantity and shouldn’t put the spotlight on teams while leaving individuals to the side. All should be recognized and appreciated according to their level of contribution in the company.</w:t>
      </w:r>
    </w:p>
    <w:p w:rsidR="00503E32" w:rsidRDefault="00D05673" w:rsidP="006812BF">
      <w:pPr>
        <w:pStyle w:val="NormalWeb"/>
        <w:spacing w:line="360" w:lineRule="auto"/>
        <w:jc w:val="both"/>
      </w:pPr>
      <w:r>
        <w:t>The managerial revolution that is requi</w:t>
      </w:r>
      <w:r>
        <w:t xml:space="preserve">red to engage and motivate might not be easy to implement, but it’s sure to deliver positive outcomes for organizations. HR departments should </w:t>
      </w:r>
      <w:r>
        <w:lastRenderedPageBreak/>
        <w:t xml:space="preserve">ensure that the work conditions that are provided to their employees don’t constitute an obstacle to </w:t>
      </w:r>
      <w:hyperlink r:id="rId11" w:history="1">
        <w:r>
          <w:rPr>
            <w:rStyle w:val="Hyperlink"/>
            <w:color w:val="auto"/>
            <w:u w:val="none"/>
          </w:rPr>
          <w:t>employee</w:t>
        </w:r>
        <w:r>
          <w:rPr>
            <w:rStyle w:val="Hyperlink"/>
            <w:color w:val="auto"/>
          </w:rPr>
          <w:t xml:space="preserve"> </w:t>
        </w:r>
        <w:r>
          <w:rPr>
            <w:rStyle w:val="Hyperlink"/>
            <w:color w:val="auto"/>
            <w:u w:val="none"/>
          </w:rPr>
          <w:t>engagement</w:t>
        </w:r>
      </w:hyperlink>
      <w:r>
        <w:t>. On the other hand, a great workplace should be stimulating and motivating. A transparent communication, a culture oriented towards innovation and more agile busine</w:t>
      </w:r>
      <w:r>
        <w:t>ss practices that encourage collaboration are keys to bring achieve success and maintain a positive motivation levels.</w:t>
      </w:r>
    </w:p>
    <w:p w:rsidR="00503E32" w:rsidRDefault="00503E32" w:rsidP="006812BF">
      <w:pPr>
        <w:pStyle w:val="NormalWeb"/>
        <w:spacing w:line="360" w:lineRule="auto"/>
        <w:jc w:val="both"/>
      </w:pPr>
    </w:p>
    <w:p w:rsidR="00503E32" w:rsidRDefault="00503E32" w:rsidP="006812BF">
      <w:pPr>
        <w:spacing w:before="100" w:beforeAutospacing="1" w:after="100" w:afterAutospacing="1" w:line="360" w:lineRule="auto"/>
        <w:jc w:val="both"/>
        <w:rPr>
          <w:rFonts w:ascii="Times New Roman" w:eastAsia="Times New Roman" w:hAnsi="Times New Roman" w:cs="Times New Roman"/>
          <w:sz w:val="24"/>
          <w:szCs w:val="24"/>
        </w:rPr>
      </w:pPr>
    </w:p>
    <w:p w:rsidR="00503E32" w:rsidRDefault="00503E32" w:rsidP="006812BF">
      <w:pPr>
        <w:spacing w:before="100" w:beforeAutospacing="1" w:after="100" w:afterAutospacing="1" w:line="360" w:lineRule="auto"/>
        <w:ind w:left="720"/>
        <w:jc w:val="both"/>
        <w:rPr>
          <w:rFonts w:ascii="Times New Roman" w:eastAsia="Times New Roman" w:hAnsi="Times New Roman" w:cs="Times New Roman"/>
          <w:sz w:val="24"/>
          <w:szCs w:val="24"/>
        </w:rPr>
      </w:pPr>
    </w:p>
    <w:p w:rsidR="00503E32" w:rsidRDefault="00503E32" w:rsidP="006812BF">
      <w:pPr>
        <w:spacing w:before="100" w:beforeAutospacing="1" w:after="100" w:afterAutospacing="1" w:line="360" w:lineRule="auto"/>
        <w:ind w:left="720"/>
        <w:jc w:val="both"/>
        <w:rPr>
          <w:rFonts w:ascii="Times New Roman" w:eastAsia="Times New Roman" w:hAnsi="Times New Roman" w:cs="Times New Roman"/>
          <w:sz w:val="24"/>
          <w:szCs w:val="24"/>
        </w:rPr>
      </w:pPr>
    </w:p>
    <w:p w:rsidR="00503E32" w:rsidRDefault="00503E32" w:rsidP="006812BF">
      <w:pPr>
        <w:spacing w:line="360" w:lineRule="auto"/>
        <w:jc w:val="both"/>
        <w:rPr>
          <w:rFonts w:ascii="Times New Roman" w:hAnsi="Times New Roman" w:cs="Times New Roman"/>
          <w:sz w:val="24"/>
          <w:szCs w:val="24"/>
        </w:rPr>
      </w:pPr>
    </w:p>
    <w:p w:rsidR="00503E32" w:rsidRDefault="00503E32" w:rsidP="006812BF">
      <w:pPr>
        <w:spacing w:line="360" w:lineRule="auto"/>
        <w:jc w:val="both"/>
        <w:rPr>
          <w:rFonts w:ascii="Times New Roman" w:hAnsi="Times New Roman" w:cs="Times New Roman"/>
          <w:sz w:val="24"/>
          <w:szCs w:val="24"/>
        </w:rPr>
      </w:pPr>
    </w:p>
    <w:p w:rsidR="00503E32" w:rsidRDefault="00503E32"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D0FD4" w:rsidRDefault="005D0FD4" w:rsidP="006812BF">
      <w:pPr>
        <w:spacing w:line="360" w:lineRule="auto"/>
        <w:jc w:val="both"/>
        <w:rPr>
          <w:rFonts w:ascii="Times New Roman" w:hAnsi="Times New Roman" w:cs="Times New Roman"/>
          <w:sz w:val="24"/>
          <w:szCs w:val="24"/>
        </w:rPr>
      </w:pPr>
    </w:p>
    <w:p w:rsidR="00503E32" w:rsidRDefault="00D05673" w:rsidP="003B4FEB">
      <w:pPr>
        <w:pStyle w:val="Heading1"/>
      </w:pPr>
      <w:bookmarkStart w:id="16" w:name="_Toc96373483"/>
      <w:r>
        <w:lastRenderedPageBreak/>
        <w:t>References</w:t>
      </w:r>
      <w:bookmarkEnd w:id="16"/>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Ash K. M Founder, &amp; Kay, 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2012).1501  ways to reward employees.  Canada. Thomas Allen &amp; son limited. E -book.</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Khan, </w:t>
      </w:r>
      <w:r>
        <w:rPr>
          <w:rFonts w:ascii="Times New Roman" w:hAnsi="Times New Roman" w:cs="Times New Roman"/>
          <w:sz w:val="24"/>
          <w:szCs w:val="24"/>
        </w:rPr>
        <w:t xml:space="preserve">K, </w:t>
      </w:r>
      <w:proofErr w:type="spellStart"/>
      <w:r>
        <w:rPr>
          <w:rFonts w:ascii="Times New Roman" w:hAnsi="Times New Roman" w:cs="Times New Roman"/>
          <w:sz w:val="24"/>
          <w:szCs w:val="24"/>
        </w:rPr>
        <w:t>Farooq</w:t>
      </w:r>
      <w:proofErr w:type="spellEnd"/>
      <w:r>
        <w:rPr>
          <w:rFonts w:ascii="Times New Roman" w:hAnsi="Times New Roman" w:cs="Times New Roman"/>
          <w:sz w:val="24"/>
          <w:szCs w:val="24"/>
        </w:rPr>
        <w:t xml:space="preserve">, S, &amp; Khan </w:t>
      </w:r>
      <w:proofErr w:type="gramStart"/>
      <w:r>
        <w:rPr>
          <w:rFonts w:ascii="Times New Roman" w:hAnsi="Times New Roman" w:cs="Times New Roman"/>
          <w:sz w:val="24"/>
          <w:szCs w:val="24"/>
        </w:rPr>
        <w:t>Z(</w:t>
      </w:r>
      <w:proofErr w:type="gramEnd"/>
      <w:r>
        <w:rPr>
          <w:rFonts w:ascii="Times New Roman" w:hAnsi="Times New Roman" w:cs="Times New Roman"/>
          <w:sz w:val="24"/>
          <w:szCs w:val="24"/>
        </w:rPr>
        <w:t>2010). A Comparative Analysis of the Factors Determining  Motivational level of employee working in commercial Banks  in,  International Journal of Business &amp; Management, 5(12), 180-184.</w:t>
      </w:r>
    </w:p>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Mahaney</w:t>
      </w:r>
      <w:proofErr w:type="spellEnd"/>
      <w:r>
        <w:rPr>
          <w:rFonts w:ascii="Times New Roman" w:hAnsi="Times New Roman" w:cs="Times New Roman"/>
          <w:sz w:val="24"/>
          <w:szCs w:val="24"/>
        </w:rPr>
        <w:t>, R.  C. &amp;</w:t>
      </w:r>
      <w:proofErr w:type="spellStart"/>
      <w:r>
        <w:rPr>
          <w:rFonts w:ascii="Times New Roman" w:hAnsi="Times New Roman" w:cs="Times New Roman"/>
          <w:sz w:val="24"/>
          <w:szCs w:val="24"/>
        </w:rPr>
        <w:t>Lederer</w:t>
      </w:r>
      <w:proofErr w:type="spellEnd"/>
      <w:r>
        <w:rPr>
          <w:rFonts w:ascii="Times New Roman" w:hAnsi="Times New Roman" w:cs="Times New Roman"/>
          <w:sz w:val="24"/>
          <w:szCs w:val="24"/>
        </w:rPr>
        <w:t xml:space="preserve">, A.L. (2006). The </w:t>
      </w:r>
      <w:r>
        <w:rPr>
          <w:rFonts w:ascii="Times New Roman" w:hAnsi="Times New Roman" w:cs="Times New Roman"/>
          <w:sz w:val="24"/>
          <w:szCs w:val="24"/>
        </w:rPr>
        <w:t>Effect of Intrinsic and Extrinsic Rewards for Developers on Information Systems Project Success, Project Management Journal, 37 (4), 42-54.</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Miller, J. (1980). Individual and Occupational Determinants of Job Satisfaction, Work and Occupations, 7(3), 337-66</w:t>
      </w:r>
    </w:p>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Mugenda</w:t>
      </w:r>
      <w:proofErr w:type="spellEnd"/>
      <w:r>
        <w:rPr>
          <w:rFonts w:ascii="Times New Roman" w:hAnsi="Times New Roman" w:cs="Times New Roman"/>
          <w:sz w:val="24"/>
          <w:szCs w:val="24"/>
        </w:rPr>
        <w:t xml:space="preserve">, A. G. and </w:t>
      </w:r>
      <w:proofErr w:type="spellStart"/>
      <w:r>
        <w:rPr>
          <w:rFonts w:ascii="Times New Roman" w:hAnsi="Times New Roman" w:cs="Times New Roman"/>
          <w:sz w:val="24"/>
          <w:szCs w:val="24"/>
        </w:rPr>
        <w:t>Mugenda</w:t>
      </w:r>
      <w:proofErr w:type="spellEnd"/>
      <w:r>
        <w:rPr>
          <w:rFonts w:ascii="Times New Roman" w:hAnsi="Times New Roman" w:cs="Times New Roman"/>
          <w:sz w:val="24"/>
          <w:szCs w:val="24"/>
        </w:rPr>
        <w:t>, O.M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2003). Research Methods; Qualitative and quantitative Approaches. Nairobi: Kenya Acts Press.</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Ryan. R. M. &amp;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E. L. (2000).    Intrinsic and extrinsic motivations: Classic definitions and new directions. Contemporary Edu</w:t>
      </w:r>
      <w:r>
        <w:rPr>
          <w:rFonts w:ascii="Times New Roman" w:hAnsi="Times New Roman" w:cs="Times New Roman"/>
          <w:sz w:val="24"/>
          <w:szCs w:val="24"/>
        </w:rPr>
        <w:t>cational Psychology, 25(1), 54-67.</w:t>
      </w:r>
    </w:p>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Seltzer.J</w:t>
      </w:r>
      <w:proofErr w:type="spellEnd"/>
      <w:r>
        <w:rPr>
          <w:rFonts w:ascii="Times New Roman" w:hAnsi="Times New Roman" w:cs="Times New Roman"/>
          <w:sz w:val="24"/>
          <w:szCs w:val="24"/>
        </w:rPr>
        <w:t xml:space="preserve">. A. (2010). </w:t>
      </w:r>
      <w:proofErr w:type="gramStart"/>
      <w:r>
        <w:rPr>
          <w:rFonts w:ascii="Times New Roman" w:hAnsi="Times New Roman" w:cs="Times New Roman"/>
          <w:sz w:val="24"/>
          <w:szCs w:val="24"/>
        </w:rPr>
        <w:t>Salaries,</w:t>
      </w:r>
      <w:proofErr w:type="gramEnd"/>
      <w:r>
        <w:rPr>
          <w:rFonts w:ascii="Times New Roman" w:hAnsi="Times New Roman" w:cs="Times New Roman"/>
          <w:sz w:val="24"/>
          <w:szCs w:val="24"/>
        </w:rPr>
        <w:t xml:space="preserve"> and promotion opportunities in the English banking industry. 1890 - 1936.   Journal of business history, 52(5), 737-759</w:t>
      </w:r>
    </w:p>
    <w:p w:rsidR="00503E32" w:rsidRDefault="00D05673" w:rsidP="006812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Taylor. </w:t>
      </w:r>
      <w:proofErr w:type="gramStart"/>
      <w:r>
        <w:rPr>
          <w:rFonts w:ascii="Times New Roman" w:hAnsi="Times New Roman" w:cs="Times New Roman"/>
          <w:sz w:val="24"/>
          <w:szCs w:val="24"/>
        </w:rPr>
        <w:t>J.  &amp;</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Taylo</w:t>
      </w:r>
      <w:proofErr w:type="spellEnd"/>
      <w:r>
        <w:rPr>
          <w:rFonts w:ascii="Times New Roman" w:hAnsi="Times New Roman" w:cs="Times New Roman"/>
          <w:sz w:val="24"/>
          <w:szCs w:val="24"/>
        </w:rPr>
        <w:t>, R, (2010). Working hard for more money or workin</w:t>
      </w:r>
      <w:r>
        <w:rPr>
          <w:rFonts w:ascii="Times New Roman" w:hAnsi="Times New Roman" w:cs="Times New Roman"/>
          <w:sz w:val="24"/>
          <w:szCs w:val="24"/>
        </w:rPr>
        <w:t>g hard to make a difference? Efficiency wages, public service motivation and effort. Review of public personnel administration. 31(1), 67-86</w:t>
      </w:r>
    </w:p>
    <w:p w:rsidR="00503E32" w:rsidRDefault="00D05673" w:rsidP="006812B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Yamene</w:t>
      </w:r>
      <w:proofErr w:type="spellEnd"/>
      <w:r>
        <w:rPr>
          <w:rFonts w:ascii="Times New Roman" w:hAnsi="Times New Roman" w:cs="Times New Roman"/>
          <w:sz w:val="24"/>
          <w:szCs w:val="24"/>
        </w:rPr>
        <w:t>, T.  (1967). Statistics: an introductory text</w:t>
      </w:r>
    </w:p>
    <w:p w:rsidR="00503E32" w:rsidRDefault="00503E32" w:rsidP="006812BF">
      <w:pPr>
        <w:spacing w:line="360" w:lineRule="auto"/>
        <w:jc w:val="both"/>
        <w:rPr>
          <w:rFonts w:ascii="Times New Roman" w:hAnsi="Times New Roman" w:cs="Times New Roman"/>
          <w:sz w:val="24"/>
          <w:szCs w:val="24"/>
        </w:rPr>
      </w:pPr>
    </w:p>
    <w:sectPr w:rsidR="00503E32">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673" w:rsidRDefault="00D05673">
      <w:pPr>
        <w:spacing w:after="0" w:line="240" w:lineRule="auto"/>
      </w:pPr>
      <w:r>
        <w:separator/>
      </w:r>
    </w:p>
  </w:endnote>
  <w:endnote w:type="continuationSeparator" w:id="0">
    <w:p w:rsidR="00D05673" w:rsidRDefault="00D0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E32" w:rsidRDefault="00D05673">
    <w:pPr>
      <w:pStyle w:val="Footer"/>
      <w:jc w:val="right"/>
    </w:pPr>
    <w:r>
      <w:fldChar w:fldCharType="begin"/>
    </w:r>
    <w:r>
      <w:instrText xml:space="preserve"> PAGE   \* MERGEFORMAT </w:instrText>
    </w:r>
    <w:r>
      <w:fldChar w:fldCharType="separate"/>
    </w:r>
    <w:r w:rsidR="00637E75">
      <w:rPr>
        <w:noProof/>
      </w:rPr>
      <w:t>2</w:t>
    </w:r>
    <w:r>
      <w:fldChar w:fldCharType="end"/>
    </w:r>
  </w:p>
  <w:p w:rsidR="00503E32" w:rsidRDefault="00503E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673" w:rsidRDefault="00D05673">
      <w:pPr>
        <w:spacing w:after="0" w:line="240" w:lineRule="auto"/>
      </w:pPr>
      <w:r>
        <w:separator/>
      </w:r>
    </w:p>
  </w:footnote>
  <w:footnote w:type="continuationSeparator" w:id="0">
    <w:p w:rsidR="00D05673" w:rsidRDefault="00D056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E32" w:rsidRDefault="00503E32">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E32" w:rsidRDefault="00503E32">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4D42448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1"/>
    <w:multiLevelType w:val="multilevel"/>
    <w:tmpl w:val="F6E073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73A64C0"/>
    <w:multiLevelType w:val="multilevel"/>
    <w:tmpl w:val="1B1EAA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8195723"/>
    <w:multiLevelType w:val="multilevel"/>
    <w:tmpl w:val="1B1EAA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3056D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A56C1D"/>
    <w:multiLevelType w:val="multilevel"/>
    <w:tmpl w:val="AD04026C"/>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10D6C43"/>
    <w:multiLevelType w:val="multilevel"/>
    <w:tmpl w:val="1B1EAA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F7B17CF"/>
    <w:multiLevelType w:val="hybridMultilevel"/>
    <w:tmpl w:val="2208EB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3E32"/>
    <w:rsid w:val="003B4FEB"/>
    <w:rsid w:val="00503E32"/>
    <w:rsid w:val="005D0FD4"/>
    <w:rsid w:val="00637E75"/>
    <w:rsid w:val="00655574"/>
    <w:rsid w:val="006812BF"/>
    <w:rsid w:val="00A24EC4"/>
    <w:rsid w:val="00D0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1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F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5D0FD4"/>
    <w:pPr>
      <w:ind w:left="720"/>
      <w:contextualSpacing/>
    </w:pPr>
  </w:style>
  <w:style w:type="character" w:customStyle="1" w:styleId="Heading1Char">
    <w:name w:val="Heading 1 Char"/>
    <w:basedOn w:val="DefaultParagraphFont"/>
    <w:link w:val="Heading1"/>
    <w:uiPriority w:val="9"/>
    <w:rsid w:val="006812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4FE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37E75"/>
    <w:pPr>
      <w:outlineLvl w:val="9"/>
    </w:pPr>
    <w:rPr>
      <w:lang w:eastAsia="ja-JP"/>
    </w:rPr>
  </w:style>
  <w:style w:type="paragraph" w:styleId="TOC1">
    <w:name w:val="toc 1"/>
    <w:basedOn w:val="Normal"/>
    <w:next w:val="Normal"/>
    <w:autoRedefine/>
    <w:uiPriority w:val="39"/>
    <w:unhideWhenUsed/>
    <w:rsid w:val="00637E75"/>
    <w:pPr>
      <w:spacing w:after="100"/>
    </w:pPr>
  </w:style>
  <w:style w:type="paragraph" w:styleId="TOC2">
    <w:name w:val="toc 2"/>
    <w:basedOn w:val="Normal"/>
    <w:next w:val="Normal"/>
    <w:autoRedefine/>
    <w:uiPriority w:val="39"/>
    <w:unhideWhenUsed/>
    <w:rsid w:val="00637E75"/>
    <w:pPr>
      <w:spacing w:after="100"/>
      <w:ind w:left="220"/>
    </w:pPr>
  </w:style>
  <w:style w:type="paragraph" w:styleId="TOC3">
    <w:name w:val="toc 3"/>
    <w:basedOn w:val="Normal"/>
    <w:next w:val="Normal"/>
    <w:autoRedefine/>
    <w:uiPriority w:val="39"/>
    <w:unhideWhenUsed/>
    <w:rsid w:val="00637E7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mployeeconnect.com/blog/7-pillars-employee-engag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A4BDB-EA73-4BD8-9037-DDE0ADE63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2726</TotalTime>
  <Pages>22</Pages>
  <Words>5014</Words>
  <Characters>28581</Characters>
  <Application>Microsoft Office Word</Application>
  <DocSecurity>0</DocSecurity>
  <Lines>238</Lines>
  <Paragraphs>67</Paragraphs>
  <ScaleCrop>false</ScaleCrop>
  <Company/>
  <LinksUpToDate>false</LinksUpToDate>
  <CharactersWithSpaces>33528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ETHIOPIA</cp:lastModifiedBy>
  <cp:revision>64</cp:revision>
  <dcterms:created xsi:type="dcterms:W3CDTF">2020-12-17T04:56:00Z</dcterms:created>
  <dcterms:modified xsi:type="dcterms:W3CDTF">2022-02-22T06:05:00Z</dcterms:modified>
</cp:coreProperties>
</file>