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rPr>
          <w:b w:val="1"/>
          <w:bCs w:val="1"/>
          <w:sz w:val="34"/>
          <w:szCs w:val="34"/>
        </w:rPr>
      </w:pPr>
      <w:bookmarkStart w:colFirst="0" w:colLast="0" w:name="_mkxzbzo4n9mh" w:id="0"/>
      <w:bookmarkEnd w:id="0"/>
      <w:r w:rsidDel="00000000" w:rsidR="00000000" w:rsidRPr="00000000">
        <w:rPr>
          <w:b w:val="1"/>
          <w:bCs w:val="1"/>
          <w:sz w:val="34"/>
          <w:szCs w:val="34"/>
          <w:rtl w:val="0"/>
        </w:rPr>
        <w:t xml:space="preserve">Quick recap</w:t>
      </w:r>
    </w:p>
    <w:p w:rsidR="00000000" w:rsidDel="00000000" w:rsidP="00000000" w:rsidRDefault="00000000" w:rsidRPr="00000000" w14:paraId="00000002">
      <w:pPr>
        <w:rPr/>
      </w:pPr>
      <w:r w:rsidDel="00000000" w:rsidR="00000000" w:rsidRPr="00000000">
        <w:rPr>
          <w:rtl w:val="0"/>
        </w:rPr>
        <w:t xml:space="preserve">The team held a progress update meeting to discuss recent developments on their project, including database enhancements and frontend features. Erwan reported adding business areas and scores to the database, along with a GeoJSON file for heat map functionality, and implementing daily automated updates for Ticketmaster events with AI summaries and images. Danila announced plans to implement database migrations using Supabase CLI and Stripe payments, with the goal of having a functional payment system ready for demonstration by Friday. The team discussed implementing payment features first on the mobile platform before potentially adding them to the web version, and agreed to change the radius search from 5 kilometers to 1 kilometer for better performance. Sayli confirmed that image URLs were working properly in the backend response schema, and Kezhen shared plans to implement thumbs up/thumbs down feedback functionality for app features rather than event ratings.</w:t>
      </w:r>
    </w:p>
    <w:p w:rsidR="00000000" w:rsidDel="00000000" w:rsidP="00000000" w:rsidRDefault="00000000" w:rsidRPr="00000000" w14:paraId="00000003">
      <w:pPr>
        <w:pStyle w:val="Heading2"/>
        <w:keepNext w:val="0"/>
        <w:keepLines w:val="0"/>
        <w:spacing w:after="0" w:before="0" w:lineRule="auto"/>
        <w:rPr>
          <w:b w:val="1"/>
          <w:bCs w:val="1"/>
          <w:sz w:val="34"/>
          <w:szCs w:val="34"/>
        </w:rPr>
      </w:pPr>
      <w:bookmarkStart w:colFirst="0" w:colLast="0" w:name="_b2h5hmz0p20v" w:id="1"/>
      <w:bookmarkEnd w:id="1"/>
      <w:r w:rsidDel="00000000" w:rsidR="00000000" w:rsidRPr="00000000">
        <w:rPr>
          <w:rtl w:val="0"/>
        </w:rPr>
      </w:r>
    </w:p>
    <w:p w:rsidR="00000000" w:rsidDel="00000000" w:rsidP="00000000" w:rsidRDefault="00000000" w:rsidRPr="00000000" w14:paraId="00000004">
      <w:pPr>
        <w:pStyle w:val="Heading2"/>
        <w:keepNext w:val="0"/>
        <w:keepLines w:val="0"/>
        <w:spacing w:after="0" w:before="0" w:lineRule="auto"/>
        <w:rPr>
          <w:b w:val="1"/>
          <w:bCs w:val="1"/>
          <w:sz w:val="34"/>
          <w:szCs w:val="34"/>
        </w:rPr>
      </w:pPr>
      <w:bookmarkStart w:colFirst="0" w:colLast="0" w:name="_m3x8bqqkvllp" w:id="2"/>
      <w:bookmarkEnd w:id="2"/>
      <w:r w:rsidDel="00000000" w:rsidR="00000000" w:rsidRPr="00000000">
        <w:rPr>
          <w:b w:val="1"/>
          <w:bCs w:val="1"/>
          <w:sz w:val="34"/>
          <w:szCs w:val="34"/>
          <w:rtl w:val="0"/>
        </w:rPr>
        <w:t xml:space="preserve">Next steps</w:t>
      </w:r>
    </w:p>
    <w:p w:rsidR="00000000" w:rsidDel="00000000" w:rsidP="00000000" w:rsidRDefault="00000000" w:rsidRPr="00000000" w14:paraId="00000005">
      <w:pPr>
        <w:pStyle w:val="Heading3"/>
        <w:keepNext w:val="0"/>
        <w:keepLines w:val="0"/>
        <w:spacing w:after="0" w:before="0" w:lineRule="auto"/>
        <w:rPr>
          <w:b w:val="1"/>
          <w:bCs w:val="1"/>
          <w:color w:val="000000"/>
          <w:sz w:val="26"/>
          <w:szCs w:val="26"/>
        </w:rPr>
      </w:pPr>
      <w:bookmarkStart w:colFirst="0" w:colLast="0" w:name="_tspz2023dsdt" w:id="3"/>
      <w:bookmarkEnd w:id="3"/>
      <w:r w:rsidDel="00000000" w:rsidR="00000000" w:rsidRPr="00000000">
        <w:rPr>
          <w:b w:val="1"/>
          <w:bCs w:val="1"/>
          <w:color w:val="000000"/>
          <w:sz w:val="26"/>
          <w:szCs w:val="26"/>
          <w:rtl w:val="0"/>
        </w:rPr>
        <w:t xml:space="preserve">Danila</w:t>
      </w:r>
    </w:p>
    <w:p w:rsidR="00000000" w:rsidDel="00000000" w:rsidP="00000000" w:rsidRDefault="00000000" w:rsidRPr="00000000" w14:paraId="00000006">
      <w:pPr>
        <w:numPr>
          <w:ilvl w:val="0"/>
          <w:numId w:val="1"/>
        </w:numPr>
        <w:spacing w:after="0" w:afterAutospacing="0" w:before="240" w:lineRule="auto"/>
        <w:ind w:left="360"/>
      </w:pPr>
      <w:r w:rsidDel="00000000" w:rsidR="00000000" w:rsidRPr="00000000">
        <w:rPr>
          <w:rtl w:val="0"/>
        </w:rPr>
        <w:t xml:space="preserve">Implement database migrations using Supabase CLI and update the README with instructions by Friday.</w:t>
      </w:r>
    </w:p>
    <w:p w:rsidR="00000000" w:rsidDel="00000000" w:rsidP="00000000" w:rsidRDefault="00000000" w:rsidRPr="00000000" w14:paraId="00000007">
      <w:pPr>
        <w:numPr>
          <w:ilvl w:val="0"/>
          <w:numId w:val="1"/>
        </w:numPr>
        <w:spacing w:after="240" w:before="0" w:beforeAutospacing="0" w:lineRule="auto"/>
        <w:ind w:left="360"/>
      </w:pPr>
      <w:r w:rsidDel="00000000" w:rsidR="00000000" w:rsidRPr="00000000">
        <w:rPr>
          <w:rtl w:val="0"/>
        </w:rPr>
        <w:t xml:space="preserve">Start working on Stripe payment integration, aiming to finish by Friday.</w:t>
      </w:r>
    </w:p>
    <w:p w:rsidR="00000000" w:rsidDel="00000000" w:rsidP="00000000" w:rsidRDefault="00000000" w:rsidRPr="00000000" w14:paraId="00000008">
      <w:pPr>
        <w:pStyle w:val="Heading3"/>
        <w:keepNext w:val="0"/>
        <w:keepLines w:val="0"/>
        <w:spacing w:after="0" w:before="0" w:lineRule="auto"/>
        <w:rPr>
          <w:b w:val="1"/>
          <w:bCs w:val="1"/>
          <w:color w:val="000000"/>
          <w:sz w:val="26"/>
          <w:szCs w:val="26"/>
        </w:rPr>
      </w:pPr>
      <w:bookmarkStart w:colFirst="0" w:colLast="0" w:name="_h1eeh9n2rjig" w:id="4"/>
      <w:bookmarkEnd w:id="4"/>
      <w:r w:rsidDel="00000000" w:rsidR="00000000" w:rsidRPr="00000000">
        <w:rPr>
          <w:b w:val="1"/>
          <w:bCs w:val="1"/>
          <w:color w:val="000000"/>
          <w:sz w:val="26"/>
          <w:szCs w:val="26"/>
          <w:rtl w:val="0"/>
        </w:rPr>
        <w:t xml:space="preserve">Erwan</w:t>
      </w:r>
    </w:p>
    <w:p w:rsidR="00000000" w:rsidDel="00000000" w:rsidP="00000000" w:rsidRDefault="00000000" w:rsidRPr="00000000" w14:paraId="00000009">
      <w:pPr>
        <w:numPr>
          <w:ilvl w:val="0"/>
          <w:numId w:val="3"/>
        </w:numPr>
        <w:spacing w:after="0" w:afterAutospacing="0" w:before="240" w:lineRule="auto"/>
        <w:ind w:left="360"/>
      </w:pPr>
      <w:r w:rsidDel="00000000" w:rsidR="00000000" w:rsidRPr="00000000">
        <w:rPr>
          <w:rtl w:val="0"/>
        </w:rPr>
        <w:t xml:space="preserve">Add the GeoJSON file for business areas to GitHub.</w:t>
      </w:r>
    </w:p>
    <w:p w:rsidR="00000000" w:rsidDel="00000000" w:rsidP="00000000" w:rsidRDefault="00000000" w:rsidRPr="00000000" w14:paraId="0000000A">
      <w:pPr>
        <w:numPr>
          <w:ilvl w:val="0"/>
          <w:numId w:val="3"/>
        </w:numPr>
        <w:spacing w:after="0" w:afterAutospacing="0" w:before="0" w:beforeAutospacing="0" w:lineRule="auto"/>
        <w:ind w:left="360"/>
      </w:pPr>
      <w:r w:rsidDel="00000000" w:rsidR="00000000" w:rsidRPr="00000000">
        <w:rPr>
          <w:rtl w:val="0"/>
        </w:rPr>
        <w:t xml:space="preserve">Adjust the event time by subtracting 4 hours when importing to the database to match New York time.</w:t>
      </w:r>
    </w:p>
    <w:p w:rsidR="00000000" w:rsidDel="00000000" w:rsidP="00000000" w:rsidRDefault="00000000" w:rsidRPr="00000000" w14:paraId="0000000B">
      <w:pPr>
        <w:numPr>
          <w:ilvl w:val="0"/>
          <w:numId w:val="3"/>
        </w:numPr>
        <w:spacing w:after="240" w:before="0" w:beforeAutospacing="0" w:lineRule="auto"/>
        <w:ind w:left="360"/>
      </w:pPr>
      <w:r w:rsidDel="00000000" w:rsidR="00000000" w:rsidRPr="00000000">
        <w:rPr>
          <w:rtl w:val="0"/>
        </w:rPr>
        <w:t xml:space="preserve">Add a new column for the external Ticketmaster ID to the database to prevent duplicates.</w:t>
      </w:r>
    </w:p>
    <w:p w:rsidR="00000000" w:rsidDel="00000000" w:rsidP="00000000" w:rsidRDefault="00000000" w:rsidRPr="00000000" w14:paraId="0000000C">
      <w:pPr>
        <w:pStyle w:val="Heading3"/>
        <w:keepNext w:val="0"/>
        <w:keepLines w:val="0"/>
        <w:spacing w:after="0" w:before="0" w:lineRule="auto"/>
        <w:rPr>
          <w:b w:val="1"/>
          <w:bCs w:val="1"/>
          <w:color w:val="000000"/>
          <w:sz w:val="26"/>
          <w:szCs w:val="26"/>
        </w:rPr>
      </w:pPr>
      <w:bookmarkStart w:colFirst="0" w:colLast="0" w:name="_75xgrimm3bu3" w:id="5"/>
      <w:bookmarkEnd w:id="5"/>
      <w:r w:rsidDel="00000000" w:rsidR="00000000" w:rsidRPr="00000000">
        <w:rPr>
          <w:b w:val="1"/>
          <w:bCs w:val="1"/>
          <w:color w:val="000000"/>
          <w:sz w:val="26"/>
          <w:szCs w:val="26"/>
          <w:rtl w:val="0"/>
        </w:rPr>
        <w:t xml:space="preserve">Kezhen</w:t>
      </w:r>
    </w:p>
    <w:p w:rsidR="00000000" w:rsidDel="00000000" w:rsidP="00000000" w:rsidRDefault="00000000" w:rsidRPr="00000000" w14:paraId="0000000D">
      <w:pPr>
        <w:numPr>
          <w:ilvl w:val="0"/>
          <w:numId w:val="4"/>
        </w:numPr>
        <w:spacing w:after="0" w:afterAutospacing="0" w:before="240" w:lineRule="auto"/>
        <w:ind w:left="360"/>
      </w:pPr>
      <w:r w:rsidDel="00000000" w:rsidR="00000000" w:rsidRPr="00000000">
        <w:rPr>
          <w:rtl w:val="0"/>
        </w:rPr>
        <w:t xml:space="preserve">Double-check the backend response schema for the image URL.</w:t>
      </w:r>
    </w:p>
    <w:p w:rsidR="00000000" w:rsidDel="00000000" w:rsidP="00000000" w:rsidRDefault="00000000" w:rsidRPr="00000000" w14:paraId="0000000E">
      <w:pPr>
        <w:numPr>
          <w:ilvl w:val="0"/>
          <w:numId w:val="4"/>
        </w:numPr>
        <w:spacing w:after="0" w:afterAutospacing="0" w:before="0" w:beforeAutospacing="0" w:lineRule="auto"/>
        <w:ind w:left="360"/>
      </w:pPr>
      <w:r w:rsidDel="00000000" w:rsidR="00000000" w:rsidRPr="00000000">
        <w:rPr>
          <w:rtl w:val="0"/>
        </w:rPr>
        <w:t xml:space="preserve">Implement the Stripe payment feature on the mobile front end by Friday.</w:t>
      </w:r>
    </w:p>
    <w:p w:rsidR="00000000" w:rsidDel="00000000" w:rsidP="00000000" w:rsidRDefault="00000000" w:rsidRPr="00000000" w14:paraId="0000000F">
      <w:pPr>
        <w:numPr>
          <w:ilvl w:val="0"/>
          <w:numId w:val="4"/>
        </w:numPr>
        <w:spacing w:after="240" w:before="0" w:beforeAutospacing="0" w:lineRule="auto"/>
        <w:ind w:left="360"/>
      </w:pPr>
      <w:r w:rsidDel="00000000" w:rsidR="00000000" w:rsidRPr="00000000">
        <w:rPr>
          <w:rtl w:val="0"/>
        </w:rPr>
        <w:t xml:space="preserve">Implement the thumbs up/down feedback feature for the app by this week.</w:t>
      </w:r>
    </w:p>
    <w:p w:rsidR="00000000" w:rsidDel="00000000" w:rsidP="00000000" w:rsidRDefault="00000000" w:rsidRPr="00000000" w14:paraId="00000010">
      <w:pPr>
        <w:pStyle w:val="Heading3"/>
        <w:keepNext w:val="0"/>
        <w:keepLines w:val="0"/>
        <w:spacing w:after="0" w:before="0" w:lineRule="auto"/>
        <w:rPr>
          <w:b w:val="1"/>
          <w:bCs w:val="1"/>
          <w:color w:val="000000"/>
          <w:sz w:val="26"/>
          <w:szCs w:val="26"/>
        </w:rPr>
      </w:pPr>
      <w:bookmarkStart w:colFirst="0" w:colLast="0" w:name="_qcev2fh18mi7" w:id="6"/>
      <w:bookmarkEnd w:id="6"/>
      <w:r w:rsidDel="00000000" w:rsidR="00000000" w:rsidRPr="00000000">
        <w:rPr>
          <w:b w:val="1"/>
          <w:bCs w:val="1"/>
          <w:color w:val="000000"/>
          <w:sz w:val="26"/>
          <w:szCs w:val="26"/>
          <w:rtl w:val="0"/>
        </w:rPr>
        <w:t xml:space="preserve">Sayli</w:t>
      </w:r>
    </w:p>
    <w:p w:rsidR="00000000" w:rsidDel="00000000" w:rsidP="00000000" w:rsidRDefault="00000000" w:rsidRPr="00000000" w14:paraId="00000011">
      <w:pPr>
        <w:numPr>
          <w:ilvl w:val="0"/>
          <w:numId w:val="2"/>
        </w:numPr>
        <w:spacing w:after="240" w:before="240" w:lineRule="auto"/>
        <w:ind w:left="360"/>
      </w:pPr>
      <w:r w:rsidDel="00000000" w:rsidR="00000000" w:rsidRPr="00000000">
        <w:rPr>
          <w:rtl w:val="0"/>
        </w:rPr>
        <w:t xml:space="preserve">Implement the map view with nearby activity and busyness on the web front end, using a 1km radius.</w:t>
      </w:r>
    </w:p>
    <w:p w:rsidR="00000000" w:rsidDel="00000000" w:rsidP="00000000" w:rsidRDefault="00000000" w:rsidRPr="00000000" w14:paraId="00000012">
      <w:pPr>
        <w:pStyle w:val="Heading3"/>
        <w:keepNext w:val="0"/>
        <w:keepLines w:val="0"/>
        <w:spacing w:after="0" w:before="0" w:lineRule="auto"/>
        <w:rPr>
          <w:b w:val="1"/>
          <w:bCs w:val="1"/>
          <w:color w:val="000000"/>
          <w:sz w:val="26"/>
          <w:szCs w:val="26"/>
        </w:rPr>
      </w:pPr>
      <w:bookmarkStart w:colFirst="0" w:colLast="0" w:name="_7gsy4g5wu8a1" w:id="7"/>
      <w:bookmarkEnd w:id="7"/>
      <w:r w:rsidDel="00000000" w:rsidR="00000000" w:rsidRPr="00000000">
        <w:rPr>
          <w:b w:val="1"/>
          <w:bCs w:val="1"/>
          <w:color w:val="000000"/>
          <w:sz w:val="26"/>
          <w:szCs w:val="26"/>
          <w:rtl w:val="0"/>
        </w:rPr>
        <w:t xml:space="preserve">Xiya</w:t>
      </w:r>
    </w:p>
    <w:p w:rsidR="00000000" w:rsidDel="00000000" w:rsidP="00000000" w:rsidRDefault="00000000" w:rsidRPr="00000000" w14:paraId="00000013">
      <w:pPr>
        <w:numPr>
          <w:ilvl w:val="0"/>
          <w:numId w:val="5"/>
        </w:numPr>
        <w:spacing w:after="0" w:afterAutospacing="0" w:before="240" w:lineRule="auto"/>
        <w:ind w:left="360"/>
      </w:pPr>
      <w:r w:rsidDel="00000000" w:rsidR="00000000" w:rsidRPr="00000000">
        <w:rPr>
          <w:rtl w:val="0"/>
        </w:rPr>
        <w:t xml:space="preserve">Review Kezhen's code branch and merge request.</w:t>
      </w:r>
    </w:p>
    <w:p w:rsidR="00000000" w:rsidDel="00000000" w:rsidP="00000000" w:rsidRDefault="00000000" w:rsidRPr="00000000" w14:paraId="00000014">
      <w:pPr>
        <w:numPr>
          <w:ilvl w:val="0"/>
          <w:numId w:val="5"/>
        </w:numPr>
        <w:spacing w:after="240" w:before="0" w:beforeAutospacing="0" w:lineRule="auto"/>
        <w:ind w:left="360"/>
      </w:pPr>
      <w:r w:rsidDel="00000000" w:rsidR="00000000" w:rsidRPr="00000000">
        <w:rPr>
          <w:rtl w:val="0"/>
        </w:rPr>
        <w:t xml:space="preserve">Organize the structure for the essay using LaTeX by Friday.</w:t>
      </w:r>
    </w:p>
    <w:p w:rsidR="00000000" w:rsidDel="00000000" w:rsidP="00000000" w:rsidRDefault="00000000" w:rsidRPr="00000000" w14:paraId="00000015">
      <w:pPr>
        <w:pStyle w:val="Heading2"/>
        <w:keepNext w:val="0"/>
        <w:keepLines w:val="0"/>
        <w:spacing w:after="0" w:before="0" w:lineRule="auto"/>
        <w:rPr>
          <w:b w:val="1"/>
          <w:bCs w:val="1"/>
          <w:sz w:val="34"/>
          <w:szCs w:val="34"/>
        </w:rPr>
      </w:pPr>
      <w:bookmarkStart w:colFirst="0" w:colLast="0" w:name="_m9k3ncaht8bt" w:id="8"/>
      <w:bookmarkEnd w:id="8"/>
      <w:r w:rsidDel="00000000" w:rsidR="00000000" w:rsidRPr="00000000">
        <w:rPr>
          <w:rtl w:val="0"/>
        </w:rPr>
      </w:r>
    </w:p>
    <w:p w:rsidR="00000000" w:rsidDel="00000000" w:rsidP="00000000" w:rsidRDefault="00000000" w:rsidRPr="00000000" w14:paraId="00000016">
      <w:pPr>
        <w:pStyle w:val="Heading2"/>
        <w:keepNext w:val="0"/>
        <w:keepLines w:val="0"/>
        <w:spacing w:after="0" w:before="0" w:lineRule="auto"/>
        <w:rPr>
          <w:b w:val="1"/>
          <w:bCs w:val="1"/>
          <w:sz w:val="34"/>
          <w:szCs w:val="34"/>
        </w:rPr>
      </w:pPr>
      <w:bookmarkStart w:colFirst="0" w:colLast="0" w:name="_qq7vxrgktvy3" w:id="9"/>
      <w:bookmarkEnd w:id="9"/>
      <w:r w:rsidDel="00000000" w:rsidR="00000000" w:rsidRPr="00000000">
        <w:rPr>
          <w:rtl w:val="0"/>
        </w:rPr>
      </w:r>
    </w:p>
    <w:p w:rsidR="00000000" w:rsidDel="00000000" w:rsidP="00000000" w:rsidRDefault="00000000" w:rsidRPr="00000000" w14:paraId="00000017">
      <w:pPr>
        <w:pStyle w:val="Heading2"/>
        <w:keepNext w:val="0"/>
        <w:keepLines w:val="0"/>
        <w:spacing w:after="0" w:before="0" w:lineRule="auto"/>
        <w:rPr>
          <w:b w:val="1"/>
          <w:bCs w:val="1"/>
          <w:sz w:val="34"/>
          <w:szCs w:val="34"/>
        </w:rPr>
      </w:pPr>
      <w:bookmarkStart w:colFirst="0" w:colLast="0" w:name="_b8whreq8tlfl" w:id="10"/>
      <w:bookmarkEnd w:id="10"/>
      <w:r w:rsidDel="00000000" w:rsidR="00000000" w:rsidRPr="00000000">
        <w:rPr>
          <w:b w:val="1"/>
          <w:bCs w:val="1"/>
          <w:sz w:val="34"/>
          <w:szCs w:val="34"/>
          <w:rtl w:val="0"/>
        </w:rPr>
        <w:t xml:space="preserve">Summary</w:t>
      </w:r>
    </w:p>
    <w:p w:rsidR="00000000" w:rsidDel="00000000" w:rsidP="00000000" w:rsidRDefault="00000000" w:rsidRPr="00000000" w14:paraId="00000018">
      <w:pPr>
        <w:pStyle w:val="Heading3"/>
        <w:keepNext w:val="0"/>
        <w:keepLines w:val="0"/>
        <w:spacing w:after="0" w:before="0" w:lineRule="auto"/>
        <w:rPr>
          <w:b w:val="1"/>
          <w:bCs w:val="1"/>
          <w:color w:val="000000"/>
          <w:sz w:val="26"/>
          <w:szCs w:val="26"/>
        </w:rPr>
      </w:pPr>
      <w:bookmarkStart w:colFirst="0" w:colLast="0" w:name="_jig6qior4gji" w:id="11"/>
      <w:bookmarkEnd w:id="11"/>
      <w:r w:rsidDel="00000000" w:rsidR="00000000" w:rsidRPr="00000000">
        <w:rPr>
          <w:b w:val="1"/>
          <w:bCs w:val="1"/>
          <w:color w:val="000000"/>
          <w:sz w:val="26"/>
          <w:szCs w:val="26"/>
          <w:rtl w:val="0"/>
        </w:rPr>
        <w:t xml:space="preserve">Business Data Database Updates</w:t>
      </w:r>
    </w:p>
    <w:p w:rsidR="00000000" w:rsidDel="00000000" w:rsidP="00000000" w:rsidRDefault="00000000" w:rsidRPr="00000000" w14:paraId="00000019">
      <w:pPr>
        <w:rPr/>
      </w:pPr>
      <w:r w:rsidDel="00000000" w:rsidR="00000000" w:rsidRPr="00000000">
        <w:rPr>
          <w:rtl w:val="0"/>
        </w:rPr>
        <w:t xml:space="preserve">Erwan reported adding business areas and business scores to the database to enable the front end team to start working on heat maps or display business data. He mentioned that a GeoJSON file containing polygon data could be added to GitHub for use in the heat map functionality.</w:t>
      </w:r>
    </w:p>
    <w:p w:rsidR="00000000" w:rsidDel="00000000" w:rsidP="00000000" w:rsidRDefault="00000000" w:rsidRPr="00000000" w14:paraId="0000001A">
      <w:pPr>
        <w:pStyle w:val="Heading3"/>
        <w:keepNext w:val="0"/>
        <w:keepLines w:val="0"/>
        <w:spacing w:after="0" w:before="0" w:lineRule="auto"/>
        <w:rPr>
          <w:b w:val="1"/>
          <w:bCs w:val="1"/>
          <w:color w:val="000000"/>
          <w:sz w:val="26"/>
          <w:szCs w:val="26"/>
        </w:rPr>
      </w:pPr>
      <w:bookmarkStart w:colFirst="0" w:colLast="0" w:name="_iz51ou4srjr4" w:id="12"/>
      <w:bookmarkEnd w:id="12"/>
      <w:r w:rsidDel="00000000" w:rsidR="00000000" w:rsidRPr="00000000">
        <w:rPr>
          <w:rtl w:val="0"/>
        </w:rPr>
      </w:r>
    </w:p>
    <w:p w:rsidR="00000000" w:rsidDel="00000000" w:rsidP="00000000" w:rsidRDefault="00000000" w:rsidRPr="00000000" w14:paraId="0000001B">
      <w:pPr>
        <w:pStyle w:val="Heading3"/>
        <w:keepNext w:val="0"/>
        <w:keepLines w:val="0"/>
        <w:spacing w:after="0" w:before="0" w:lineRule="auto"/>
        <w:rPr>
          <w:b w:val="1"/>
          <w:bCs w:val="1"/>
          <w:color w:val="000000"/>
          <w:sz w:val="26"/>
          <w:szCs w:val="26"/>
        </w:rPr>
      </w:pPr>
      <w:bookmarkStart w:colFirst="0" w:colLast="0" w:name="_tjc0d5lpg1k0" w:id="13"/>
      <w:bookmarkEnd w:id="13"/>
      <w:r w:rsidDel="00000000" w:rsidR="00000000" w:rsidRPr="00000000">
        <w:rPr>
          <w:b w:val="1"/>
          <w:bCs w:val="1"/>
          <w:color w:val="000000"/>
          <w:sz w:val="26"/>
          <w:szCs w:val="26"/>
          <w:rtl w:val="0"/>
        </w:rPr>
        <w:t xml:space="preserve">Heat Map and Event Integration</w:t>
      </w:r>
    </w:p>
    <w:p w:rsidR="00000000" w:rsidDel="00000000" w:rsidP="00000000" w:rsidRDefault="00000000" w:rsidRPr="00000000" w14:paraId="0000001C">
      <w:pPr>
        <w:rPr/>
      </w:pPr>
      <w:r w:rsidDel="00000000" w:rsidR="00000000" w:rsidRPr="00000000">
        <w:rPr>
          <w:rtl w:val="0"/>
        </w:rPr>
        <w:t xml:space="preserve">Erwan explained how he implemented the heat map functionality, using latitude and longitude coordinates from the middle points of business areas and storing both point data and actual area boundaries in the GitHub data repository. He demonstrated the Ticketmaster integration by adding sample events with AI summaries and images to the database, though without actual prices or venue capacity data. Erwan proposed running a daily script at midnight to import up to 1,000 events per day from Manhattan, adding new venues to the database as needed and creating AI summaries with images for events, to prevent overwhelming the database with too much data at once.</w:t>
      </w:r>
    </w:p>
    <w:p w:rsidR="00000000" w:rsidDel="00000000" w:rsidP="00000000" w:rsidRDefault="00000000" w:rsidRPr="00000000" w14:paraId="0000001D">
      <w:pPr>
        <w:pStyle w:val="Heading3"/>
        <w:keepNext w:val="0"/>
        <w:keepLines w:val="0"/>
        <w:spacing w:after="0" w:before="0" w:lineRule="auto"/>
        <w:rPr>
          <w:b w:val="1"/>
          <w:bCs w:val="1"/>
          <w:color w:val="000000"/>
          <w:sz w:val="26"/>
          <w:szCs w:val="26"/>
        </w:rPr>
      </w:pPr>
      <w:bookmarkStart w:colFirst="0" w:colLast="0" w:name="_9e7xdssep6jz" w:id="14"/>
      <w:bookmarkEnd w:id="14"/>
      <w:r w:rsidDel="00000000" w:rsidR="00000000" w:rsidRPr="00000000">
        <w:rPr>
          <w:rtl w:val="0"/>
        </w:rPr>
      </w:r>
    </w:p>
    <w:p w:rsidR="00000000" w:rsidDel="00000000" w:rsidP="00000000" w:rsidRDefault="00000000" w:rsidRPr="00000000" w14:paraId="0000001E">
      <w:pPr>
        <w:pStyle w:val="Heading3"/>
        <w:keepNext w:val="0"/>
        <w:keepLines w:val="0"/>
        <w:spacing w:after="0" w:before="0" w:lineRule="auto"/>
        <w:rPr>
          <w:b w:val="1"/>
          <w:bCs w:val="1"/>
          <w:color w:val="000000"/>
          <w:sz w:val="26"/>
          <w:szCs w:val="26"/>
        </w:rPr>
      </w:pPr>
      <w:bookmarkStart w:colFirst="0" w:colLast="0" w:name="_5u98t3ah3l8w" w:id="15"/>
      <w:bookmarkEnd w:id="15"/>
      <w:r w:rsidDel="00000000" w:rsidR="00000000" w:rsidRPr="00000000">
        <w:rPr>
          <w:b w:val="1"/>
          <w:bCs w:val="1"/>
          <w:color w:val="000000"/>
          <w:sz w:val="26"/>
          <w:szCs w:val="26"/>
          <w:rtl w:val="0"/>
        </w:rPr>
        <w:t xml:space="preserve">Database Time Zone Issue Resolution</w:t>
      </w:r>
    </w:p>
    <w:p w:rsidR="00000000" w:rsidDel="00000000" w:rsidP="00000000" w:rsidRDefault="00000000" w:rsidRPr="00000000" w14:paraId="0000001F">
      <w:pPr>
        <w:rPr/>
      </w:pPr>
      <w:r w:rsidDel="00000000" w:rsidR="00000000" w:rsidRPr="00000000">
        <w:rPr>
          <w:rtl w:val="0"/>
        </w:rPr>
        <w:t xml:space="preserve">Erwan and Danila discussed database time zone issues where events are being stored 4 hours later than intended due to a recent change from Pythonic time zones to raw SQL time zones. They agreed that Erwan would adjust the incoming events by subtracting 4 hours to correct the time difference. Erwan also mentioned adding busyness areas to the database with center points for every zone and plans to upload a GeoJSON file to GitHub containing polygons for these zones.</w:t>
      </w:r>
    </w:p>
    <w:p w:rsidR="00000000" w:rsidDel="00000000" w:rsidP="00000000" w:rsidRDefault="00000000" w:rsidRPr="00000000" w14:paraId="00000020">
      <w:pPr>
        <w:pStyle w:val="Heading3"/>
        <w:keepNext w:val="0"/>
        <w:keepLines w:val="0"/>
        <w:spacing w:after="0" w:before="0" w:lineRule="auto"/>
        <w:rPr>
          <w:b w:val="1"/>
          <w:bCs w:val="1"/>
          <w:color w:val="000000"/>
          <w:sz w:val="26"/>
          <w:szCs w:val="26"/>
        </w:rPr>
      </w:pPr>
      <w:bookmarkStart w:colFirst="0" w:colLast="0" w:name="_iw7y1hcjcboh" w:id="16"/>
      <w:bookmarkEnd w:id="16"/>
      <w:r w:rsidDel="00000000" w:rsidR="00000000" w:rsidRPr="00000000">
        <w:rPr>
          <w:rtl w:val="0"/>
        </w:rPr>
      </w:r>
    </w:p>
    <w:p w:rsidR="00000000" w:rsidDel="00000000" w:rsidP="00000000" w:rsidRDefault="00000000" w:rsidRPr="00000000" w14:paraId="00000021">
      <w:pPr>
        <w:pStyle w:val="Heading3"/>
        <w:keepNext w:val="0"/>
        <w:keepLines w:val="0"/>
        <w:spacing w:after="0" w:before="0" w:lineRule="auto"/>
        <w:rPr>
          <w:b w:val="1"/>
          <w:bCs w:val="1"/>
          <w:color w:val="000000"/>
          <w:sz w:val="26"/>
          <w:szCs w:val="26"/>
        </w:rPr>
      </w:pPr>
      <w:bookmarkStart w:colFirst="0" w:colLast="0" w:name="_lh1n4jwfv980" w:id="17"/>
      <w:bookmarkEnd w:id="17"/>
      <w:r w:rsidDel="00000000" w:rsidR="00000000" w:rsidRPr="00000000">
        <w:rPr>
          <w:b w:val="1"/>
          <w:bCs w:val="1"/>
          <w:color w:val="000000"/>
          <w:sz w:val="26"/>
          <w:szCs w:val="26"/>
          <w:rtl w:val="0"/>
        </w:rPr>
        <w:t xml:space="preserve">Rating System and Database Updates</w:t>
      </w:r>
    </w:p>
    <w:p w:rsidR="00000000" w:rsidDel="00000000" w:rsidP="00000000" w:rsidRDefault="00000000" w:rsidRPr="00000000" w14:paraId="00000022">
      <w:pPr>
        <w:rPr/>
      </w:pPr>
      <w:r w:rsidDel="00000000" w:rsidR="00000000" w:rsidRPr="00000000">
        <w:rPr>
          <w:rtl w:val="0"/>
        </w:rPr>
        <w:t xml:space="preserve">Erwan discussed a rating system with three levels: not busy, as usual, and busier than usual, which can be adjusted based on requirements. Danila confirmed that the backend has been updated to return image URLs, and he agreed to document the render setup commands in the README by Friday. Danila also proposed implementing database migrations using Alembic to better track changes to the Supabase database.</w:t>
      </w:r>
    </w:p>
    <w:p w:rsidR="00000000" w:rsidDel="00000000" w:rsidP="00000000" w:rsidRDefault="00000000" w:rsidRPr="00000000" w14:paraId="00000023">
      <w:pPr>
        <w:pStyle w:val="Heading3"/>
        <w:keepNext w:val="0"/>
        <w:keepLines w:val="0"/>
        <w:spacing w:after="0" w:before="0" w:lineRule="auto"/>
        <w:rPr>
          <w:b w:val="1"/>
          <w:bCs w:val="1"/>
          <w:color w:val="000000"/>
          <w:sz w:val="26"/>
          <w:szCs w:val="26"/>
        </w:rPr>
      </w:pPr>
      <w:bookmarkStart w:colFirst="0" w:colLast="0" w:name="_p35sm4peggr5" w:id="18"/>
      <w:bookmarkEnd w:id="18"/>
      <w:r w:rsidDel="00000000" w:rsidR="00000000" w:rsidRPr="00000000">
        <w:rPr>
          <w:rtl w:val="0"/>
        </w:rPr>
      </w:r>
    </w:p>
    <w:p w:rsidR="00000000" w:rsidDel="00000000" w:rsidP="00000000" w:rsidRDefault="00000000" w:rsidRPr="00000000" w14:paraId="00000024">
      <w:pPr>
        <w:pStyle w:val="Heading3"/>
        <w:keepNext w:val="0"/>
        <w:keepLines w:val="0"/>
        <w:spacing w:after="0" w:before="0" w:lineRule="auto"/>
        <w:rPr>
          <w:b w:val="1"/>
          <w:bCs w:val="1"/>
          <w:color w:val="000000"/>
          <w:sz w:val="26"/>
          <w:szCs w:val="26"/>
        </w:rPr>
      </w:pPr>
      <w:bookmarkStart w:colFirst="0" w:colLast="0" w:name="_z3skcr8hqhsq" w:id="19"/>
      <w:bookmarkEnd w:id="19"/>
      <w:r w:rsidDel="00000000" w:rsidR="00000000" w:rsidRPr="00000000">
        <w:rPr>
          <w:b w:val="1"/>
          <w:bCs w:val="1"/>
          <w:color w:val="000000"/>
          <w:sz w:val="26"/>
          <w:szCs w:val="26"/>
          <w:rtl w:val="0"/>
        </w:rPr>
        <w:t xml:space="preserve">Supabase and Stripe Implementation Plans</w:t>
      </w:r>
    </w:p>
    <w:p w:rsidR="00000000" w:rsidDel="00000000" w:rsidP="00000000" w:rsidRDefault="00000000" w:rsidRPr="00000000" w14:paraId="00000025">
      <w:pPr>
        <w:rPr/>
      </w:pPr>
      <w:r w:rsidDel="00000000" w:rsidR="00000000" w:rsidRPr="00000000">
        <w:rPr>
          <w:rtl w:val="0"/>
        </w:rPr>
        <w:t xml:space="preserve">Danila explained the process for using Supabase with CLI and Docker for database migrations, emphasizing the importance of tracking changes for production. He outlined plans to implement Stripe payments, including creating external tables and setting up webhooks, with the goal of having a functional payment system ready for demonstration by Friday. Danila requested that team members either ask him to handle database changes or wait for the upcoming README documentation on proper migration procedures.</w:t>
      </w:r>
    </w:p>
    <w:p w:rsidR="00000000" w:rsidDel="00000000" w:rsidP="00000000" w:rsidRDefault="00000000" w:rsidRPr="00000000" w14:paraId="00000026">
      <w:pPr>
        <w:pStyle w:val="Heading3"/>
        <w:keepNext w:val="0"/>
        <w:keepLines w:val="0"/>
        <w:spacing w:after="0" w:before="0" w:lineRule="auto"/>
        <w:rPr>
          <w:b w:val="1"/>
          <w:bCs w:val="1"/>
          <w:color w:val="000000"/>
          <w:sz w:val="26"/>
          <w:szCs w:val="26"/>
        </w:rPr>
      </w:pPr>
      <w:bookmarkStart w:colFirst="0" w:colLast="0" w:name="_dlnks4zgcls9" w:id="20"/>
      <w:bookmarkEnd w:id="20"/>
      <w:r w:rsidDel="00000000" w:rsidR="00000000" w:rsidRPr="00000000">
        <w:rPr>
          <w:rtl w:val="0"/>
        </w:rPr>
      </w:r>
    </w:p>
    <w:p w:rsidR="00000000" w:rsidDel="00000000" w:rsidP="00000000" w:rsidRDefault="00000000" w:rsidRPr="00000000" w14:paraId="00000027">
      <w:pPr>
        <w:pStyle w:val="Heading3"/>
        <w:keepNext w:val="0"/>
        <w:keepLines w:val="0"/>
        <w:spacing w:after="0" w:before="0" w:lineRule="auto"/>
        <w:rPr>
          <w:b w:val="1"/>
          <w:bCs w:val="1"/>
          <w:color w:val="000000"/>
          <w:sz w:val="26"/>
          <w:szCs w:val="26"/>
        </w:rPr>
      </w:pPr>
      <w:bookmarkStart w:colFirst="0" w:colLast="0" w:name="_mpsuueq48moi" w:id="21"/>
      <w:bookmarkEnd w:id="21"/>
      <w:r w:rsidDel="00000000" w:rsidR="00000000" w:rsidRPr="00000000">
        <w:rPr>
          <w:b w:val="1"/>
          <w:bCs w:val="1"/>
          <w:color w:val="000000"/>
          <w:sz w:val="26"/>
          <w:szCs w:val="26"/>
          <w:rtl w:val="0"/>
        </w:rPr>
        <w:t xml:space="preserve">Mobile Payment Feature Implementation</w:t>
      </w:r>
    </w:p>
    <w:p w:rsidR="00000000" w:rsidDel="00000000" w:rsidP="00000000" w:rsidRDefault="00000000" w:rsidRPr="00000000" w14:paraId="00000028">
      <w:pPr>
        <w:rPr/>
      </w:pPr>
      <w:r w:rsidDel="00000000" w:rsidR="00000000" w:rsidRPr="00000000">
        <w:rPr>
          <w:rtl w:val="0"/>
        </w:rPr>
        <w:t xml:space="preserve">The team discussed progress on implementing a mobile payment feature using Stripe for event bookings. They agreed to implement payments first on the mobile platform before considering web implementation, with Danila handling the backend database migrations and Stripe integration. The team also decided to use a 1km radius for displaying nearby events instead of 5km, and confirmed that feedback functionality would use thumbs up/down ratings rather than numerical ratings for app features. By Friday, they aim to have a complete prototype ready to present, including the map view with nearby activities, discounted events from Ticketmaster, and the new payment functionality.</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