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Meeting agenda 16/06/2026: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Backend: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Testing 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Unit / Connection / Control / Endpoints / Database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Improving API endpoints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Busyness / (Filter for frontend?)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Hosted using render (set up vm, but have render as backup)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Dockerfile / under 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Limit Usage / under?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-Web Frontend: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Responsive layout improvements (Desktop / Tablet / Mobile)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Navbar and login page scaling issues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 Supabase email confirmation redirect (localhost issue)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Maps interaction improvements (touchpad pan/drag support)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UI testing across different screen sizes and browsers</w:t>
        <w:br w:type="textWrapping"/>
        <w:t xml:space="preserve">Set-Up:1.Home page</w:t>
        <w:br w:type="textWrapping"/>
        <w:t xml:space="preserve">            2. Login page</w:t>
        <w:br w:type="textWrapping"/>
        <w:t xml:space="preserve">            3. Map</w:t>
        <w:br w:type="textWrapping"/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