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D87F9" w14:textId="77777777" w:rsidR="00C46B8D" w:rsidRPr="004732A4" w:rsidRDefault="004732A4" w:rsidP="004732A4">
      <w:pPr>
        <w:jc w:val="center"/>
        <w:rPr>
          <w:b/>
          <w:bCs/>
          <w:i/>
          <w:iCs/>
          <w:sz w:val="56"/>
          <w:szCs w:val="56"/>
        </w:rPr>
      </w:pPr>
      <w:r w:rsidRPr="004732A4">
        <w:rPr>
          <w:b/>
          <w:bCs/>
          <w:i/>
          <w:iCs/>
          <w:sz w:val="56"/>
          <w:szCs w:val="56"/>
        </w:rPr>
        <w:t>Universidad Tecnológica Nacional</w:t>
      </w:r>
    </w:p>
    <w:p w14:paraId="0D6639DF" w14:textId="77777777" w:rsidR="004732A4" w:rsidRDefault="004732A4" w:rsidP="004732A4">
      <w:pPr>
        <w:jc w:val="center"/>
      </w:pPr>
      <w:r>
        <w:rPr>
          <w:noProof/>
          <w:lang w:eastAsia="es-AR"/>
        </w:rPr>
        <w:drawing>
          <wp:inline distT="0" distB="0" distL="0" distR="0" wp14:anchorId="46C36C1C" wp14:editId="5217502D">
            <wp:extent cx="2381250" cy="2440781"/>
            <wp:effectExtent l="152400" t="152400" r="361950" b="3600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px-UTN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09" cy="2452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6CE65" w14:textId="77777777" w:rsidR="004732A4" w:rsidRPr="004732A4" w:rsidRDefault="004732A4" w:rsidP="004732A4">
      <w:pPr>
        <w:jc w:val="center"/>
        <w:rPr>
          <w:b/>
          <w:bCs/>
          <w:i/>
          <w:iCs/>
          <w:sz w:val="48"/>
          <w:szCs w:val="48"/>
        </w:rPr>
      </w:pPr>
      <w:r w:rsidRPr="004732A4">
        <w:rPr>
          <w:b/>
          <w:bCs/>
          <w:i/>
          <w:iCs/>
          <w:sz w:val="48"/>
          <w:szCs w:val="48"/>
        </w:rPr>
        <w:t>Facultad Regional Resistencia</w:t>
      </w:r>
    </w:p>
    <w:p w14:paraId="56E8BCE0" w14:textId="77777777" w:rsidR="004732A4" w:rsidRPr="004732A4" w:rsidRDefault="004732A4" w:rsidP="004732A4">
      <w:pPr>
        <w:jc w:val="center"/>
        <w:rPr>
          <w:i/>
          <w:iCs/>
          <w:sz w:val="36"/>
          <w:szCs w:val="36"/>
        </w:rPr>
      </w:pPr>
      <w:r w:rsidRPr="004732A4">
        <w:rPr>
          <w:i/>
          <w:iCs/>
          <w:sz w:val="36"/>
          <w:szCs w:val="36"/>
        </w:rPr>
        <w:t>Ingeniería en Sistemas de Información</w:t>
      </w:r>
    </w:p>
    <w:p w14:paraId="39A2C274" w14:textId="6AC363F6" w:rsidR="004732A4" w:rsidRDefault="004732A4" w:rsidP="004732A4">
      <w:pPr>
        <w:jc w:val="center"/>
        <w:rPr>
          <w:i/>
          <w:iCs/>
          <w:sz w:val="36"/>
          <w:szCs w:val="36"/>
        </w:rPr>
      </w:pPr>
      <w:r w:rsidRPr="004732A4">
        <w:rPr>
          <w:i/>
          <w:iCs/>
          <w:sz w:val="36"/>
          <w:szCs w:val="36"/>
        </w:rPr>
        <w:t>Desarrollo de Aplicaciones Cliente Servidor</w:t>
      </w:r>
    </w:p>
    <w:p w14:paraId="64DED22B" w14:textId="40975E91" w:rsidR="00361AD5" w:rsidRPr="004732A4" w:rsidRDefault="00361AD5" w:rsidP="004732A4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Trabajo Pr</w:t>
      </w:r>
      <w:r w:rsidR="007F45CB">
        <w:rPr>
          <w:i/>
          <w:iCs/>
          <w:sz w:val="36"/>
          <w:szCs w:val="36"/>
        </w:rPr>
        <w:t>áctico Integrador</w:t>
      </w:r>
      <w:bookmarkStart w:id="0" w:name="_GoBack"/>
      <w:bookmarkEnd w:id="0"/>
    </w:p>
    <w:p w14:paraId="340AB741" w14:textId="77777777" w:rsidR="004732A4" w:rsidRPr="004732A4" w:rsidRDefault="004732A4" w:rsidP="004732A4">
      <w:pPr>
        <w:rPr>
          <w:i/>
          <w:iCs/>
          <w:sz w:val="24"/>
          <w:szCs w:val="24"/>
        </w:rPr>
      </w:pPr>
      <w:r w:rsidRPr="004732A4">
        <w:rPr>
          <w:i/>
          <w:iCs/>
          <w:sz w:val="24"/>
          <w:szCs w:val="24"/>
        </w:rPr>
        <w:t>Profesores:</w:t>
      </w:r>
    </w:p>
    <w:p w14:paraId="1A250DA9" w14:textId="77777777" w:rsidR="004732A4" w:rsidRPr="004732A4" w:rsidRDefault="004732A4" w:rsidP="004732A4">
      <w:pPr>
        <w:pStyle w:val="Prrafodelista"/>
        <w:numPr>
          <w:ilvl w:val="0"/>
          <w:numId w:val="1"/>
        </w:numPr>
        <w:rPr>
          <w:i/>
          <w:iCs/>
          <w:sz w:val="24"/>
          <w:szCs w:val="24"/>
        </w:rPr>
      </w:pPr>
      <w:r w:rsidRPr="004732A4">
        <w:rPr>
          <w:i/>
          <w:iCs/>
          <w:sz w:val="24"/>
          <w:szCs w:val="24"/>
        </w:rPr>
        <w:t>Dr.Ing. Villaverde, Jorge Eduardo</w:t>
      </w:r>
    </w:p>
    <w:p w14:paraId="1A89C618" w14:textId="69F4D13D" w:rsidR="004732A4" w:rsidRPr="004732A4" w:rsidRDefault="004732A4" w:rsidP="004732A4">
      <w:pPr>
        <w:pStyle w:val="Prrafodelista"/>
        <w:numPr>
          <w:ilvl w:val="0"/>
          <w:numId w:val="1"/>
        </w:numPr>
        <w:rPr>
          <w:i/>
          <w:iCs/>
          <w:sz w:val="24"/>
          <w:szCs w:val="24"/>
        </w:rPr>
      </w:pPr>
      <w:r w:rsidRPr="004732A4">
        <w:rPr>
          <w:i/>
          <w:iCs/>
          <w:sz w:val="24"/>
          <w:szCs w:val="24"/>
        </w:rPr>
        <w:t xml:space="preserve">Ing. Quevedo, Fabricio </w:t>
      </w:r>
      <w:r w:rsidR="00F06EC3" w:rsidRPr="004732A4">
        <w:rPr>
          <w:i/>
          <w:iCs/>
          <w:sz w:val="24"/>
          <w:szCs w:val="24"/>
        </w:rPr>
        <w:t>Rubén</w:t>
      </w:r>
    </w:p>
    <w:p w14:paraId="328134F3" w14:textId="77777777" w:rsidR="004732A4" w:rsidRPr="004732A4" w:rsidRDefault="004732A4" w:rsidP="004732A4">
      <w:pPr>
        <w:rPr>
          <w:i/>
          <w:iCs/>
          <w:sz w:val="24"/>
          <w:szCs w:val="24"/>
        </w:rPr>
      </w:pPr>
      <w:r w:rsidRPr="004732A4">
        <w:rPr>
          <w:i/>
          <w:iCs/>
          <w:sz w:val="24"/>
          <w:szCs w:val="24"/>
        </w:rPr>
        <w:t>Gestión de Medicamentos: Grupo 1</w:t>
      </w:r>
    </w:p>
    <w:p w14:paraId="21D92AE4" w14:textId="51C4D71C" w:rsidR="004732A4" w:rsidRPr="004732A4" w:rsidRDefault="004732A4" w:rsidP="004732A4">
      <w:pPr>
        <w:pStyle w:val="Prrafodelista"/>
        <w:numPr>
          <w:ilvl w:val="0"/>
          <w:numId w:val="2"/>
        </w:numPr>
        <w:rPr>
          <w:i/>
          <w:iCs/>
          <w:sz w:val="24"/>
          <w:szCs w:val="24"/>
        </w:rPr>
      </w:pPr>
      <w:r w:rsidRPr="004732A4">
        <w:rPr>
          <w:i/>
          <w:iCs/>
          <w:sz w:val="24"/>
          <w:szCs w:val="24"/>
        </w:rPr>
        <w:t xml:space="preserve">Fierro </w:t>
      </w:r>
      <w:r w:rsidR="00F06EC3" w:rsidRPr="004732A4">
        <w:rPr>
          <w:i/>
          <w:iCs/>
          <w:sz w:val="24"/>
          <w:szCs w:val="24"/>
        </w:rPr>
        <w:t>Cáceres</w:t>
      </w:r>
      <w:r w:rsidRPr="004732A4">
        <w:rPr>
          <w:i/>
          <w:iCs/>
          <w:sz w:val="24"/>
          <w:szCs w:val="24"/>
        </w:rPr>
        <w:t>, Victoria Lucia</w:t>
      </w:r>
    </w:p>
    <w:p w14:paraId="234F33CA" w14:textId="77777777" w:rsidR="004732A4" w:rsidRPr="004732A4" w:rsidRDefault="004732A4" w:rsidP="004732A4">
      <w:pPr>
        <w:pStyle w:val="Prrafodelista"/>
        <w:numPr>
          <w:ilvl w:val="0"/>
          <w:numId w:val="2"/>
        </w:numPr>
        <w:rPr>
          <w:i/>
          <w:iCs/>
          <w:sz w:val="24"/>
          <w:szCs w:val="24"/>
        </w:rPr>
      </w:pPr>
      <w:r w:rsidRPr="004732A4">
        <w:rPr>
          <w:i/>
          <w:iCs/>
          <w:sz w:val="24"/>
          <w:szCs w:val="24"/>
        </w:rPr>
        <w:t>Gallardo, Madelein Abril</w:t>
      </w:r>
    </w:p>
    <w:p w14:paraId="30828062" w14:textId="77777777" w:rsidR="004732A4" w:rsidRPr="004732A4" w:rsidRDefault="004732A4" w:rsidP="004732A4">
      <w:pPr>
        <w:pStyle w:val="Prrafodelista"/>
        <w:numPr>
          <w:ilvl w:val="0"/>
          <w:numId w:val="2"/>
        </w:numPr>
        <w:rPr>
          <w:i/>
          <w:iCs/>
          <w:sz w:val="24"/>
          <w:szCs w:val="24"/>
        </w:rPr>
      </w:pPr>
      <w:r w:rsidRPr="004732A4">
        <w:rPr>
          <w:i/>
          <w:iCs/>
          <w:sz w:val="24"/>
          <w:szCs w:val="24"/>
        </w:rPr>
        <w:t>Maidana, Lucas</w:t>
      </w:r>
    </w:p>
    <w:p w14:paraId="19840BB1" w14:textId="77777777" w:rsidR="004732A4" w:rsidRPr="004732A4" w:rsidRDefault="004732A4" w:rsidP="004732A4">
      <w:pPr>
        <w:pStyle w:val="Prrafodelista"/>
        <w:numPr>
          <w:ilvl w:val="0"/>
          <w:numId w:val="2"/>
        </w:numPr>
        <w:rPr>
          <w:i/>
          <w:iCs/>
          <w:sz w:val="24"/>
          <w:szCs w:val="24"/>
        </w:rPr>
      </w:pPr>
      <w:r w:rsidRPr="004732A4">
        <w:rPr>
          <w:i/>
          <w:iCs/>
          <w:sz w:val="24"/>
          <w:szCs w:val="24"/>
        </w:rPr>
        <w:t>Stehr, Sofia Valentina</w:t>
      </w:r>
    </w:p>
    <w:p w14:paraId="79C141D7" w14:textId="77777777" w:rsidR="004732A4" w:rsidRPr="004732A4" w:rsidRDefault="004732A4" w:rsidP="004732A4">
      <w:pPr>
        <w:pStyle w:val="Prrafodelista"/>
        <w:numPr>
          <w:ilvl w:val="0"/>
          <w:numId w:val="2"/>
        </w:numPr>
        <w:rPr>
          <w:i/>
          <w:iCs/>
          <w:sz w:val="24"/>
          <w:szCs w:val="24"/>
        </w:rPr>
      </w:pPr>
      <w:r w:rsidRPr="004732A4">
        <w:rPr>
          <w:i/>
          <w:iCs/>
          <w:sz w:val="24"/>
          <w:szCs w:val="24"/>
        </w:rPr>
        <w:t>Vaernet, Ian Alexis</w:t>
      </w:r>
    </w:p>
    <w:p w14:paraId="0607CC52" w14:textId="77777777" w:rsidR="004732A4" w:rsidRPr="004732A4" w:rsidRDefault="004732A4" w:rsidP="004732A4">
      <w:pPr>
        <w:rPr>
          <w:b/>
          <w:bCs/>
          <w:sz w:val="24"/>
          <w:szCs w:val="24"/>
        </w:rPr>
      </w:pPr>
    </w:p>
    <w:p w14:paraId="743618F6" w14:textId="77777777" w:rsidR="004732A4" w:rsidRDefault="004732A4" w:rsidP="004732A4">
      <w:pPr>
        <w:jc w:val="center"/>
        <w:rPr>
          <w:i/>
          <w:iCs/>
          <w:sz w:val="24"/>
          <w:szCs w:val="24"/>
        </w:rPr>
      </w:pPr>
      <w:r w:rsidRPr="004732A4">
        <w:rPr>
          <w:i/>
          <w:iCs/>
          <w:sz w:val="24"/>
          <w:szCs w:val="24"/>
        </w:rPr>
        <w:t>Ciclo Lectivo: 2019</w:t>
      </w:r>
    </w:p>
    <w:p w14:paraId="5A6897E4" w14:textId="66A6EF84" w:rsidR="004732A4" w:rsidRDefault="00052B72" w:rsidP="00052B72">
      <w:pPr>
        <w:tabs>
          <w:tab w:val="left" w:pos="3600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ab/>
      </w:r>
    </w:p>
    <w:p w14:paraId="7997EFD9" w14:textId="77777777" w:rsidR="004732A4" w:rsidRDefault="004732A4" w:rsidP="004732A4">
      <w:pPr>
        <w:jc w:val="center"/>
        <w:rPr>
          <w:i/>
          <w:iCs/>
          <w:sz w:val="24"/>
          <w:szCs w:val="24"/>
        </w:rPr>
      </w:pPr>
    </w:p>
    <w:sdt>
      <w:sdtPr>
        <w:rPr>
          <w:lang w:val="es-ES"/>
        </w:rPr>
        <w:id w:val="-3958178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1BF733" w14:textId="59734742" w:rsidR="007402B1" w:rsidRPr="007402B1" w:rsidRDefault="007402B1">
          <w:pPr>
            <w:pStyle w:val="TtuloTDC"/>
            <w:rPr>
              <w:b/>
              <w:sz w:val="40"/>
              <w:szCs w:val="40"/>
              <w:lang w:val="es-ES"/>
            </w:rPr>
          </w:pPr>
          <w:r w:rsidRPr="007402B1">
            <w:rPr>
              <w:b/>
              <w:sz w:val="40"/>
              <w:szCs w:val="40"/>
              <w:lang w:val="es-ES"/>
            </w:rPr>
            <w:t>Índice</w:t>
          </w:r>
        </w:p>
        <w:p w14:paraId="368195EE" w14:textId="77777777" w:rsidR="007402B1" w:rsidRPr="007402B1" w:rsidRDefault="007402B1" w:rsidP="007402B1">
          <w:pPr>
            <w:rPr>
              <w:lang w:val="es-ES" w:eastAsia="es-AR"/>
            </w:rPr>
          </w:pPr>
        </w:p>
        <w:p w14:paraId="22D4E7AA" w14:textId="5B12B8A9" w:rsidR="007402B1" w:rsidRPr="007402B1" w:rsidRDefault="007402B1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r w:rsidRPr="007402B1">
            <w:rPr>
              <w:sz w:val="28"/>
              <w:szCs w:val="28"/>
            </w:rPr>
            <w:fldChar w:fldCharType="begin"/>
          </w:r>
          <w:r w:rsidRPr="007402B1">
            <w:rPr>
              <w:sz w:val="28"/>
              <w:szCs w:val="28"/>
            </w:rPr>
            <w:instrText xml:space="preserve"> TOC \o "1-3" \h \z \u </w:instrText>
          </w:r>
          <w:r w:rsidRPr="007402B1">
            <w:rPr>
              <w:sz w:val="28"/>
              <w:szCs w:val="28"/>
            </w:rPr>
            <w:fldChar w:fldCharType="separate"/>
          </w:r>
          <w:hyperlink w:anchor="_Toc13218915" w:history="1">
            <w:r w:rsidRPr="007402B1">
              <w:rPr>
                <w:rStyle w:val="Hipervnculo"/>
                <w:noProof/>
                <w:sz w:val="28"/>
                <w:szCs w:val="28"/>
              </w:rPr>
              <w:t>Funcionalidad de la aplicación</w:t>
            </w:r>
            <w:r w:rsidRPr="007402B1">
              <w:rPr>
                <w:noProof/>
                <w:webHidden/>
                <w:sz w:val="28"/>
                <w:szCs w:val="28"/>
              </w:rPr>
              <w:tab/>
            </w:r>
            <w:r w:rsidRPr="0074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2B1">
              <w:rPr>
                <w:noProof/>
                <w:webHidden/>
                <w:sz w:val="28"/>
                <w:szCs w:val="28"/>
              </w:rPr>
              <w:instrText xml:space="preserve"> PAGEREF _Toc13218915 \h </w:instrText>
            </w:r>
            <w:r w:rsidRPr="007402B1">
              <w:rPr>
                <w:noProof/>
                <w:webHidden/>
                <w:sz w:val="28"/>
                <w:szCs w:val="28"/>
              </w:rPr>
            </w:r>
            <w:r w:rsidRPr="007402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2B1">
              <w:rPr>
                <w:noProof/>
                <w:webHidden/>
                <w:sz w:val="28"/>
                <w:szCs w:val="28"/>
              </w:rPr>
              <w:t>3</w:t>
            </w:r>
            <w:r w:rsidRPr="0074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824AC" w14:textId="48530628" w:rsidR="007402B1" w:rsidRPr="007402B1" w:rsidRDefault="007402B1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3218916" w:history="1">
            <w:r w:rsidRPr="007402B1">
              <w:rPr>
                <w:rStyle w:val="Hipervnculo"/>
                <w:noProof/>
                <w:sz w:val="28"/>
                <w:szCs w:val="28"/>
              </w:rPr>
              <w:t>Arquitectura empleada</w:t>
            </w:r>
            <w:r w:rsidRPr="007402B1">
              <w:rPr>
                <w:noProof/>
                <w:webHidden/>
                <w:sz w:val="28"/>
                <w:szCs w:val="28"/>
              </w:rPr>
              <w:tab/>
            </w:r>
            <w:r w:rsidRPr="0074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2B1">
              <w:rPr>
                <w:noProof/>
                <w:webHidden/>
                <w:sz w:val="28"/>
                <w:szCs w:val="28"/>
              </w:rPr>
              <w:instrText xml:space="preserve"> PAGEREF _Toc13218916 \h </w:instrText>
            </w:r>
            <w:r w:rsidRPr="007402B1">
              <w:rPr>
                <w:noProof/>
                <w:webHidden/>
                <w:sz w:val="28"/>
                <w:szCs w:val="28"/>
              </w:rPr>
            </w:r>
            <w:r w:rsidRPr="007402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2B1">
              <w:rPr>
                <w:noProof/>
                <w:webHidden/>
                <w:sz w:val="28"/>
                <w:szCs w:val="28"/>
              </w:rPr>
              <w:t>3</w:t>
            </w:r>
            <w:r w:rsidRPr="0074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3B201" w14:textId="7A99C74C" w:rsidR="007402B1" w:rsidRPr="007402B1" w:rsidRDefault="007402B1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3218917" w:history="1">
            <w:r w:rsidRPr="007402B1">
              <w:rPr>
                <w:rStyle w:val="Hipervnculo"/>
                <w:noProof/>
                <w:sz w:val="28"/>
                <w:szCs w:val="28"/>
              </w:rPr>
              <w:t>Acceso a Dat</w:t>
            </w:r>
            <w:r w:rsidRPr="007402B1">
              <w:rPr>
                <w:rStyle w:val="Hipervnculo"/>
                <w:noProof/>
                <w:sz w:val="28"/>
                <w:szCs w:val="28"/>
              </w:rPr>
              <w:t>o</w:t>
            </w:r>
            <w:r w:rsidRPr="007402B1">
              <w:rPr>
                <w:rStyle w:val="Hipervnculo"/>
                <w:noProof/>
                <w:sz w:val="28"/>
                <w:szCs w:val="28"/>
              </w:rPr>
              <w:t>s</w:t>
            </w:r>
            <w:r w:rsidRPr="007402B1">
              <w:rPr>
                <w:noProof/>
                <w:webHidden/>
                <w:sz w:val="28"/>
                <w:szCs w:val="28"/>
              </w:rPr>
              <w:tab/>
            </w:r>
            <w:r w:rsidRPr="0074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2B1">
              <w:rPr>
                <w:noProof/>
                <w:webHidden/>
                <w:sz w:val="28"/>
                <w:szCs w:val="28"/>
              </w:rPr>
              <w:instrText xml:space="preserve"> PAGEREF _Toc13218917 \h </w:instrText>
            </w:r>
            <w:r w:rsidRPr="007402B1">
              <w:rPr>
                <w:noProof/>
                <w:webHidden/>
                <w:sz w:val="28"/>
                <w:szCs w:val="28"/>
              </w:rPr>
            </w:r>
            <w:r w:rsidRPr="007402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2B1">
              <w:rPr>
                <w:noProof/>
                <w:webHidden/>
                <w:sz w:val="28"/>
                <w:szCs w:val="28"/>
              </w:rPr>
              <w:t>3</w:t>
            </w:r>
            <w:r w:rsidRPr="0074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089D6" w14:textId="1B339F2B" w:rsidR="007402B1" w:rsidRPr="007402B1" w:rsidRDefault="007402B1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3218918" w:history="1">
            <w:r w:rsidRPr="007402B1">
              <w:rPr>
                <w:rStyle w:val="Hipervnculo"/>
                <w:noProof/>
                <w:sz w:val="28"/>
                <w:szCs w:val="28"/>
              </w:rPr>
              <w:t>Base de datos</w:t>
            </w:r>
            <w:r w:rsidRPr="007402B1">
              <w:rPr>
                <w:noProof/>
                <w:webHidden/>
                <w:sz w:val="28"/>
                <w:szCs w:val="28"/>
              </w:rPr>
              <w:tab/>
            </w:r>
            <w:r w:rsidRPr="0074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2B1">
              <w:rPr>
                <w:noProof/>
                <w:webHidden/>
                <w:sz w:val="28"/>
                <w:szCs w:val="28"/>
              </w:rPr>
              <w:instrText xml:space="preserve"> PAGEREF _Toc13218918 \h </w:instrText>
            </w:r>
            <w:r w:rsidRPr="007402B1">
              <w:rPr>
                <w:noProof/>
                <w:webHidden/>
                <w:sz w:val="28"/>
                <w:szCs w:val="28"/>
              </w:rPr>
            </w:r>
            <w:r w:rsidRPr="007402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2B1">
              <w:rPr>
                <w:noProof/>
                <w:webHidden/>
                <w:sz w:val="28"/>
                <w:szCs w:val="28"/>
              </w:rPr>
              <w:t>3</w:t>
            </w:r>
            <w:r w:rsidRPr="0074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4966E" w14:textId="43D9D35D" w:rsidR="007402B1" w:rsidRPr="007402B1" w:rsidRDefault="007402B1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3218919" w:history="1">
            <w:r w:rsidRPr="007402B1">
              <w:rPr>
                <w:rStyle w:val="Hipervnculo"/>
                <w:noProof/>
                <w:sz w:val="28"/>
                <w:szCs w:val="28"/>
              </w:rPr>
              <w:t>Lenguaje de programación utilizado en el Backend</w:t>
            </w:r>
            <w:r w:rsidRPr="007402B1">
              <w:rPr>
                <w:noProof/>
                <w:webHidden/>
                <w:sz w:val="28"/>
                <w:szCs w:val="28"/>
              </w:rPr>
              <w:tab/>
            </w:r>
            <w:r w:rsidRPr="0074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2B1">
              <w:rPr>
                <w:noProof/>
                <w:webHidden/>
                <w:sz w:val="28"/>
                <w:szCs w:val="28"/>
              </w:rPr>
              <w:instrText xml:space="preserve"> PAGEREF _Toc13218919 \h </w:instrText>
            </w:r>
            <w:r w:rsidRPr="007402B1">
              <w:rPr>
                <w:noProof/>
                <w:webHidden/>
                <w:sz w:val="28"/>
                <w:szCs w:val="28"/>
              </w:rPr>
            </w:r>
            <w:r w:rsidRPr="007402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2B1">
              <w:rPr>
                <w:noProof/>
                <w:webHidden/>
                <w:sz w:val="28"/>
                <w:szCs w:val="28"/>
              </w:rPr>
              <w:t>3</w:t>
            </w:r>
            <w:r w:rsidRPr="0074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BE2EF" w14:textId="428254A6" w:rsidR="007402B1" w:rsidRPr="007402B1" w:rsidRDefault="007402B1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3218920" w:history="1">
            <w:r w:rsidRPr="007402B1">
              <w:rPr>
                <w:rStyle w:val="Hipervnculo"/>
                <w:noProof/>
                <w:sz w:val="28"/>
                <w:szCs w:val="28"/>
              </w:rPr>
              <w:t>Framework utilizado en el Backend</w:t>
            </w:r>
            <w:r w:rsidRPr="007402B1">
              <w:rPr>
                <w:noProof/>
                <w:webHidden/>
                <w:sz w:val="28"/>
                <w:szCs w:val="28"/>
              </w:rPr>
              <w:tab/>
            </w:r>
            <w:r w:rsidRPr="0074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2B1">
              <w:rPr>
                <w:noProof/>
                <w:webHidden/>
                <w:sz w:val="28"/>
                <w:szCs w:val="28"/>
              </w:rPr>
              <w:instrText xml:space="preserve"> PAGEREF _Toc13218920 \h </w:instrText>
            </w:r>
            <w:r w:rsidRPr="007402B1">
              <w:rPr>
                <w:noProof/>
                <w:webHidden/>
                <w:sz w:val="28"/>
                <w:szCs w:val="28"/>
              </w:rPr>
            </w:r>
            <w:r w:rsidRPr="007402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2B1">
              <w:rPr>
                <w:noProof/>
                <w:webHidden/>
                <w:sz w:val="28"/>
                <w:szCs w:val="28"/>
              </w:rPr>
              <w:t>3</w:t>
            </w:r>
            <w:r w:rsidRPr="0074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DD705" w14:textId="44114F72" w:rsidR="007402B1" w:rsidRPr="007402B1" w:rsidRDefault="007402B1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3218921" w:history="1">
            <w:r w:rsidRPr="007402B1">
              <w:rPr>
                <w:rStyle w:val="Hipervnculo"/>
                <w:noProof/>
                <w:sz w:val="28"/>
                <w:szCs w:val="28"/>
              </w:rPr>
              <w:t>Lenguaje de programación utilizado en el Frontend</w:t>
            </w:r>
            <w:r w:rsidRPr="007402B1">
              <w:rPr>
                <w:noProof/>
                <w:webHidden/>
                <w:sz w:val="28"/>
                <w:szCs w:val="28"/>
              </w:rPr>
              <w:tab/>
            </w:r>
            <w:r w:rsidRPr="0074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2B1">
              <w:rPr>
                <w:noProof/>
                <w:webHidden/>
                <w:sz w:val="28"/>
                <w:szCs w:val="28"/>
              </w:rPr>
              <w:instrText xml:space="preserve"> PAGEREF _Toc13218921 \h </w:instrText>
            </w:r>
            <w:r w:rsidRPr="007402B1">
              <w:rPr>
                <w:noProof/>
                <w:webHidden/>
                <w:sz w:val="28"/>
                <w:szCs w:val="28"/>
              </w:rPr>
            </w:r>
            <w:r w:rsidRPr="007402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2B1">
              <w:rPr>
                <w:noProof/>
                <w:webHidden/>
                <w:sz w:val="28"/>
                <w:szCs w:val="28"/>
              </w:rPr>
              <w:t>4</w:t>
            </w:r>
            <w:r w:rsidRPr="0074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EBFC0" w14:textId="3A1CEC85" w:rsidR="007402B1" w:rsidRPr="007402B1" w:rsidRDefault="007402B1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3218922" w:history="1">
            <w:r w:rsidRPr="007402B1">
              <w:rPr>
                <w:rStyle w:val="Hipervnculo"/>
                <w:noProof/>
                <w:sz w:val="28"/>
                <w:szCs w:val="28"/>
              </w:rPr>
              <w:t>Framework utilizado en el Frontend</w:t>
            </w:r>
            <w:r w:rsidRPr="007402B1">
              <w:rPr>
                <w:noProof/>
                <w:webHidden/>
                <w:sz w:val="28"/>
                <w:szCs w:val="28"/>
              </w:rPr>
              <w:tab/>
            </w:r>
            <w:r w:rsidRPr="0074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2B1">
              <w:rPr>
                <w:noProof/>
                <w:webHidden/>
                <w:sz w:val="28"/>
                <w:szCs w:val="28"/>
              </w:rPr>
              <w:instrText xml:space="preserve"> PAGEREF _Toc13218922 \h </w:instrText>
            </w:r>
            <w:r w:rsidRPr="007402B1">
              <w:rPr>
                <w:noProof/>
                <w:webHidden/>
                <w:sz w:val="28"/>
                <w:szCs w:val="28"/>
              </w:rPr>
            </w:r>
            <w:r w:rsidRPr="007402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2B1">
              <w:rPr>
                <w:noProof/>
                <w:webHidden/>
                <w:sz w:val="28"/>
                <w:szCs w:val="28"/>
              </w:rPr>
              <w:t>4</w:t>
            </w:r>
            <w:r w:rsidRPr="0074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ECF91" w14:textId="54C74CC2" w:rsidR="007402B1" w:rsidRPr="007402B1" w:rsidRDefault="007402B1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3218923" w:history="1">
            <w:r w:rsidRPr="007402B1">
              <w:rPr>
                <w:rStyle w:val="Hipervnculo"/>
                <w:noProof/>
                <w:sz w:val="28"/>
                <w:szCs w:val="28"/>
              </w:rPr>
              <w:t>Entorno de desarrollo</w:t>
            </w:r>
            <w:r w:rsidRPr="007402B1">
              <w:rPr>
                <w:noProof/>
                <w:webHidden/>
                <w:sz w:val="28"/>
                <w:szCs w:val="28"/>
              </w:rPr>
              <w:tab/>
            </w:r>
            <w:r w:rsidRPr="0074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2B1">
              <w:rPr>
                <w:noProof/>
                <w:webHidden/>
                <w:sz w:val="28"/>
                <w:szCs w:val="28"/>
              </w:rPr>
              <w:instrText xml:space="preserve"> PAGEREF _Toc13218923 \h </w:instrText>
            </w:r>
            <w:r w:rsidRPr="007402B1">
              <w:rPr>
                <w:noProof/>
                <w:webHidden/>
                <w:sz w:val="28"/>
                <w:szCs w:val="28"/>
              </w:rPr>
            </w:r>
            <w:r w:rsidRPr="007402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2B1">
              <w:rPr>
                <w:noProof/>
                <w:webHidden/>
                <w:sz w:val="28"/>
                <w:szCs w:val="28"/>
              </w:rPr>
              <w:t>4</w:t>
            </w:r>
            <w:r w:rsidRPr="0074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DA49A" w14:textId="67277EBC" w:rsidR="007402B1" w:rsidRPr="007402B1" w:rsidRDefault="007402B1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3218924" w:history="1">
            <w:r w:rsidRPr="007402B1">
              <w:rPr>
                <w:rStyle w:val="Hipervnculo"/>
                <w:noProof/>
                <w:sz w:val="28"/>
                <w:szCs w:val="28"/>
              </w:rPr>
              <w:t>Diagrama de clases</w:t>
            </w:r>
            <w:r w:rsidRPr="007402B1">
              <w:rPr>
                <w:noProof/>
                <w:webHidden/>
                <w:sz w:val="28"/>
                <w:szCs w:val="28"/>
              </w:rPr>
              <w:tab/>
            </w:r>
            <w:r w:rsidRPr="0074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2B1">
              <w:rPr>
                <w:noProof/>
                <w:webHidden/>
                <w:sz w:val="28"/>
                <w:szCs w:val="28"/>
              </w:rPr>
              <w:instrText xml:space="preserve"> PAGEREF _Toc13218924 \h </w:instrText>
            </w:r>
            <w:r w:rsidRPr="007402B1">
              <w:rPr>
                <w:noProof/>
                <w:webHidden/>
                <w:sz w:val="28"/>
                <w:szCs w:val="28"/>
              </w:rPr>
            </w:r>
            <w:r w:rsidRPr="007402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2B1">
              <w:rPr>
                <w:noProof/>
                <w:webHidden/>
                <w:sz w:val="28"/>
                <w:szCs w:val="28"/>
              </w:rPr>
              <w:t>5</w:t>
            </w:r>
            <w:r w:rsidRPr="0074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060E5" w14:textId="0E4AF44B" w:rsidR="007402B1" w:rsidRPr="007402B1" w:rsidRDefault="007402B1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3218925" w:history="1">
            <w:r w:rsidRPr="007402B1">
              <w:rPr>
                <w:rStyle w:val="Hipervnculo"/>
                <w:noProof/>
                <w:sz w:val="28"/>
                <w:szCs w:val="28"/>
              </w:rPr>
              <w:t>Diseño de interfaces (GUI)</w:t>
            </w:r>
            <w:r w:rsidRPr="007402B1">
              <w:rPr>
                <w:noProof/>
                <w:webHidden/>
                <w:sz w:val="28"/>
                <w:szCs w:val="28"/>
              </w:rPr>
              <w:tab/>
            </w:r>
            <w:r w:rsidRPr="00740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2B1">
              <w:rPr>
                <w:noProof/>
                <w:webHidden/>
                <w:sz w:val="28"/>
                <w:szCs w:val="28"/>
              </w:rPr>
              <w:instrText xml:space="preserve"> PAGEREF _Toc13218925 \h </w:instrText>
            </w:r>
            <w:r w:rsidRPr="007402B1">
              <w:rPr>
                <w:noProof/>
                <w:webHidden/>
                <w:sz w:val="28"/>
                <w:szCs w:val="28"/>
              </w:rPr>
            </w:r>
            <w:r w:rsidRPr="007402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2B1">
              <w:rPr>
                <w:noProof/>
                <w:webHidden/>
                <w:sz w:val="28"/>
                <w:szCs w:val="28"/>
              </w:rPr>
              <w:t>6</w:t>
            </w:r>
            <w:r w:rsidRPr="00740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58D2D" w14:textId="036C6CD7" w:rsidR="004732A4" w:rsidRPr="007402B1" w:rsidRDefault="007402B1" w:rsidP="004732A4">
          <w:r w:rsidRPr="007402B1">
            <w:rPr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0FCBBBB9" w14:textId="77777777" w:rsidR="007402B1" w:rsidRDefault="007402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3218915"/>
      <w:r>
        <w:br w:type="page"/>
      </w:r>
    </w:p>
    <w:p w14:paraId="03BD40BC" w14:textId="316877E1" w:rsidR="008B66A2" w:rsidRPr="00F06EC3" w:rsidRDefault="008B66A2" w:rsidP="007402B1">
      <w:pPr>
        <w:pStyle w:val="Ttulo1"/>
      </w:pPr>
      <w:r w:rsidRPr="00F06EC3">
        <w:lastRenderedPageBreak/>
        <w:t>Funcionalidad de la aplicación</w:t>
      </w:r>
      <w:bookmarkEnd w:id="1"/>
    </w:p>
    <w:p w14:paraId="0E692459" w14:textId="1F8D1A26" w:rsidR="008B66A2" w:rsidRDefault="008B66A2" w:rsidP="004732A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La aplicación desarrollada, permite realizar altas, bajas, modificaciones y consultas</w:t>
      </w:r>
      <w:r w:rsidR="00F06EC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(CRUD), de los medicamentos</w:t>
      </w:r>
      <w:r w:rsidR="00F06EC3">
        <w:rPr>
          <w:i/>
          <w:iCs/>
          <w:sz w:val="24"/>
          <w:szCs w:val="24"/>
        </w:rPr>
        <w:t>, de las reposiciones y de las partidas que se encuentran en stock en el hospital.</w:t>
      </w:r>
    </w:p>
    <w:p w14:paraId="6D79CBF0" w14:textId="77777777" w:rsidR="007402B1" w:rsidRDefault="007402B1" w:rsidP="007402B1">
      <w:pPr>
        <w:pStyle w:val="Ttulo1"/>
      </w:pPr>
      <w:bookmarkStart w:id="2" w:name="_Toc13218916"/>
    </w:p>
    <w:p w14:paraId="72A418B6" w14:textId="32DD43AB" w:rsidR="008B66A2" w:rsidRPr="00821AA7" w:rsidRDefault="008B66A2" w:rsidP="007402B1">
      <w:pPr>
        <w:pStyle w:val="Ttulo1"/>
      </w:pPr>
      <w:r w:rsidRPr="00821AA7">
        <w:t>Arquitectura empleada</w:t>
      </w:r>
      <w:bookmarkEnd w:id="2"/>
    </w:p>
    <w:p w14:paraId="1C54E8AB" w14:textId="77777777" w:rsidR="005556A1" w:rsidRDefault="008B66A2" w:rsidP="005556A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La arquitectura </w:t>
      </w:r>
      <w:r w:rsidR="005556A1">
        <w:rPr>
          <w:i/>
          <w:iCs/>
          <w:sz w:val="24"/>
          <w:szCs w:val="24"/>
        </w:rPr>
        <w:t xml:space="preserve">de software </w:t>
      </w:r>
      <w:r>
        <w:rPr>
          <w:i/>
          <w:iCs/>
          <w:sz w:val="24"/>
          <w:szCs w:val="24"/>
        </w:rPr>
        <w:t xml:space="preserve">empleada es </w:t>
      </w:r>
      <w:r w:rsidR="005556A1">
        <w:rPr>
          <w:i/>
          <w:iCs/>
          <w:sz w:val="24"/>
          <w:szCs w:val="24"/>
        </w:rPr>
        <w:t xml:space="preserve">Modelo-Vista-Controlador, la cual separa los datos, la interfaz de usuario, y la lógica de control en tres componentes distintos: </w:t>
      </w:r>
      <w:r w:rsidR="005556A1" w:rsidRPr="005556A1">
        <w:rPr>
          <w:b/>
          <w:bCs/>
          <w:i/>
          <w:iCs/>
          <w:sz w:val="24"/>
          <w:szCs w:val="24"/>
        </w:rPr>
        <w:t>Modelo</w:t>
      </w:r>
      <w:r w:rsidR="005556A1" w:rsidRPr="005556A1">
        <w:rPr>
          <w:i/>
          <w:iCs/>
          <w:sz w:val="24"/>
          <w:szCs w:val="24"/>
        </w:rPr>
        <w:t> que contiene una representación de los datos que maneja el sistema, su lógica de negocio, y sus mecanismos de persistencia. </w:t>
      </w:r>
      <w:r w:rsidR="005556A1" w:rsidRPr="005556A1">
        <w:rPr>
          <w:b/>
          <w:bCs/>
          <w:i/>
          <w:iCs/>
          <w:sz w:val="24"/>
          <w:szCs w:val="24"/>
        </w:rPr>
        <w:t>Vista</w:t>
      </w:r>
      <w:r w:rsidR="005556A1" w:rsidRPr="005556A1">
        <w:rPr>
          <w:i/>
          <w:iCs/>
          <w:sz w:val="24"/>
          <w:szCs w:val="24"/>
        </w:rPr>
        <w:t>, o interfaz de usuario, que compone la información que se envía al cliente y los mecanismos interacción con éste. </w:t>
      </w:r>
      <w:r w:rsidR="005556A1" w:rsidRPr="005556A1">
        <w:rPr>
          <w:b/>
          <w:bCs/>
          <w:i/>
          <w:iCs/>
          <w:sz w:val="24"/>
          <w:szCs w:val="24"/>
        </w:rPr>
        <w:t>Controlador</w:t>
      </w:r>
      <w:r w:rsidR="005556A1" w:rsidRPr="005556A1">
        <w:rPr>
          <w:i/>
          <w:iCs/>
          <w:sz w:val="24"/>
          <w:szCs w:val="24"/>
        </w:rPr>
        <w:t>, que actúa como intermediario entre el Modelo y la Vista, gestionando el flujo de información entre ellos y las transformaciones para adaptar los datos a las necesidades de cada uno.</w:t>
      </w:r>
    </w:p>
    <w:p w14:paraId="0B68A781" w14:textId="77777777" w:rsidR="007402B1" w:rsidRDefault="007402B1" w:rsidP="005556A1">
      <w:pPr>
        <w:rPr>
          <w:rStyle w:val="Ttulo1Car"/>
        </w:rPr>
      </w:pPr>
      <w:bookmarkStart w:id="3" w:name="_Toc13218917"/>
    </w:p>
    <w:p w14:paraId="4B9BA7E3" w14:textId="319710B4" w:rsidR="00052B72" w:rsidRPr="00052B72" w:rsidRDefault="00052B72" w:rsidP="005556A1">
      <w:pPr>
        <w:rPr>
          <w:b/>
          <w:bCs/>
          <w:i/>
          <w:iCs/>
          <w:sz w:val="24"/>
          <w:szCs w:val="24"/>
        </w:rPr>
      </w:pPr>
      <w:r w:rsidRPr="007402B1">
        <w:rPr>
          <w:rStyle w:val="Ttulo1Car"/>
        </w:rPr>
        <w:t>Acceso a Datos</w:t>
      </w:r>
      <w:bookmarkEnd w:id="3"/>
      <w:r w:rsidRPr="00052B72">
        <w:rPr>
          <w:b/>
          <w:bCs/>
          <w:i/>
          <w:iCs/>
          <w:sz w:val="24"/>
          <w:szCs w:val="24"/>
        </w:rPr>
        <w:br/>
      </w:r>
      <w:r w:rsidRPr="00052B72">
        <w:rPr>
          <w:i/>
          <w:iCs/>
          <w:sz w:val="24"/>
          <w:szCs w:val="24"/>
        </w:rPr>
        <w:t xml:space="preserve">El servicio realiza </w:t>
      </w:r>
      <w:r w:rsidR="007402B1">
        <w:rPr>
          <w:i/>
          <w:iCs/>
          <w:sz w:val="24"/>
          <w:szCs w:val="24"/>
        </w:rPr>
        <w:t>el acceso a datos a través de un</w:t>
      </w:r>
      <w:r w:rsidRPr="00052B72">
        <w:rPr>
          <w:i/>
          <w:iCs/>
          <w:sz w:val="24"/>
          <w:szCs w:val="24"/>
        </w:rPr>
        <w:t xml:space="preserve"> ORM y los Drivers y</w:t>
      </w:r>
      <w:r w:rsidRPr="00052B72">
        <w:rPr>
          <w:i/>
          <w:iCs/>
          <w:sz w:val="24"/>
          <w:szCs w:val="24"/>
        </w:rPr>
        <w:br/>
        <w:t>Controladores necesarios para acceder a una Base de Datos determinada y adaptable a</w:t>
      </w:r>
      <w:r w:rsidRPr="00052B72">
        <w:rPr>
          <w:i/>
          <w:iCs/>
          <w:sz w:val="24"/>
          <w:szCs w:val="24"/>
        </w:rPr>
        <w:br/>
        <w:t>otras tecnologías de Base de Datos.</w:t>
      </w:r>
    </w:p>
    <w:p w14:paraId="5372466C" w14:textId="77777777" w:rsidR="007402B1" w:rsidRDefault="007402B1" w:rsidP="007402B1">
      <w:pPr>
        <w:pStyle w:val="Ttulo1"/>
      </w:pPr>
      <w:bookmarkStart w:id="4" w:name="_Toc13218918"/>
    </w:p>
    <w:p w14:paraId="3008FA99" w14:textId="65AA5B02" w:rsidR="005556A1" w:rsidRPr="00052B72" w:rsidRDefault="005556A1" w:rsidP="007402B1">
      <w:pPr>
        <w:pStyle w:val="Ttulo1"/>
      </w:pPr>
      <w:r w:rsidRPr="00052B72">
        <w:t>Base de datos</w:t>
      </w:r>
      <w:bookmarkEnd w:id="4"/>
    </w:p>
    <w:p w14:paraId="63828C62" w14:textId="77777777" w:rsidR="005556A1" w:rsidRPr="005556A1" w:rsidRDefault="005556A1" w:rsidP="005556A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La base de datos utilizada es PostgreSQL, la cual es un s</w:t>
      </w:r>
      <w:r w:rsidRPr="005556A1">
        <w:rPr>
          <w:i/>
          <w:iCs/>
          <w:sz w:val="24"/>
          <w:szCs w:val="24"/>
        </w:rPr>
        <w:t>istema de gestión de bases de datos relacional y de código abierto, publicado bajo la licencia PostgreSQL, similar a la BSD o la MIT. El desarrollo de PostgreSQL no es manejado por una empresa o persona, sino que es dirigido por una comunidad de desarrolladores que trabajan de forma desinteresada denominada PGDG (PostgreSQL Global Development Group).</w:t>
      </w:r>
    </w:p>
    <w:p w14:paraId="09AAEAF1" w14:textId="77777777" w:rsidR="007402B1" w:rsidRDefault="007402B1" w:rsidP="007402B1">
      <w:pPr>
        <w:pStyle w:val="Ttulo1"/>
      </w:pPr>
      <w:bookmarkStart w:id="5" w:name="_Toc13218919"/>
    </w:p>
    <w:p w14:paraId="041501CF" w14:textId="1CC69766" w:rsidR="005556A1" w:rsidRPr="00052B72" w:rsidRDefault="00DD649A" w:rsidP="007402B1">
      <w:pPr>
        <w:pStyle w:val="Ttulo1"/>
      </w:pPr>
      <w:r w:rsidRPr="00052B72">
        <w:t>Lenguaje de programación utilizado en el Backend</w:t>
      </w:r>
      <w:bookmarkEnd w:id="5"/>
    </w:p>
    <w:p w14:paraId="34F325B6" w14:textId="77777777" w:rsidR="00DD649A" w:rsidRDefault="00DD649A" w:rsidP="004732A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Para la programación del Backend se utilizo c#, el cual es </w:t>
      </w:r>
      <w:r w:rsidRPr="00DD649A">
        <w:rPr>
          <w:i/>
          <w:iCs/>
          <w:sz w:val="24"/>
          <w:szCs w:val="24"/>
        </w:rPr>
        <w:t>un lenguaje de programación orientado a objetos desarrollado y estandarizado por Microsoft como parte de su plataforma .NET.</w:t>
      </w:r>
    </w:p>
    <w:p w14:paraId="6EFA83D7" w14:textId="77777777" w:rsidR="00DD649A" w:rsidRPr="00052B72" w:rsidRDefault="00DD649A" w:rsidP="007402B1">
      <w:pPr>
        <w:pStyle w:val="Ttulo1"/>
      </w:pPr>
      <w:bookmarkStart w:id="6" w:name="_Toc13218920"/>
      <w:r w:rsidRPr="00052B72">
        <w:lastRenderedPageBreak/>
        <w:t>Framework utilizado en el Backend</w:t>
      </w:r>
      <w:bookmarkEnd w:id="6"/>
    </w:p>
    <w:p w14:paraId="1BA0CF4F" w14:textId="77777777" w:rsidR="00DD649A" w:rsidRDefault="00DD649A" w:rsidP="004732A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En el Backend utilizamos el framework .NET Core el cual es </w:t>
      </w:r>
      <w:r w:rsidRPr="00DD649A">
        <w:rPr>
          <w:i/>
          <w:iCs/>
          <w:sz w:val="24"/>
          <w:szCs w:val="24"/>
        </w:rPr>
        <w:t xml:space="preserve">un marco de software gratuito y de código abierto multiplataforma, compatible con Windows, Linux y macOS. Es un sucesor de código abierto y multiplataforma de .NET Framework. </w:t>
      </w:r>
    </w:p>
    <w:p w14:paraId="2440D7E6" w14:textId="77777777" w:rsidR="00023D91" w:rsidRDefault="00023D91" w:rsidP="004732A4">
      <w:pPr>
        <w:rPr>
          <w:b/>
          <w:bCs/>
          <w:i/>
          <w:iCs/>
          <w:sz w:val="24"/>
          <w:szCs w:val="24"/>
          <w:u w:val="single"/>
        </w:rPr>
      </w:pPr>
    </w:p>
    <w:p w14:paraId="033DDB73" w14:textId="2284B6A0" w:rsidR="00DD649A" w:rsidRPr="00052B72" w:rsidRDefault="00DD649A" w:rsidP="007402B1">
      <w:pPr>
        <w:pStyle w:val="Ttulo1"/>
      </w:pPr>
      <w:bookmarkStart w:id="7" w:name="_Toc13218921"/>
      <w:r w:rsidRPr="00052B72">
        <w:t>Lenguaje de programación utilizado en el Frontend</w:t>
      </w:r>
      <w:bookmarkEnd w:id="7"/>
    </w:p>
    <w:p w14:paraId="771884C5" w14:textId="10AEBDFF" w:rsidR="00DD649A" w:rsidRDefault="00DD649A" w:rsidP="004732A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Para la programación del Frontend se utilizo JavaScript, el cual </w:t>
      </w:r>
      <w:r w:rsidRPr="00DD649A">
        <w:rPr>
          <w:i/>
          <w:iCs/>
          <w:sz w:val="24"/>
          <w:szCs w:val="24"/>
        </w:rPr>
        <w:t xml:space="preserve">es un lenguaje de programación interpretado, dialecto del estándar ECMAScript. Se define como orientado a objetos, basado en prototipos, imperativo, débilmente tipado y dinámico. </w:t>
      </w:r>
    </w:p>
    <w:p w14:paraId="29E365BA" w14:textId="77777777" w:rsidR="007402B1" w:rsidRDefault="007402B1" w:rsidP="007402B1">
      <w:pPr>
        <w:pStyle w:val="Ttulo1"/>
      </w:pPr>
      <w:bookmarkStart w:id="8" w:name="_Toc13218922"/>
    </w:p>
    <w:p w14:paraId="02AA6A0A" w14:textId="21894331" w:rsidR="00DD649A" w:rsidRPr="00052B72" w:rsidRDefault="00DD649A" w:rsidP="007402B1">
      <w:pPr>
        <w:pStyle w:val="Ttulo1"/>
      </w:pPr>
      <w:r w:rsidRPr="00052B72">
        <w:t>Framework utilizado en el Frontend</w:t>
      </w:r>
      <w:bookmarkEnd w:id="8"/>
      <w:r w:rsidRPr="00052B72">
        <w:t xml:space="preserve"> </w:t>
      </w:r>
    </w:p>
    <w:p w14:paraId="5EB2BE66" w14:textId="2C5135C1" w:rsidR="008B66A2" w:rsidRDefault="00DD649A" w:rsidP="004732A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En el frontend utilizamos el framework </w:t>
      </w:r>
      <w:r w:rsidR="003D2146">
        <w:rPr>
          <w:i/>
          <w:iCs/>
          <w:sz w:val="24"/>
          <w:szCs w:val="24"/>
        </w:rPr>
        <w:t xml:space="preserve">ReactJS, el cual </w:t>
      </w:r>
      <w:r w:rsidR="003D2146" w:rsidRPr="003D2146">
        <w:rPr>
          <w:i/>
          <w:iCs/>
          <w:sz w:val="24"/>
          <w:szCs w:val="24"/>
        </w:rPr>
        <w:t xml:space="preserve">es una biblioteca JavaScript de código abierto diseñada para crear interfaces de usuario con el objetivo de facilitar el desarrollo de aplicaciones en una sola página (SPA). </w:t>
      </w:r>
    </w:p>
    <w:p w14:paraId="67CA3CFA" w14:textId="77777777" w:rsidR="007402B1" w:rsidRDefault="007402B1" w:rsidP="007402B1">
      <w:pPr>
        <w:pStyle w:val="Ttulo1"/>
      </w:pPr>
      <w:bookmarkStart w:id="9" w:name="_Toc13218923"/>
    </w:p>
    <w:p w14:paraId="0A3F34D0" w14:textId="1E0603BD" w:rsidR="003D2146" w:rsidRPr="00052B72" w:rsidRDefault="003D2146" w:rsidP="007402B1">
      <w:pPr>
        <w:pStyle w:val="Ttulo1"/>
      </w:pPr>
      <w:r w:rsidRPr="00052B72">
        <w:t>Entorno de desarrollo</w:t>
      </w:r>
      <w:bookmarkEnd w:id="9"/>
      <w:r w:rsidRPr="00052B72">
        <w:t xml:space="preserve"> </w:t>
      </w:r>
    </w:p>
    <w:p w14:paraId="35D9CD4E" w14:textId="76F95FD7" w:rsidR="003D2146" w:rsidRDefault="007402B1" w:rsidP="004732A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Para su desarrollo se utilizó</w:t>
      </w:r>
      <w:r w:rsidR="003D2146">
        <w:rPr>
          <w:i/>
          <w:iCs/>
          <w:sz w:val="24"/>
          <w:szCs w:val="24"/>
        </w:rPr>
        <w:t xml:space="preserve"> el entorno Visual Studio 2019</w:t>
      </w:r>
    </w:p>
    <w:p w14:paraId="3DA78ED1" w14:textId="77777777" w:rsidR="007402B1" w:rsidRDefault="007402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A5F695" w14:textId="17CD58A7" w:rsidR="003D2146" w:rsidRDefault="003D2146" w:rsidP="007402B1">
      <w:pPr>
        <w:pStyle w:val="Ttulo1"/>
      </w:pPr>
      <w:bookmarkStart w:id="10" w:name="_Toc13218924"/>
      <w:r w:rsidRPr="00052B72">
        <w:lastRenderedPageBreak/>
        <w:t>Diagrama de clases</w:t>
      </w:r>
      <w:bookmarkEnd w:id="10"/>
    </w:p>
    <w:p w14:paraId="7C3BAB1C" w14:textId="3BCEB30B" w:rsidR="007402B1" w:rsidRPr="007402B1" w:rsidRDefault="007402B1" w:rsidP="004732A4">
      <w:pPr>
        <w:rPr>
          <w:bCs/>
          <w:iCs/>
          <w:sz w:val="24"/>
          <w:szCs w:val="24"/>
        </w:rPr>
      </w:pPr>
      <w:r w:rsidRPr="007402B1">
        <w:rPr>
          <w:bCs/>
          <w:iCs/>
          <w:noProof/>
          <w:sz w:val="24"/>
          <w:szCs w:val="24"/>
          <w:lang w:eastAsia="es-AR"/>
        </w:rPr>
        <w:drawing>
          <wp:anchor distT="0" distB="0" distL="114300" distR="114300" simplePos="0" relativeHeight="251659264" behindDoc="0" locked="0" layoutInCell="1" allowOverlap="1" wp14:anchorId="29F04ADA" wp14:editId="2DDC9849">
            <wp:simplePos x="0" y="0"/>
            <wp:positionH relativeFrom="margin">
              <wp:align>center</wp:align>
            </wp:positionH>
            <wp:positionV relativeFrom="paragraph">
              <wp:posOffset>322832</wp:posOffset>
            </wp:positionV>
            <wp:extent cx="7534275" cy="5301615"/>
            <wp:effectExtent l="0" t="0" r="9525" b="0"/>
            <wp:wrapSquare wrapText="bothSides"/>
            <wp:docPr id="8" name="Imagen 8" descr="C:\Users\Cristian\Desktop\Juegos, Música, Documentos\tp2019-g01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\Desktop\Juegos, Música, Documentos\tp2019-g01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88E36" w14:textId="3FA4F8A4" w:rsidR="007402B1" w:rsidRDefault="007402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F1BCC0" w14:textId="74981DB5" w:rsidR="003D2146" w:rsidRPr="00052B72" w:rsidRDefault="003D2146" w:rsidP="007402B1">
      <w:pPr>
        <w:pStyle w:val="Ttulo1"/>
      </w:pPr>
      <w:bookmarkStart w:id="11" w:name="_Toc13218925"/>
      <w:r w:rsidRPr="00052B72">
        <w:lastRenderedPageBreak/>
        <w:t>Diseño de interfaces (GUI)</w:t>
      </w:r>
      <w:bookmarkEnd w:id="11"/>
    </w:p>
    <w:p w14:paraId="00E2C6BA" w14:textId="77777777" w:rsidR="003D2146" w:rsidRDefault="003D2146" w:rsidP="004732A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Cuando ingresamos </w:t>
      </w:r>
      <w:r w:rsidR="00A960B7">
        <w:rPr>
          <w:i/>
          <w:iCs/>
          <w:sz w:val="24"/>
          <w:szCs w:val="24"/>
        </w:rPr>
        <w:t>a la pagina de Gestión de Medicamentos nos parece la portada</w:t>
      </w:r>
    </w:p>
    <w:p w14:paraId="16EE9129" w14:textId="7E61B30C" w:rsidR="00A960B7" w:rsidRDefault="00F60F12" w:rsidP="004732A4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eastAsia="es-AR"/>
        </w:rPr>
        <w:drawing>
          <wp:inline distT="0" distB="0" distL="0" distR="0" wp14:anchorId="051ECD0C" wp14:editId="2EF4C629">
            <wp:extent cx="5612130" cy="2834640"/>
            <wp:effectExtent l="0" t="0" r="7620" b="381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B54B" w14:textId="294DD23E" w:rsidR="00A960B7" w:rsidRDefault="00A960B7" w:rsidP="004732A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Para </w:t>
      </w:r>
      <w:r w:rsidR="00386045">
        <w:rPr>
          <w:i/>
          <w:iCs/>
          <w:sz w:val="24"/>
          <w:szCs w:val="24"/>
        </w:rPr>
        <w:t xml:space="preserve">visualizar las </w:t>
      </w:r>
      <w:r w:rsidR="00F60F12">
        <w:rPr>
          <w:i/>
          <w:iCs/>
          <w:sz w:val="24"/>
          <w:szCs w:val="24"/>
        </w:rPr>
        <w:t>droga</w:t>
      </w:r>
      <w:r w:rsidR="00386045">
        <w:rPr>
          <w:i/>
          <w:iCs/>
          <w:sz w:val="24"/>
          <w:szCs w:val="24"/>
        </w:rPr>
        <w:t>s hacer</w:t>
      </w:r>
      <w:r>
        <w:rPr>
          <w:i/>
          <w:iCs/>
          <w:sz w:val="24"/>
          <w:szCs w:val="24"/>
        </w:rPr>
        <w:t xml:space="preserve"> </w:t>
      </w:r>
      <w:r w:rsidR="00087704">
        <w:rPr>
          <w:i/>
          <w:iCs/>
          <w:sz w:val="24"/>
          <w:szCs w:val="24"/>
        </w:rPr>
        <w:t>clic</w:t>
      </w:r>
      <w:r>
        <w:rPr>
          <w:i/>
          <w:iCs/>
          <w:sz w:val="24"/>
          <w:szCs w:val="24"/>
        </w:rPr>
        <w:t xml:space="preserve"> en las tres rayitas alado de “Gestión de medicamento” y se nos despliega el menú de opciones.</w:t>
      </w:r>
    </w:p>
    <w:p w14:paraId="515BB88A" w14:textId="33ACD63F" w:rsidR="00A960B7" w:rsidRDefault="00F60F12" w:rsidP="004732A4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  <w:lang w:eastAsia="es-AR"/>
        </w:rPr>
        <w:drawing>
          <wp:inline distT="0" distB="0" distL="0" distR="0" wp14:anchorId="5E72F951" wp14:editId="5546862D">
            <wp:extent cx="5612130" cy="2489835"/>
            <wp:effectExtent l="0" t="0" r="7620" b="5715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D60" w14:textId="18A1D13A" w:rsidR="00F60F12" w:rsidRDefault="00F60F12" w:rsidP="00F60F12">
      <w:pPr>
        <w:rPr>
          <w:i/>
          <w:iCs/>
          <w:noProof/>
          <w:sz w:val="24"/>
          <w:szCs w:val="24"/>
        </w:rPr>
      </w:pPr>
    </w:p>
    <w:p w14:paraId="49F880EF" w14:textId="77777777" w:rsidR="007402B1" w:rsidRDefault="007402B1" w:rsidP="00F60F12">
      <w:pPr>
        <w:tabs>
          <w:tab w:val="left" w:pos="1530"/>
        </w:tabs>
        <w:rPr>
          <w:sz w:val="24"/>
          <w:szCs w:val="24"/>
        </w:rPr>
      </w:pPr>
    </w:p>
    <w:p w14:paraId="77D476CC" w14:textId="77777777" w:rsidR="007402B1" w:rsidRDefault="007402B1" w:rsidP="00F60F12">
      <w:pPr>
        <w:tabs>
          <w:tab w:val="left" w:pos="1530"/>
        </w:tabs>
        <w:rPr>
          <w:sz w:val="24"/>
          <w:szCs w:val="24"/>
        </w:rPr>
      </w:pPr>
    </w:p>
    <w:p w14:paraId="5C25C8C3" w14:textId="77777777" w:rsidR="007402B1" w:rsidRDefault="007402B1" w:rsidP="00F60F12">
      <w:pPr>
        <w:tabs>
          <w:tab w:val="left" w:pos="1530"/>
        </w:tabs>
        <w:rPr>
          <w:sz w:val="24"/>
          <w:szCs w:val="24"/>
        </w:rPr>
      </w:pPr>
    </w:p>
    <w:p w14:paraId="519E93A7" w14:textId="77777777" w:rsidR="007402B1" w:rsidRDefault="007402B1" w:rsidP="00F60F12">
      <w:pPr>
        <w:tabs>
          <w:tab w:val="left" w:pos="1530"/>
        </w:tabs>
        <w:rPr>
          <w:sz w:val="24"/>
          <w:szCs w:val="24"/>
        </w:rPr>
      </w:pPr>
    </w:p>
    <w:p w14:paraId="12E45E23" w14:textId="3170DB6C" w:rsidR="00F60F12" w:rsidRDefault="00F60F12" w:rsidP="00F60F12">
      <w:p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Luego </w:t>
      </w:r>
      <w:r w:rsidR="00087704">
        <w:rPr>
          <w:sz w:val="24"/>
          <w:szCs w:val="24"/>
        </w:rPr>
        <w:t>clic</w:t>
      </w:r>
      <w:r>
        <w:rPr>
          <w:sz w:val="24"/>
          <w:szCs w:val="24"/>
        </w:rPr>
        <w:t xml:space="preserve"> en Drogas</w:t>
      </w:r>
    </w:p>
    <w:p w14:paraId="668E5A41" w14:textId="063FEF03" w:rsidR="00F60F12" w:rsidRDefault="00F60F12" w:rsidP="00F60F12">
      <w:pPr>
        <w:tabs>
          <w:tab w:val="left" w:pos="1530"/>
        </w:tabs>
        <w:rPr>
          <w:noProof/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70E6BFEB" wp14:editId="693C9E20">
            <wp:extent cx="5612130" cy="2982595"/>
            <wp:effectExtent l="0" t="0" r="7620" b="8255"/>
            <wp:docPr id="6" name="Imagen 6" descr="Imagen que contiene captura de pantalla, monitor, interior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F9A4" w14:textId="2F08CEA6" w:rsidR="00386045" w:rsidRDefault="00386045" w:rsidP="00386045">
      <w:p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 xml:space="preserve">Para agregar una nueva droga hacer </w:t>
      </w:r>
      <w:r w:rsidR="00087704">
        <w:rPr>
          <w:sz w:val="24"/>
          <w:szCs w:val="24"/>
        </w:rPr>
        <w:t>clic</w:t>
      </w:r>
      <w:r>
        <w:rPr>
          <w:sz w:val="24"/>
          <w:szCs w:val="24"/>
        </w:rPr>
        <w:t xml:space="preserve"> en el botón +</w:t>
      </w:r>
    </w:p>
    <w:p w14:paraId="352A5A0D" w14:textId="6C0FC1F4" w:rsidR="00386045" w:rsidRDefault="00386045" w:rsidP="00386045">
      <w:pPr>
        <w:tabs>
          <w:tab w:val="left" w:pos="1530"/>
        </w:tabs>
        <w:rPr>
          <w:noProof/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19F165DF" wp14:editId="5A9DA624">
            <wp:extent cx="5612130" cy="2867660"/>
            <wp:effectExtent l="0" t="0" r="7620" b="889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9BC9" w14:textId="30267B57" w:rsidR="00386045" w:rsidRDefault="00B80B80" w:rsidP="00386045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Para visualizar el listado de medicamento</w:t>
      </w:r>
      <w:r w:rsidR="004A6428">
        <w:rPr>
          <w:sz w:val="24"/>
          <w:szCs w:val="24"/>
        </w:rPr>
        <w:t>s</w:t>
      </w:r>
      <w:r>
        <w:rPr>
          <w:sz w:val="24"/>
          <w:szCs w:val="24"/>
        </w:rPr>
        <w:t xml:space="preserve">, hacemos </w:t>
      </w:r>
      <w:r w:rsidR="00087704">
        <w:rPr>
          <w:sz w:val="24"/>
          <w:szCs w:val="24"/>
        </w:rPr>
        <w:t>clic</w:t>
      </w:r>
      <w:r>
        <w:rPr>
          <w:sz w:val="24"/>
          <w:szCs w:val="24"/>
        </w:rPr>
        <w:t xml:space="preserve"> en el botón medicamentos ubicado en la barra menú</w:t>
      </w:r>
      <w:r w:rsidR="004A6428">
        <w:rPr>
          <w:sz w:val="24"/>
          <w:szCs w:val="24"/>
        </w:rPr>
        <w:t>. En el podemos observar su nombre, la droga que lo predomina, su porción en (mg), su presentación, el laboratorio que lo realizoy su cantidad disponible en stock.</w:t>
      </w:r>
    </w:p>
    <w:p w14:paraId="257FF51F" w14:textId="22405831" w:rsidR="004A6428" w:rsidRDefault="004A6428" w:rsidP="00386045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A la derecha de cada medicamento, nos aparecen tres botones: una lupa para ver sus detalles, un lápiz para editar información del medicamento y un basurero para eliminar el medicamento.</w:t>
      </w:r>
    </w:p>
    <w:p w14:paraId="40EC571D" w14:textId="19840B5F" w:rsidR="00B80B80" w:rsidRDefault="004A6428" w:rsidP="00386045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55EAB5D2" wp14:editId="1B13808B">
            <wp:extent cx="5612130" cy="3003550"/>
            <wp:effectExtent l="0" t="0" r="7620" b="6350"/>
            <wp:docPr id="3" name="Imagen 3" descr="Imagen que contiene captura de pantalla, monitor, interior,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FE7F" w14:textId="475C7AAE" w:rsidR="004A6428" w:rsidRDefault="004A6428" w:rsidP="004A6428">
      <w:p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ab/>
        <w:t>Si queremos buscar algún medicamento en particular</w:t>
      </w:r>
      <w:r w:rsidR="00FE4F93">
        <w:rPr>
          <w:sz w:val="24"/>
          <w:szCs w:val="24"/>
        </w:rPr>
        <w:t>, podemos hacerlo a través de su ID, nombre, droga, porción (mg), presentación, laboratorio o cantidad en stock.</w:t>
      </w:r>
    </w:p>
    <w:p w14:paraId="41DB45CB" w14:textId="461D7E05" w:rsidR="00FE4F93" w:rsidRDefault="00FE4F93" w:rsidP="004A6428">
      <w:p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 xml:space="preserve">Para agregar un nuevo medicamento, hacemos </w:t>
      </w:r>
      <w:r w:rsidR="00087704">
        <w:rPr>
          <w:sz w:val="24"/>
          <w:szCs w:val="24"/>
        </w:rPr>
        <w:t>clic</w:t>
      </w:r>
      <w:r>
        <w:rPr>
          <w:sz w:val="24"/>
          <w:szCs w:val="24"/>
        </w:rPr>
        <w:t xml:space="preserve"> en el botón (+).</w:t>
      </w:r>
    </w:p>
    <w:p w14:paraId="32903762" w14:textId="30B60DA6" w:rsidR="00FE4F93" w:rsidRDefault="00FE4F93" w:rsidP="004A6428">
      <w:pPr>
        <w:tabs>
          <w:tab w:val="left" w:pos="1050"/>
        </w:tabs>
        <w:rPr>
          <w:noProof/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419E6F99" wp14:editId="36352AC1">
            <wp:extent cx="5612130" cy="2962275"/>
            <wp:effectExtent l="0" t="0" r="7620" b="9525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3264" w14:textId="11A8A7CF" w:rsidR="00FE4F93" w:rsidRDefault="00FE4F93" w:rsidP="00FE4F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Debemos escribir el nombre del medicamento, el laboratorio en el que fue fabricado, su porción y su stock. Luego debemos seleccionar su presentación y su droga. Si no se encuentra la droga, debemos agregarla. Luego seleccionar guardar.</w:t>
      </w:r>
    </w:p>
    <w:p w14:paraId="7D9EB98B" w14:textId="476DD38D" w:rsidR="00D41DB4" w:rsidRDefault="00B46581" w:rsidP="00FE4F93">
      <w:pPr>
        <w:rPr>
          <w:sz w:val="24"/>
          <w:szCs w:val="24"/>
        </w:rPr>
      </w:pPr>
      <w:r>
        <w:rPr>
          <w:sz w:val="24"/>
          <w:szCs w:val="24"/>
        </w:rPr>
        <w:t xml:space="preserve">Para visualizar las reposiciones de stock hacer </w:t>
      </w:r>
      <w:r w:rsidR="00087704">
        <w:rPr>
          <w:sz w:val="24"/>
          <w:szCs w:val="24"/>
        </w:rPr>
        <w:t>clic</w:t>
      </w:r>
      <w:r>
        <w:rPr>
          <w:sz w:val="24"/>
          <w:szCs w:val="24"/>
        </w:rPr>
        <w:t xml:space="preserve"> en la barra de menú en el botón “</w:t>
      </w:r>
      <w:r w:rsidR="00D41DB4">
        <w:rPr>
          <w:sz w:val="24"/>
          <w:szCs w:val="24"/>
        </w:rPr>
        <w:t>Reposiciones “.</w:t>
      </w:r>
    </w:p>
    <w:p w14:paraId="0E3A633B" w14:textId="7EA7A07F" w:rsidR="00B46581" w:rsidRDefault="00D41DB4" w:rsidP="00FE4F93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7FC53227" wp14:editId="0FA62E18">
            <wp:extent cx="5612130" cy="2834640"/>
            <wp:effectExtent l="0" t="0" r="7620" b="3810"/>
            <wp:docPr id="9" name="Imagen 9" descr="Imagen que contiene captura de pantalla, monitor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58A1A5C" w14:textId="77777777" w:rsidR="00D41DB4" w:rsidRDefault="00D41DB4" w:rsidP="00FE4F93">
      <w:pPr>
        <w:rPr>
          <w:sz w:val="24"/>
          <w:szCs w:val="24"/>
        </w:rPr>
      </w:pPr>
    </w:p>
    <w:p w14:paraId="4031784F" w14:textId="668FAD5B" w:rsidR="00B46581" w:rsidRDefault="00D41DB4" w:rsidP="00FE4F93">
      <w:pPr>
        <w:rPr>
          <w:sz w:val="24"/>
          <w:szCs w:val="24"/>
        </w:rPr>
      </w:pPr>
      <w:r>
        <w:rPr>
          <w:sz w:val="24"/>
          <w:szCs w:val="24"/>
        </w:rPr>
        <w:t xml:space="preserve">Nos aparece el ID de reposición, la fecha en que se repuso el stock. </w:t>
      </w:r>
    </w:p>
    <w:p w14:paraId="30FA7059" w14:textId="6DC483F2" w:rsidR="00D41DB4" w:rsidRDefault="00D41DB4" w:rsidP="00FE4F93">
      <w:pPr>
        <w:rPr>
          <w:sz w:val="24"/>
          <w:szCs w:val="24"/>
        </w:rPr>
      </w:pPr>
      <w:r>
        <w:rPr>
          <w:sz w:val="24"/>
          <w:szCs w:val="24"/>
        </w:rPr>
        <w:t>A la derecha de cada reposición nos aparecen dos botones: una lupa para ver los detalles de la reposición y un basurero para eliminar la reposición.</w:t>
      </w:r>
    </w:p>
    <w:p w14:paraId="2706DA38" w14:textId="70516CD8" w:rsidR="00D41DB4" w:rsidRDefault="00D41DB4" w:rsidP="00FE4F93">
      <w:pPr>
        <w:rPr>
          <w:sz w:val="24"/>
          <w:szCs w:val="24"/>
        </w:rPr>
      </w:pPr>
      <w:r>
        <w:rPr>
          <w:sz w:val="24"/>
          <w:szCs w:val="24"/>
        </w:rPr>
        <w:t>Si queremos buscar alguna en especial, podemos hacer escribiendo su Id o la fecha en la que se realizó.</w:t>
      </w:r>
    </w:p>
    <w:p w14:paraId="7EC97DD2" w14:textId="17971DE7" w:rsidR="00D41DB4" w:rsidRDefault="00D41DB4" w:rsidP="00FE4F93">
      <w:pPr>
        <w:rPr>
          <w:sz w:val="24"/>
          <w:szCs w:val="24"/>
        </w:rPr>
      </w:pPr>
      <w:r>
        <w:rPr>
          <w:sz w:val="24"/>
          <w:szCs w:val="24"/>
        </w:rPr>
        <w:t xml:space="preserve">Si queremos agregar una nueva reposición hacemos </w:t>
      </w:r>
      <w:r w:rsidR="00087704">
        <w:rPr>
          <w:sz w:val="24"/>
          <w:szCs w:val="24"/>
        </w:rPr>
        <w:t>clic</w:t>
      </w:r>
      <w:r>
        <w:rPr>
          <w:sz w:val="24"/>
          <w:szCs w:val="24"/>
        </w:rPr>
        <w:t xml:space="preserve"> en el botón (+).</w:t>
      </w:r>
    </w:p>
    <w:p w14:paraId="21E06BF7" w14:textId="7B4A77DF" w:rsidR="00D41DB4" w:rsidRDefault="00D41DB4" w:rsidP="00FE4F93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 wp14:anchorId="72E591D5" wp14:editId="399C8C40">
            <wp:extent cx="5612130" cy="2863850"/>
            <wp:effectExtent l="0" t="0" r="762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E52" w14:textId="0144689E" w:rsidR="00D41DB4" w:rsidRDefault="00087704" w:rsidP="00FE4F93">
      <w:pPr>
        <w:rPr>
          <w:sz w:val="24"/>
          <w:szCs w:val="24"/>
        </w:rPr>
      </w:pPr>
      <w:r>
        <w:rPr>
          <w:sz w:val="24"/>
          <w:szCs w:val="24"/>
        </w:rPr>
        <w:t xml:space="preserve">Debemos seleccionar en el calendario la fecha en que llego la reposición, el nombre del medicamento que llego y la cantidad. Si llego mas de un medicamento hacemos clic en el botón (+) para agregar otro medicamento. Una vez agregados todos </w:t>
      </w:r>
      <w:r w:rsidR="00892FCF">
        <w:rPr>
          <w:sz w:val="24"/>
          <w:szCs w:val="24"/>
        </w:rPr>
        <w:t>l</w:t>
      </w:r>
      <w:r>
        <w:rPr>
          <w:sz w:val="24"/>
          <w:szCs w:val="24"/>
        </w:rPr>
        <w:t>os medicamentos hacemos clic en guardar.</w:t>
      </w:r>
    </w:p>
    <w:p w14:paraId="3C1BD273" w14:textId="7B113160" w:rsidR="00087704" w:rsidRDefault="00087704" w:rsidP="00FE4F93">
      <w:pPr>
        <w:rPr>
          <w:sz w:val="24"/>
          <w:szCs w:val="24"/>
        </w:rPr>
      </w:pPr>
      <w:r>
        <w:rPr>
          <w:sz w:val="24"/>
          <w:szCs w:val="24"/>
        </w:rPr>
        <w:t xml:space="preserve">Para ver las partidas, en la barra de </w:t>
      </w:r>
      <w:r w:rsidR="007A7EB0">
        <w:rPr>
          <w:sz w:val="24"/>
          <w:szCs w:val="24"/>
        </w:rPr>
        <w:t>menú</w:t>
      </w:r>
      <w:r>
        <w:rPr>
          <w:sz w:val="24"/>
          <w:szCs w:val="24"/>
        </w:rPr>
        <w:t xml:space="preserve"> hacemos clic en el botón </w:t>
      </w:r>
      <w:r w:rsidR="007A7EB0">
        <w:rPr>
          <w:sz w:val="24"/>
          <w:szCs w:val="24"/>
        </w:rPr>
        <w:t>“Partidas”.</w:t>
      </w:r>
    </w:p>
    <w:p w14:paraId="5DA01F38" w14:textId="7327BEEB" w:rsidR="007A7EB0" w:rsidRDefault="007A7EB0" w:rsidP="00FE4F93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56D42226" wp14:editId="35991FDC">
            <wp:extent cx="5612130" cy="28308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5D39" w14:textId="77777777" w:rsidR="00D41DB4" w:rsidRDefault="00D41DB4" w:rsidP="00FE4F93">
      <w:pPr>
        <w:rPr>
          <w:sz w:val="24"/>
          <w:szCs w:val="24"/>
        </w:rPr>
      </w:pPr>
    </w:p>
    <w:p w14:paraId="001C0860" w14:textId="29D977AD" w:rsidR="00FE4F93" w:rsidRDefault="007A7EB0" w:rsidP="00FE4F93">
      <w:pPr>
        <w:rPr>
          <w:sz w:val="24"/>
          <w:szCs w:val="24"/>
        </w:rPr>
      </w:pPr>
      <w:r>
        <w:rPr>
          <w:sz w:val="24"/>
          <w:szCs w:val="24"/>
        </w:rPr>
        <w:t xml:space="preserve">Podemos ver su ID, y la fecha en que se realizaron. A la derecha de cada partida se encuentran dos botones: una lupa para ver el detalle de la partida y un basurero para borrar la partida. </w:t>
      </w:r>
    </w:p>
    <w:p w14:paraId="16D0E956" w14:textId="0836F41E" w:rsidR="007A7EB0" w:rsidRDefault="007A7EB0" w:rsidP="00FE4F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Si queremos buscar alguna partida en especial lo podemos hacer a través de su ID, o la fecha en que se realizó la misma.</w:t>
      </w:r>
    </w:p>
    <w:p w14:paraId="3F3FDB65" w14:textId="12ECF619" w:rsidR="007A7EB0" w:rsidRDefault="007A7EB0" w:rsidP="00FE4F93">
      <w:pPr>
        <w:rPr>
          <w:sz w:val="24"/>
          <w:szCs w:val="24"/>
        </w:rPr>
      </w:pPr>
      <w:r>
        <w:rPr>
          <w:sz w:val="24"/>
          <w:szCs w:val="24"/>
        </w:rPr>
        <w:t>Para visualizar el stock disponible hacemos clic en la barra de menú en el botón “Stock”.</w:t>
      </w:r>
    </w:p>
    <w:p w14:paraId="27A9E0AB" w14:textId="3194F76B" w:rsidR="007A7EB0" w:rsidRDefault="005528CE" w:rsidP="00FE4F93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3AE4A49B" wp14:editId="6299AD6E">
            <wp:extent cx="5612130" cy="1906270"/>
            <wp:effectExtent l="0" t="0" r="7620" b="0"/>
            <wp:docPr id="12" name="Imagen 12" descr="Imagen que contiene captura de pantalla, monitor, interior,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580F" w14:textId="1413361C" w:rsidR="007A7EB0" w:rsidRDefault="005528CE" w:rsidP="00FE4F93">
      <w:pPr>
        <w:rPr>
          <w:sz w:val="24"/>
          <w:szCs w:val="24"/>
        </w:rPr>
      </w:pPr>
      <w:r>
        <w:rPr>
          <w:sz w:val="24"/>
          <w:szCs w:val="24"/>
        </w:rPr>
        <w:t>En el podemos observar el ID de stock y la fecha y hora. Al lado de cada stock tenemos dos botones: una lupa para ver los detalles del stock y editarlo y un basurero pata eliminarlo.</w:t>
      </w:r>
    </w:p>
    <w:p w14:paraId="400F8A8B" w14:textId="772BB613" w:rsidR="005528CE" w:rsidRDefault="005528CE" w:rsidP="00FE4F93">
      <w:pPr>
        <w:rPr>
          <w:sz w:val="24"/>
          <w:szCs w:val="24"/>
        </w:rPr>
      </w:pPr>
      <w:r>
        <w:rPr>
          <w:sz w:val="24"/>
          <w:szCs w:val="24"/>
        </w:rPr>
        <w:t>Podemos buscar alguno es especifico a través de su ID o la fecha de este.</w:t>
      </w:r>
    </w:p>
    <w:p w14:paraId="7C87884E" w14:textId="25958DE5" w:rsidR="005528CE" w:rsidRDefault="005528CE" w:rsidP="00FE4F93">
      <w:pPr>
        <w:rPr>
          <w:sz w:val="24"/>
          <w:szCs w:val="24"/>
        </w:rPr>
      </w:pPr>
      <w:r>
        <w:rPr>
          <w:sz w:val="24"/>
          <w:szCs w:val="24"/>
        </w:rPr>
        <w:t xml:space="preserve">Si queremos agregar un </w:t>
      </w:r>
      <w:r w:rsidR="00892FCF">
        <w:rPr>
          <w:sz w:val="24"/>
          <w:szCs w:val="24"/>
        </w:rPr>
        <w:t>nuevo</w:t>
      </w:r>
      <w:r>
        <w:rPr>
          <w:sz w:val="24"/>
          <w:szCs w:val="24"/>
        </w:rPr>
        <w:t xml:space="preserve"> stock</w:t>
      </w:r>
      <w:r w:rsidR="00892FCF">
        <w:rPr>
          <w:sz w:val="24"/>
          <w:szCs w:val="24"/>
        </w:rPr>
        <w:t xml:space="preserve"> hacemos clic en el botón (+).</w:t>
      </w:r>
    </w:p>
    <w:p w14:paraId="757140F6" w14:textId="6D917F8D" w:rsidR="00892FCF" w:rsidRDefault="00892FCF" w:rsidP="00FE4F93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02A5909B" wp14:editId="284B5891">
            <wp:extent cx="5612130" cy="2666365"/>
            <wp:effectExtent l="0" t="0" r="7620" b="635"/>
            <wp:docPr id="13" name="Imagen 1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33DB" w14:textId="1EDC375B" w:rsidR="00892FCF" w:rsidRDefault="00892FCF" w:rsidP="00892FCF">
      <w:pPr>
        <w:rPr>
          <w:sz w:val="24"/>
          <w:szCs w:val="24"/>
        </w:rPr>
      </w:pPr>
      <w:r>
        <w:rPr>
          <w:sz w:val="24"/>
          <w:szCs w:val="24"/>
        </w:rPr>
        <w:t>Debemos seleccionar en el calendario la fecha del stock, el nombre del medicamento que llego y la cantidad. Si llego más de un medicamento hacemos clic en el botón (+) para agregar otro medicamento. Una vez agregados todos los medicamentos hacemos clic en guardar.</w:t>
      </w:r>
    </w:p>
    <w:p w14:paraId="01D72C01" w14:textId="6C08A159" w:rsidR="00892FCF" w:rsidRPr="00892FCF" w:rsidRDefault="00892FCF" w:rsidP="00892FCF">
      <w:pPr>
        <w:rPr>
          <w:sz w:val="24"/>
          <w:szCs w:val="24"/>
        </w:rPr>
      </w:pPr>
    </w:p>
    <w:sectPr w:rsidR="00892FCF" w:rsidRPr="00892FCF" w:rsidSect="00052B72">
      <w:footerReference w:type="default" r:id="rId2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2628E" w14:textId="77777777" w:rsidR="00E73003" w:rsidRDefault="00E73003" w:rsidP="00052B72">
      <w:pPr>
        <w:spacing w:after="0" w:line="240" w:lineRule="auto"/>
      </w:pPr>
      <w:r>
        <w:separator/>
      </w:r>
    </w:p>
  </w:endnote>
  <w:endnote w:type="continuationSeparator" w:id="0">
    <w:p w14:paraId="7AFF6C4F" w14:textId="77777777" w:rsidR="00E73003" w:rsidRDefault="00E73003" w:rsidP="0005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39"/>
      <w:gridCol w:w="4399"/>
    </w:tblGrid>
    <w:tr w:rsidR="00052B72" w14:paraId="01C3565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33BD504" w14:textId="77777777" w:rsidR="00052B72" w:rsidRDefault="00052B7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967E4DA" w14:textId="77777777" w:rsidR="00052B72" w:rsidRDefault="00052B72">
          <w:pPr>
            <w:pStyle w:val="Encabezado"/>
            <w:jc w:val="right"/>
            <w:rPr>
              <w:caps/>
              <w:sz w:val="18"/>
            </w:rPr>
          </w:pPr>
        </w:p>
      </w:tc>
    </w:tr>
    <w:tr w:rsidR="00052B72" w14:paraId="543CD07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3953BE391DAB4D719B8FB12E91A4E83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DD40499" w14:textId="12A1A177" w:rsidR="00052B72" w:rsidRDefault="00052B7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9C135E2" w14:textId="3465F195" w:rsidR="00052B72" w:rsidRDefault="00052B7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F45CB" w:rsidRPr="007F45CB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ACD7867" w14:textId="77777777" w:rsidR="00052B72" w:rsidRDefault="00052B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FCA77" w14:textId="77777777" w:rsidR="00E73003" w:rsidRDefault="00E73003" w:rsidP="00052B72">
      <w:pPr>
        <w:spacing w:after="0" w:line="240" w:lineRule="auto"/>
      </w:pPr>
      <w:r>
        <w:separator/>
      </w:r>
    </w:p>
  </w:footnote>
  <w:footnote w:type="continuationSeparator" w:id="0">
    <w:p w14:paraId="690A9A64" w14:textId="77777777" w:rsidR="00E73003" w:rsidRDefault="00E73003" w:rsidP="00052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C0FEA"/>
    <w:multiLevelType w:val="hybridMultilevel"/>
    <w:tmpl w:val="4D7CD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65547"/>
    <w:multiLevelType w:val="multilevel"/>
    <w:tmpl w:val="78D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E62F9"/>
    <w:multiLevelType w:val="hybridMultilevel"/>
    <w:tmpl w:val="919EF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A4"/>
    <w:rsid w:val="00023D91"/>
    <w:rsid w:val="00052B72"/>
    <w:rsid w:val="00087704"/>
    <w:rsid w:val="00190411"/>
    <w:rsid w:val="00361AD5"/>
    <w:rsid w:val="00386045"/>
    <w:rsid w:val="003D0211"/>
    <w:rsid w:val="003D2146"/>
    <w:rsid w:val="004732A4"/>
    <w:rsid w:val="004A6428"/>
    <w:rsid w:val="005528CE"/>
    <w:rsid w:val="005556A1"/>
    <w:rsid w:val="007402B1"/>
    <w:rsid w:val="007A7EB0"/>
    <w:rsid w:val="007F45CB"/>
    <w:rsid w:val="00821AA7"/>
    <w:rsid w:val="00892FCF"/>
    <w:rsid w:val="008B66A2"/>
    <w:rsid w:val="008F62D7"/>
    <w:rsid w:val="00A960B7"/>
    <w:rsid w:val="00B46581"/>
    <w:rsid w:val="00B80B80"/>
    <w:rsid w:val="00C46B8D"/>
    <w:rsid w:val="00D41DB4"/>
    <w:rsid w:val="00DD649A"/>
    <w:rsid w:val="00E73003"/>
    <w:rsid w:val="00F06EC3"/>
    <w:rsid w:val="00F530E7"/>
    <w:rsid w:val="00F60F12"/>
    <w:rsid w:val="00F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160"/>
  <w15:chartTrackingRefBased/>
  <w15:docId w15:val="{4FDCBEE2-B33B-4CEE-B666-96DDFF2A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40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2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2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B7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52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B72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402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7402B1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402B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0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53BE391DAB4D719B8FB12E91A4E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414F1-29B9-4BF5-8D8D-F1FC513EDBBD}"/>
      </w:docPartPr>
      <w:docPartBody>
        <w:p w:rsidR="00A24CBA" w:rsidRDefault="007A5031" w:rsidP="007A5031">
          <w:pPr>
            <w:pStyle w:val="3953BE391DAB4D719B8FB12E91A4E83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31"/>
    <w:rsid w:val="007A5031"/>
    <w:rsid w:val="00A24CBA"/>
    <w:rsid w:val="00EA5A9F"/>
    <w:rsid w:val="00FA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s-AR" w:eastAsia="es-A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A5031"/>
    <w:rPr>
      <w:color w:val="808080"/>
    </w:rPr>
  </w:style>
  <w:style w:type="paragraph" w:customStyle="1" w:styleId="3953BE391DAB4D719B8FB12E91A4E836">
    <w:name w:val="3953BE391DAB4D719B8FB12E91A4E836"/>
    <w:rsid w:val="007A5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D54137-63BE-4BE9-88D4-2FB41104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11</Pages>
  <Words>1118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1</dc:creator>
  <cp:keywords/>
  <dc:description/>
  <cp:lastModifiedBy>Ian Alexis Vaernet</cp:lastModifiedBy>
  <cp:revision>11</cp:revision>
  <dcterms:created xsi:type="dcterms:W3CDTF">2019-07-03T22:33:00Z</dcterms:created>
  <dcterms:modified xsi:type="dcterms:W3CDTF">2019-07-05T14:39:00Z</dcterms:modified>
</cp:coreProperties>
</file>