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Times New Roman" w:hAnsi="Times New Roman" w:eastAsia="微软雅黑"/>
          <w:b/>
          <w:i w:val="0"/>
          <w:color w:val="1F3964"/>
          <w:sz w:val="40"/>
        </w:rPr>
        <w:t>RAG 技术详解：从零搭建医学文献混合检索问答系统</w:t>
      </w:r>
    </w:p>
    <w:p>
      <w:pPr>
        <w:spacing w:line="312" w:lineRule="auto"/>
        <w:ind w:left="280"/>
      </w:pPr>
      <w:r>
        <w:rPr>
          <w:rFonts w:ascii="Times New Roman" w:hAnsi="Times New Roman" w:eastAsia="宋体"/>
          <w:b/>
          <w:i w:val="0"/>
          <w:color w:val="555555"/>
          <w:sz w:val="21"/>
        </w:rPr>
        <w:t>文档定位：</w:t>
      </w:r>
      <w:r>
        <w:rPr>
          <w:rFonts w:ascii="Times New Roman" w:hAnsi="Times New Roman" w:eastAsia="宋体"/>
          <w:b w:val="0"/>
          <w:i w:val="0"/>
          <w:color w:val="555555"/>
          <w:sz w:val="21"/>
        </w:rPr>
        <w:t xml:space="preserve"> 一份可复现的 RAG 系统从零搭建教学文档，面向想动手学会"检索增强生成"全链路的学习者</w:t>
      </w:r>
    </w:p>
    <w:p>
      <w:pPr>
        <w:spacing w:line="312" w:lineRule="auto"/>
        <w:ind w:left="280"/>
      </w:pPr>
      <w:r>
        <w:rPr>
          <w:rFonts w:ascii="Times New Roman" w:hAnsi="Times New Roman" w:eastAsia="宋体"/>
          <w:b/>
          <w:i w:val="0"/>
          <w:color w:val="555555"/>
          <w:sz w:val="21"/>
        </w:rPr>
        <w:t>技术栈：</w:t>
      </w:r>
      <w:r>
        <w:rPr>
          <w:rFonts w:ascii="Times New Roman" w:hAnsi="Times New Roman" w:eastAsia="宋体"/>
          <w:b w:val="0"/>
          <w:i w:val="0"/>
          <w:color w:val="555555"/>
          <w:sz w:val="21"/>
        </w:rPr>
        <w:t xml:space="preserve"> BGE-M3 向量模型 + BM25 稀疏检索 + FAISS + Cross-Encoder 重排 + DeepSeek 生成 + Streamlit</w:t>
      </w:r>
    </w:p>
    <w:p>
      <w:pPr>
        <w:spacing w:line="312" w:lineRule="auto"/>
        <w:ind w:left="280"/>
      </w:pPr>
      <w:r>
        <w:rPr>
          <w:rFonts w:ascii="Times New Roman" w:hAnsi="Times New Roman" w:eastAsia="宋体"/>
          <w:b/>
          <w:i w:val="0"/>
          <w:color w:val="555555"/>
          <w:sz w:val="21"/>
        </w:rPr>
        <w:t>迭代过程：</w:t>
      </w:r>
      <w:r>
        <w:rPr>
          <w:rFonts w:ascii="Times New Roman" w:hAnsi="Times New Roman" w:eastAsia="宋体"/>
          <w:b w:val="0"/>
          <w:i w:val="0"/>
          <w:color w:val="555555"/>
          <w:sz w:val="21"/>
        </w:rPr>
        <w:t xml:space="preserve"> 知识库从早期 38 篇扩展到最终 208 篇；不同阶段评测口径不同，文中数字均标注对应阶段与样本量</w:t>
      </w:r>
    </w:p>
    <w:p>
      <w:pPr>
        <w:spacing w:line="312" w:lineRule="auto"/>
        <w:ind w:left="280"/>
      </w:pPr>
      <w:r>
        <w:rPr>
          <w:rFonts w:ascii="Times New Roman" w:hAnsi="Times New Roman" w:eastAsia="宋体"/>
          <w:b/>
          <w:i w:val="0"/>
          <w:color w:val="555555"/>
          <w:sz w:val="21"/>
        </w:rPr>
        <w:t>配套代码：</w:t>
      </w:r>
      <w:r>
        <w:rPr>
          <w:rFonts w:ascii="Times New Roman" w:hAnsi="Times New Roman" w:eastAsia="宋体"/>
          <w:b w:val="0"/>
          <w:i w:val="0"/>
          <w:color w:val="555555"/>
          <w:sz w:val="21"/>
        </w:rPr>
        <w:t xml:space="preserve"> 见本模块 retrieval/（建库）、evaluation/（评测）、agent/（ReAct 智能体）目录</w:t>
      </w:r>
    </w:p>
    <w:p>
      <w:pPr>
        <w:pStyle w:val="Heading2"/>
        <w:spacing w:before="200" w:after="80"/>
      </w:pPr>
      <w:r>
        <w:rPr>
          <w:rFonts w:ascii="Times New Roman" w:hAnsi="Times New Roman" w:eastAsia="微软雅黑"/>
          <w:b/>
          <w:i w:val="0"/>
          <w:color w:val="1F3964"/>
          <w:sz w:val="32"/>
        </w:rPr>
        <w:t>📖 写在前面：你会在这里学到什么</w:t>
      </w:r>
    </w:p>
    <w:p>
      <w:pPr>
        <w:spacing w:line="348" w:lineRule="auto"/>
      </w:pPr>
      <w:r>
        <w:rPr>
          <w:rFonts w:ascii="Times New Roman" w:hAnsi="Times New Roman" w:eastAsia="宋体"/>
          <w:b w:val="0"/>
          <w:i w:val="0"/>
          <w:sz w:val="22"/>
        </w:rPr>
        <w:t>这份文档按"为什么 → 怎么做 → 实测效果"的顺序，完整还原一个 RAG 系统的搭建过程：</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i w:val="0"/>
          <w:sz w:val="22"/>
        </w:rPr>
        <w:t>第 1–4 章</w:t>
      </w:r>
      <w:r>
        <w:rPr>
          <w:rFonts w:ascii="Times New Roman" w:hAnsi="Times New Roman" w:eastAsia="宋体"/>
          <w:b w:val="0"/>
          <w:i w:val="0"/>
          <w:sz w:val="22"/>
        </w:rPr>
        <w:t>：RAG 解决什么问题、整体架构、文献数据如何清洗入库，以及为什么最终选定"BM25 + 向量"双路检索；</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i w:val="0"/>
          <w:sz w:val="22"/>
        </w:rPr>
        <w:t>第 5–6 章</w:t>
      </w:r>
      <w:r>
        <w:rPr>
          <w:rFonts w:ascii="Times New Roman" w:hAnsi="Times New Roman" w:eastAsia="宋体"/>
          <w:b w:val="0"/>
          <w:i w:val="0"/>
          <w:sz w:val="22"/>
        </w:rPr>
        <w:t>：复盘七轮真实优化（每轮都有改动、指标与教训），以及关键技术选型的权衡；</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i w:val="0"/>
          <w:sz w:val="22"/>
        </w:rPr>
        <w:t>第 7–9 章</w:t>
      </w:r>
      <w:r>
        <w:rPr>
          <w:rFonts w:ascii="Times New Roman" w:hAnsi="Times New Roman" w:eastAsia="宋体"/>
          <w:b w:val="0"/>
          <w:i w:val="0"/>
          <w:sz w:val="22"/>
        </w:rPr>
        <w:t>：深入检索原理（FAISS 索引、混合检索、查询扩展、重排、双索引），辨析常见疑问，并讨论 RAG 与长上下文、分块、评估等专题；</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i w:val="0"/>
          <w:sz w:val="22"/>
        </w:rPr>
        <w:t>第 10–11 章 + 附录</w:t>
      </w:r>
      <w:r>
        <w:rPr>
          <w:rFonts w:ascii="Times New Roman" w:hAnsi="Times New Roman" w:eastAsia="宋体"/>
          <w:b w:val="0"/>
          <w:i w:val="0"/>
          <w:sz w:val="22"/>
        </w:rPr>
        <w:t>：技术栈、部署方式与指标定义。</w:t>
      </w:r>
    </w:p>
    <w:p>
      <w:pPr>
        <w:spacing w:line="348" w:lineRule="auto"/>
      </w:pPr>
      <w:r>
        <w:rPr>
          <w:rFonts w:ascii="Times New Roman" w:hAnsi="Times New Roman" w:eastAsia="宋体"/>
          <w:b/>
          <w:i w:val="0"/>
          <w:sz w:val="22"/>
        </w:rPr>
        <w:t>阅读前置</w:t>
      </w:r>
      <w:r>
        <w:rPr>
          <w:rFonts w:ascii="Times New Roman" w:hAnsi="Times New Roman" w:eastAsia="宋体"/>
          <w:b w:val="0"/>
          <w:i w:val="0"/>
          <w:sz w:val="22"/>
        </w:rPr>
        <w:t>：会 Python 基础、了解"向量 / 嵌入（Embedding）"的概念即可；不要求事先懂 FAISS 或 Reranker，术语都会在首次出现时解释。</w:t>
      </w:r>
    </w:p>
    <w:p>
      <w:pPr>
        <w:spacing w:line="312" w:lineRule="auto"/>
        <w:ind w:left="280"/>
      </w:pPr>
      <w:r>
        <w:rPr>
          <w:rFonts w:ascii="Times New Roman" w:hAnsi="Times New Roman" w:eastAsia="宋体"/>
          <w:b/>
          <w:i w:val="0"/>
          <w:color w:val="555555"/>
          <w:sz w:val="21"/>
        </w:rPr>
        <w:t>关于融合方式（重要）</w:t>
      </w:r>
      <w:r>
        <w:rPr>
          <w:rFonts w:ascii="Times New Roman" w:hAnsi="Times New Roman" w:eastAsia="宋体"/>
          <w:b w:val="0"/>
          <w:i w:val="0"/>
          <w:color w:val="555555"/>
          <w:sz w:val="21"/>
        </w:rPr>
        <w:t>：双路召回的结果合并，本项目用的是</w:t>
      </w:r>
      <w:r>
        <w:rPr>
          <w:rFonts w:ascii="Times New Roman" w:hAnsi="Times New Roman" w:eastAsia="宋体"/>
          <w:b/>
          <w:i w:val="0"/>
          <w:color w:val="555555"/>
          <w:sz w:val="21"/>
        </w:rPr>
        <w:t>分数归一化后的加权融合</w:t>
      </w:r>
      <w:r>
        <w:rPr>
          <w:rFonts w:ascii="Times New Roman" w:hAnsi="Times New Roman" w:eastAsia="宋体"/>
          <w:b w:val="0"/>
          <w:i w:val="0"/>
          <w:color w:val="555555"/>
          <w:sz w:val="21"/>
        </w:rPr>
        <w:t xml:space="preserve">（向量路权重 0.6、BM25 路权重 0.4，实现见 </w:t>
      </w:r>
      <w:r>
        <w:rPr>
          <w:rFonts w:ascii="Consolas" w:hAnsi="Consolas" w:eastAsia="Consolas"/>
          <w:b w:val="0"/>
          <w:i w:val="0"/>
          <w:color w:val="B03050"/>
          <w:sz w:val="20"/>
        </w:rPr>
        <w:t>evaluation/benchmark_hybrid.py</w:t>
      </w:r>
      <w:r>
        <w:rPr>
          <w:rFonts w:ascii="Times New Roman" w:hAnsi="Times New Roman" w:eastAsia="宋体"/>
          <w:b w:val="0"/>
          <w:i w:val="0"/>
          <w:color w:val="555555"/>
          <w:sz w:val="21"/>
        </w:rPr>
        <w:t>），并</w:t>
      </w:r>
      <w:r>
        <w:rPr>
          <w:rFonts w:ascii="Times New Roman" w:hAnsi="Times New Roman" w:eastAsia="宋体"/>
          <w:b/>
          <w:i w:val="0"/>
          <w:color w:val="555555"/>
          <w:sz w:val="21"/>
        </w:rPr>
        <w:t>没有使用 RRF（Reciprocal Rank Fusion，倒数排名融合）</w:t>
      </w:r>
      <w:r>
        <w:rPr>
          <w:rFonts w:ascii="Times New Roman" w:hAnsi="Times New Roman" w:eastAsia="宋体"/>
          <w:b w:val="0"/>
          <w:i w:val="0"/>
          <w:color w:val="555555"/>
          <w:sz w:val="21"/>
        </w:rPr>
        <w:t>。两者都是常见融合策略，第 7 章会对比差别；请以代码与此处文档为准。</w:t>
      </w:r>
    </w:p>
    <w:p>
      <w:pPr>
        <w:spacing w:line="312" w:lineRule="auto"/>
        <w:ind w:left="280"/>
      </w:pPr>
      <w:r>
        <w:rPr>
          <w:rFonts w:ascii="Times New Roman" w:hAnsi="Times New Roman" w:eastAsia="宋体"/>
          <w:b/>
          <w:i w:val="0"/>
          <w:color w:val="555555"/>
          <w:sz w:val="21"/>
        </w:rPr>
        <w:t>关于评测数字（重要）</w:t>
      </w:r>
      <w:r>
        <w:rPr>
          <w:rFonts w:ascii="Times New Roman" w:hAnsi="Times New Roman" w:eastAsia="宋体"/>
          <w:b w:val="0"/>
          <w:i w:val="0"/>
          <w:color w:val="555555"/>
          <w:sz w:val="21"/>
        </w:rPr>
        <w:t xml:space="preserve">：项目经历了"38 篇原型 → 208 篇完整库"两个阶段，不同章节的指标来自不同阶段、不同题集，引用时都标注了样本量与口径；原始评测日志保存在 </w:t>
      </w:r>
      <w:r>
        <w:rPr>
          <w:rFonts w:ascii="Consolas" w:hAnsi="Consolas" w:eastAsia="Consolas"/>
          <w:b w:val="0"/>
          <w:i w:val="0"/>
          <w:color w:val="B03050"/>
          <w:sz w:val="20"/>
        </w:rPr>
        <w:t>evaluation/results/</w:t>
      </w:r>
      <w:r>
        <w:rPr>
          <w:rFonts w:ascii="Times New Roman" w:hAnsi="Times New Roman" w:eastAsia="宋体"/>
          <w:b w:val="0"/>
          <w:i w:val="0"/>
          <w:color w:val="555555"/>
          <w:sz w:val="21"/>
        </w:rPr>
        <w:t>，可对照复跑，切勿把不同口径的数字直接横向比较。</w:t>
      </w:r>
    </w:p>
    <w:p>
      <w:pPr>
        <w:pStyle w:val="Heading2"/>
        <w:spacing w:before="200" w:after="80"/>
      </w:pPr>
      <w:r>
        <w:rPr>
          <w:rFonts w:ascii="Times New Roman" w:hAnsi="Times New Roman" w:eastAsia="微软雅黑"/>
          <w:b/>
          <w:i w:val="0"/>
          <w:color w:val="1F3964"/>
          <w:sz w:val="32"/>
        </w:rPr>
        <w:t>目录</w:t>
      </w:r>
    </w:p>
    <w:p>
      <w:pPr>
        <w:spacing w:line="324" w:lineRule="auto" w:after="40"/>
        <w:ind w:left="280"/>
      </w:pPr>
      <w:r>
        <w:rPr>
          <w:rFonts w:ascii="Times New Roman" w:hAnsi="Times New Roman" w:eastAsia="宋体"/>
          <w:b w:val="0"/>
          <w:i w:val="0"/>
          <w:sz w:val="22"/>
        </w:rPr>
        <w:t xml:space="preserve">1. </w:t>
      </w:r>
      <w:r>
        <w:rPr>
          <w:rFonts w:ascii="Times New Roman" w:hAnsi="Times New Roman" w:eastAsia="宋体"/>
          <w:b w:val="0"/>
          <w:i w:val="0"/>
          <w:color w:val="1155CC"/>
          <w:sz w:val="22"/>
        </w:rPr>
        <w:t>项目概述</w:t>
      </w:r>
    </w:p>
    <w:p>
      <w:pPr>
        <w:spacing w:line="324" w:lineRule="auto" w:after="40"/>
        <w:ind w:left="280"/>
      </w:pPr>
      <w:r>
        <w:rPr>
          <w:rFonts w:ascii="Times New Roman" w:hAnsi="Times New Roman" w:eastAsia="宋体"/>
          <w:b w:val="0"/>
          <w:i w:val="0"/>
          <w:sz w:val="22"/>
        </w:rPr>
        <w:t xml:space="preserve">2. </w:t>
      </w:r>
      <w:r>
        <w:rPr>
          <w:rFonts w:ascii="Times New Roman" w:hAnsi="Times New Roman" w:eastAsia="宋体"/>
          <w:b w:val="0"/>
          <w:i w:val="0"/>
          <w:color w:val="1155CC"/>
          <w:sz w:val="22"/>
        </w:rPr>
        <w:t>系统架构</w:t>
      </w:r>
    </w:p>
    <w:p>
      <w:pPr>
        <w:spacing w:line="324" w:lineRule="auto" w:after="40"/>
        <w:ind w:left="280"/>
      </w:pPr>
      <w:r>
        <w:rPr>
          <w:rFonts w:ascii="Times New Roman" w:hAnsi="Times New Roman" w:eastAsia="宋体"/>
          <w:b w:val="0"/>
          <w:i w:val="0"/>
          <w:sz w:val="22"/>
        </w:rPr>
        <w:t xml:space="preserve">3. </w:t>
      </w:r>
      <w:r>
        <w:rPr>
          <w:rFonts w:ascii="Times New Roman" w:hAnsi="Times New Roman" w:eastAsia="宋体"/>
          <w:b w:val="0"/>
          <w:i w:val="0"/>
          <w:color w:val="1155CC"/>
          <w:sz w:val="22"/>
        </w:rPr>
        <w:t>数据工程全流程</w:t>
      </w:r>
    </w:p>
    <w:p>
      <w:pPr>
        <w:spacing w:line="324" w:lineRule="auto" w:after="40"/>
        <w:ind w:left="280"/>
      </w:pPr>
      <w:r>
        <w:rPr>
          <w:rFonts w:ascii="Times New Roman" w:hAnsi="Times New Roman" w:eastAsia="宋体"/>
          <w:b w:val="0"/>
          <w:i w:val="0"/>
          <w:sz w:val="22"/>
        </w:rPr>
        <w:t xml:space="preserve">4. </w:t>
      </w:r>
      <w:r>
        <w:rPr>
          <w:rFonts w:ascii="Times New Roman" w:hAnsi="Times New Roman" w:eastAsia="宋体"/>
          <w:b w:val="0"/>
          <w:i w:val="0"/>
          <w:color w:val="1155CC"/>
          <w:sz w:val="22"/>
        </w:rPr>
        <w:t>检索系统选型与设计</w:t>
      </w:r>
    </w:p>
    <w:p>
      <w:pPr>
        <w:spacing w:line="324" w:lineRule="auto" w:after="40"/>
        <w:ind w:left="280"/>
      </w:pPr>
      <w:r>
        <w:rPr>
          <w:rFonts w:ascii="Times New Roman" w:hAnsi="Times New Roman" w:eastAsia="宋体"/>
          <w:b w:val="0"/>
          <w:i w:val="0"/>
          <w:sz w:val="22"/>
        </w:rPr>
        <w:t xml:space="preserve">5. </w:t>
      </w:r>
      <w:r>
        <w:rPr>
          <w:rFonts w:ascii="Times New Roman" w:hAnsi="Times New Roman" w:eastAsia="宋体"/>
          <w:b w:val="0"/>
          <w:i w:val="0"/>
          <w:color w:val="1155CC"/>
          <w:sz w:val="22"/>
        </w:rPr>
        <w:t>七轮优化全记录</w:t>
      </w:r>
    </w:p>
    <w:p>
      <w:pPr>
        <w:spacing w:line="324" w:lineRule="auto" w:after="40"/>
        <w:ind w:left="280"/>
      </w:pPr>
      <w:r>
        <w:rPr>
          <w:rFonts w:ascii="Times New Roman" w:hAnsi="Times New Roman" w:eastAsia="宋体"/>
          <w:b w:val="0"/>
          <w:i w:val="0"/>
          <w:sz w:val="22"/>
        </w:rPr>
        <w:t xml:space="preserve">6. </w:t>
      </w:r>
      <w:r>
        <w:rPr>
          <w:rFonts w:ascii="Times New Roman" w:hAnsi="Times New Roman" w:eastAsia="宋体"/>
          <w:b w:val="0"/>
          <w:i w:val="0"/>
          <w:color w:val="1155CC"/>
          <w:sz w:val="22"/>
        </w:rPr>
        <w:t>关键技术决策与对比分析</w:t>
      </w:r>
    </w:p>
    <w:p>
      <w:pPr>
        <w:spacing w:line="324" w:lineRule="auto" w:after="40"/>
        <w:ind w:left="280"/>
      </w:pPr>
      <w:r>
        <w:rPr>
          <w:rFonts w:ascii="Times New Roman" w:hAnsi="Times New Roman" w:eastAsia="宋体"/>
          <w:b w:val="0"/>
          <w:i w:val="0"/>
          <w:sz w:val="22"/>
        </w:rPr>
        <w:t xml:space="preserve">7. </w:t>
      </w:r>
      <w:r>
        <w:rPr>
          <w:rFonts w:ascii="Times New Roman" w:hAnsi="Times New Roman" w:eastAsia="宋体"/>
          <w:b w:val="0"/>
          <w:i w:val="0"/>
          <w:color w:val="1155CC"/>
          <w:sz w:val="22"/>
        </w:rPr>
        <w:t>检索系统深度原理</w:t>
      </w:r>
    </w:p>
    <w:p>
      <w:pPr>
        <w:spacing w:line="324" w:lineRule="auto" w:after="40"/>
        <w:ind w:left="280"/>
      </w:pPr>
      <w:r>
        <w:rPr>
          <w:rFonts w:ascii="Times New Roman" w:hAnsi="Times New Roman" w:eastAsia="宋体"/>
          <w:b w:val="0"/>
          <w:i w:val="0"/>
          <w:sz w:val="22"/>
        </w:rPr>
        <w:t xml:space="preserve">8. </w:t>
      </w:r>
      <w:r>
        <w:rPr>
          <w:rFonts w:ascii="Times New Roman" w:hAnsi="Times New Roman" w:eastAsia="宋体"/>
          <w:b w:val="0"/>
          <w:i w:val="0"/>
          <w:color w:val="1155CC"/>
          <w:sz w:val="22"/>
        </w:rPr>
        <w:t>常见疑问辨析</w:t>
      </w:r>
    </w:p>
    <w:p>
      <w:pPr>
        <w:spacing w:line="324" w:lineRule="auto" w:after="40"/>
        <w:ind w:left="280"/>
      </w:pPr>
      <w:r>
        <w:rPr>
          <w:rFonts w:ascii="Times New Roman" w:hAnsi="Times New Roman" w:eastAsia="宋体"/>
          <w:b w:val="0"/>
          <w:i w:val="0"/>
          <w:sz w:val="22"/>
        </w:rPr>
        <w:t xml:space="preserve">9. </w:t>
      </w:r>
      <w:r>
        <w:rPr>
          <w:rFonts w:ascii="Times New Roman" w:hAnsi="Times New Roman" w:eastAsia="宋体"/>
          <w:b w:val="0"/>
          <w:i w:val="0"/>
          <w:color w:val="1155CC"/>
          <w:sz w:val="22"/>
        </w:rPr>
        <w:t>RAG 关键技术专题</w:t>
      </w:r>
      <w:r>
        <w:rPr>
          <w:rFonts w:ascii="Times New Roman" w:hAnsi="Times New Roman" w:eastAsia="宋体"/>
          <w:b w:val="0"/>
          <w:i w:val="0"/>
          <w:sz w:val="22"/>
        </w:rPr>
        <w:t>（RAG vs 长上下文 / 分块 / 评估 / Prompt / 增量更新 / 失败归因）</w:t>
      </w:r>
    </w:p>
    <w:p>
      <w:pPr>
        <w:spacing w:line="324" w:lineRule="auto" w:after="40"/>
        <w:ind w:left="280"/>
      </w:pPr>
      <w:r>
        <w:rPr>
          <w:rFonts w:ascii="Times New Roman" w:hAnsi="Times New Roman" w:eastAsia="宋体"/>
          <w:b w:val="0"/>
          <w:i w:val="0"/>
          <w:sz w:val="22"/>
        </w:rPr>
        <w:t xml:space="preserve">10. </w:t>
      </w:r>
      <w:r>
        <w:rPr>
          <w:rFonts w:ascii="Times New Roman" w:hAnsi="Times New Roman" w:eastAsia="宋体"/>
          <w:b w:val="0"/>
          <w:i w:val="0"/>
          <w:color w:val="1155CC"/>
          <w:sz w:val="22"/>
        </w:rPr>
        <w:t>技术栈速览</w:t>
      </w:r>
    </w:p>
    <w:p>
      <w:pPr>
        <w:spacing w:line="324" w:lineRule="auto" w:after="40"/>
        <w:ind w:left="280"/>
      </w:pPr>
      <w:r>
        <w:rPr>
          <w:rFonts w:ascii="Times New Roman" w:hAnsi="Times New Roman" w:eastAsia="宋体"/>
          <w:b w:val="0"/>
          <w:i w:val="0"/>
          <w:sz w:val="22"/>
        </w:rPr>
        <w:t xml:space="preserve">11. </w:t>
      </w:r>
      <w:r>
        <w:rPr>
          <w:rFonts w:ascii="Times New Roman" w:hAnsi="Times New Roman" w:eastAsia="宋体"/>
          <w:b w:val="0"/>
          <w:i w:val="0"/>
          <w:color w:val="1155CC"/>
          <w:sz w:val="22"/>
        </w:rPr>
        <w:t>部署方案</w:t>
      </w:r>
    </w:p>
    <w:p>
      <w:pPr>
        <w:pStyle w:val="Heading2"/>
        <w:spacing w:before="200" w:after="80"/>
      </w:pPr>
      <w:r>
        <w:rPr>
          <w:rFonts w:ascii="Times New Roman" w:hAnsi="Times New Roman" w:eastAsia="微软雅黑"/>
          <w:b/>
          <w:i w:val="0"/>
          <w:color w:val="1F3964"/>
          <w:sz w:val="32"/>
        </w:rPr>
        <w:t>1. 项目概述</w:t>
      </w:r>
    </w:p>
    <w:p>
      <w:pPr>
        <w:pStyle w:val="Heading3"/>
        <w:spacing w:before="120" w:after="80"/>
      </w:pPr>
      <w:r>
        <w:rPr>
          <w:rFonts w:ascii="Times New Roman" w:hAnsi="Times New Roman" w:eastAsia="微软雅黑"/>
          <w:b/>
          <w:i w:val="0"/>
          <w:color w:val="1F3964"/>
          <w:sz w:val="27"/>
        </w:rPr>
        <w:t>1.1 业务背景</w:t>
      </w:r>
    </w:p>
    <w:p>
      <w:pPr>
        <w:spacing w:line="348" w:lineRule="auto"/>
      </w:pPr>
      <w:r>
        <w:rPr>
          <w:rFonts w:ascii="Times New Roman" w:hAnsi="Times New Roman" w:eastAsia="宋体"/>
          <w:b w:val="0"/>
          <w:i w:val="0"/>
          <w:sz w:val="22"/>
        </w:rPr>
        <w:t>VSD（室间隔缺损）是最常见的先天性心脏病，基于超声心动图进行亚型分类是临床难点。本项目构建了一个基于 RAG（Retrieval-Augmented Generation）技术的文献智能助手，覆盖 38 篇 VSD/超声心动图/深度学习领域论文，支持中英文自然语言查询，自动检索相关文献并生成带引用的 AI 回答。</w:t>
      </w:r>
    </w:p>
    <w:p>
      <w:pPr>
        <w:pStyle w:val="Heading3"/>
        <w:spacing w:before="120" w:after="80"/>
      </w:pPr>
      <w:r>
        <w:rPr>
          <w:rFonts w:ascii="Times New Roman" w:hAnsi="Times New Roman" w:eastAsia="微软雅黑"/>
          <w:b/>
          <w:i w:val="0"/>
          <w:color w:val="1F3964"/>
          <w:sz w:val="27"/>
        </w:rPr>
        <w:t>1.2 为什么选 RAG 而不是微调？</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8EDF7"/>
          </w:tcPr>
          <w:p>
            <w:pPr>
              <w:spacing w:line="264" w:lineRule="auto"/>
            </w:pPr>
            <w:r>
              <w:rPr>
                <w:rFonts w:ascii="Times New Roman" w:hAnsi="Times New Roman" w:eastAsia="微软雅黑"/>
                <w:b/>
                <w:i w:val="0"/>
                <w:sz w:val="20"/>
              </w:rPr>
              <w:t>对比维度</w:t>
            </w:r>
          </w:p>
        </w:tc>
        <w:tc>
          <w:tcPr>
            <w:tcW w:type="dxa" w:w="2880"/>
            <w:shd w:val="clear" w:color="auto" w:fill="E8EDF7"/>
          </w:tcPr>
          <w:p>
            <w:pPr>
              <w:spacing w:line="264" w:lineRule="auto"/>
            </w:pPr>
            <w:r>
              <w:rPr>
                <w:rFonts w:ascii="Times New Roman" w:hAnsi="Times New Roman" w:eastAsia="微软雅黑"/>
                <w:b/>
                <w:i w:val="0"/>
                <w:sz w:val="20"/>
              </w:rPr>
              <w:t>RAG</w:t>
            </w:r>
          </w:p>
        </w:tc>
        <w:tc>
          <w:tcPr>
            <w:tcW w:type="dxa" w:w="2880"/>
            <w:shd w:val="clear" w:color="auto" w:fill="E8EDF7"/>
          </w:tcPr>
          <w:p>
            <w:pPr>
              <w:spacing w:line="264" w:lineRule="auto"/>
            </w:pPr>
            <w:r>
              <w:rPr>
                <w:rFonts w:ascii="Times New Roman" w:hAnsi="Times New Roman" w:eastAsia="微软雅黑"/>
                <w:b/>
                <w:i w:val="0"/>
                <w:sz w:val="20"/>
              </w:rPr>
              <w:t>微调（Fine-tuning）</w:t>
            </w:r>
          </w:p>
        </w:tc>
      </w:tr>
      <w:tr>
        <w:tc>
          <w:tcPr>
            <w:tcW w:type="dxa" w:w="2880"/>
          </w:tcPr>
          <w:p>
            <w:pPr>
              <w:spacing w:line="264" w:lineRule="auto"/>
            </w:pPr>
            <w:r>
              <w:rPr>
                <w:rFonts w:ascii="Times New Roman" w:hAnsi="Times New Roman" w:eastAsia="宋体"/>
                <w:b w:val="0"/>
                <w:i w:val="0"/>
                <w:sz w:val="20"/>
              </w:rPr>
              <w:t>知识更新</w:t>
            </w:r>
          </w:p>
        </w:tc>
        <w:tc>
          <w:tcPr>
            <w:tcW w:type="dxa" w:w="2880"/>
          </w:tcPr>
          <w:p>
            <w:pPr>
              <w:spacing w:line="264" w:lineRule="auto"/>
            </w:pPr>
            <w:r>
              <w:rPr>
                <w:rFonts w:ascii="Times New Roman" w:hAnsi="Times New Roman" w:eastAsia="宋体"/>
                <w:b w:val="0"/>
                <w:i w:val="0"/>
                <w:sz w:val="20"/>
              </w:rPr>
              <w:t>增删论文即更新，无需重训</w:t>
            </w:r>
          </w:p>
        </w:tc>
        <w:tc>
          <w:tcPr>
            <w:tcW w:type="dxa" w:w="2880"/>
          </w:tcPr>
          <w:p>
            <w:pPr>
              <w:spacing w:line="264" w:lineRule="auto"/>
            </w:pPr>
            <w:r>
              <w:rPr>
                <w:rFonts w:ascii="Times New Roman" w:hAnsi="Times New Roman" w:eastAsia="宋体"/>
                <w:b w:val="0"/>
                <w:i w:val="0"/>
                <w:sz w:val="20"/>
              </w:rPr>
              <w:t>需要重新训练模型</w:t>
            </w:r>
          </w:p>
        </w:tc>
      </w:tr>
      <w:tr>
        <w:tc>
          <w:tcPr>
            <w:tcW w:type="dxa" w:w="2880"/>
          </w:tcPr>
          <w:p>
            <w:pPr>
              <w:spacing w:line="264" w:lineRule="auto"/>
            </w:pPr>
            <w:r>
              <w:rPr>
                <w:rFonts w:ascii="Times New Roman" w:hAnsi="Times New Roman" w:eastAsia="宋体"/>
                <w:b w:val="0"/>
                <w:i w:val="0"/>
                <w:sz w:val="20"/>
              </w:rPr>
              <w:t>可解释性</w:t>
            </w:r>
          </w:p>
        </w:tc>
        <w:tc>
          <w:tcPr>
            <w:tcW w:type="dxa" w:w="2880"/>
          </w:tcPr>
          <w:p>
            <w:pPr>
              <w:spacing w:line="264" w:lineRule="auto"/>
            </w:pPr>
            <w:r>
              <w:rPr>
                <w:rFonts w:ascii="Times New Roman" w:hAnsi="Times New Roman" w:eastAsia="宋体"/>
                <w:b w:val="0"/>
                <w:i w:val="0"/>
                <w:sz w:val="20"/>
              </w:rPr>
              <w:t>返回引用来源，可溯源</w:t>
            </w:r>
          </w:p>
        </w:tc>
        <w:tc>
          <w:tcPr>
            <w:tcW w:type="dxa" w:w="2880"/>
          </w:tcPr>
          <w:p>
            <w:pPr>
              <w:spacing w:line="264" w:lineRule="auto"/>
            </w:pPr>
            <w:r>
              <w:rPr>
                <w:rFonts w:ascii="Times New Roman" w:hAnsi="Times New Roman" w:eastAsia="宋体"/>
                <w:b w:val="0"/>
                <w:i w:val="0"/>
                <w:sz w:val="20"/>
              </w:rPr>
              <w:t>黑盒生成，无法溯源</w:t>
            </w:r>
          </w:p>
        </w:tc>
      </w:tr>
      <w:tr>
        <w:tc>
          <w:tcPr>
            <w:tcW w:type="dxa" w:w="2880"/>
          </w:tcPr>
          <w:p>
            <w:pPr>
              <w:spacing w:line="264" w:lineRule="auto"/>
            </w:pPr>
            <w:r>
              <w:rPr>
                <w:rFonts w:ascii="Times New Roman" w:hAnsi="Times New Roman" w:eastAsia="宋体"/>
                <w:b w:val="0"/>
                <w:i w:val="0"/>
                <w:sz w:val="20"/>
              </w:rPr>
              <w:t>成本</w:t>
            </w:r>
          </w:p>
        </w:tc>
        <w:tc>
          <w:tcPr>
            <w:tcW w:type="dxa" w:w="2880"/>
          </w:tcPr>
          <w:p>
            <w:pPr>
              <w:spacing w:line="264" w:lineRule="auto"/>
            </w:pPr>
            <w:r>
              <w:rPr>
                <w:rFonts w:ascii="Times New Roman" w:hAnsi="Times New Roman" w:eastAsia="宋体"/>
                <w:b w:val="0"/>
                <w:i w:val="0"/>
                <w:sz w:val="20"/>
              </w:rPr>
              <w:t>按 API 调用计费</w:t>
            </w:r>
          </w:p>
        </w:tc>
        <w:tc>
          <w:tcPr>
            <w:tcW w:type="dxa" w:w="2880"/>
          </w:tcPr>
          <w:p>
            <w:pPr>
              <w:spacing w:line="264" w:lineRule="auto"/>
            </w:pPr>
            <w:r>
              <w:rPr>
                <w:rFonts w:ascii="Times New Roman" w:hAnsi="Times New Roman" w:eastAsia="宋体"/>
                <w:b w:val="0"/>
                <w:i w:val="0"/>
                <w:sz w:val="20"/>
              </w:rPr>
              <w:t>需要 GPU 训练资源</w:t>
            </w:r>
          </w:p>
        </w:tc>
      </w:tr>
      <w:tr>
        <w:tc>
          <w:tcPr>
            <w:tcW w:type="dxa" w:w="2880"/>
          </w:tcPr>
          <w:p>
            <w:pPr>
              <w:spacing w:line="264" w:lineRule="auto"/>
            </w:pPr>
            <w:r>
              <w:rPr>
                <w:rFonts w:ascii="Times New Roman" w:hAnsi="Times New Roman" w:eastAsia="宋体"/>
                <w:b w:val="0"/>
                <w:i w:val="0"/>
                <w:sz w:val="20"/>
              </w:rPr>
              <w:t>幻觉控制</w:t>
            </w:r>
          </w:p>
        </w:tc>
        <w:tc>
          <w:tcPr>
            <w:tcW w:type="dxa" w:w="2880"/>
          </w:tcPr>
          <w:p>
            <w:pPr>
              <w:spacing w:line="264" w:lineRule="auto"/>
            </w:pPr>
            <w:r>
              <w:rPr>
                <w:rFonts w:ascii="Times New Roman" w:hAnsi="Times New Roman" w:eastAsia="宋体"/>
                <w:b w:val="0"/>
                <w:i w:val="0"/>
                <w:sz w:val="20"/>
              </w:rPr>
              <w:t>基于检索结果约束生成</w:t>
            </w:r>
          </w:p>
        </w:tc>
        <w:tc>
          <w:tcPr>
            <w:tcW w:type="dxa" w:w="2880"/>
          </w:tcPr>
          <w:p>
            <w:pPr>
              <w:spacing w:line="264" w:lineRule="auto"/>
            </w:pPr>
            <w:r>
              <w:rPr>
                <w:rFonts w:ascii="Times New Roman" w:hAnsi="Times New Roman" w:eastAsia="宋体"/>
                <w:b w:val="0"/>
                <w:i w:val="0"/>
                <w:sz w:val="20"/>
              </w:rPr>
              <w:t>容易编造不存在的内容</w:t>
            </w:r>
          </w:p>
        </w:tc>
      </w:tr>
    </w:tbl>
    <w:p>
      <w:pPr>
        <w:spacing w:after="40"/>
      </w:pPr>
    </w:p>
    <w:p>
      <w:pPr>
        <w:spacing w:line="312" w:lineRule="auto"/>
        <w:ind w:left="280"/>
      </w:pPr>
      <w:r>
        <w:rPr>
          <w:rFonts w:ascii="Times New Roman" w:hAnsi="Times New Roman" w:eastAsia="宋体"/>
          <w:b/>
          <w:i w:val="0"/>
          <w:color w:val="555555"/>
          <w:sz w:val="21"/>
        </w:rPr>
        <w:t>文档定位：</w:t>
      </w:r>
      <w:r>
        <w:rPr>
          <w:rFonts w:ascii="Times New Roman" w:hAnsi="Times New Roman" w:eastAsia="宋体"/>
          <w:b w:val="0"/>
          <w:i w:val="0"/>
          <w:color w:val="555555"/>
          <w:sz w:val="21"/>
        </w:rPr>
        <w:t xml:space="preserve"> 一份可复现的 RAG 系统从零搭建教学文档，面向想动手学会"检索增强生成"全链路的学习者</w:t>
      </w:r>
    </w:p>
    <w:p>
      <w:pPr>
        <w:spacing w:line="348" w:lineRule="auto"/>
      </w:pPr>
      <w:r>
        <w:rPr>
          <w:rFonts w:ascii="Times New Roman" w:hAnsi="Times New Roman" w:eastAsia="宋体"/>
          <w:b w:val="0"/>
          <w:i w:val="0"/>
          <w:sz w:val="22"/>
        </w:rPr>
        <w:t>对于 38 篇论文的规模，实际上可以全量塞进 LLM 上下文窗口（38 × 5000 字 ≈ 190K tokens），但为了</w:t>
      </w:r>
      <w:r>
        <w:rPr>
          <w:rFonts w:ascii="Times New Roman" w:hAnsi="Times New Roman" w:eastAsia="宋体"/>
          <w:b/>
          <w:i w:val="0"/>
          <w:sz w:val="22"/>
        </w:rPr>
        <w:t>学习 RAG 技术栈</w:t>
      </w:r>
      <w:r>
        <w:rPr>
          <w:rFonts w:ascii="Times New Roman" w:hAnsi="Times New Roman" w:eastAsia="宋体"/>
          <w:b w:val="0"/>
          <w:i w:val="0"/>
          <w:sz w:val="22"/>
        </w:rPr>
        <w:t>和</w:t>
      </w:r>
      <w:r>
        <w:rPr>
          <w:rFonts w:ascii="Times New Roman" w:hAnsi="Times New Roman" w:eastAsia="宋体"/>
          <w:b/>
          <w:i w:val="0"/>
          <w:sz w:val="22"/>
        </w:rPr>
        <w:t>展示工程能力</w:t>
      </w:r>
      <w:r>
        <w:rPr>
          <w:rFonts w:ascii="Times New Roman" w:hAnsi="Times New Roman" w:eastAsia="宋体"/>
          <w:b w:val="0"/>
          <w:i w:val="0"/>
          <w:sz w:val="22"/>
        </w:rPr>
        <w:t>，选择了 RAG 路线。</w:t>
      </w:r>
    </w:p>
    <w:p>
      <w:pPr>
        <w:pStyle w:val="Heading2"/>
        <w:spacing w:before="200" w:after="80"/>
      </w:pPr>
      <w:r>
        <w:rPr>
          <w:rFonts w:ascii="Times New Roman" w:hAnsi="Times New Roman" w:eastAsia="微软雅黑"/>
          <w:b/>
          <w:i w:val="0"/>
          <w:color w:val="1F3964"/>
          <w:sz w:val="32"/>
        </w:rPr>
        <w:t>2. 系统架构</w:t>
      </w:r>
    </w:p>
    <w:p>
      <w:pPr>
        <w:spacing w:line="276" w:lineRule="auto" w:before="40" w:after="120"/>
        <w:ind w:left="120"/>
        <w:shd w:val="clear" w:color="auto" w:fill="F5F5F5"/>
      </w:pPr>
      <w:r>
        <w:rPr>
          <w:rFonts w:ascii="Consolas" w:hAnsi="Consolas" w:eastAsia="Consolas"/>
          <w:b w:val="0"/>
          <w:i w:val="0"/>
          <w:color w:val="222222"/>
          <w:sz w:val="19"/>
        </w:rPr>
        <w:t>┌─────────────────────────────────────────────────────────────┐</w:t>
      </w:r>
      <w:r>
        <w:br/>
      </w:r>
      <w:r>
        <w:rPr>
          <w:rFonts w:ascii="Consolas" w:hAnsi="Consolas" w:eastAsia="Consolas"/>
          <w:b w:val="0"/>
          <w:i w:val="0"/>
          <w:color w:val="222222"/>
          <w:sz w:val="19"/>
        </w:rPr>
        <w:t>│                      Streamlit 前端                          │</w:t>
      </w:r>
      <w:r>
        <w:br/>
      </w:r>
      <w:r>
        <w:rPr>
          <w:rFonts w:ascii="Consolas" w:hAnsi="Consolas" w:eastAsia="Consolas"/>
          <w:b w:val="0"/>
          <w:i w:val="0"/>
          <w:color w:val="222222"/>
          <w:sz w:val="19"/>
        </w:rPr>
        <w:t>│  ┌─────────────┐  ┌──────────────┐  ┌────────────────────┐  │</w:t>
      </w:r>
      <w:r>
        <w:br/>
      </w:r>
      <w:r>
        <w:rPr>
          <w:rFonts w:ascii="Consolas" w:hAnsi="Consolas" w:eastAsia="Consolas"/>
          <w:b w:val="0"/>
          <w:i w:val="0"/>
          <w:color w:val="222222"/>
          <w:sz w:val="19"/>
        </w:rPr>
        <w:t>│  │ 聊天输入框    │  │ 对话历史展示  │  │ 论文来源卡片        │  │</w:t>
      </w:r>
      <w:r>
        <w:br/>
      </w:r>
      <w:r>
        <w:rPr>
          <w:rFonts w:ascii="Consolas" w:hAnsi="Consolas" w:eastAsia="Consolas"/>
          <w:b w:val="0"/>
          <w:i w:val="0"/>
          <w:color w:val="222222"/>
          <w:sz w:val="19"/>
        </w:rPr>
        <w:t>│  └──────┬──────┘  └──────────────┘  └────────────────────┘  │</w:t>
      </w:r>
      <w:r>
        <w:br/>
      </w:r>
      <w:r>
        <w:rPr>
          <w:rFonts w:ascii="Consolas" w:hAnsi="Consolas" w:eastAsia="Consolas"/>
          <w:b w:val="0"/>
          <w:i w:val="0"/>
          <w:color w:val="222222"/>
          <w:sz w:val="19"/>
        </w:rPr>
        <w:t>└─────────┼────────────────────────────────────────────────────┘</w:t>
      </w:r>
      <w:r>
        <w:br/>
      </w:r>
      <w:r>
        <w:rPr>
          <w:rFonts w:ascii="Consolas" w:hAnsi="Consolas" w:eastAsia="Consolas"/>
          <w:b w:val="0"/>
          <w:i w:val="0"/>
          <w:color w:val="222222"/>
          <w:sz w:val="19"/>
        </w:rPr>
        <w:t xml:space="preserve">          │ 用户查询</w:t>
      </w:r>
      <w:r>
        <w:br/>
      </w:r>
      <w:r>
        <w:rPr>
          <w:rFonts w:ascii="Consolas" w:hAnsi="Consolas" w:eastAsia="Consolas"/>
          <w:b w:val="0"/>
          <w:i w:val="0"/>
          <w:color w:val="222222"/>
          <w:sz w:val="19"/>
        </w:rPr>
        <w:t xml:space="preserve">          ▼</w:t>
      </w:r>
      <w:r>
        <w:br/>
      </w:r>
      <w:r>
        <w:rPr>
          <w:rFonts w:ascii="Consolas" w:hAnsi="Consolas" w:eastAsia="Consolas"/>
          <w:b w:val="0"/>
          <w:i w:val="0"/>
          <w:color w:val="222222"/>
          <w:sz w:val="19"/>
        </w:rPr>
        <w:t>┌─────────────────────────────────────────────────────────────┐</w:t>
      </w:r>
      <w:r>
        <w:br/>
      </w:r>
      <w:r>
        <w:rPr>
          <w:rFonts w:ascii="Consolas" w:hAnsi="Consolas" w:eastAsia="Consolas"/>
          <w:b w:val="0"/>
          <w:i w:val="0"/>
          <w:color w:val="222222"/>
          <w:sz w:val="19"/>
        </w:rPr>
        <w:t>│                   检索管线（Retrieval Pipeline）              │</w:t>
      </w:r>
      <w:r>
        <w:br/>
      </w:r>
      <w:r>
        <w:rPr>
          <w:rFonts w:ascii="Consolas" w:hAnsi="Consolas" w:eastAsia="Consolas"/>
          <w:b w:val="0"/>
          <w:i w:val="0"/>
          <w:color w:val="222222"/>
          <w:sz w:val="19"/>
        </w:rPr>
        <w:t>│                                                              │</w:t>
      </w:r>
      <w:r>
        <w:br/>
      </w:r>
      <w:r>
        <w:rPr>
          <w:rFonts w:ascii="Consolas" w:hAnsi="Consolas" w:eastAsia="Consolas"/>
          <w:b w:val="0"/>
          <w:i w:val="0"/>
          <w:color w:val="222222"/>
          <w:sz w:val="19"/>
        </w:rPr>
        <w:t>│  ┌──────────┐    ┌──────────────┐    ┌──────────────────┐   │</w:t>
      </w:r>
      <w:r>
        <w:br/>
      </w:r>
      <w:r>
        <w:rPr>
          <w:rFonts w:ascii="Consolas" w:hAnsi="Consolas" w:eastAsia="Consolas"/>
          <w:b w:val="0"/>
          <w:i w:val="0"/>
          <w:color w:val="222222"/>
          <w:sz w:val="19"/>
        </w:rPr>
        <w:t>│  │ 查询编码  │───▶│ FAISS 粗排   │───▶│ Reranker 精排     │   │</w:t>
      </w:r>
      <w:r>
        <w:br/>
      </w:r>
      <w:r>
        <w:rPr>
          <w:rFonts w:ascii="Consolas" w:hAnsi="Consolas" w:eastAsia="Consolas"/>
          <w:b w:val="0"/>
          <w:i w:val="0"/>
          <w:color w:val="222222"/>
          <w:sz w:val="19"/>
        </w:rPr>
        <w:t>│  │ BGE-M3   │    │ Top-20 候选  │    │ Cross-Encoder    │   │</w:t>
      </w:r>
      <w:r>
        <w:br/>
      </w:r>
      <w:r>
        <w:rPr>
          <w:rFonts w:ascii="Consolas" w:hAnsi="Consolas" w:eastAsia="Consolas"/>
          <w:b w:val="0"/>
          <w:i w:val="0"/>
          <w:color w:val="222222"/>
          <w:sz w:val="19"/>
        </w:rPr>
        <w:t>│  │ 1024-dim │    │ 余弦相似度    │    │ Top-5 最终结果    │   │</w:t>
      </w:r>
      <w:r>
        <w:br/>
      </w:r>
      <w:r>
        <w:rPr>
          <w:rFonts w:ascii="Consolas" w:hAnsi="Consolas" w:eastAsia="Consolas"/>
          <w:b w:val="0"/>
          <w:i w:val="0"/>
          <w:color w:val="222222"/>
          <w:sz w:val="19"/>
        </w:rPr>
        <w:t>│  └──────────┘    └──────────────┘    └──────────────────┘   │</w:t>
      </w:r>
      <w:r>
        <w:br/>
      </w:r>
      <w:r>
        <w:rPr>
          <w:rFonts w:ascii="Consolas" w:hAnsi="Consolas" w:eastAsia="Consolas"/>
          <w:b w:val="0"/>
          <w:i w:val="0"/>
          <w:color w:val="222222"/>
          <w:sz w:val="19"/>
        </w:rPr>
        <w:t>│                                                              │</w:t>
      </w:r>
      <w:r>
        <w:br/>
      </w:r>
      <w:r>
        <w:rPr>
          <w:rFonts w:ascii="Consolas" w:hAnsi="Consolas" w:eastAsia="Consolas"/>
          <w:b w:val="0"/>
          <w:i w:val="0"/>
          <w:color w:val="222222"/>
          <w:sz w:val="19"/>
        </w:rPr>
        <w:t>└──────────────────────────┬───────────────────────────────────┘</w:t>
      </w:r>
      <w:r>
        <w:br/>
      </w:r>
      <w:r>
        <w:rPr>
          <w:rFonts w:ascii="Consolas" w:hAnsi="Consolas" w:eastAsia="Consolas"/>
          <w:b w:val="0"/>
          <w:i w:val="0"/>
          <w:color w:val="222222"/>
          <w:sz w:val="19"/>
        </w:rPr>
        <w:t xml:space="preserve">                           │ Top-5 论文 + 提示词</w:t>
      </w:r>
      <w:r>
        <w:br/>
      </w:r>
      <w:r>
        <w:rPr>
          <w:rFonts w:ascii="Consolas" w:hAnsi="Consolas" w:eastAsia="Consolas"/>
          <w:b w:val="0"/>
          <w:i w:val="0"/>
          <w:color w:val="222222"/>
          <w:sz w:val="19"/>
        </w:rPr>
        <w:t xml:space="preserve">                           ▼</w:t>
      </w:r>
      <w:r>
        <w:br/>
      </w:r>
      <w:r>
        <w:rPr>
          <w:rFonts w:ascii="Consolas" w:hAnsi="Consolas" w:eastAsia="Consolas"/>
          <w:b w:val="0"/>
          <w:i w:val="0"/>
          <w:color w:val="222222"/>
          <w:sz w:val="19"/>
        </w:rPr>
        <w:t>┌─────────────────────────────────────────────────────────────┐</w:t>
      </w:r>
      <w:r>
        <w:br/>
      </w:r>
      <w:r>
        <w:rPr>
          <w:rFonts w:ascii="Consolas" w:hAnsi="Consolas" w:eastAsia="Consolas"/>
          <w:b w:val="0"/>
          <w:i w:val="0"/>
          <w:color w:val="222222"/>
          <w:sz w:val="19"/>
        </w:rPr>
        <w:t>│                   DeepSeek API（生成层）                      │</w:t>
      </w:r>
      <w:r>
        <w:br/>
      </w:r>
      <w:r>
        <w:rPr>
          <w:rFonts w:ascii="Consolas" w:hAnsi="Consolas" w:eastAsia="Consolas"/>
          <w:b w:val="0"/>
          <w:i w:val="0"/>
          <w:color w:val="222222"/>
          <w:sz w:val="19"/>
        </w:rPr>
        <w:t>│  ┌──────────────────────────────────────────────────────┐   │</w:t>
      </w:r>
      <w:r>
        <w:br/>
      </w:r>
      <w:r>
        <w:rPr>
          <w:rFonts w:ascii="Consolas" w:hAnsi="Consolas" w:eastAsia="Consolas"/>
          <w:b w:val="0"/>
          <w:i w:val="0"/>
          <w:color w:val="222222"/>
          <w:sz w:val="19"/>
        </w:rPr>
        <w:t>│  │  系统提示词 + 对话历史 + Top-5 论文上下文 + 用户问题    │   │</w:t>
      </w:r>
      <w:r>
        <w:br/>
      </w:r>
      <w:r>
        <w:rPr>
          <w:rFonts w:ascii="Consolas" w:hAnsi="Consolas" w:eastAsia="Consolas"/>
          <w:b w:val="0"/>
          <w:i w:val="0"/>
          <w:color w:val="222222"/>
          <w:sz w:val="19"/>
        </w:rPr>
        <w:t>│  └──────────────────────────────────────────────────────┘   │</w:t>
      </w:r>
      <w:r>
        <w:br/>
      </w:r>
      <w:r>
        <w:rPr>
          <w:rFonts w:ascii="Consolas" w:hAnsi="Consolas" w:eastAsia="Consolas"/>
          <w:b w:val="0"/>
          <w:i w:val="0"/>
          <w:color w:val="222222"/>
          <w:sz w:val="19"/>
        </w:rPr>
        <w:t>│                           │                                  │</w:t>
      </w:r>
      <w:r>
        <w:br/>
      </w:r>
      <w:r>
        <w:rPr>
          <w:rFonts w:ascii="Consolas" w:hAnsi="Consolas" w:eastAsia="Consolas"/>
          <w:b w:val="0"/>
          <w:i w:val="0"/>
          <w:color w:val="222222"/>
          <w:sz w:val="19"/>
        </w:rPr>
        <w:t>│                           ▼                                  │</w:t>
      </w:r>
      <w:r>
        <w:br/>
      </w:r>
      <w:r>
        <w:rPr>
          <w:rFonts w:ascii="Consolas" w:hAnsi="Consolas" w:eastAsia="Consolas"/>
          <w:b w:val="0"/>
          <w:i w:val="0"/>
          <w:color w:val="222222"/>
          <w:sz w:val="19"/>
        </w:rPr>
        <w:t>│              流式输出 → 带引用标注的 AI 回答                    │</w:t>
      </w:r>
      <w:r>
        <w:br/>
      </w:r>
      <w:r>
        <w:rPr>
          <w:rFonts w:ascii="Consolas" w:hAnsi="Consolas" w:eastAsia="Consolas"/>
          <w:b w:val="0"/>
          <w:i w:val="0"/>
          <w:color w:val="222222"/>
          <w:sz w:val="19"/>
        </w:rPr>
        <w:t>└─────────────────────────────────────────────────────────────┘</w:t>
      </w:r>
    </w:p>
    <w:p>
      <w:pPr>
        <w:pStyle w:val="Heading3"/>
        <w:spacing w:before="120" w:after="80"/>
      </w:pPr>
      <w:r>
        <w:rPr>
          <w:rFonts w:ascii="Times New Roman" w:hAnsi="Times New Roman" w:eastAsia="微软雅黑"/>
          <w:b/>
          <w:i w:val="0"/>
          <w:color w:val="1F3964"/>
          <w:sz w:val="27"/>
        </w:rPr>
        <w:t>2.1 RAG 核心流程详解</w:t>
      </w:r>
    </w:p>
    <w:p>
      <w:pPr>
        <w:spacing w:line="348" w:lineRule="auto"/>
      </w:pPr>
      <w:r>
        <w:rPr>
          <w:rFonts w:ascii="Times New Roman" w:hAnsi="Times New Roman" w:eastAsia="宋体"/>
          <w:b/>
          <w:i w:val="0"/>
          <w:sz w:val="22"/>
        </w:rPr>
        <w:t>问题：一个中文问题是如何变成带引用的回答的？</w:t>
      </w:r>
    </w:p>
    <w:p>
      <w:pPr>
        <w:spacing w:line="276" w:lineRule="auto" w:before="40" w:after="120"/>
        <w:ind w:left="120"/>
        <w:shd w:val="clear" w:color="auto" w:fill="F5F5F5"/>
      </w:pPr>
      <w:r>
        <w:rPr>
          <w:rFonts w:ascii="Consolas" w:hAnsi="Consolas" w:eastAsia="Consolas"/>
          <w:b w:val="0"/>
          <w:i w:val="0"/>
          <w:color w:val="222222"/>
          <w:sz w:val="19"/>
        </w:rPr>
        <w:t>Step 1: 用户输入 "DINOv2在医学影像中有什么优势？"</w:t>
      </w:r>
      <w:r>
        <w:br/>
      </w:r>
      <w:r>
        <w:rPr>
          <w:rFonts w:ascii="Consolas" w:hAnsi="Consolas" w:eastAsia="Consolas"/>
          <w:b w:val="0"/>
          <w:i w:val="0"/>
          <w:color w:val="222222"/>
          <w:sz w:val="19"/>
        </w:rPr>
        <w:t xml:space="preserve">         │</w:t>
      </w:r>
      <w:r>
        <w:br/>
      </w:r>
      <w:r>
        <w:rPr>
          <w:rFonts w:ascii="Consolas" w:hAnsi="Consolas" w:eastAsia="Consolas"/>
          <w:b w:val="0"/>
          <w:i w:val="0"/>
          <w:color w:val="222222"/>
          <w:sz w:val="19"/>
        </w:rPr>
        <w:t>Step 2: BGE-M3 将问题编码为 1024 维向量</w:t>
      </w:r>
      <w:r>
        <w:br/>
      </w:r>
      <w:r>
        <w:rPr>
          <w:rFonts w:ascii="Consolas" w:hAnsi="Consolas" w:eastAsia="Consolas"/>
          <w:b w:val="0"/>
          <w:i w:val="0"/>
          <w:color w:val="222222"/>
          <w:sz w:val="19"/>
        </w:rPr>
        <w:t xml:space="preserve">         │  [0.023, -0.451, 0.782, ..., 0.134]  ← 1024 个浮点数</w:t>
      </w:r>
      <w:r>
        <w:br/>
      </w:r>
      <w:r>
        <w:rPr>
          <w:rFonts w:ascii="Consolas" w:hAnsi="Consolas" w:eastAsia="Consolas"/>
          <w:b w:val="0"/>
          <w:i w:val="0"/>
          <w:color w:val="222222"/>
          <w:sz w:val="19"/>
        </w:rPr>
        <w:t xml:space="preserve">         │</w:t>
      </w:r>
      <w:r>
        <w:br/>
      </w:r>
      <w:r>
        <w:rPr>
          <w:rFonts w:ascii="Consolas" w:hAnsi="Consolas" w:eastAsia="Consolas"/>
          <w:b w:val="0"/>
          <w:i w:val="0"/>
          <w:color w:val="222222"/>
          <w:sz w:val="19"/>
        </w:rPr>
        <w:t>Step 3: 在 FAISS 向量库中搜索最相似的 Top-20 个文档块</w:t>
      </w:r>
      <w:r>
        <w:br/>
      </w:r>
      <w:r>
        <w:rPr>
          <w:rFonts w:ascii="Consolas" w:hAnsi="Consolas" w:eastAsia="Consolas"/>
          <w:b w:val="0"/>
          <w:i w:val="0"/>
          <w:color w:val="222222"/>
          <w:sz w:val="19"/>
        </w:rPr>
        <w:t xml:space="preserve">         │  使用余弦相似度（向量内积，因为 L2 归一化后等价）</w:t>
      </w:r>
      <w:r>
        <w:br/>
      </w:r>
      <w:r>
        <w:rPr>
          <w:rFonts w:ascii="Consolas" w:hAnsi="Consolas" w:eastAsia="Consolas"/>
          <w:b w:val="0"/>
          <w:i w:val="0"/>
          <w:color w:val="222222"/>
          <w:sz w:val="19"/>
        </w:rPr>
        <w:t xml:space="preserve">         │</w:t>
      </w:r>
      <w:r>
        <w:br/>
      </w:r>
      <w:r>
        <w:rPr>
          <w:rFonts w:ascii="Consolas" w:hAnsi="Consolas" w:eastAsia="Consolas"/>
          <w:b w:val="0"/>
          <w:i w:val="0"/>
          <w:color w:val="222222"/>
          <w:sz w:val="19"/>
        </w:rPr>
        <w:t>Step 4: BGE-Reranker 对这 20 个候选重新打分</w:t>
      </w:r>
      <w:r>
        <w:br/>
      </w:r>
      <w:r>
        <w:rPr>
          <w:rFonts w:ascii="Consolas" w:hAnsi="Consolas" w:eastAsia="Consolas"/>
          <w:b w:val="0"/>
          <w:i w:val="0"/>
          <w:color w:val="222222"/>
          <w:sz w:val="19"/>
        </w:rPr>
        <w:t xml:space="preserve">         │  交叉编码器：同时输入 (查询, 文档) → 输出相关度分数</w:t>
      </w:r>
      <w:r>
        <w:br/>
      </w:r>
      <w:r>
        <w:rPr>
          <w:rFonts w:ascii="Consolas" w:hAnsi="Consolas" w:eastAsia="Consolas"/>
          <w:b w:val="0"/>
          <w:i w:val="0"/>
          <w:color w:val="222222"/>
          <w:sz w:val="19"/>
        </w:rPr>
        <w:t xml:space="preserve">         │  FAISS 粗排只看全局语义，Reranker 看细粒度匹配</w:t>
      </w:r>
      <w:r>
        <w:br/>
      </w:r>
      <w:r>
        <w:rPr>
          <w:rFonts w:ascii="Consolas" w:hAnsi="Consolas" w:eastAsia="Consolas"/>
          <w:b w:val="0"/>
          <w:i w:val="0"/>
          <w:color w:val="222222"/>
          <w:sz w:val="19"/>
        </w:rPr>
        <w:t xml:space="preserve">         │</w:t>
      </w:r>
      <w:r>
        <w:br/>
      </w:r>
      <w:r>
        <w:rPr>
          <w:rFonts w:ascii="Consolas" w:hAnsi="Consolas" w:eastAsia="Consolas"/>
          <w:b w:val="0"/>
          <w:i w:val="0"/>
          <w:color w:val="222222"/>
          <w:sz w:val="19"/>
        </w:rPr>
        <w:t>Step 5: 按论文去重，取 Top-5</w:t>
      </w:r>
      <w:r>
        <w:br/>
      </w:r>
      <w:r>
        <w:rPr>
          <w:rFonts w:ascii="Consolas" w:hAnsi="Consolas" w:eastAsia="Consolas"/>
          <w:b w:val="0"/>
          <w:i w:val="0"/>
          <w:color w:val="222222"/>
          <w:sz w:val="19"/>
        </w:rPr>
        <w:t xml:space="preserve">         │</w:t>
      </w:r>
      <w:r>
        <w:br/>
      </w:r>
      <w:r>
        <w:rPr>
          <w:rFonts w:ascii="Consolas" w:hAnsi="Consolas" w:eastAsia="Consolas"/>
          <w:b w:val="0"/>
          <w:i w:val="0"/>
          <w:color w:val="222222"/>
          <w:sz w:val="19"/>
        </w:rPr>
        <w:t>Step 6: 构建提示词 → DeepSeek 生成回答 → 流式返回</w:t>
      </w:r>
      <w:r>
        <w:br/>
      </w:r>
      <w:r>
        <w:rPr>
          <w:rFonts w:ascii="Consolas" w:hAnsi="Consolas" w:eastAsia="Consolas"/>
          <w:b w:val="0"/>
          <w:i w:val="0"/>
          <w:color w:val="222222"/>
          <w:sz w:val="19"/>
        </w:rPr>
        <w:t xml:space="preserve">         │  "根据 [1] DINOv2 论文，该方法在自然图像上..."</w:t>
      </w:r>
      <w:r>
        <w:br/>
      </w:r>
      <w:r>
        <w:rPr>
          <w:rFonts w:ascii="Consolas" w:hAnsi="Consolas" w:eastAsia="Consolas"/>
          <w:b w:val="0"/>
          <w:i w:val="0"/>
          <w:color w:val="222222"/>
          <w:sz w:val="19"/>
        </w:rPr>
        <w:t xml:space="preserve">         │</w:t>
      </w:r>
      <w:r>
        <w:br/>
      </w:r>
      <w:r>
        <w:rPr>
          <w:rFonts w:ascii="Consolas" w:hAnsi="Consolas" w:eastAsia="Consolas"/>
          <w:b w:val="0"/>
          <w:i w:val="0"/>
          <w:color w:val="222222"/>
          <w:sz w:val="19"/>
        </w:rPr>
        <w:t>Step 7: 前端展示回答 + 可展开的论文来源卡片</w:t>
      </w:r>
    </w:p>
    <w:p>
      <w:pPr>
        <w:pStyle w:val="Heading2"/>
        <w:spacing w:before="200" w:after="80"/>
      </w:pPr>
      <w:r>
        <w:rPr>
          <w:rFonts w:ascii="Times New Roman" w:hAnsi="Times New Roman" w:eastAsia="微软雅黑"/>
          <w:b/>
          <w:i w:val="0"/>
          <w:color w:val="1F3964"/>
          <w:sz w:val="32"/>
        </w:rPr>
        <w:t>3. 数据工程全流程</w:t>
      </w:r>
    </w:p>
    <w:p>
      <w:pPr>
        <w:pStyle w:val="Heading3"/>
        <w:spacing w:before="120" w:after="80"/>
      </w:pPr>
      <w:r>
        <w:rPr>
          <w:rFonts w:ascii="Times New Roman" w:hAnsi="Times New Roman" w:eastAsia="微软雅黑"/>
          <w:b/>
          <w:i w:val="0"/>
          <w:color w:val="1F3964"/>
          <w:sz w:val="27"/>
        </w:rPr>
        <w:t>3.1 知识库结构</w:t>
      </w:r>
    </w:p>
    <w:p>
      <w:pPr>
        <w:spacing w:line="276" w:lineRule="auto" w:before="40" w:after="120"/>
        <w:ind w:left="120"/>
        <w:shd w:val="clear" w:color="auto" w:fill="F5F5F5"/>
      </w:pPr>
      <w:r>
        <w:rPr>
          <w:rFonts w:ascii="Consolas" w:hAnsi="Consolas" w:eastAsia="Consolas"/>
          <w:b w:val="0"/>
          <w:i w:val="0"/>
          <w:color w:val="222222"/>
          <w:sz w:val="19"/>
        </w:rPr>
        <w:t>{</w:t>
      </w:r>
      <w:r>
        <w:br/>
      </w:r>
      <w:r>
        <w:rPr>
          <w:rFonts w:ascii="Consolas" w:hAnsi="Consolas" w:eastAsia="Consolas"/>
          <w:b w:val="0"/>
          <w:i w:val="0"/>
          <w:color w:val="222222"/>
          <w:sz w:val="19"/>
        </w:rPr>
        <w:t xml:space="preserve">  "id": 21,</w:t>
      </w:r>
      <w:r>
        <w:br/>
      </w:r>
      <w:r>
        <w:rPr>
          <w:rFonts w:ascii="Consolas" w:hAnsi="Consolas" w:eastAsia="Consolas"/>
          <w:b w:val="0"/>
          <w:i w:val="0"/>
          <w:color w:val="222222"/>
          <w:sz w:val="19"/>
        </w:rPr>
        <w:t xml:space="preserve">  "title": "DINOv2: Learning robust visual features without supervision",</w:t>
      </w:r>
      <w:r>
        <w:br/>
      </w:r>
      <w:r>
        <w:rPr>
          <w:rFonts w:ascii="Consolas" w:hAnsi="Consolas" w:eastAsia="Consolas"/>
          <w:b w:val="0"/>
          <w:i w:val="0"/>
          <w:color w:val="222222"/>
          <w:sz w:val="19"/>
        </w:rPr>
        <w:t xml:space="preserve">  "authors": "Oquab M, Darcet T, Moutakanni T, et al.",</w:t>
      </w:r>
      <w:r>
        <w:br/>
      </w:r>
      <w:r>
        <w:rPr>
          <w:rFonts w:ascii="Consolas" w:hAnsi="Consolas" w:eastAsia="Consolas"/>
          <w:b w:val="0"/>
          <w:i w:val="0"/>
          <w:color w:val="222222"/>
          <w:sz w:val="19"/>
        </w:rPr>
        <w:t xml:space="preserve">  "journal": "Transactions on Machine Learning Research",</w:t>
      </w:r>
      <w:r>
        <w:br/>
      </w:r>
      <w:r>
        <w:rPr>
          <w:rFonts w:ascii="Consolas" w:hAnsi="Consolas" w:eastAsia="Consolas"/>
          <w:b w:val="0"/>
          <w:i w:val="0"/>
          <w:color w:val="222222"/>
          <w:sz w:val="19"/>
        </w:rPr>
        <w:t xml:space="preserve">  "year": 2024,</w:t>
      </w:r>
      <w:r>
        <w:br/>
      </w:r>
      <w:r>
        <w:rPr>
          <w:rFonts w:ascii="Consolas" w:hAnsi="Consolas" w:eastAsia="Consolas"/>
          <w:b w:val="0"/>
          <w:i w:val="0"/>
          <w:color w:val="222222"/>
          <w:sz w:val="19"/>
        </w:rPr>
        <w:t xml:space="preserve">  "doi": "10.48550/arXiv.2304.07193",</w:t>
      </w:r>
      <w:r>
        <w:br/>
      </w:r>
      <w:r>
        <w:rPr>
          <w:rFonts w:ascii="Consolas" w:hAnsi="Consolas" w:eastAsia="Consolas"/>
          <w:b w:val="0"/>
          <w:i w:val="0"/>
          <w:color w:val="222222"/>
          <w:sz w:val="19"/>
        </w:rPr>
        <w:t xml:space="preserve">  "category": "self-supervised learning",</w:t>
      </w:r>
      <w:r>
        <w:br/>
      </w:r>
      <w:r>
        <w:rPr>
          <w:rFonts w:ascii="Consolas" w:hAnsi="Consolas" w:eastAsia="Consolas"/>
          <w:b w:val="0"/>
          <w:i w:val="0"/>
          <w:color w:val="222222"/>
          <w:sz w:val="19"/>
        </w:rPr>
        <w:t xml:space="preserve">  "keywords": ["DINOv2", "self-supervised learning", "vision transformer"],</w:t>
      </w:r>
      <w:r>
        <w:br/>
      </w:r>
      <w:r>
        <w:rPr>
          <w:rFonts w:ascii="Consolas" w:hAnsi="Consolas" w:eastAsia="Consolas"/>
          <w:b w:val="0"/>
          <w:i w:val="0"/>
          <w:color w:val="222222"/>
          <w:sz w:val="19"/>
        </w:rPr>
        <w:t xml:space="preserve">  "en_abstract": "Oquab et al. (2024) - Self-supervised visual foundation model..."</w:t>
      </w:r>
      <w:r>
        <w:br/>
      </w:r>
      <w:r>
        <w:rPr>
          <w:rFonts w:ascii="Consolas" w:hAnsi="Consolas" w:eastAsia="Consolas"/>
          <w:b w:val="0"/>
          <w:i w:val="0"/>
          <w:color w:val="222222"/>
          <w:sz w:val="19"/>
        </w:rPr>
        <w:t>}</w:t>
      </w:r>
    </w:p>
    <w:p>
      <w:pPr>
        <w:pStyle w:val="Heading3"/>
        <w:spacing w:before="120" w:after="80"/>
      </w:pPr>
      <w:r>
        <w:rPr>
          <w:rFonts w:ascii="Times New Roman" w:hAnsi="Times New Roman" w:eastAsia="微软雅黑"/>
          <w:b/>
          <w:i w:val="0"/>
          <w:color w:val="1F3964"/>
          <w:sz w:val="27"/>
        </w:rPr>
        <w:t>3.2 数据获取历程</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E8EDF7"/>
          </w:tcPr>
          <w:p>
            <w:pPr>
              <w:spacing w:line="264" w:lineRule="auto"/>
            </w:pPr>
            <w:r>
              <w:rPr>
                <w:rFonts w:ascii="Times New Roman" w:hAnsi="Times New Roman" w:eastAsia="微软雅黑"/>
                <w:b/>
                <w:i w:val="0"/>
                <w:sz w:val="20"/>
              </w:rPr>
              <w:t>阶段</w:t>
            </w:r>
          </w:p>
        </w:tc>
        <w:tc>
          <w:tcPr>
            <w:tcW w:type="dxa" w:w="2160"/>
            <w:shd w:val="clear" w:color="auto" w:fill="E8EDF7"/>
          </w:tcPr>
          <w:p>
            <w:pPr>
              <w:spacing w:line="264" w:lineRule="auto"/>
            </w:pPr>
            <w:r>
              <w:rPr>
                <w:rFonts w:ascii="Times New Roman" w:hAnsi="Times New Roman" w:eastAsia="微软雅黑"/>
                <w:b/>
                <w:i w:val="0"/>
                <w:sz w:val="20"/>
              </w:rPr>
              <w:t>数据来源</w:t>
            </w:r>
          </w:p>
        </w:tc>
        <w:tc>
          <w:tcPr>
            <w:tcW w:type="dxa" w:w="2160"/>
            <w:shd w:val="clear" w:color="auto" w:fill="E8EDF7"/>
          </w:tcPr>
          <w:p>
            <w:pPr>
              <w:spacing w:line="264" w:lineRule="auto"/>
            </w:pPr>
            <w:r>
              <w:rPr>
                <w:rFonts w:ascii="Times New Roman" w:hAnsi="Times New Roman" w:eastAsia="微软雅黑"/>
                <w:b/>
                <w:i w:val="0"/>
                <w:sz w:val="20"/>
              </w:rPr>
              <w:t>内容类型</w:t>
            </w:r>
          </w:p>
        </w:tc>
        <w:tc>
          <w:tcPr>
            <w:tcW w:type="dxa" w:w="2160"/>
            <w:shd w:val="clear" w:color="auto" w:fill="E8EDF7"/>
          </w:tcPr>
          <w:p>
            <w:pPr>
              <w:spacing w:line="264" w:lineRule="auto"/>
            </w:pPr>
            <w:r>
              <w:rPr>
                <w:rFonts w:ascii="Times New Roman" w:hAnsi="Times New Roman" w:eastAsia="微软雅黑"/>
                <w:b/>
                <w:i w:val="0"/>
                <w:sz w:val="20"/>
              </w:rPr>
              <w:t>语言</w:t>
            </w:r>
          </w:p>
        </w:tc>
      </w:tr>
      <w:tr>
        <w:tc>
          <w:tcPr>
            <w:tcW w:type="dxa" w:w="2160"/>
          </w:tcPr>
          <w:p>
            <w:pPr>
              <w:spacing w:line="264" w:lineRule="auto"/>
            </w:pPr>
            <w:r>
              <w:rPr>
                <w:rFonts w:ascii="Times New Roman" w:hAnsi="Times New Roman" w:eastAsia="宋体"/>
                <w:b w:val="0"/>
                <w:i w:val="0"/>
                <w:sz w:val="20"/>
              </w:rPr>
              <w:t>V1</w:t>
            </w:r>
          </w:p>
        </w:tc>
        <w:tc>
          <w:tcPr>
            <w:tcW w:type="dxa" w:w="2160"/>
          </w:tcPr>
          <w:p>
            <w:pPr>
              <w:spacing w:line="264" w:lineRule="auto"/>
            </w:pPr>
            <w:r>
              <w:rPr>
                <w:rFonts w:ascii="Times New Roman" w:hAnsi="Times New Roman" w:eastAsia="宋体"/>
                <w:b w:val="0"/>
                <w:i w:val="0"/>
                <w:sz w:val="20"/>
              </w:rPr>
              <w:t>手动整理</w:t>
            </w:r>
          </w:p>
        </w:tc>
        <w:tc>
          <w:tcPr>
            <w:tcW w:type="dxa" w:w="2160"/>
          </w:tcPr>
          <w:p>
            <w:pPr>
              <w:spacing w:line="264" w:lineRule="auto"/>
            </w:pPr>
            <w:r>
              <w:rPr>
                <w:rFonts w:ascii="Times New Roman" w:hAnsi="Times New Roman" w:eastAsia="宋体"/>
                <w:b w:val="0"/>
                <w:i w:val="0"/>
                <w:sz w:val="20"/>
              </w:rPr>
              <w:t>中文摘要 + 关键词</w:t>
            </w:r>
          </w:p>
        </w:tc>
        <w:tc>
          <w:tcPr>
            <w:tcW w:type="dxa" w:w="2160"/>
          </w:tcPr>
          <w:p>
            <w:pPr>
              <w:spacing w:line="264" w:lineRule="auto"/>
            </w:pPr>
            <w:r>
              <w:rPr>
                <w:rFonts w:ascii="Times New Roman" w:hAnsi="Times New Roman" w:eastAsia="宋体"/>
                <w:b w:val="0"/>
                <w:i w:val="0"/>
                <w:sz w:val="20"/>
              </w:rPr>
              <w:t>中文</w:t>
            </w:r>
          </w:p>
        </w:tc>
      </w:tr>
      <w:tr>
        <w:tc>
          <w:tcPr>
            <w:tcW w:type="dxa" w:w="2160"/>
          </w:tcPr>
          <w:p>
            <w:pPr>
              <w:spacing w:line="264" w:lineRule="auto"/>
            </w:pPr>
            <w:r>
              <w:rPr>
                <w:rFonts w:ascii="Times New Roman" w:hAnsi="Times New Roman" w:eastAsia="宋体"/>
                <w:b w:val="0"/>
                <w:i w:val="0"/>
                <w:sz w:val="20"/>
              </w:rPr>
              <w:t>V2</w:t>
            </w:r>
          </w:p>
        </w:tc>
        <w:tc>
          <w:tcPr>
            <w:tcW w:type="dxa" w:w="2160"/>
          </w:tcPr>
          <w:p>
            <w:pPr>
              <w:spacing w:line="264" w:lineRule="auto"/>
            </w:pPr>
            <w:r>
              <w:rPr>
                <w:rFonts w:ascii="Times New Roman" w:hAnsi="Times New Roman" w:eastAsia="宋体"/>
                <w:b w:val="0"/>
                <w:i w:val="0"/>
                <w:sz w:val="20"/>
              </w:rPr>
              <w:t>Semantic Scholar API（21篇）</w:t>
            </w:r>
          </w:p>
        </w:tc>
        <w:tc>
          <w:tcPr>
            <w:tcW w:type="dxa" w:w="2160"/>
          </w:tcPr>
          <w:p>
            <w:pPr>
              <w:spacing w:line="264" w:lineRule="auto"/>
            </w:pPr>
            <w:r>
              <w:rPr>
                <w:rFonts w:ascii="Times New Roman" w:hAnsi="Times New Roman" w:eastAsia="宋体"/>
                <w:b w:val="0"/>
                <w:i w:val="0"/>
                <w:sz w:val="20"/>
              </w:rPr>
              <w:t>英文摘要</w:t>
            </w:r>
          </w:p>
        </w:tc>
        <w:tc>
          <w:tcPr>
            <w:tcW w:type="dxa" w:w="2160"/>
          </w:tcPr>
          <w:p>
            <w:pPr>
              <w:spacing w:line="264" w:lineRule="auto"/>
            </w:pPr>
            <w:r>
              <w:rPr>
                <w:rFonts w:ascii="Times New Roman" w:hAnsi="Times New Roman" w:eastAsia="宋体"/>
                <w:b w:val="0"/>
                <w:i w:val="0"/>
                <w:sz w:val="20"/>
              </w:rPr>
              <w:t>英文</w:t>
            </w:r>
          </w:p>
        </w:tc>
      </w:tr>
      <w:tr>
        <w:tc>
          <w:tcPr>
            <w:tcW w:type="dxa" w:w="2160"/>
          </w:tcPr>
          <w:p>
            <w:pPr>
              <w:spacing w:line="264" w:lineRule="auto"/>
            </w:pPr>
            <w:r>
              <w:rPr>
                <w:rFonts w:ascii="Times New Roman" w:hAnsi="Times New Roman" w:eastAsia="宋体"/>
                <w:b w:val="0"/>
                <w:i w:val="0"/>
                <w:sz w:val="20"/>
              </w:rPr>
              <w:t>V3</w:t>
            </w:r>
          </w:p>
        </w:tc>
        <w:tc>
          <w:tcPr>
            <w:tcW w:type="dxa" w:w="2160"/>
          </w:tcPr>
          <w:p>
            <w:pPr>
              <w:spacing w:line="264" w:lineRule="auto"/>
            </w:pPr>
            <w:r>
              <w:rPr>
                <w:rFonts w:ascii="Times New Roman" w:hAnsi="Times New Roman" w:eastAsia="宋体"/>
                <w:b w:val="0"/>
                <w:i w:val="0"/>
                <w:sz w:val="20"/>
              </w:rPr>
              <w:t>arXiv API（15篇）</w:t>
            </w:r>
          </w:p>
        </w:tc>
        <w:tc>
          <w:tcPr>
            <w:tcW w:type="dxa" w:w="2160"/>
          </w:tcPr>
          <w:p>
            <w:pPr>
              <w:spacing w:line="264" w:lineRule="auto"/>
            </w:pPr>
            <w:r>
              <w:rPr>
                <w:rFonts w:ascii="Times New Roman" w:hAnsi="Times New Roman" w:eastAsia="宋体"/>
                <w:b w:val="0"/>
                <w:i w:val="0"/>
                <w:sz w:val="20"/>
              </w:rPr>
              <w:t>英文摘要</w:t>
            </w:r>
          </w:p>
        </w:tc>
        <w:tc>
          <w:tcPr>
            <w:tcW w:type="dxa" w:w="2160"/>
          </w:tcPr>
          <w:p>
            <w:pPr>
              <w:spacing w:line="264" w:lineRule="auto"/>
            </w:pPr>
            <w:r>
              <w:rPr>
                <w:rFonts w:ascii="Times New Roman" w:hAnsi="Times New Roman" w:eastAsia="宋体"/>
                <w:b w:val="0"/>
                <w:i w:val="0"/>
                <w:sz w:val="20"/>
              </w:rPr>
              <w:t>英文</w:t>
            </w:r>
          </w:p>
        </w:tc>
      </w:tr>
      <w:tr>
        <w:tc>
          <w:tcPr>
            <w:tcW w:type="dxa" w:w="2160"/>
          </w:tcPr>
          <w:p>
            <w:pPr>
              <w:spacing w:line="264" w:lineRule="auto"/>
            </w:pPr>
            <w:r>
              <w:rPr>
                <w:rFonts w:ascii="Times New Roman" w:hAnsi="Times New Roman" w:eastAsia="宋体"/>
                <w:b w:val="0"/>
                <w:i w:val="0"/>
                <w:sz w:val="20"/>
              </w:rPr>
              <w:t>V4</w:t>
            </w:r>
          </w:p>
        </w:tc>
        <w:tc>
          <w:tcPr>
            <w:tcW w:type="dxa" w:w="2160"/>
          </w:tcPr>
          <w:p>
            <w:pPr>
              <w:spacing w:line="264" w:lineRule="auto"/>
            </w:pPr>
            <w:r>
              <w:rPr>
                <w:rFonts w:ascii="Times New Roman" w:hAnsi="Times New Roman" w:eastAsia="宋体"/>
                <w:b w:val="0"/>
                <w:i w:val="0"/>
                <w:sz w:val="20"/>
              </w:rPr>
              <w:t>PubMed Central（21篇）</w:t>
            </w:r>
          </w:p>
        </w:tc>
        <w:tc>
          <w:tcPr>
            <w:tcW w:type="dxa" w:w="2160"/>
          </w:tcPr>
          <w:p>
            <w:pPr>
              <w:spacing w:line="264" w:lineRule="auto"/>
            </w:pPr>
            <w:r>
              <w:rPr>
                <w:rFonts w:ascii="Times New Roman" w:hAnsi="Times New Roman" w:eastAsia="宋体"/>
                <w:b w:val="0"/>
                <w:i w:val="0"/>
                <w:sz w:val="20"/>
              </w:rPr>
              <w:t>全文 XML（5000 字/篇）</w:t>
            </w:r>
          </w:p>
        </w:tc>
        <w:tc>
          <w:tcPr>
            <w:tcW w:type="dxa" w:w="2160"/>
          </w:tcPr>
          <w:p>
            <w:pPr>
              <w:spacing w:line="264" w:lineRule="auto"/>
            </w:pPr>
            <w:r>
              <w:rPr>
                <w:rFonts w:ascii="Times New Roman" w:hAnsi="Times New Roman" w:eastAsia="宋体"/>
                <w:b w:val="0"/>
                <w:i w:val="0"/>
                <w:sz w:val="20"/>
              </w:rPr>
              <w:t>英文</w:t>
            </w:r>
          </w:p>
        </w:tc>
      </w:tr>
      <w:tr>
        <w:tc>
          <w:tcPr>
            <w:tcW w:type="dxa" w:w="2160"/>
          </w:tcPr>
          <w:p>
            <w:pPr>
              <w:spacing w:line="264" w:lineRule="auto"/>
            </w:pPr>
            <w:r>
              <w:rPr>
                <w:rFonts w:ascii="Times New Roman" w:hAnsi="Times New Roman" w:eastAsia="宋体"/>
                <w:b w:val="0"/>
                <w:i w:val="0"/>
                <w:sz w:val="20"/>
              </w:rPr>
              <w:t>V5</w:t>
            </w:r>
          </w:p>
        </w:tc>
        <w:tc>
          <w:tcPr>
            <w:tcW w:type="dxa" w:w="2160"/>
          </w:tcPr>
          <w:p>
            <w:pPr>
              <w:spacing w:line="264" w:lineRule="auto"/>
            </w:pPr>
            <w:r>
              <w:rPr>
                <w:rFonts w:ascii="Times New Roman" w:hAnsi="Times New Roman" w:eastAsia="宋体"/>
                <w:b w:val="0"/>
                <w:i w:val="0"/>
                <w:sz w:val="20"/>
              </w:rPr>
              <w:t>手动构造（2篇）</w:t>
            </w:r>
          </w:p>
        </w:tc>
        <w:tc>
          <w:tcPr>
            <w:tcW w:type="dxa" w:w="2160"/>
          </w:tcPr>
          <w:p>
            <w:pPr>
              <w:spacing w:line="264" w:lineRule="auto"/>
            </w:pPr>
            <w:r>
              <w:rPr>
                <w:rFonts w:ascii="Times New Roman" w:hAnsi="Times New Roman" w:eastAsia="宋体"/>
                <w:b w:val="0"/>
                <w:i w:val="0"/>
                <w:sz w:val="20"/>
              </w:rPr>
              <w:t>英文摘要</w:t>
            </w:r>
          </w:p>
        </w:tc>
        <w:tc>
          <w:tcPr>
            <w:tcW w:type="dxa" w:w="2160"/>
          </w:tcPr>
          <w:p>
            <w:pPr>
              <w:spacing w:line="264" w:lineRule="auto"/>
            </w:pPr>
            <w:r>
              <w:rPr>
                <w:rFonts w:ascii="Times New Roman" w:hAnsi="Times New Roman" w:eastAsia="宋体"/>
                <w:b w:val="0"/>
                <w:i w:val="0"/>
                <w:sz w:val="20"/>
              </w:rPr>
              <w:t>英文</w:t>
            </w:r>
          </w:p>
        </w:tc>
      </w:tr>
    </w:tbl>
    <w:p>
      <w:pPr>
        <w:spacing w:after="40"/>
      </w:pPr>
    </w:p>
    <w:p>
      <w:pPr>
        <w:spacing w:line="348" w:lineRule="auto"/>
      </w:pPr>
      <w:r>
        <w:rPr>
          <w:rFonts w:ascii="Times New Roman" w:hAnsi="Times New Roman" w:eastAsia="宋体"/>
          <w:b/>
          <w:i w:val="0"/>
          <w:sz w:val="22"/>
        </w:rPr>
        <w:t>技术细节 —— Semantic Scholar API 调用：</w:t>
      </w:r>
    </w:p>
    <w:p>
      <w:pPr>
        <w:spacing w:line="276" w:lineRule="auto" w:before="40" w:after="120"/>
        <w:ind w:left="120"/>
        <w:shd w:val="clear" w:color="auto" w:fill="F5F5F5"/>
      </w:pPr>
      <w:r>
        <w:rPr>
          <w:rFonts w:ascii="Consolas" w:hAnsi="Consolas" w:eastAsia="Consolas"/>
          <w:b w:val="0"/>
          <w:i w:val="0"/>
          <w:color w:val="222222"/>
          <w:sz w:val="19"/>
        </w:rPr>
        <w:t>import urllib.request, json</w:t>
      </w:r>
      <w:r>
        <w:br/>
      </w:r>
      <w:r>
        <w:rPr>
          <w:rFonts w:ascii="Consolas" w:hAnsi="Consolas" w:eastAsia="Consolas"/>
          <w:b w:val="0"/>
          <w:i w:val="0"/>
          <w:color w:val="222222"/>
          <w:sz w:val="19"/>
        </w:rPr>
      </w:r>
      <w:r>
        <w:br/>
      </w:r>
      <w:r>
        <w:rPr>
          <w:rFonts w:ascii="Consolas" w:hAnsi="Consolas" w:eastAsia="Consolas"/>
          <w:b w:val="0"/>
          <w:i w:val="0"/>
          <w:color w:val="222222"/>
          <w:sz w:val="19"/>
        </w:rPr>
        <w:t>doi = "10.1038/s41586-020-2145-8"</w:t>
      </w:r>
      <w:r>
        <w:br/>
      </w:r>
      <w:r>
        <w:rPr>
          <w:rFonts w:ascii="Consolas" w:hAnsi="Consolas" w:eastAsia="Consolas"/>
          <w:b w:val="0"/>
          <w:i w:val="0"/>
          <w:color w:val="222222"/>
          <w:sz w:val="19"/>
        </w:rPr>
        <w:t>url = f"https://api.semanticscholar.org/graph/v1/paper/DOI:{doi}?fields=title,abstract"</w:t>
      </w:r>
      <w:r>
        <w:br/>
      </w:r>
      <w:r>
        <w:rPr>
          <w:rFonts w:ascii="Consolas" w:hAnsi="Consolas" w:eastAsia="Consolas"/>
          <w:b w:val="0"/>
          <w:i w:val="0"/>
          <w:color w:val="222222"/>
          <w:sz w:val="19"/>
        </w:rPr>
        <w:t>req = urllib.request.Request(url, headers={"User-Agent": "VSD-RAG/1.0"})</w:t>
      </w:r>
      <w:r>
        <w:br/>
      </w:r>
      <w:r>
        <w:rPr>
          <w:rFonts w:ascii="Consolas" w:hAnsi="Consolas" w:eastAsia="Consolas"/>
          <w:b w:val="0"/>
          <w:i w:val="0"/>
          <w:color w:val="222222"/>
          <w:sz w:val="19"/>
        </w:rPr>
        <w:t>resp = urllib.request.urlopen(req, timeout=10)</w:t>
      </w:r>
      <w:r>
        <w:br/>
      </w:r>
      <w:r>
        <w:rPr>
          <w:rFonts w:ascii="Consolas" w:hAnsi="Consolas" w:eastAsia="Consolas"/>
          <w:b w:val="0"/>
          <w:i w:val="0"/>
          <w:color w:val="222222"/>
          <w:sz w:val="19"/>
        </w:rPr>
        <w:t>data = json.loads(resp.read())</w:t>
      </w:r>
      <w:r>
        <w:br/>
      </w:r>
      <w:r>
        <w:rPr>
          <w:rFonts w:ascii="Consolas" w:hAnsi="Consolas" w:eastAsia="Consolas"/>
          <w:b w:val="0"/>
          <w:i w:val="0"/>
          <w:color w:val="222222"/>
          <w:sz w:val="19"/>
        </w:rPr>
        <w:t>abstract = data.get("abstract", "")  # 英文摘要</w:t>
      </w:r>
    </w:p>
    <w:p>
      <w:pPr>
        <w:spacing w:line="348" w:lineRule="auto"/>
      </w:pPr>
      <w:r>
        <w:rPr>
          <w:rFonts w:ascii="Times New Roman" w:hAnsi="Times New Roman" w:eastAsia="宋体"/>
          <w:b/>
          <w:i w:val="0"/>
          <w:sz w:val="22"/>
        </w:rPr>
        <w:t>关键收获：</w:t>
      </w:r>
      <w:r>
        <w:rPr>
          <w:rFonts w:ascii="Times New Roman" w:hAnsi="Times New Roman" w:eastAsia="宋体"/>
          <w:b w:val="0"/>
          <w:i w:val="0"/>
          <w:sz w:val="22"/>
        </w:rPr>
        <w:t xml:space="preserve"> 免费学术 API（Semantic Scholar、arXiv、PubMed）不需要 API Key，速率限制宽松（1 req/s），完全可以支撑小规模知识库的构建。</w:t>
      </w:r>
    </w:p>
    <w:p>
      <w:pPr>
        <w:pStyle w:val="Heading3"/>
        <w:spacing w:before="120" w:after="80"/>
      </w:pPr>
      <w:r>
        <w:rPr>
          <w:rFonts w:ascii="Times New Roman" w:hAnsi="Times New Roman" w:eastAsia="微软雅黑"/>
          <w:b/>
          <w:i w:val="0"/>
          <w:color w:val="1F3964"/>
          <w:sz w:val="27"/>
        </w:rPr>
        <w:t>3.3 向量化（Embedding）</w:t>
      </w:r>
    </w:p>
    <w:p>
      <w:pPr>
        <w:spacing w:line="348" w:lineRule="auto"/>
      </w:pPr>
      <w:r>
        <w:rPr>
          <w:rFonts w:ascii="Times New Roman" w:hAnsi="Times New Roman" w:eastAsia="宋体"/>
          <w:b/>
          <w:i w:val="0"/>
          <w:sz w:val="22"/>
        </w:rPr>
        <w:t>为什么选择 BGE-M3？</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E8EDF7"/>
          </w:tcPr>
          <w:p>
            <w:pPr>
              <w:spacing w:line="264" w:lineRule="auto"/>
            </w:pPr>
            <w:r>
              <w:rPr>
                <w:rFonts w:ascii="Times New Roman" w:hAnsi="Times New Roman" w:eastAsia="微软雅黑"/>
                <w:b/>
                <w:i w:val="0"/>
                <w:sz w:val="20"/>
              </w:rPr>
              <w:t>模型</w:t>
            </w:r>
          </w:p>
        </w:tc>
        <w:tc>
          <w:tcPr>
            <w:tcW w:type="dxa" w:w="2160"/>
            <w:shd w:val="clear" w:color="auto" w:fill="E8EDF7"/>
          </w:tcPr>
          <w:p>
            <w:pPr>
              <w:spacing w:line="264" w:lineRule="auto"/>
            </w:pPr>
            <w:r>
              <w:rPr>
                <w:rFonts w:ascii="Times New Roman" w:hAnsi="Times New Roman" w:eastAsia="微软雅黑"/>
                <w:b/>
                <w:i w:val="0"/>
                <w:sz w:val="20"/>
              </w:rPr>
              <w:t>维度</w:t>
            </w:r>
          </w:p>
        </w:tc>
        <w:tc>
          <w:tcPr>
            <w:tcW w:type="dxa" w:w="2160"/>
            <w:shd w:val="clear" w:color="auto" w:fill="E8EDF7"/>
          </w:tcPr>
          <w:p>
            <w:pPr>
              <w:spacing w:line="264" w:lineRule="auto"/>
            </w:pPr>
            <w:r>
              <w:rPr>
                <w:rFonts w:ascii="Times New Roman" w:hAnsi="Times New Roman" w:eastAsia="微软雅黑"/>
                <w:b/>
                <w:i w:val="0"/>
                <w:sz w:val="20"/>
              </w:rPr>
              <w:t>大小</w:t>
            </w:r>
          </w:p>
        </w:tc>
        <w:tc>
          <w:tcPr>
            <w:tcW w:type="dxa" w:w="2160"/>
            <w:shd w:val="clear" w:color="auto" w:fill="E8EDF7"/>
          </w:tcPr>
          <w:p>
            <w:pPr>
              <w:spacing w:line="264" w:lineRule="auto"/>
            </w:pPr>
            <w:r>
              <w:rPr>
                <w:rFonts w:ascii="Times New Roman" w:hAnsi="Times New Roman" w:eastAsia="微软雅黑"/>
                <w:b/>
                <w:i w:val="0"/>
                <w:sz w:val="20"/>
              </w:rPr>
              <w:t>特点</w:t>
            </w:r>
          </w:p>
        </w:tc>
      </w:tr>
      <w:tr>
        <w:tc>
          <w:tcPr>
            <w:tcW w:type="dxa" w:w="2160"/>
          </w:tcPr>
          <w:p>
            <w:pPr>
              <w:spacing w:line="264" w:lineRule="auto"/>
            </w:pPr>
            <w:r>
              <w:rPr>
                <w:rFonts w:ascii="Times New Roman" w:hAnsi="Times New Roman" w:eastAsia="宋体"/>
                <w:b w:val="0"/>
                <w:i w:val="0"/>
                <w:sz w:val="20"/>
              </w:rPr>
              <w:t>BGE-small-zh-v1.5</w:t>
            </w:r>
          </w:p>
        </w:tc>
        <w:tc>
          <w:tcPr>
            <w:tcW w:type="dxa" w:w="2160"/>
          </w:tcPr>
          <w:p>
            <w:pPr>
              <w:spacing w:line="264" w:lineRule="auto"/>
            </w:pPr>
            <w:r>
              <w:rPr>
                <w:rFonts w:ascii="Times New Roman" w:hAnsi="Times New Roman" w:eastAsia="宋体"/>
                <w:b w:val="0"/>
                <w:i w:val="0"/>
                <w:sz w:val="20"/>
              </w:rPr>
              <w:t>512</w:t>
            </w:r>
          </w:p>
        </w:tc>
        <w:tc>
          <w:tcPr>
            <w:tcW w:type="dxa" w:w="2160"/>
          </w:tcPr>
          <w:p>
            <w:pPr>
              <w:spacing w:line="264" w:lineRule="auto"/>
            </w:pPr>
            <w:r>
              <w:rPr>
                <w:rFonts w:ascii="Times New Roman" w:hAnsi="Times New Roman" w:eastAsia="宋体"/>
                <w:b w:val="0"/>
                <w:i w:val="0"/>
                <w:sz w:val="20"/>
              </w:rPr>
              <w:t>133MB</w:t>
            </w:r>
          </w:p>
        </w:tc>
        <w:tc>
          <w:tcPr>
            <w:tcW w:type="dxa" w:w="2160"/>
          </w:tcPr>
          <w:p>
            <w:pPr>
              <w:spacing w:line="264" w:lineRule="auto"/>
            </w:pPr>
            <w:r>
              <w:rPr>
                <w:rFonts w:ascii="Times New Roman" w:hAnsi="Times New Roman" w:eastAsia="宋体"/>
                <w:b w:val="0"/>
                <w:i w:val="0"/>
                <w:sz w:val="20"/>
              </w:rPr>
              <w:t>仅支持中文</w:t>
            </w:r>
          </w:p>
        </w:tc>
      </w:tr>
      <w:tr>
        <w:tc>
          <w:tcPr>
            <w:tcW w:type="dxa" w:w="2160"/>
          </w:tcPr>
          <w:p>
            <w:pPr>
              <w:spacing w:line="264" w:lineRule="auto"/>
            </w:pPr>
            <w:r>
              <w:rPr>
                <w:rFonts w:ascii="Times New Roman" w:hAnsi="Times New Roman" w:eastAsia="宋体"/>
                <w:b w:val="0"/>
                <w:i w:val="0"/>
                <w:sz w:val="20"/>
              </w:rPr>
              <w:t>BGE-M3</w:t>
            </w:r>
          </w:p>
        </w:tc>
        <w:tc>
          <w:tcPr>
            <w:tcW w:type="dxa" w:w="2160"/>
          </w:tcPr>
          <w:p>
            <w:pPr>
              <w:spacing w:line="264" w:lineRule="auto"/>
            </w:pPr>
            <w:r>
              <w:rPr>
                <w:rFonts w:ascii="Times New Roman" w:hAnsi="Times New Roman" w:eastAsia="宋体"/>
                <w:b w:val="0"/>
                <w:i w:val="0"/>
                <w:sz w:val="20"/>
              </w:rPr>
              <w:t>1024</w:t>
            </w:r>
          </w:p>
        </w:tc>
        <w:tc>
          <w:tcPr>
            <w:tcW w:type="dxa" w:w="2160"/>
          </w:tcPr>
          <w:p>
            <w:pPr>
              <w:spacing w:line="264" w:lineRule="auto"/>
            </w:pPr>
            <w:r>
              <w:rPr>
                <w:rFonts w:ascii="Times New Roman" w:hAnsi="Times New Roman" w:eastAsia="宋体"/>
                <w:b w:val="0"/>
                <w:i w:val="0"/>
                <w:sz w:val="20"/>
              </w:rPr>
              <w:t>2.17GB</w:t>
            </w:r>
          </w:p>
        </w:tc>
        <w:tc>
          <w:tcPr>
            <w:tcW w:type="dxa" w:w="2160"/>
          </w:tcPr>
          <w:p>
            <w:pPr>
              <w:spacing w:line="264" w:lineRule="auto"/>
            </w:pPr>
            <w:r>
              <w:rPr>
                <w:rFonts w:ascii="Times New Roman" w:hAnsi="Times New Roman" w:eastAsia="宋体"/>
                <w:b w:val="0"/>
                <w:i w:val="0"/>
                <w:sz w:val="20"/>
              </w:rPr>
              <w:t>支持 100+ 语言，中英文跨语言</w:t>
            </w:r>
          </w:p>
        </w:tc>
      </w:tr>
      <w:tr>
        <w:tc>
          <w:tcPr>
            <w:tcW w:type="dxa" w:w="2160"/>
          </w:tcPr>
          <w:p>
            <w:pPr>
              <w:spacing w:line="264" w:lineRule="auto"/>
            </w:pPr>
            <w:r>
              <w:rPr>
                <w:rFonts w:ascii="Times New Roman" w:hAnsi="Times New Roman" w:eastAsia="宋体"/>
                <w:b w:val="0"/>
                <w:i w:val="0"/>
                <w:sz w:val="20"/>
              </w:rPr>
              <w:t>text-embedding-3-large</w:t>
            </w:r>
          </w:p>
        </w:tc>
        <w:tc>
          <w:tcPr>
            <w:tcW w:type="dxa" w:w="2160"/>
          </w:tcPr>
          <w:p>
            <w:pPr>
              <w:spacing w:line="264" w:lineRule="auto"/>
            </w:pPr>
            <w:r>
              <w:rPr>
                <w:rFonts w:ascii="Times New Roman" w:hAnsi="Times New Roman" w:eastAsia="宋体"/>
                <w:b w:val="0"/>
                <w:i w:val="0"/>
                <w:sz w:val="20"/>
              </w:rPr>
              <w:t>3072</w:t>
            </w:r>
          </w:p>
        </w:tc>
        <w:tc>
          <w:tcPr>
            <w:tcW w:type="dxa" w:w="2160"/>
          </w:tcPr>
          <w:p>
            <w:pPr>
              <w:spacing w:line="264" w:lineRule="auto"/>
            </w:pPr>
            <w:r>
              <w:rPr>
                <w:rFonts w:ascii="Times New Roman" w:hAnsi="Times New Roman" w:eastAsia="宋体"/>
                <w:b w:val="0"/>
                <w:i w:val="0"/>
                <w:sz w:val="20"/>
              </w:rPr>
              <w:t>API</w:t>
            </w:r>
          </w:p>
        </w:tc>
        <w:tc>
          <w:tcPr>
            <w:tcW w:type="dxa" w:w="2160"/>
          </w:tcPr>
          <w:p>
            <w:pPr>
              <w:spacing w:line="264" w:lineRule="auto"/>
            </w:pPr>
            <w:r>
              <w:rPr>
                <w:rFonts w:ascii="Times New Roman" w:hAnsi="Times New Roman" w:eastAsia="宋体"/>
                <w:b w:val="0"/>
                <w:i w:val="0"/>
                <w:sz w:val="20"/>
              </w:rPr>
              <w:t>付费，延迟高</w:t>
            </w:r>
          </w:p>
        </w:tc>
      </w:tr>
      <w:tr>
        <w:tc>
          <w:tcPr>
            <w:tcW w:type="dxa" w:w="2160"/>
          </w:tcPr>
          <w:p>
            <w:pPr>
              <w:spacing w:line="264" w:lineRule="auto"/>
            </w:pPr>
            <w:r>
              <w:rPr>
                <w:rFonts w:ascii="Times New Roman" w:hAnsi="Times New Roman" w:eastAsia="宋体"/>
                <w:b w:val="0"/>
                <w:i w:val="0"/>
                <w:sz w:val="20"/>
              </w:rPr>
              <w:t>multilingual-e5-base</w:t>
            </w:r>
          </w:p>
        </w:tc>
        <w:tc>
          <w:tcPr>
            <w:tcW w:type="dxa" w:w="2160"/>
          </w:tcPr>
          <w:p>
            <w:pPr>
              <w:spacing w:line="264" w:lineRule="auto"/>
            </w:pPr>
            <w:r>
              <w:rPr>
                <w:rFonts w:ascii="Times New Roman" w:hAnsi="Times New Roman" w:eastAsia="宋体"/>
                <w:b w:val="0"/>
                <w:i w:val="0"/>
                <w:sz w:val="20"/>
              </w:rPr>
              <w:t>768</w:t>
            </w:r>
          </w:p>
        </w:tc>
        <w:tc>
          <w:tcPr>
            <w:tcW w:type="dxa" w:w="2160"/>
          </w:tcPr>
          <w:p>
            <w:pPr>
              <w:spacing w:line="264" w:lineRule="auto"/>
            </w:pPr>
            <w:r>
              <w:rPr>
                <w:rFonts w:ascii="Times New Roman" w:hAnsi="Times New Roman" w:eastAsia="宋体"/>
                <w:b w:val="0"/>
                <w:i w:val="0"/>
                <w:sz w:val="20"/>
              </w:rPr>
              <w:t>278MB</w:t>
            </w:r>
          </w:p>
        </w:tc>
        <w:tc>
          <w:tcPr>
            <w:tcW w:type="dxa" w:w="2160"/>
          </w:tcPr>
          <w:p>
            <w:pPr>
              <w:spacing w:line="264" w:lineRule="auto"/>
            </w:pPr>
            <w:r>
              <w:rPr>
                <w:rFonts w:ascii="Times New Roman" w:hAnsi="Times New Roman" w:eastAsia="宋体"/>
                <w:b w:val="0"/>
                <w:i w:val="0"/>
                <w:sz w:val="20"/>
              </w:rPr>
              <w:t>轻量多语言，但质量不如 BGE-M3</w:t>
            </w:r>
          </w:p>
        </w:tc>
      </w:tr>
    </w:tbl>
    <w:p>
      <w:pPr>
        <w:spacing w:after="40"/>
      </w:pPr>
    </w:p>
    <w:p>
      <w:pPr>
        <w:spacing w:line="348" w:lineRule="auto"/>
      </w:pPr>
      <w:r>
        <w:rPr>
          <w:rFonts w:ascii="Times New Roman" w:hAnsi="Times New Roman" w:eastAsia="宋体"/>
          <w:b/>
          <w:i w:val="0"/>
          <w:sz w:val="22"/>
        </w:rPr>
        <w:t>选择 BGE-M3 的原因：</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原生支持</w:t>
      </w:r>
      <w:r>
        <w:rPr>
          <w:rFonts w:ascii="Times New Roman" w:hAnsi="Times New Roman" w:eastAsia="宋体"/>
          <w:b/>
          <w:i w:val="0"/>
          <w:sz w:val="22"/>
        </w:rPr>
        <w:t>中文查询 → 英文文档</w:t>
      </w:r>
      <w:r>
        <w:rPr>
          <w:rFonts w:ascii="Times New Roman" w:hAnsi="Times New Roman" w:eastAsia="宋体"/>
          <w:b w:val="0"/>
          <w:i w:val="0"/>
          <w:sz w:val="22"/>
        </w:rPr>
        <w:t>的跨语言检索</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1024 维向量比 512 维有更强的语义表达能力</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可以在 GPU 上本地运行，零成本</w:t>
      </w:r>
    </w:p>
    <w:p>
      <w:pPr>
        <w:spacing w:line="348" w:lineRule="auto"/>
      </w:pPr>
      <w:r>
        <w:rPr>
          <w:rFonts w:ascii="Times New Roman" w:hAnsi="Times New Roman" w:eastAsia="宋体"/>
          <w:b/>
          <w:i w:val="0"/>
          <w:sz w:val="22"/>
        </w:rPr>
        <w:t>编码代码：</w:t>
      </w:r>
    </w:p>
    <w:p>
      <w:pPr>
        <w:spacing w:line="276" w:lineRule="auto" w:before="40" w:after="120"/>
        <w:ind w:left="120"/>
        <w:shd w:val="clear" w:color="auto" w:fill="F5F5F5"/>
      </w:pPr>
      <w:r>
        <w:rPr>
          <w:rFonts w:ascii="Consolas" w:hAnsi="Consolas" w:eastAsia="Consolas"/>
          <w:b w:val="0"/>
          <w:i w:val="0"/>
          <w:color w:val="222222"/>
          <w:sz w:val="19"/>
        </w:rPr>
        <w:t>from sentence_transformers import SentenceTransformer</w:t>
      </w:r>
      <w:r>
        <w:br/>
      </w:r>
      <w:r>
        <w:rPr>
          <w:rFonts w:ascii="Consolas" w:hAnsi="Consolas" w:eastAsia="Consolas"/>
          <w:b w:val="0"/>
          <w:i w:val="0"/>
          <w:color w:val="222222"/>
          <w:sz w:val="19"/>
        </w:rPr>
        <w:t>import numpy as np</w:t>
      </w:r>
      <w:r>
        <w:br/>
      </w:r>
      <w:r>
        <w:rPr>
          <w:rFonts w:ascii="Consolas" w:hAnsi="Consolas" w:eastAsia="Consolas"/>
          <w:b w:val="0"/>
          <w:i w:val="0"/>
          <w:color w:val="222222"/>
          <w:sz w:val="19"/>
        </w:rPr>
        <w:t>import faiss</w:t>
      </w:r>
      <w:r>
        <w:br/>
      </w:r>
      <w:r>
        <w:rPr>
          <w:rFonts w:ascii="Consolas" w:hAnsi="Consolas" w:eastAsia="Consolas"/>
          <w:b w:val="0"/>
          <w:i w:val="0"/>
          <w:color w:val="222222"/>
          <w:sz w:val="19"/>
        </w:rPr>
      </w:r>
      <w:r>
        <w:br/>
      </w:r>
      <w:r>
        <w:rPr>
          <w:rFonts w:ascii="Consolas" w:hAnsi="Consolas" w:eastAsia="Consolas"/>
          <w:b w:val="0"/>
          <w:i w:val="0"/>
          <w:color w:val="222222"/>
          <w:sz w:val="19"/>
        </w:rPr>
        <w:t># 加载模型（首次自动从 HuggingFace 下载 2.17GB）</w:t>
      </w:r>
      <w:r>
        <w:br/>
      </w:r>
      <w:r>
        <w:rPr>
          <w:rFonts w:ascii="Consolas" w:hAnsi="Consolas" w:eastAsia="Consolas"/>
          <w:b w:val="0"/>
          <w:i w:val="0"/>
          <w:color w:val="222222"/>
          <w:sz w:val="19"/>
        </w:rPr>
        <w:t>model = SentenceTransformer("BAAI/bge-m3", device="cuda")</w:t>
      </w:r>
      <w:r>
        <w:br/>
      </w:r>
      <w:r>
        <w:rPr>
          <w:rFonts w:ascii="Consolas" w:hAnsi="Consolas" w:eastAsia="Consolas"/>
          <w:b w:val="0"/>
          <w:i w:val="0"/>
          <w:color w:val="222222"/>
          <w:sz w:val="19"/>
        </w:rPr>
      </w:r>
      <w:r>
        <w:br/>
      </w:r>
      <w:r>
        <w:rPr>
          <w:rFonts w:ascii="Consolas" w:hAnsi="Consolas" w:eastAsia="Consolas"/>
          <w:b w:val="0"/>
          <w:i w:val="0"/>
          <w:color w:val="222222"/>
          <w:sz w:val="19"/>
        </w:rPr>
        <w:t># 编码文档</w:t>
      </w:r>
      <w:r>
        <w:br/>
      </w:r>
      <w:r>
        <w:rPr>
          <w:rFonts w:ascii="Consolas" w:hAnsi="Consolas" w:eastAsia="Consolas"/>
          <w:b w:val="0"/>
          <w:i w:val="0"/>
          <w:color w:val="222222"/>
          <w:sz w:val="19"/>
        </w:rPr>
        <w:t>texts = ["Title: DINOv2... Abstract: Self-supervised visual foundation model..."]</w:t>
      </w:r>
      <w:r>
        <w:br/>
      </w:r>
      <w:r>
        <w:rPr>
          <w:rFonts w:ascii="Consolas" w:hAnsi="Consolas" w:eastAsia="Consolas"/>
          <w:b w:val="0"/>
          <w:i w:val="0"/>
          <w:color w:val="222222"/>
          <w:sz w:val="19"/>
        </w:rPr>
        <w:t>embeddings = model.encode(texts, batch_size=16, show_progress_bar=True)</w:t>
      </w:r>
      <w:r>
        <w:br/>
      </w:r>
      <w:r>
        <w:rPr>
          <w:rFonts w:ascii="Consolas" w:hAnsi="Consolas" w:eastAsia="Consolas"/>
          <w:b w:val="0"/>
          <w:i w:val="0"/>
          <w:color w:val="222222"/>
          <w:sz w:val="19"/>
        </w:rPr>
        <w:t>embeddings = np.array(embeddings).astype("float32")</w:t>
      </w:r>
      <w:r>
        <w:br/>
      </w:r>
      <w:r>
        <w:rPr>
          <w:rFonts w:ascii="Consolas" w:hAnsi="Consolas" w:eastAsia="Consolas"/>
          <w:b w:val="0"/>
          <w:i w:val="0"/>
          <w:color w:val="222222"/>
          <w:sz w:val="19"/>
        </w:rPr>
      </w:r>
      <w:r>
        <w:br/>
      </w:r>
      <w:r>
        <w:rPr>
          <w:rFonts w:ascii="Consolas" w:hAnsi="Consolas" w:eastAsia="Consolas"/>
          <w:b w:val="0"/>
          <w:i w:val="0"/>
          <w:color w:val="222222"/>
          <w:sz w:val="19"/>
        </w:rPr>
        <w:t># L2 归一化（使内积 = 余弦相似度）</w:t>
      </w:r>
      <w:r>
        <w:br/>
      </w:r>
      <w:r>
        <w:rPr>
          <w:rFonts w:ascii="Consolas" w:hAnsi="Consolas" w:eastAsia="Consolas"/>
          <w:b w:val="0"/>
          <w:i w:val="0"/>
          <w:color w:val="222222"/>
          <w:sz w:val="19"/>
        </w:rPr>
        <w:t>faiss.normalize_L2(embeddings)</w:t>
      </w:r>
      <w:r>
        <w:br/>
      </w:r>
      <w:r>
        <w:rPr>
          <w:rFonts w:ascii="Consolas" w:hAnsi="Consolas" w:eastAsia="Consolas"/>
          <w:b w:val="0"/>
          <w:i w:val="0"/>
          <w:color w:val="222222"/>
          <w:sz w:val="19"/>
        </w:rPr>
      </w:r>
      <w:r>
        <w:br/>
      </w:r>
      <w:r>
        <w:rPr>
          <w:rFonts w:ascii="Consolas" w:hAnsi="Consolas" w:eastAsia="Consolas"/>
          <w:b w:val="0"/>
          <w:i w:val="0"/>
          <w:color w:val="222222"/>
          <w:sz w:val="19"/>
        </w:rPr>
        <w:t># 构建 FAISS 索引</w:t>
      </w:r>
      <w:r>
        <w:br/>
      </w:r>
      <w:r>
        <w:rPr>
          <w:rFonts w:ascii="Consolas" w:hAnsi="Consolas" w:eastAsia="Consolas"/>
          <w:b w:val="0"/>
          <w:i w:val="0"/>
          <w:color w:val="222222"/>
          <w:sz w:val="19"/>
        </w:rPr>
        <w:t>dim = 1024</w:t>
      </w:r>
      <w:r>
        <w:br/>
      </w:r>
      <w:r>
        <w:rPr>
          <w:rFonts w:ascii="Consolas" w:hAnsi="Consolas" w:eastAsia="Consolas"/>
          <w:b w:val="0"/>
          <w:i w:val="0"/>
          <w:color w:val="222222"/>
          <w:sz w:val="19"/>
        </w:rPr>
        <w:t>index = faiss.IndexFlatIP(dim)  # IP = Inner Product（内积）</w:t>
      </w:r>
      <w:r>
        <w:br/>
      </w:r>
      <w:r>
        <w:rPr>
          <w:rFonts w:ascii="Consolas" w:hAnsi="Consolas" w:eastAsia="Consolas"/>
          <w:b w:val="0"/>
          <w:i w:val="0"/>
          <w:color w:val="222222"/>
          <w:sz w:val="19"/>
        </w:rPr>
        <w:t>index.add(embeddings)</w:t>
      </w:r>
    </w:p>
    <w:p>
      <w:pPr>
        <w:pStyle w:val="Heading2"/>
        <w:spacing w:before="200" w:after="80"/>
      </w:pPr>
      <w:r>
        <w:rPr>
          <w:rFonts w:ascii="Times New Roman" w:hAnsi="Times New Roman" w:eastAsia="微软雅黑"/>
          <w:b/>
          <w:i w:val="0"/>
          <w:color w:val="1F3964"/>
          <w:sz w:val="32"/>
        </w:rPr>
        <w:t>4. 检索系统选型与设计</w:t>
      </w:r>
    </w:p>
    <w:p>
      <w:pPr>
        <w:pStyle w:val="Heading3"/>
        <w:spacing w:before="120" w:after="80"/>
      </w:pPr>
      <w:r>
        <w:rPr>
          <w:rFonts w:ascii="Times New Roman" w:hAnsi="Times New Roman" w:eastAsia="微软雅黑"/>
          <w:b/>
          <w:i w:val="0"/>
          <w:color w:val="1F3964"/>
          <w:sz w:val="27"/>
        </w:rPr>
        <w:t>4.1 为什么 FAISS 而不是其他向量数据库？</w:t>
      </w:r>
    </w:p>
    <w:p>
      <w:pPr>
        <w:spacing w:line="312" w:lineRule="auto"/>
        <w:ind w:left="280"/>
      </w:pPr>
      <w:r>
        <w:rPr>
          <w:rFonts w:ascii="Times New Roman" w:hAnsi="Times New Roman" w:eastAsia="宋体"/>
          <w:b/>
          <w:i w:val="0"/>
          <w:color w:val="555555"/>
          <w:sz w:val="21"/>
        </w:rPr>
        <w:t>文档定位：</w:t>
      </w:r>
      <w:r>
        <w:rPr>
          <w:rFonts w:ascii="Times New Roman" w:hAnsi="Times New Roman" w:eastAsia="宋体"/>
          <w:b w:val="0"/>
          <w:i w:val="0"/>
          <w:color w:val="555555"/>
          <w:sz w:val="21"/>
        </w:rPr>
        <w:t xml:space="preserve"> 一份可复现的 RAG 系统从零搭建教学文档，面向想动手学会"检索增强生成"全链路的学习者</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E8EDF7"/>
          </w:tcPr>
          <w:p>
            <w:pPr>
              <w:spacing w:line="264" w:lineRule="auto"/>
            </w:pPr>
            <w:r>
              <w:rPr>
                <w:rFonts w:ascii="Times New Roman" w:hAnsi="Times New Roman" w:eastAsia="微软雅黑"/>
                <w:b/>
                <w:i w:val="0"/>
                <w:sz w:val="20"/>
              </w:rPr>
              <w:t>---</w:t>
            </w:r>
          </w:p>
        </w:tc>
        <w:tc>
          <w:tcPr>
            <w:tcW w:type="dxa" w:w="2160"/>
            <w:shd w:val="clear" w:color="auto" w:fill="E8EDF7"/>
          </w:tcPr>
          <w:p>
            <w:pPr>
              <w:spacing w:line="264" w:lineRule="auto"/>
            </w:pPr>
            <w:r>
              <w:rPr>
                <w:rFonts w:ascii="Times New Roman" w:hAnsi="Times New Roman" w:eastAsia="微软雅黑"/>
                <w:b/>
                <w:i w:val="0"/>
                <w:sz w:val="20"/>
              </w:rPr>
              <w:t>---</w:t>
            </w:r>
          </w:p>
        </w:tc>
        <w:tc>
          <w:tcPr>
            <w:tcW w:type="dxa" w:w="2160"/>
            <w:shd w:val="clear" w:color="auto" w:fill="E8EDF7"/>
          </w:tcPr>
          <w:p>
            <w:pPr>
              <w:spacing w:line="264" w:lineRule="auto"/>
            </w:pPr>
            <w:r>
              <w:rPr>
                <w:rFonts w:ascii="Times New Roman" w:hAnsi="Times New Roman" w:eastAsia="微软雅黑"/>
                <w:b/>
                <w:i w:val="0"/>
                <w:sz w:val="20"/>
              </w:rPr>
              <w:t>---</w:t>
            </w:r>
          </w:p>
        </w:tc>
        <w:tc>
          <w:tcPr>
            <w:tcW w:type="dxa" w:w="2160"/>
            <w:shd w:val="clear" w:color="auto" w:fill="E8EDF7"/>
          </w:tcPr>
          <w:p>
            <w:pPr>
              <w:spacing w:line="264" w:lineRule="auto"/>
            </w:pPr>
            <w:r>
              <w:rPr>
                <w:rFonts w:ascii="Times New Roman" w:hAnsi="Times New Roman" w:eastAsia="微软雅黑"/>
                <w:b/>
                <w:i w:val="0"/>
                <w:sz w:val="20"/>
              </w:rPr>
              <w:t>---</w:t>
            </w:r>
          </w:p>
        </w:tc>
      </w:tr>
      <w:tr>
        <w:tc>
          <w:tcPr>
            <w:tcW w:type="dxa" w:w="2160"/>
          </w:tcPr>
          <w:p>
            <w:pPr>
              <w:spacing w:line="264" w:lineRule="auto"/>
            </w:pPr>
            <w:r>
              <w:rPr>
                <w:rFonts w:ascii="Times New Roman" w:hAnsi="Times New Roman" w:eastAsia="宋体"/>
                <w:b w:val="0"/>
                <w:i w:val="0"/>
                <w:sz w:val="20"/>
              </w:rPr>
              <w:t>ChromaDB</w:t>
            </w:r>
          </w:p>
        </w:tc>
        <w:tc>
          <w:tcPr>
            <w:tcW w:type="dxa" w:w="2160"/>
          </w:tcPr>
          <w:p>
            <w:pPr>
              <w:spacing w:line="264" w:lineRule="auto"/>
            </w:pPr>
            <w:r>
              <w:rPr>
                <w:rFonts w:ascii="Times New Roman" w:hAnsi="Times New Roman" w:eastAsia="宋体"/>
                <w:b w:val="0"/>
                <w:i w:val="0"/>
                <w:sz w:val="20"/>
              </w:rPr>
              <w:t>自带持久化，API 友好</w:t>
            </w:r>
          </w:p>
        </w:tc>
        <w:tc>
          <w:tcPr>
            <w:tcW w:type="dxa" w:w="2160"/>
          </w:tcPr>
          <w:p>
            <w:pPr>
              <w:spacing w:line="264" w:lineRule="auto"/>
            </w:pPr>
            <w:r>
              <w:rPr>
                <w:rFonts w:ascii="Times New Roman" w:hAnsi="Times New Roman" w:eastAsia="宋体"/>
                <w:b w:val="0"/>
                <w:i w:val="0"/>
                <w:sz w:val="20"/>
              </w:rPr>
              <w:t>需要 Python 3.9+，依赖重</w:t>
            </w:r>
          </w:p>
        </w:tc>
        <w:tc>
          <w:tcPr>
            <w:tcW w:type="dxa" w:w="2160"/>
          </w:tcPr>
          <w:p>
            <w:pPr>
              <w:spacing w:line="264" w:lineRule="auto"/>
            </w:pPr>
            <w:r>
              <w:rPr>
                <w:rFonts w:ascii="Times New Roman" w:hAnsi="Times New Roman" w:eastAsia="宋体"/>
                <w:b w:val="0"/>
                <w:i w:val="0"/>
                <w:sz w:val="20"/>
              </w:rPr>
              <w:t>中规模项目</w:t>
            </w:r>
          </w:p>
        </w:tc>
      </w:tr>
      <w:tr>
        <w:tc>
          <w:tcPr>
            <w:tcW w:type="dxa" w:w="2160"/>
          </w:tcPr>
          <w:p>
            <w:pPr>
              <w:spacing w:line="264" w:lineRule="auto"/>
            </w:pPr>
            <w:r>
              <w:rPr>
                <w:rFonts w:ascii="Times New Roman" w:hAnsi="Times New Roman" w:eastAsia="宋体"/>
                <w:b w:val="0"/>
                <w:i w:val="0"/>
                <w:sz w:val="20"/>
              </w:rPr>
              <w:t>Milvus</w:t>
            </w:r>
          </w:p>
        </w:tc>
        <w:tc>
          <w:tcPr>
            <w:tcW w:type="dxa" w:w="2160"/>
          </w:tcPr>
          <w:p>
            <w:pPr>
              <w:spacing w:line="264" w:lineRule="auto"/>
            </w:pPr>
            <w:r>
              <w:rPr>
                <w:rFonts w:ascii="Times New Roman" w:hAnsi="Times New Roman" w:eastAsia="宋体"/>
                <w:b w:val="0"/>
                <w:i w:val="0"/>
                <w:sz w:val="20"/>
              </w:rPr>
              <w:t>分布式，支持十亿级</w:t>
            </w:r>
          </w:p>
        </w:tc>
        <w:tc>
          <w:tcPr>
            <w:tcW w:type="dxa" w:w="2160"/>
          </w:tcPr>
          <w:p>
            <w:pPr>
              <w:spacing w:line="264" w:lineRule="auto"/>
            </w:pPr>
            <w:r>
              <w:rPr>
                <w:rFonts w:ascii="Times New Roman" w:hAnsi="Times New Roman" w:eastAsia="宋体"/>
                <w:b w:val="0"/>
                <w:i w:val="0"/>
                <w:sz w:val="20"/>
              </w:rPr>
              <w:t>部署复杂，需要 Docker</w:t>
            </w:r>
          </w:p>
        </w:tc>
        <w:tc>
          <w:tcPr>
            <w:tcW w:type="dxa" w:w="2160"/>
          </w:tcPr>
          <w:p>
            <w:pPr>
              <w:spacing w:line="264" w:lineRule="auto"/>
            </w:pPr>
            <w:r>
              <w:rPr>
                <w:rFonts w:ascii="Times New Roman" w:hAnsi="Times New Roman" w:eastAsia="宋体"/>
                <w:b w:val="0"/>
                <w:i w:val="0"/>
                <w:sz w:val="20"/>
              </w:rPr>
              <w:t>企业级</w:t>
            </w:r>
          </w:p>
        </w:tc>
      </w:tr>
      <w:tr>
        <w:tc>
          <w:tcPr>
            <w:tcW w:type="dxa" w:w="2160"/>
          </w:tcPr>
          <w:p>
            <w:pPr>
              <w:spacing w:line="264" w:lineRule="auto"/>
            </w:pPr>
            <w:r>
              <w:rPr>
                <w:rFonts w:ascii="Times New Roman" w:hAnsi="Times New Roman" w:eastAsia="宋体"/>
                <w:b w:val="0"/>
                <w:i w:val="0"/>
                <w:sz w:val="20"/>
              </w:rPr>
              <w:t>Pinecone</w:t>
            </w:r>
          </w:p>
        </w:tc>
        <w:tc>
          <w:tcPr>
            <w:tcW w:type="dxa" w:w="2160"/>
          </w:tcPr>
          <w:p>
            <w:pPr>
              <w:spacing w:line="264" w:lineRule="auto"/>
            </w:pPr>
            <w:r>
              <w:rPr>
                <w:rFonts w:ascii="Times New Roman" w:hAnsi="Times New Roman" w:eastAsia="宋体"/>
                <w:b w:val="0"/>
                <w:i w:val="0"/>
                <w:sz w:val="20"/>
              </w:rPr>
              <w:t>全托管，零运维</w:t>
            </w:r>
          </w:p>
        </w:tc>
        <w:tc>
          <w:tcPr>
            <w:tcW w:type="dxa" w:w="2160"/>
          </w:tcPr>
          <w:p>
            <w:pPr>
              <w:spacing w:line="264" w:lineRule="auto"/>
            </w:pPr>
            <w:r>
              <w:rPr>
                <w:rFonts w:ascii="Times New Roman" w:hAnsi="Times New Roman" w:eastAsia="宋体"/>
                <w:b w:val="0"/>
                <w:i w:val="0"/>
                <w:sz w:val="20"/>
              </w:rPr>
              <w:t>付费，数据在云端</w:t>
            </w:r>
          </w:p>
        </w:tc>
        <w:tc>
          <w:tcPr>
            <w:tcW w:type="dxa" w:w="2160"/>
          </w:tcPr>
          <w:p>
            <w:pPr>
              <w:spacing w:line="264" w:lineRule="auto"/>
            </w:pPr>
            <w:r>
              <w:rPr>
                <w:rFonts w:ascii="Times New Roman" w:hAnsi="Times New Roman" w:eastAsia="宋体"/>
                <w:b w:val="0"/>
                <w:i w:val="0"/>
                <w:sz w:val="20"/>
              </w:rPr>
              <w:t>不想管运维</w:t>
            </w:r>
          </w:p>
        </w:tc>
      </w:tr>
    </w:tbl>
    <w:p>
      <w:pPr>
        <w:spacing w:after="40"/>
      </w:pPr>
    </w:p>
    <w:p>
      <w:pPr>
        <w:spacing w:line="348" w:lineRule="auto"/>
      </w:pPr>
      <w:r>
        <w:rPr>
          <w:rFonts w:ascii="Times New Roman" w:hAnsi="Times New Roman" w:eastAsia="宋体"/>
          <w:b/>
          <w:i w:val="0"/>
          <w:sz w:val="22"/>
        </w:rPr>
        <w:t>选择 FAISS 的理由：</w:t>
      </w:r>
      <w:r>
        <w:rPr>
          <w:rFonts w:ascii="Times New Roman" w:hAnsi="Times New Roman" w:eastAsia="宋体"/>
          <w:b w:val="0"/>
          <w:i w:val="0"/>
          <w:sz w:val="22"/>
        </w:rPr>
        <w:t xml:space="preserve"> 38 篇论文 → 38~72 个向量，FAISS 完全够用。且 FAISS 是 Meta 开源的工业级库，理解 </w:t>
      </w:r>
      <w:r>
        <w:rPr>
          <w:rFonts w:ascii="Consolas" w:hAnsi="Consolas" w:eastAsia="Consolas"/>
          <w:b w:val="0"/>
          <w:i w:val="0"/>
          <w:color w:val="B03050"/>
          <w:sz w:val="21"/>
        </w:rPr>
        <w:t>IndexFlatIP</w:t>
      </w:r>
      <w:r>
        <w:rPr>
          <w:rFonts w:ascii="Times New Roman" w:hAnsi="Times New Roman" w:eastAsia="宋体"/>
          <w:b w:val="0"/>
          <w:i w:val="0"/>
          <w:sz w:val="22"/>
        </w:rPr>
        <w:t>、</w:t>
      </w:r>
      <w:r>
        <w:rPr>
          <w:rFonts w:ascii="Consolas" w:hAnsi="Consolas" w:eastAsia="Consolas"/>
          <w:b w:val="0"/>
          <w:i w:val="0"/>
          <w:color w:val="B03050"/>
          <w:sz w:val="21"/>
        </w:rPr>
        <w:t>IndexIVFFlat</w:t>
      </w:r>
      <w:r>
        <w:rPr>
          <w:rFonts w:ascii="Times New Roman" w:hAnsi="Times New Roman" w:eastAsia="宋体"/>
          <w:b w:val="0"/>
          <w:i w:val="0"/>
          <w:sz w:val="22"/>
        </w:rPr>
        <w:t>、</w:t>
      </w:r>
      <w:r>
        <w:rPr>
          <w:rFonts w:ascii="Consolas" w:hAnsi="Consolas" w:eastAsia="Consolas"/>
          <w:b w:val="0"/>
          <w:i w:val="0"/>
          <w:color w:val="B03050"/>
          <w:sz w:val="21"/>
        </w:rPr>
        <w:t>IndexHNSWFlat</w:t>
      </w:r>
      <w:r>
        <w:rPr>
          <w:rFonts w:ascii="Times New Roman" w:hAnsi="Times New Roman" w:eastAsia="宋体"/>
          <w:b w:val="0"/>
          <w:i w:val="0"/>
          <w:sz w:val="22"/>
        </w:rPr>
        <w:t xml:space="preserve"> 的区别与选型依据是掌握向量检索的基础。</w:t>
      </w:r>
    </w:p>
    <w:p>
      <w:pPr>
        <w:pStyle w:val="Heading3"/>
        <w:spacing w:before="120" w:after="80"/>
      </w:pPr>
      <w:r>
        <w:rPr>
          <w:rFonts w:ascii="Times New Roman" w:hAnsi="Times New Roman" w:eastAsia="微软雅黑"/>
          <w:b/>
          <w:i w:val="0"/>
          <w:color w:val="1F3964"/>
          <w:sz w:val="27"/>
        </w:rPr>
        <w:t>4.2 两阶段检索：粗排 + 精排</w:t>
      </w:r>
    </w:p>
    <w:p>
      <w:pPr>
        <w:spacing w:line="276" w:lineRule="auto" w:before="40" w:after="120"/>
        <w:ind w:left="120"/>
        <w:shd w:val="clear" w:color="auto" w:fill="F5F5F5"/>
      </w:pPr>
      <w:r>
        <w:rPr>
          <w:rFonts w:ascii="Consolas" w:hAnsi="Consolas" w:eastAsia="Consolas"/>
          <w:b w:val="0"/>
          <w:i w:val="0"/>
          <w:color w:val="222222"/>
          <w:sz w:val="19"/>
        </w:rPr>
        <w:t>查询 → FAISS 粗排（Top-20, ~1ms）</w:t>
      </w:r>
      <w:r>
        <w:br/>
      </w:r>
      <w:r>
        <w:rPr>
          <w:rFonts w:ascii="Consolas" w:hAnsi="Consolas" w:eastAsia="Consolas"/>
          <w:b w:val="0"/>
          <w:i w:val="0"/>
          <w:color w:val="222222"/>
          <w:sz w:val="19"/>
        </w:rPr>
        <w:t xml:space="preserve">           │</w:t>
      </w:r>
      <w:r>
        <w:br/>
      </w:r>
      <w:r>
        <w:rPr>
          <w:rFonts w:ascii="Consolas" w:hAnsi="Consolas" w:eastAsia="Consolas"/>
          <w:b w:val="0"/>
          <w:i w:val="0"/>
          <w:color w:val="222222"/>
          <w:sz w:val="19"/>
        </w:rPr>
        <w:t xml:space="preserve">           ▼</w:t>
      </w:r>
      <w:r>
        <w:br/>
      </w:r>
      <w:r>
        <w:rPr>
          <w:rFonts w:ascii="Consolas" w:hAnsi="Consolas" w:eastAsia="Consolas"/>
          <w:b w:val="0"/>
          <w:i w:val="0"/>
          <w:color w:val="222222"/>
          <w:sz w:val="19"/>
        </w:rPr>
        <w:t xml:space="preserve">       Reranker 精排（Top-5, ~50ms）</w:t>
      </w:r>
      <w:r>
        <w:br/>
      </w:r>
      <w:r>
        <w:rPr>
          <w:rFonts w:ascii="Consolas" w:hAnsi="Consolas" w:eastAsia="Consolas"/>
          <w:b w:val="0"/>
          <w:i w:val="0"/>
          <w:color w:val="222222"/>
          <w:sz w:val="19"/>
        </w:rPr>
        <w:t xml:space="preserve">           │</w:t>
      </w:r>
      <w:r>
        <w:br/>
      </w:r>
      <w:r>
        <w:rPr>
          <w:rFonts w:ascii="Consolas" w:hAnsi="Consolas" w:eastAsia="Consolas"/>
          <w:b w:val="0"/>
          <w:i w:val="0"/>
          <w:color w:val="222222"/>
          <w:sz w:val="19"/>
        </w:rPr>
        <w:t xml:space="preserve">           ▼</w:t>
      </w:r>
      <w:r>
        <w:br/>
      </w:r>
      <w:r>
        <w:rPr>
          <w:rFonts w:ascii="Consolas" w:hAnsi="Consolas" w:eastAsia="Consolas"/>
          <w:b w:val="0"/>
          <w:i w:val="0"/>
          <w:color w:val="222222"/>
          <w:sz w:val="19"/>
        </w:rPr>
        <w:t xml:space="preserve">       最终结果</w:t>
      </w:r>
    </w:p>
    <w:p>
      <w:pPr>
        <w:spacing w:line="348" w:lineRule="auto"/>
      </w:pPr>
      <w:r>
        <w:rPr>
          <w:rFonts w:ascii="Times New Roman" w:hAnsi="Times New Roman" w:eastAsia="宋体"/>
          <w:b/>
          <w:i w:val="0"/>
          <w:sz w:val="22"/>
        </w:rPr>
        <w:t>为什么需要两阶段？</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i w:val="0"/>
          <w:sz w:val="22"/>
        </w:rPr>
        <w:t>FAISS（双编码器）：</w:t>
      </w:r>
      <w:r>
        <w:rPr>
          <w:rFonts w:ascii="Times New Roman" w:hAnsi="Times New Roman" w:eastAsia="宋体"/>
          <w:b w:val="0"/>
          <w:i w:val="0"/>
          <w:sz w:val="22"/>
        </w:rPr>
        <w:t xml:space="preserve"> 查询和文档各自独立编码为向量 → 向量相似度搜索。</w:t>
      </w:r>
      <w:r>
        <w:rPr>
          <w:rFonts w:ascii="Times New Roman" w:hAnsi="Times New Roman" w:eastAsia="宋体"/>
          <w:b/>
          <w:i w:val="0"/>
          <w:sz w:val="22"/>
        </w:rPr>
        <w:t>快但不精确</w:t>
      </w:r>
      <w:r>
        <w:rPr>
          <w:rFonts w:ascii="Times New Roman" w:hAnsi="Times New Roman" w:eastAsia="宋体"/>
          <w:b w:val="0"/>
          <w:i w:val="0"/>
          <w:sz w:val="22"/>
        </w:rPr>
        <w:t>，因为查询和文档在编码时没有交互。</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i w:val="0"/>
          <w:sz w:val="22"/>
        </w:rPr>
        <w:t>Reranker（交叉编码器）：</w:t>
      </w:r>
      <w:r>
        <w:rPr>
          <w:rFonts w:ascii="Times New Roman" w:hAnsi="Times New Roman" w:eastAsia="宋体"/>
          <w:b w:val="0"/>
          <w:i w:val="0"/>
          <w:sz w:val="22"/>
        </w:rPr>
        <w:t xml:space="preserve"> 同时输入 (查询, 文档) → 输出一个相关度分数。</w:t>
      </w:r>
      <w:r>
        <w:rPr>
          <w:rFonts w:ascii="Times New Roman" w:hAnsi="Times New Roman" w:eastAsia="宋体"/>
          <w:b/>
          <w:i w:val="0"/>
          <w:sz w:val="22"/>
        </w:rPr>
        <w:t>慢但精确</w:t>
      </w:r>
      <w:r>
        <w:rPr>
          <w:rFonts w:ascii="Times New Roman" w:hAnsi="Times New Roman" w:eastAsia="宋体"/>
          <w:b w:val="0"/>
          <w:i w:val="0"/>
          <w:sz w:val="22"/>
        </w:rPr>
        <w:t>，因为查询和文档进行了深度交互。</w:t>
      </w:r>
    </w:p>
    <w:p>
      <w:pPr>
        <w:spacing w:line="348" w:lineRule="auto"/>
      </w:pPr>
      <w:r>
        <w:rPr>
          <w:rFonts w:ascii="Times New Roman" w:hAnsi="Times New Roman" w:eastAsia="宋体"/>
          <w:b w:val="0"/>
          <w:i w:val="0"/>
          <w:sz w:val="22"/>
        </w:rPr>
        <w:t>两阶段本质上是一个效率-精度的 tradeoff：</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第一阶段：从 38 篇中快速筛选 20 篇候选（精确度 ~65%）</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第二阶段：对 20 篇候选逐一精细评分（精确度提升到 85%）</w:t>
      </w:r>
    </w:p>
    <w:p>
      <w:pPr>
        <w:spacing w:line="348" w:lineRule="auto"/>
      </w:pPr>
      <w:r>
        <w:rPr>
          <w:rFonts w:ascii="Times New Roman" w:hAnsi="Times New Roman" w:eastAsia="宋体"/>
          <w:b/>
          <w:i w:val="0"/>
          <w:sz w:val="22"/>
        </w:rPr>
        <w:t>代码实现：</w:t>
      </w:r>
    </w:p>
    <w:p>
      <w:pPr>
        <w:spacing w:line="276" w:lineRule="auto" w:before="40" w:after="120"/>
        <w:ind w:left="120"/>
        <w:shd w:val="clear" w:color="auto" w:fill="F5F5F5"/>
      </w:pPr>
      <w:r>
        <w:rPr>
          <w:rFonts w:ascii="Consolas" w:hAnsi="Consolas" w:eastAsia="Consolas"/>
          <w:b w:val="0"/>
          <w:i w:val="0"/>
          <w:color w:val="222222"/>
          <w:sz w:val="19"/>
        </w:rPr>
        <w:t>from sentence_transformers import CrossEncoder</w:t>
      </w:r>
      <w:r>
        <w:br/>
      </w:r>
      <w:r>
        <w:rPr>
          <w:rFonts w:ascii="Consolas" w:hAnsi="Consolas" w:eastAsia="Consolas"/>
          <w:b w:val="0"/>
          <w:i w:val="0"/>
          <w:color w:val="222222"/>
          <w:sz w:val="19"/>
        </w:rPr>
      </w:r>
      <w:r>
        <w:br/>
      </w:r>
      <w:r>
        <w:rPr>
          <w:rFonts w:ascii="Consolas" w:hAnsi="Consolas" w:eastAsia="Consolas"/>
          <w:b w:val="0"/>
          <w:i w:val="0"/>
          <w:color w:val="222222"/>
          <w:sz w:val="19"/>
        </w:rPr>
        <w:t># 加载 Reranker（交叉编码器）</w:t>
      </w:r>
      <w:r>
        <w:br/>
      </w:r>
      <w:r>
        <w:rPr>
          <w:rFonts w:ascii="Consolas" w:hAnsi="Consolas" w:eastAsia="Consolas"/>
          <w:b w:val="0"/>
          <w:i w:val="0"/>
          <w:color w:val="222222"/>
          <w:sz w:val="19"/>
        </w:rPr>
        <w:t>reranker = CrossEncoder("BAAI/bge-reranker-base", device="cuda")</w:t>
      </w:r>
      <w:r>
        <w:br/>
      </w:r>
      <w:r>
        <w:rPr>
          <w:rFonts w:ascii="Consolas" w:hAnsi="Consolas" w:eastAsia="Consolas"/>
          <w:b w:val="0"/>
          <w:i w:val="0"/>
          <w:color w:val="222222"/>
          <w:sz w:val="19"/>
        </w:rPr>
      </w:r>
      <w:r>
        <w:br/>
      </w:r>
      <w:r>
        <w:rPr>
          <w:rFonts w:ascii="Consolas" w:hAnsi="Consolas" w:eastAsia="Consolas"/>
          <w:b w:val="0"/>
          <w:i w:val="0"/>
          <w:color w:val="222222"/>
          <w:sz w:val="19"/>
        </w:rPr>
        <w:t># 粗排：FAISS 搜索 Top-20</w:t>
      </w:r>
      <w:r>
        <w:br/>
      </w:r>
      <w:r>
        <w:rPr>
          <w:rFonts w:ascii="Consolas" w:hAnsi="Consolas" w:eastAsia="Consolas"/>
          <w:b w:val="0"/>
          <w:i w:val="0"/>
          <w:color w:val="222222"/>
          <w:sz w:val="19"/>
        </w:rPr>
        <w:t>q_emb = embedder.encode([query]).astype("float32")</w:t>
      </w:r>
      <w:r>
        <w:br/>
      </w:r>
      <w:r>
        <w:rPr>
          <w:rFonts w:ascii="Consolas" w:hAnsi="Consolas" w:eastAsia="Consolas"/>
          <w:b w:val="0"/>
          <w:i w:val="0"/>
          <w:color w:val="222222"/>
          <w:sz w:val="19"/>
        </w:rPr>
        <w:t>faiss.normalize_L2(q_emb)</w:t>
      </w:r>
      <w:r>
        <w:br/>
      </w:r>
      <w:r>
        <w:rPr>
          <w:rFonts w:ascii="Consolas" w:hAnsi="Consolas" w:eastAsia="Consolas"/>
          <w:b w:val="0"/>
          <w:i w:val="0"/>
          <w:color w:val="222222"/>
          <w:sz w:val="19"/>
        </w:rPr>
        <w:t>scores, indices = index.search(q_emb, 20)  # 返回 Top-20</w:t>
      </w:r>
      <w:r>
        <w:br/>
      </w:r>
      <w:r>
        <w:rPr>
          <w:rFonts w:ascii="Consolas" w:hAnsi="Consolas" w:eastAsia="Consolas"/>
          <w:b w:val="0"/>
          <w:i w:val="0"/>
          <w:color w:val="222222"/>
          <w:sz w:val="19"/>
        </w:rPr>
      </w:r>
      <w:r>
        <w:br/>
      </w:r>
      <w:r>
        <w:rPr>
          <w:rFonts w:ascii="Consolas" w:hAnsi="Consolas" w:eastAsia="Consolas"/>
          <w:b w:val="0"/>
          <w:i w:val="0"/>
          <w:color w:val="222222"/>
          <w:sz w:val="19"/>
        </w:rPr>
        <w:t># 精排：Reranker 对每个候选重新打分</w:t>
      </w:r>
      <w:r>
        <w:br/>
      </w:r>
      <w:r>
        <w:rPr>
          <w:rFonts w:ascii="Consolas" w:hAnsi="Consolas" w:eastAsia="Consolas"/>
          <w:b w:val="0"/>
          <w:i w:val="0"/>
          <w:color w:val="222222"/>
          <w:sz w:val="19"/>
        </w:rPr>
        <w:t>pairs = [(query, texts[idx]) for idx in indices[0]]</w:t>
      </w:r>
      <w:r>
        <w:br/>
      </w:r>
      <w:r>
        <w:rPr>
          <w:rFonts w:ascii="Consolas" w:hAnsi="Consolas" w:eastAsia="Consolas"/>
          <w:b w:val="0"/>
          <w:i w:val="0"/>
          <w:color w:val="222222"/>
          <w:sz w:val="19"/>
        </w:rPr>
        <w:t>rerank_scores = reranker.predict(pairs)</w:t>
      </w:r>
      <w:r>
        <w:br/>
      </w:r>
      <w:r>
        <w:rPr>
          <w:rFonts w:ascii="Consolas" w:hAnsi="Consolas" w:eastAsia="Consolas"/>
          <w:b w:val="0"/>
          <w:i w:val="0"/>
          <w:color w:val="222222"/>
          <w:sz w:val="19"/>
        </w:rPr>
      </w:r>
      <w:r>
        <w:br/>
      </w:r>
      <w:r>
        <w:rPr>
          <w:rFonts w:ascii="Consolas" w:hAnsi="Consolas" w:eastAsia="Consolas"/>
          <w:b w:val="0"/>
          <w:i w:val="0"/>
          <w:color w:val="222222"/>
          <w:sz w:val="19"/>
        </w:rPr>
        <w:t># 按精排分数重排序</w:t>
      </w:r>
      <w:r>
        <w:br/>
      </w:r>
      <w:r>
        <w:rPr>
          <w:rFonts w:ascii="Consolas" w:hAnsi="Consolas" w:eastAsia="Consolas"/>
          <w:b w:val="0"/>
          <w:i w:val="0"/>
          <w:color w:val="222222"/>
          <w:sz w:val="19"/>
        </w:rPr>
        <w:t>candidates.sort(key=lambda x: x["rerank_score"], reverse=True)</w:t>
      </w:r>
    </w:p>
    <w:p>
      <w:pPr>
        <w:pStyle w:val="Heading3"/>
        <w:spacing w:before="120" w:after="80"/>
      </w:pPr>
      <w:r>
        <w:rPr>
          <w:rFonts w:ascii="Times New Roman" w:hAnsi="Times New Roman" w:eastAsia="微软雅黑"/>
          <w:b/>
          <w:i w:val="0"/>
          <w:color w:val="1F3964"/>
          <w:sz w:val="27"/>
        </w:rPr>
        <w:t>4.3 嵌入模型 vs Reranker 的区别</w:t>
      </w:r>
    </w:p>
    <w:p>
      <w:pPr>
        <w:spacing w:line="348" w:lineRule="auto"/>
      </w:pPr>
      <w:r>
        <w:rPr>
          <w:rFonts w:ascii="Times New Roman" w:hAnsi="Times New Roman" w:eastAsia="宋体"/>
          <w:b w:val="0"/>
          <w:i w:val="0"/>
          <w:sz w:val="22"/>
        </w:rPr>
        <w:t>这是检索系统里最容易混淆的一组概念。</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8EDF7"/>
          </w:tcPr>
          <w:p>
            <w:pPr>
              <w:spacing w:line="264" w:lineRule="auto"/>
            </w:pPr>
          </w:p>
        </w:tc>
        <w:tc>
          <w:tcPr>
            <w:tcW w:type="dxa" w:w="2880"/>
            <w:shd w:val="clear" w:color="auto" w:fill="E8EDF7"/>
          </w:tcPr>
          <w:p>
            <w:pPr>
              <w:spacing w:line="264" w:lineRule="auto"/>
            </w:pPr>
            <w:r>
              <w:rPr>
                <w:rFonts w:ascii="Times New Roman" w:hAnsi="Times New Roman" w:eastAsia="微软雅黑"/>
                <w:b/>
                <w:i w:val="0"/>
                <w:sz w:val="20"/>
              </w:rPr>
              <w:t>嵌入模型（Bi-Encoder）</w:t>
            </w:r>
          </w:p>
        </w:tc>
        <w:tc>
          <w:tcPr>
            <w:tcW w:type="dxa" w:w="2880"/>
            <w:shd w:val="clear" w:color="auto" w:fill="E8EDF7"/>
          </w:tcPr>
          <w:p>
            <w:pPr>
              <w:spacing w:line="264" w:lineRule="auto"/>
            </w:pPr>
            <w:r>
              <w:rPr>
                <w:rFonts w:ascii="Times New Roman" w:hAnsi="Times New Roman" w:eastAsia="微软雅黑"/>
                <w:b/>
                <w:i w:val="0"/>
                <w:sz w:val="20"/>
              </w:rPr>
              <w:t>Reranker（Cross-Encoder）</w:t>
            </w:r>
          </w:p>
        </w:tc>
      </w:tr>
      <w:tr>
        <w:tc>
          <w:tcPr>
            <w:tcW w:type="dxa" w:w="2880"/>
          </w:tcPr>
          <w:p>
            <w:pPr>
              <w:spacing w:line="264" w:lineRule="auto"/>
            </w:pPr>
            <w:r>
              <w:rPr>
                <w:rFonts w:ascii="Times New Roman" w:hAnsi="Times New Roman" w:eastAsia="宋体"/>
                <w:b w:val="0"/>
                <w:i w:val="0"/>
                <w:sz w:val="20"/>
              </w:rPr>
              <w:t>代表模型</w:t>
            </w:r>
          </w:p>
        </w:tc>
        <w:tc>
          <w:tcPr>
            <w:tcW w:type="dxa" w:w="2880"/>
          </w:tcPr>
          <w:p>
            <w:pPr>
              <w:spacing w:line="264" w:lineRule="auto"/>
            </w:pPr>
            <w:r>
              <w:rPr>
                <w:rFonts w:ascii="Times New Roman" w:hAnsi="Times New Roman" w:eastAsia="宋体"/>
                <w:b w:val="0"/>
                <w:i w:val="0"/>
                <w:sz w:val="20"/>
              </w:rPr>
              <w:t>BGE-M3</w:t>
            </w:r>
          </w:p>
        </w:tc>
        <w:tc>
          <w:tcPr>
            <w:tcW w:type="dxa" w:w="2880"/>
          </w:tcPr>
          <w:p>
            <w:pPr>
              <w:spacing w:line="264" w:lineRule="auto"/>
            </w:pPr>
            <w:r>
              <w:rPr>
                <w:rFonts w:ascii="Times New Roman" w:hAnsi="Times New Roman" w:eastAsia="宋体"/>
                <w:b w:val="0"/>
                <w:i w:val="0"/>
                <w:sz w:val="20"/>
              </w:rPr>
              <w:t>BGE-Reranker-base</w:t>
            </w:r>
          </w:p>
        </w:tc>
      </w:tr>
      <w:tr>
        <w:tc>
          <w:tcPr>
            <w:tcW w:type="dxa" w:w="2880"/>
          </w:tcPr>
          <w:p>
            <w:pPr>
              <w:spacing w:line="264" w:lineRule="auto"/>
            </w:pPr>
            <w:r>
              <w:rPr>
                <w:rFonts w:ascii="Times New Roman" w:hAnsi="Times New Roman" w:eastAsia="宋体"/>
                <w:b w:val="0"/>
                <w:i w:val="0"/>
                <w:sz w:val="20"/>
              </w:rPr>
              <w:t>输入</w:t>
            </w:r>
          </w:p>
        </w:tc>
        <w:tc>
          <w:tcPr>
            <w:tcW w:type="dxa" w:w="2880"/>
          </w:tcPr>
          <w:p>
            <w:pPr>
              <w:spacing w:line="264" w:lineRule="auto"/>
            </w:pPr>
            <w:r>
              <w:rPr>
                <w:rFonts w:ascii="Times New Roman" w:hAnsi="Times New Roman" w:eastAsia="宋体"/>
                <w:b w:val="0"/>
                <w:i w:val="0"/>
                <w:sz w:val="20"/>
              </w:rPr>
              <w:t>单个文本 → 一个向量</w:t>
            </w:r>
          </w:p>
        </w:tc>
        <w:tc>
          <w:tcPr>
            <w:tcW w:type="dxa" w:w="2880"/>
          </w:tcPr>
          <w:p>
            <w:pPr>
              <w:spacing w:line="264" w:lineRule="auto"/>
            </w:pPr>
            <w:r>
              <w:rPr>
                <w:rFonts w:ascii="Times New Roman" w:hAnsi="Times New Roman" w:eastAsia="宋体"/>
                <w:b w:val="0"/>
                <w:i w:val="0"/>
                <w:sz w:val="20"/>
              </w:rPr>
              <w:t>(查询, 文档) 对 → 一个分数</w:t>
            </w:r>
          </w:p>
        </w:tc>
      </w:tr>
      <w:tr>
        <w:tc>
          <w:tcPr>
            <w:tcW w:type="dxa" w:w="2880"/>
          </w:tcPr>
          <w:p>
            <w:pPr>
              <w:spacing w:line="264" w:lineRule="auto"/>
            </w:pPr>
            <w:r>
              <w:rPr>
                <w:rFonts w:ascii="Times New Roman" w:hAnsi="Times New Roman" w:eastAsia="宋体"/>
                <w:b w:val="0"/>
                <w:i w:val="0"/>
                <w:sz w:val="20"/>
              </w:rPr>
              <w:t>编码方式</w:t>
            </w:r>
          </w:p>
        </w:tc>
        <w:tc>
          <w:tcPr>
            <w:tcW w:type="dxa" w:w="2880"/>
          </w:tcPr>
          <w:p>
            <w:pPr>
              <w:spacing w:line="264" w:lineRule="auto"/>
            </w:pPr>
            <w:r>
              <w:rPr>
                <w:rFonts w:ascii="Times New Roman" w:hAnsi="Times New Roman" w:eastAsia="宋体"/>
                <w:b w:val="0"/>
                <w:i w:val="0"/>
                <w:sz w:val="20"/>
              </w:rPr>
              <w:t>查询和文档独立编码</w:t>
            </w:r>
          </w:p>
        </w:tc>
        <w:tc>
          <w:tcPr>
            <w:tcW w:type="dxa" w:w="2880"/>
          </w:tcPr>
          <w:p>
            <w:pPr>
              <w:spacing w:line="264" w:lineRule="auto"/>
            </w:pPr>
            <w:r>
              <w:rPr>
                <w:rFonts w:ascii="Times New Roman" w:hAnsi="Times New Roman" w:eastAsia="宋体"/>
                <w:b w:val="0"/>
                <w:i w:val="0"/>
                <w:sz w:val="20"/>
              </w:rPr>
              <w:t>查询和文档在注意力层交互</w:t>
            </w:r>
          </w:p>
        </w:tc>
      </w:tr>
      <w:tr>
        <w:tc>
          <w:tcPr>
            <w:tcW w:type="dxa" w:w="2880"/>
          </w:tcPr>
          <w:p>
            <w:pPr>
              <w:spacing w:line="264" w:lineRule="auto"/>
            </w:pPr>
            <w:r>
              <w:rPr>
                <w:rFonts w:ascii="Times New Roman" w:hAnsi="Times New Roman" w:eastAsia="宋体"/>
                <w:b w:val="0"/>
                <w:i w:val="0"/>
                <w:sz w:val="20"/>
              </w:rPr>
              <w:t>速度快</w:t>
            </w:r>
          </w:p>
        </w:tc>
        <w:tc>
          <w:tcPr>
            <w:tcW w:type="dxa" w:w="2880"/>
          </w:tcPr>
          <w:p>
            <w:pPr>
              <w:spacing w:line="264" w:lineRule="auto"/>
            </w:pPr>
            <w:r>
              <w:rPr>
                <w:rFonts w:ascii="Times New Roman" w:hAnsi="Times New Roman" w:eastAsia="宋体"/>
                <w:b w:val="0"/>
                <w:i w:val="0"/>
                <w:sz w:val="20"/>
              </w:rPr>
              <w:t>极快（预计算向量，搜索时只算查询）</w:t>
            </w:r>
          </w:p>
        </w:tc>
        <w:tc>
          <w:tcPr>
            <w:tcW w:type="dxa" w:w="2880"/>
          </w:tcPr>
          <w:p>
            <w:pPr>
              <w:spacing w:line="264" w:lineRule="auto"/>
            </w:pPr>
            <w:r>
              <w:rPr>
                <w:rFonts w:ascii="Times New Roman" w:hAnsi="Times New Roman" w:eastAsia="宋体"/>
                <w:b w:val="0"/>
                <w:i w:val="0"/>
                <w:sz w:val="20"/>
              </w:rPr>
              <w:t>慢（每对都要重新过一遍模型）</w:t>
            </w:r>
          </w:p>
        </w:tc>
      </w:tr>
      <w:tr>
        <w:tc>
          <w:tcPr>
            <w:tcW w:type="dxa" w:w="2880"/>
          </w:tcPr>
          <w:p>
            <w:pPr>
              <w:spacing w:line="264" w:lineRule="auto"/>
            </w:pPr>
            <w:r>
              <w:rPr>
                <w:rFonts w:ascii="Times New Roman" w:hAnsi="Times New Roman" w:eastAsia="宋体"/>
                <w:b w:val="0"/>
                <w:i w:val="0"/>
                <w:sz w:val="20"/>
              </w:rPr>
              <w:t>精确度</w:t>
            </w:r>
          </w:p>
        </w:tc>
        <w:tc>
          <w:tcPr>
            <w:tcW w:type="dxa" w:w="2880"/>
          </w:tcPr>
          <w:p>
            <w:pPr>
              <w:spacing w:line="264" w:lineRule="auto"/>
            </w:pPr>
            <w:r>
              <w:rPr>
                <w:rFonts w:ascii="Times New Roman" w:hAnsi="Times New Roman" w:eastAsia="宋体"/>
                <w:b w:val="0"/>
                <w:i w:val="0"/>
                <w:sz w:val="20"/>
              </w:rPr>
              <w:t>较低（无交互）</w:t>
            </w:r>
          </w:p>
        </w:tc>
        <w:tc>
          <w:tcPr>
            <w:tcW w:type="dxa" w:w="2880"/>
          </w:tcPr>
          <w:p>
            <w:pPr>
              <w:spacing w:line="264" w:lineRule="auto"/>
            </w:pPr>
            <w:r>
              <w:rPr>
                <w:rFonts w:ascii="Times New Roman" w:hAnsi="Times New Roman" w:eastAsia="宋体"/>
                <w:b w:val="0"/>
                <w:i w:val="0"/>
                <w:sz w:val="20"/>
              </w:rPr>
              <w:t>较高（深度交互）</w:t>
            </w:r>
          </w:p>
        </w:tc>
      </w:tr>
      <w:tr>
        <w:tc>
          <w:tcPr>
            <w:tcW w:type="dxa" w:w="2880"/>
          </w:tcPr>
          <w:p>
            <w:pPr>
              <w:spacing w:line="264" w:lineRule="auto"/>
            </w:pPr>
            <w:r>
              <w:rPr>
                <w:rFonts w:ascii="Times New Roman" w:hAnsi="Times New Roman" w:eastAsia="宋体"/>
                <w:b w:val="0"/>
                <w:i w:val="0"/>
                <w:sz w:val="20"/>
              </w:rPr>
              <w:t>典型用法</w:t>
            </w:r>
          </w:p>
        </w:tc>
        <w:tc>
          <w:tcPr>
            <w:tcW w:type="dxa" w:w="2880"/>
          </w:tcPr>
          <w:p>
            <w:pPr>
              <w:spacing w:line="264" w:lineRule="auto"/>
            </w:pPr>
            <w:r>
              <w:rPr>
                <w:rFonts w:ascii="Times New Roman" w:hAnsi="Times New Roman" w:eastAsia="宋体"/>
                <w:b w:val="0"/>
                <w:i w:val="0"/>
                <w:sz w:val="20"/>
              </w:rPr>
              <w:t>粗排（Top-K 筛选）</w:t>
            </w:r>
          </w:p>
        </w:tc>
        <w:tc>
          <w:tcPr>
            <w:tcW w:type="dxa" w:w="2880"/>
          </w:tcPr>
          <w:p>
            <w:pPr>
              <w:spacing w:line="264" w:lineRule="auto"/>
            </w:pPr>
            <w:r>
              <w:rPr>
                <w:rFonts w:ascii="Times New Roman" w:hAnsi="Times New Roman" w:eastAsia="宋体"/>
                <w:b w:val="0"/>
                <w:i w:val="0"/>
                <w:sz w:val="20"/>
              </w:rPr>
              <w:t>精排（Top-K 重排序）</w:t>
            </w:r>
          </w:p>
        </w:tc>
      </w:tr>
    </w:tbl>
    <w:p>
      <w:pPr>
        <w:spacing w:after="40"/>
      </w:pPr>
    </w:p>
    <w:p>
      <w:pPr>
        <w:spacing w:line="348" w:lineRule="auto"/>
      </w:pPr>
      <w:r>
        <w:rPr>
          <w:rFonts w:ascii="Times New Roman" w:hAnsi="Times New Roman" w:eastAsia="宋体"/>
          <w:b/>
          <w:i w:val="0"/>
          <w:sz w:val="22"/>
        </w:rPr>
        <w:t>一句话总结：</w:t>
      </w:r>
      <w:r>
        <w:rPr>
          <w:rFonts w:ascii="Times New Roman" w:hAnsi="Times New Roman" w:eastAsia="宋体"/>
          <w:b w:val="0"/>
          <w:i w:val="0"/>
          <w:sz w:val="22"/>
        </w:rPr>
        <w:t xml:space="preserve"> 嵌入模型回答"这两个东西像不像"，Reranker 回答"这篇文章能回答这个问题吗"。</w:t>
      </w:r>
    </w:p>
    <w:p>
      <w:pPr>
        <w:pStyle w:val="Heading2"/>
        <w:spacing w:before="200" w:after="80"/>
      </w:pPr>
      <w:r>
        <w:rPr>
          <w:rFonts w:ascii="Times New Roman" w:hAnsi="Times New Roman" w:eastAsia="微软雅黑"/>
          <w:b/>
          <w:i w:val="0"/>
          <w:color w:val="1F3964"/>
          <w:sz w:val="32"/>
        </w:rPr>
        <w:t>5. 七轮优化全记录</w:t>
      </w:r>
    </w:p>
    <w:p>
      <w:pPr>
        <w:pStyle w:val="Heading3"/>
        <w:spacing w:before="120" w:after="80"/>
      </w:pPr>
      <w:r>
        <w:rPr>
          <w:rFonts w:ascii="Times New Roman" w:hAnsi="Times New Roman" w:eastAsia="微软雅黑"/>
          <w:b/>
          <w:i w:val="0"/>
          <w:color w:val="1F3964"/>
          <w:sz w:val="27"/>
        </w:rPr>
        <w:t>5.1 优化总览</w:t>
      </w:r>
    </w:p>
    <w:p>
      <w:pPr>
        <w:spacing w:line="276" w:lineRule="auto" w:before="40" w:after="120"/>
        <w:ind w:left="120"/>
        <w:shd w:val="clear" w:color="auto" w:fill="F5F5F5"/>
      </w:pPr>
      <w:r>
        <w:rPr>
          <w:rFonts w:ascii="Consolas" w:hAnsi="Consolas" w:eastAsia="Consolas"/>
          <w:b w:val="0"/>
          <w:i w:val="0"/>
          <w:color w:val="222222"/>
          <w:sz w:val="19"/>
        </w:rPr>
        <w:t>版本                              FAISS粗排  +Reranker  = 最终    有效？</w:t>
      </w:r>
      <w:r>
        <w:br/>
      </w:r>
      <w:r>
        <w:rPr>
          <w:rFonts w:ascii="Consolas" w:hAnsi="Consolas" w:eastAsia="Consolas"/>
          <w:b w:val="0"/>
          <w:i w:val="0"/>
          <w:color w:val="222222"/>
          <w:sz w:val="19"/>
        </w:rPr>
        <w:t>──────────────────────────────────────────────────────────────────</w:t>
      </w:r>
      <w:r>
        <w:br/>
      </w:r>
      <w:r>
        <w:rPr>
          <w:rFonts w:ascii="Consolas" w:hAnsi="Consolas" w:eastAsia="Consolas"/>
          <w:b w:val="0"/>
          <w:i w:val="0"/>
          <w:color w:val="222222"/>
          <w:sz w:val="19"/>
        </w:rPr>
        <w:t>① V5CN 中文翻译                      70%    →   80%    =  80%    起点</w:t>
      </w:r>
      <w:r>
        <w:br/>
      </w:r>
      <w:r>
        <w:rPr>
          <w:rFonts w:ascii="Consolas" w:hAnsi="Consolas" w:eastAsia="Consolas"/>
          <w:b w:val="0"/>
          <w:i w:val="0"/>
          <w:color w:val="222222"/>
          <w:sz w:val="19"/>
        </w:rPr>
        <w:t>② 英文摘要补全（Semantic Scholar）     65%    →   85%    =  85%    ✅ +5%</w:t>
      </w:r>
      <w:r>
        <w:br/>
      </w:r>
      <w:r>
        <w:rPr>
          <w:rFonts w:ascii="Consolas" w:hAnsi="Consolas" w:eastAsia="Consolas"/>
          <w:b w:val="0"/>
          <w:i w:val="0"/>
          <w:color w:val="222222"/>
          <w:sz w:val="19"/>
        </w:rPr>
        <w:t>③ v2 Reranker 升级                   70%    →   80%    =  80%    ❌</w:t>
      </w:r>
      <w:r>
        <w:br/>
      </w:r>
      <w:r>
        <w:rPr>
          <w:rFonts w:ascii="Consolas" w:hAnsi="Consolas" w:eastAsia="Consolas"/>
          <w:b w:val="0"/>
          <w:i w:val="0"/>
          <w:color w:val="222222"/>
          <w:sz w:val="19"/>
        </w:rPr>
        <w:t>④ PMC 全文编码（21篇 × 5000字）       70%    →   80%    =  80%    ❌</w:t>
      </w:r>
      <w:r>
        <w:br/>
      </w:r>
      <w:r>
        <w:rPr>
          <w:rFonts w:ascii="Consolas" w:hAnsi="Consolas" w:eastAsia="Consolas"/>
          <w:b w:val="0"/>
          <w:i w:val="0"/>
          <w:color w:val="222222"/>
          <w:sz w:val="19"/>
        </w:rPr>
        <w:t>⑤ Query Expansion（关键词扩展）       75%    →   80%    =  80%    ❌</w:t>
      </w:r>
      <w:r>
        <w:br/>
      </w:r>
      <w:r>
        <w:rPr>
          <w:rFonts w:ascii="Consolas" w:hAnsi="Consolas" w:eastAsia="Consolas"/>
          <w:b w:val="0"/>
          <w:i w:val="0"/>
          <w:color w:val="222222"/>
          <w:sz w:val="19"/>
        </w:rPr>
        <w:t>⑥ BM25 + 向量混合搜索                70%    →   85%    =  85%    =</w:t>
      </w:r>
      <w:r>
        <w:br/>
      </w:r>
      <w:r>
        <w:rPr>
          <w:rFonts w:ascii="Consolas" w:hAnsi="Consolas" w:eastAsia="Consolas"/>
          <w:b w:val="0"/>
          <w:i w:val="0"/>
          <w:color w:val="222222"/>
          <w:sz w:val="19"/>
        </w:rPr>
        <w:t>⑦ LLM 全文总结（DeepSeek 生成摘要）    70%    →   80%    =  80%    ❌</w:t>
      </w:r>
    </w:p>
    <w:p>
      <w:pPr>
        <w:spacing w:line="312" w:lineRule="auto"/>
        <w:ind w:left="280"/>
      </w:pPr>
      <w:r>
        <w:rPr>
          <w:rFonts w:ascii="Times New Roman" w:hAnsi="Times New Roman" w:eastAsia="宋体"/>
          <w:b w:val="0"/>
          <w:i w:val="0"/>
          <w:color w:val="555555"/>
          <w:sz w:val="21"/>
        </w:rPr>
        <w:t>⚠️ 解读说明：</w:t>
      </w:r>
    </w:p>
    <w:p>
      <w:pPr>
        <w:spacing w:line="312" w:lineRule="auto"/>
        <w:ind w:left="280"/>
      </w:pPr>
      <w:r>
        <w:rPr>
          <w:rFonts w:ascii="Times New Roman" w:hAnsi="Times New Roman" w:eastAsia="宋体"/>
          <w:b w:val="0"/>
          <w:i w:val="0"/>
          <w:color w:val="555555"/>
          <w:sz w:val="21"/>
        </w:rPr>
        <w:t>- "FAISS粗排"列 = 无 Reranker 时，FAISS 直接取 Top-5 的 Recall@5</w:t>
      </w:r>
    </w:p>
    <w:p>
      <w:pPr>
        <w:spacing w:line="312" w:lineRule="auto"/>
        <w:ind w:left="280"/>
      </w:pPr>
      <w:r>
        <w:rPr>
          <w:rFonts w:ascii="Times New Roman" w:hAnsi="Times New Roman" w:eastAsia="宋体"/>
          <w:b w:val="0"/>
          <w:i w:val="0"/>
          <w:color w:val="555555"/>
          <w:sz w:val="21"/>
        </w:rPr>
        <w:t>- "+Reranker"列 = FAISS 先取 Top-20（oversample）→ Reranker 精排筛至 Top-5 后的 Recall@5</w:t>
      </w:r>
    </w:p>
    <w:p>
      <w:pPr>
        <w:spacing w:line="312" w:lineRule="auto"/>
        <w:ind w:left="280"/>
      </w:pPr>
      <w:r>
        <w:rPr>
          <w:rFonts w:ascii="Times New Roman" w:hAnsi="Times New Roman" w:eastAsia="宋体"/>
          <w:b w:val="0"/>
          <w:i w:val="0"/>
          <w:color w:val="555555"/>
          <w:sz w:val="21"/>
        </w:rPr>
        <w:t>- Reranker 的贡献来自两方面：① 精排准确（把混进 20 的噪声踢掉）+ ② 允许粗排放宽（无 Reranker 时不敢搜 20 篇，噪声会跟着进最终输出）</w:t>
      </w:r>
    </w:p>
    <w:p>
      <w:pPr>
        <w:spacing w:line="312" w:lineRule="auto"/>
        <w:ind w:left="280"/>
      </w:pPr>
      <w:r>
        <w:rPr>
          <w:rFonts w:ascii="Times New Roman" w:hAnsi="Times New Roman" w:eastAsia="宋体"/>
          <w:b w:val="0"/>
          <w:i w:val="0"/>
          <w:color w:val="555555"/>
          <w:sz w:val="21"/>
        </w:rPr>
        <w:t>- 各轮 benchmark 测试集不完全相同，不同轮之间的百分比不能直接横向对比</w:t>
      </w:r>
    </w:p>
    <w:p>
      <w:pPr>
        <w:pStyle w:val="Heading3"/>
        <w:spacing w:before="120" w:after="80"/>
      </w:pPr>
      <w:r>
        <w:rPr>
          <w:rFonts w:ascii="Times New Roman" w:hAnsi="Times New Roman" w:eastAsia="微软雅黑"/>
          <w:b/>
          <w:i w:val="0"/>
          <w:color w:val="1F3964"/>
          <w:sz w:val="27"/>
        </w:rPr>
        <w:t>5.2 逐轮分析</w:t>
      </w:r>
    </w:p>
    <w:p>
      <w:pPr>
        <w:pStyle w:val="Heading4"/>
        <w:spacing w:before="120" w:after="80"/>
      </w:pPr>
      <w:r>
        <w:rPr>
          <w:rFonts w:ascii="Times New Roman" w:hAnsi="Times New Roman" w:eastAsia="微软雅黑"/>
          <w:b/>
          <w:i w:val="0"/>
          <w:color w:val="1F3964"/>
          <w:sz w:val="24"/>
        </w:rPr>
        <w:t>第一轮：V5CN 中文翻译（80%）</w:t>
      </w:r>
    </w:p>
    <w:p>
      <w:pPr>
        <w:spacing w:line="348" w:lineRule="auto"/>
      </w:pPr>
      <w:r>
        <w:rPr>
          <w:rFonts w:ascii="Times New Roman" w:hAnsi="Times New Roman" w:eastAsia="宋体"/>
          <w:b/>
          <w:i w:val="0"/>
          <w:sz w:val="22"/>
        </w:rPr>
        <w:t>做法：</w:t>
      </w:r>
      <w:r>
        <w:rPr>
          <w:rFonts w:ascii="Times New Roman" w:hAnsi="Times New Roman" w:eastAsia="宋体"/>
          <w:b w:val="0"/>
          <w:i w:val="0"/>
          <w:sz w:val="22"/>
        </w:rPr>
        <w:t xml:space="preserve"> 用 BGE-small-zh-v1.5 模型，将英文论文翻译成中文后编码。</w:t>
      </w:r>
    </w:p>
    <w:p>
      <w:pPr>
        <w:spacing w:line="348" w:lineRule="auto"/>
      </w:pPr>
      <w:r>
        <w:rPr>
          <w:rFonts w:ascii="Times New Roman" w:hAnsi="Times New Roman" w:eastAsia="宋体"/>
          <w:b/>
          <w:i w:val="0"/>
          <w:sz w:val="22"/>
        </w:rPr>
        <w:t>问题：</w:t>
      </w:r>
      <w:r>
        <w:rPr>
          <w:rFonts w:ascii="Times New Roman" w:hAnsi="Times New Roman" w:eastAsia="宋体"/>
          <w:b w:val="0"/>
          <w:i w:val="0"/>
          <w:sz w:val="22"/>
        </w:rPr>
        <w:t xml:space="preserve"> 翻译质量参差不齐，专业术语翻译不准确。</w:t>
      </w:r>
    </w:p>
    <w:p>
      <w:pPr>
        <w:pStyle w:val="Heading4"/>
        <w:spacing w:before="120" w:after="80"/>
      </w:pPr>
      <w:r>
        <w:rPr>
          <w:rFonts w:ascii="Times New Roman" w:hAnsi="Times New Roman" w:eastAsia="微软雅黑"/>
          <w:b/>
          <w:i w:val="0"/>
          <w:color w:val="1F3964"/>
          <w:sz w:val="24"/>
        </w:rPr>
        <w:t>第二轮：英文摘要补全（85%）✅ 唯一有效</w:t>
      </w:r>
    </w:p>
    <w:p>
      <w:pPr>
        <w:spacing w:line="348" w:lineRule="auto"/>
      </w:pPr>
      <w:r>
        <w:rPr>
          <w:rFonts w:ascii="Times New Roman" w:hAnsi="Times New Roman" w:eastAsia="宋体"/>
          <w:b/>
          <w:i w:val="0"/>
          <w:sz w:val="22"/>
        </w:rPr>
        <w:t>做法：</w:t>
      </w:r>
      <w:r>
        <w:rPr>
          <w:rFonts w:ascii="Times New Roman" w:hAnsi="Times New Roman" w:eastAsia="宋体"/>
          <w:b w:val="0"/>
          <w:i w:val="0"/>
          <w:sz w:val="22"/>
        </w:rPr>
        <w:t xml:space="preserve"> 切换到 BGE-M3（支持中英文跨语言），通过 Semantic Scholar API 获取 21 篇论文的英文原文摘要，arXiv API 获取 15 篇，手动构造 2 篇。</w:t>
      </w:r>
    </w:p>
    <w:p>
      <w:pPr>
        <w:spacing w:line="348" w:lineRule="auto"/>
      </w:pPr>
      <w:r>
        <w:rPr>
          <w:rFonts w:ascii="Times New Roman" w:hAnsi="Times New Roman" w:eastAsia="宋体"/>
          <w:b/>
          <w:i w:val="0"/>
          <w:sz w:val="22"/>
        </w:rPr>
        <w:t>为什么有效？</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BGE-M3 的 1024 维向量比 BGE-small 的 512 维有更强的语义区分能力</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英文原文消除了翻译误差</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跨语言检索：中文查询 → 英文文档，BGE-M3 原生支持</w:t>
      </w:r>
    </w:p>
    <w:p>
      <w:pPr>
        <w:pStyle w:val="Heading4"/>
        <w:spacing w:before="120" w:after="80"/>
      </w:pPr>
      <w:r>
        <w:rPr>
          <w:rFonts w:ascii="Times New Roman" w:hAnsi="Times New Roman" w:eastAsia="微软雅黑"/>
          <w:b/>
          <w:i w:val="0"/>
          <w:color w:val="1F3964"/>
          <w:sz w:val="24"/>
        </w:rPr>
        <w:t>第三轮：v2 Reranker 升级（80%）❌</w:t>
      </w:r>
    </w:p>
    <w:p>
      <w:pPr>
        <w:spacing w:line="348" w:lineRule="auto"/>
      </w:pPr>
      <w:r>
        <w:rPr>
          <w:rFonts w:ascii="Times New Roman" w:hAnsi="Times New Roman" w:eastAsia="宋体"/>
          <w:b/>
          <w:i w:val="0"/>
          <w:sz w:val="22"/>
        </w:rPr>
        <w:t>做法：</w:t>
      </w:r>
      <w:r>
        <w:rPr>
          <w:rFonts w:ascii="Times New Roman" w:hAnsi="Times New Roman" w:eastAsia="宋体"/>
          <w:b w:val="0"/>
          <w:i w:val="0"/>
          <w:sz w:val="22"/>
        </w:rPr>
        <w:t xml:space="preserve"> 将 BGE-Reranker-base（278MB）替换为 BGE-Reranker-v2-m3（1.5GB，更强的交叉编码能力）。</w:t>
      </w:r>
    </w:p>
    <w:p>
      <w:pPr>
        <w:spacing w:line="348" w:lineRule="auto"/>
      </w:pPr>
      <w:r>
        <w:rPr>
          <w:rFonts w:ascii="Times New Roman" w:hAnsi="Times New Roman" w:eastAsia="宋体"/>
          <w:b/>
          <w:i w:val="0"/>
          <w:sz w:val="22"/>
        </w:rPr>
        <w:t>为什么无效？</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瓶颈在 FAISS 粗排（65% 召回率），不在 Reranker 精排</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Reranker 再强，如果正确答案根本没进 Top-20 候选池，Reranker 也无能为力</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i w:val="0"/>
          <w:sz w:val="22"/>
        </w:rPr>
        <w:t>核心洞察：检索系统是链式结构，最弱的一环决定上限</w:t>
      </w:r>
    </w:p>
    <w:p>
      <w:pPr>
        <w:pStyle w:val="Heading4"/>
        <w:spacing w:before="120" w:after="80"/>
      </w:pPr>
      <w:r>
        <w:rPr>
          <w:rFonts w:ascii="Times New Roman" w:hAnsi="Times New Roman" w:eastAsia="微软雅黑"/>
          <w:b/>
          <w:i w:val="0"/>
          <w:color w:val="1F3964"/>
          <w:sz w:val="24"/>
        </w:rPr>
        <w:t>第四轮：PMC 全文编码（80%）❌</w:t>
      </w:r>
    </w:p>
    <w:p>
      <w:pPr>
        <w:spacing w:line="348" w:lineRule="auto"/>
      </w:pPr>
      <w:r>
        <w:rPr>
          <w:rFonts w:ascii="Times New Roman" w:hAnsi="Times New Roman" w:eastAsia="宋体"/>
          <w:b/>
          <w:i w:val="0"/>
          <w:sz w:val="22"/>
        </w:rPr>
        <w:t>做法：</w:t>
      </w:r>
      <w:r>
        <w:rPr>
          <w:rFonts w:ascii="Times New Roman" w:hAnsi="Times New Roman" w:eastAsia="宋体"/>
          <w:b w:val="0"/>
          <w:i w:val="0"/>
          <w:sz w:val="22"/>
        </w:rPr>
        <w:t xml:space="preserve"> 从 PubMed Central 获取 21 篇论文的 XML 全文（每篇 5000 字），分块编码为 458 个向量。</w:t>
      </w:r>
    </w:p>
    <w:p>
      <w:pPr>
        <w:spacing w:line="348" w:lineRule="auto"/>
      </w:pPr>
      <w:r>
        <w:rPr>
          <w:rFonts w:ascii="Times New Roman" w:hAnsi="Times New Roman" w:eastAsia="宋体"/>
          <w:b/>
          <w:i w:val="0"/>
          <w:sz w:val="22"/>
        </w:rPr>
        <w:t>为什么无效？（这是最重要的教训）</w:t>
      </w:r>
    </w:p>
    <w:p>
      <w:pPr>
        <w:spacing w:line="276" w:lineRule="auto" w:before="40" w:after="120"/>
        <w:ind w:left="120"/>
        <w:shd w:val="clear" w:color="auto" w:fill="F5F5F5"/>
      </w:pPr>
      <w:r>
        <w:rPr>
          <w:rFonts w:ascii="Consolas" w:hAnsi="Consolas" w:eastAsia="Consolas"/>
          <w:b w:val="0"/>
          <w:i w:val="0"/>
          <w:color w:val="222222"/>
          <w:sz w:val="19"/>
        </w:rPr>
        <w:t>摘要编码：38 个向量，每篇论文 1 个高质量向量</w:t>
      </w:r>
      <w:r>
        <w:br/>
      </w:r>
      <w:r>
        <w:rPr>
          <w:rFonts w:ascii="Consolas" w:hAnsi="Consolas" w:eastAsia="Consolas"/>
          <w:b w:val="0"/>
          <w:i w:val="0"/>
          <w:color w:val="222222"/>
          <w:sz w:val="19"/>
        </w:rPr>
        <w:t>全文编码：458 个向量，每篇论文 ~22 个碎片向量</w:t>
      </w:r>
      <w:r>
        <w:br/>
      </w:r>
      <w:r>
        <w:rPr>
          <w:rFonts w:ascii="Consolas" w:hAnsi="Consolas" w:eastAsia="Consolas"/>
          <w:b w:val="0"/>
          <w:i w:val="0"/>
          <w:color w:val="222222"/>
          <w:sz w:val="19"/>
        </w:rPr>
      </w:r>
      <w:r>
        <w:br/>
      </w:r>
      <w:r>
        <w:rPr>
          <w:rFonts w:ascii="Consolas" w:hAnsi="Consolas" w:eastAsia="Consolas"/>
          <w:b w:val="0"/>
          <w:i w:val="0"/>
          <w:color w:val="222222"/>
          <w:sz w:val="19"/>
        </w:rPr>
        <w:t>问题：一篇论文的 22 个碎片中，只有 1 个包含查询关键词。</w:t>
      </w:r>
      <w:r>
        <w:br/>
      </w:r>
      <w:r>
        <w:rPr>
          <w:rFonts w:ascii="Consolas" w:hAnsi="Consolas" w:eastAsia="Consolas"/>
          <w:b w:val="0"/>
          <w:i w:val="0"/>
          <w:color w:val="222222"/>
          <w:sz w:val="19"/>
        </w:rPr>
        <w:t xml:space="preserve">      其余 21 个在向量空间里和别的论文竞争，压制了正确碎片。</w:t>
      </w:r>
    </w:p>
    <w:p>
      <w:pPr>
        <w:spacing w:line="348" w:lineRule="auto"/>
      </w:pPr>
      <w:r>
        <w:rPr>
          <w:rFonts w:ascii="Times New Roman" w:hAnsi="Times New Roman" w:eastAsia="宋体"/>
          <w:b/>
          <w:i w:val="0"/>
          <w:sz w:val="22"/>
        </w:rPr>
        <w:t>关键概念 —— 信号碎片化（Signal Fragmentation）：</w:t>
      </w:r>
    </w:p>
    <w:p>
      <w:pPr>
        <w:spacing w:line="348" w:lineRule="auto"/>
      </w:pPr>
      <w:r>
        <w:rPr>
          <w:rFonts w:ascii="Times New Roman" w:hAnsi="Times New Roman" w:eastAsia="宋体"/>
          <w:b w:val="0"/>
          <w:i w:val="0"/>
          <w:sz w:val="22"/>
        </w:rPr>
        <w:t>"局限性"这个词在 Cheng 2024 论文全文里只出现 1 次。全文拆成 22 块后，只有 1/22 的向量包含这个信号。在 458 个向量的竞争池里，这个信号被稀释了。</w:t>
      </w:r>
    </w:p>
    <w:p>
      <w:pPr>
        <w:spacing w:line="348" w:lineRule="auto"/>
      </w:pPr>
      <w:r>
        <w:rPr>
          <w:rFonts w:ascii="Times New Roman" w:hAnsi="Times New Roman" w:eastAsia="宋体"/>
          <w:b/>
          <w:i w:val="0"/>
          <w:sz w:val="22"/>
        </w:rPr>
        <w:t>这里可以进一步思考"语义分块 vs 固定长度分块"的差别。</w:t>
      </w:r>
    </w:p>
    <w:p>
      <w:pPr>
        <w:pStyle w:val="Heading4"/>
        <w:spacing w:before="120" w:after="80"/>
      </w:pPr>
      <w:r>
        <w:rPr>
          <w:rFonts w:ascii="Times New Roman" w:hAnsi="Times New Roman" w:eastAsia="微软雅黑"/>
          <w:b/>
          <w:i w:val="0"/>
          <w:color w:val="1F3964"/>
          <w:sz w:val="24"/>
        </w:rPr>
        <w:t>第五轮：Query Expansion（80%）❌</w:t>
      </w:r>
    </w:p>
    <w:p>
      <w:pPr>
        <w:spacing w:line="348" w:lineRule="auto"/>
      </w:pPr>
      <w:r>
        <w:rPr>
          <w:rFonts w:ascii="Times New Roman" w:hAnsi="Times New Roman" w:eastAsia="宋体"/>
          <w:b/>
          <w:i w:val="0"/>
          <w:sz w:val="22"/>
        </w:rPr>
        <w:t>做法：</w:t>
      </w:r>
      <w:r>
        <w:rPr>
          <w:rFonts w:ascii="Times New Roman" w:hAnsi="Times New Roman" w:eastAsia="宋体"/>
          <w:b w:val="0"/>
          <w:i w:val="0"/>
          <w:sz w:val="22"/>
        </w:rPr>
        <w:t xml:space="preserve"> 用 DeepSeek 将中文查询扩展为英文关键词 → FAISS 用扩展后的查询搜索 → Reranker 用扩展后的查询重排。</w:t>
      </w:r>
    </w:p>
    <w:p>
      <w:pPr>
        <w:spacing w:line="348" w:lineRule="auto"/>
      </w:pPr>
      <w:r>
        <w:rPr>
          <w:rFonts w:ascii="Times New Roman" w:hAnsi="Times New Roman" w:eastAsia="宋体"/>
          <w:b/>
          <w:i w:val="0"/>
          <w:sz w:val="22"/>
        </w:rPr>
        <w:t>关键发现：</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FAISS 粗排从 65% 提升到 75%（✅ 扩展查询让关键词更丰富）</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Reranker 精排从 85% 降到 75%（❌ 噪声关键词干扰了 Reranker 的判断）</w:t>
      </w:r>
    </w:p>
    <w:p>
      <w:pPr>
        <w:spacing w:line="348" w:lineRule="auto"/>
      </w:pPr>
      <w:r>
        <w:rPr>
          <w:rFonts w:ascii="Times New Roman" w:hAnsi="Times New Roman" w:eastAsia="宋体"/>
          <w:b/>
          <w:i w:val="0"/>
          <w:sz w:val="22"/>
        </w:rPr>
        <w:t>改进尝试 —— "QE Split"（搜索用扩展查询，Reranker 用原始查询）：</w:t>
      </w:r>
    </w:p>
    <w:p>
      <w:pPr>
        <w:spacing w:line="276" w:lineRule="auto" w:before="40" w:after="120"/>
        <w:ind w:left="120"/>
        <w:shd w:val="clear" w:color="auto" w:fill="F5F5F5"/>
      </w:pPr>
      <w:r>
        <w:rPr>
          <w:rFonts w:ascii="Consolas" w:hAnsi="Consolas" w:eastAsia="Consolas"/>
          <w:b w:val="0"/>
          <w:i w:val="0"/>
          <w:color w:val="222222"/>
          <w:sz w:val="19"/>
        </w:rPr>
        <w:t>搜索：扩展查询 → FAISS → Top-20（丰富关键词帮助召回）</w:t>
      </w:r>
      <w:r>
        <w:br/>
      </w:r>
      <w:r>
        <w:rPr>
          <w:rFonts w:ascii="Consolas" w:hAnsi="Consolas" w:eastAsia="Consolas"/>
          <w:b w:val="0"/>
          <w:i w:val="0"/>
          <w:color w:val="222222"/>
          <w:sz w:val="19"/>
        </w:rPr>
        <w:t>重排：原始查询 → Reranker → Top-5（干净查询保持精度）</w:t>
      </w:r>
      <w:r>
        <w:br/>
      </w:r>
      <w:r>
        <w:rPr>
          <w:rFonts w:ascii="Consolas" w:hAnsi="Consolas" w:eastAsia="Consolas"/>
          <w:b w:val="0"/>
          <w:i w:val="0"/>
          <w:color w:val="222222"/>
          <w:sz w:val="19"/>
        </w:rPr>
        <w:t>结果：恢复到 85%，但未超越</w:t>
      </w:r>
    </w:p>
    <w:p>
      <w:pPr>
        <w:spacing w:line="348" w:lineRule="auto"/>
      </w:pPr>
      <w:r>
        <w:rPr>
          <w:rFonts w:ascii="Times New Roman" w:hAnsi="Times New Roman" w:eastAsia="宋体"/>
          <w:b/>
          <w:i w:val="0"/>
          <w:sz w:val="22"/>
        </w:rPr>
        <w:t>洞察：Reranker 对查询质量非常敏感。噪声关键词会让它关注错误的语义维度。</w:t>
      </w:r>
    </w:p>
    <w:p>
      <w:pPr>
        <w:pStyle w:val="Heading4"/>
        <w:spacing w:before="120" w:after="80"/>
      </w:pPr>
      <w:r>
        <w:rPr>
          <w:rFonts w:ascii="Times New Roman" w:hAnsi="Times New Roman" w:eastAsia="微软雅黑"/>
          <w:b/>
          <w:i w:val="0"/>
          <w:color w:val="1F3964"/>
          <w:sz w:val="24"/>
        </w:rPr>
        <w:t>第六轮：BM25 + 向量混合搜索（85%）</w:t>
      </w:r>
    </w:p>
    <w:p>
      <w:pPr>
        <w:spacing w:line="348" w:lineRule="auto"/>
      </w:pPr>
      <w:r>
        <w:rPr>
          <w:rFonts w:ascii="Times New Roman" w:hAnsi="Times New Roman" w:eastAsia="宋体"/>
          <w:b/>
          <w:i w:val="0"/>
          <w:sz w:val="22"/>
        </w:rPr>
        <w:t>做法：</w:t>
      </w:r>
      <w:r>
        <w:rPr>
          <w:rFonts w:ascii="Times New Roman" w:hAnsi="Times New Roman" w:eastAsia="宋体"/>
          <w:b w:val="0"/>
          <w:i w:val="0"/>
          <w:sz w:val="22"/>
        </w:rPr>
        <w:t xml:space="preserve"> 手动实现 BM25 关键词匹配 + FAISS 向量匹配，加权融合。</w:t>
      </w:r>
    </w:p>
    <w:p>
      <w:pPr>
        <w:spacing w:line="276" w:lineRule="auto" w:before="40" w:after="120"/>
        <w:ind w:left="120"/>
        <w:shd w:val="clear" w:color="auto" w:fill="F5F5F5"/>
      </w:pPr>
      <w:r>
        <w:rPr>
          <w:rFonts w:ascii="Consolas" w:hAnsi="Consolas" w:eastAsia="Consolas"/>
          <w:b w:val="0"/>
          <w:i w:val="0"/>
          <w:color w:val="222222"/>
          <w:sz w:val="19"/>
        </w:rPr>
        <w:t>combined_score = 0.6 × FAISS_score_normalized + 0.4 × BM25_score_normalized</w:t>
      </w:r>
    </w:p>
    <w:p>
      <w:pPr>
        <w:spacing w:line="348" w:lineRule="auto"/>
      </w:pPr>
      <w:r>
        <w:rPr>
          <w:rFonts w:ascii="Times New Roman" w:hAnsi="Times New Roman" w:eastAsia="宋体"/>
          <w:b/>
          <w:i w:val="0"/>
          <w:sz w:val="22"/>
        </w:rPr>
        <w:t>两路结果怎么合：加权融合 vs RRF</w:t>
      </w:r>
    </w:p>
    <w:p>
      <w:pPr>
        <w:spacing w:line="348" w:lineRule="auto"/>
      </w:pPr>
      <w:r>
        <w:rPr>
          <w:rFonts w:ascii="Times New Roman" w:hAnsi="Times New Roman" w:eastAsia="宋体"/>
          <w:b w:val="0"/>
          <w:i w:val="0"/>
          <w:sz w:val="22"/>
        </w:rPr>
        <w:t>双路召回各产出一份排序，常见的合并方式有两种：</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8EDF7"/>
          </w:tcPr>
          <w:p>
            <w:pPr>
              <w:spacing w:line="264" w:lineRule="auto"/>
            </w:pPr>
            <w:r>
              <w:rPr>
                <w:rFonts w:ascii="Times New Roman" w:hAnsi="Times New Roman" w:eastAsia="微软雅黑"/>
                <w:b/>
                <w:i w:val="0"/>
                <w:sz w:val="20"/>
              </w:rPr>
              <w:t>融合方式</w:t>
            </w:r>
          </w:p>
        </w:tc>
        <w:tc>
          <w:tcPr>
            <w:tcW w:type="dxa" w:w="2880"/>
            <w:shd w:val="clear" w:color="auto" w:fill="E8EDF7"/>
          </w:tcPr>
          <w:p>
            <w:pPr>
              <w:spacing w:line="264" w:lineRule="auto"/>
            </w:pPr>
            <w:r>
              <w:rPr>
                <w:rFonts w:ascii="Times New Roman" w:hAnsi="Times New Roman" w:eastAsia="微软雅黑"/>
                <w:b/>
                <w:i w:val="0"/>
                <w:sz w:val="20"/>
              </w:rPr>
              <w:t>做法</w:t>
            </w:r>
          </w:p>
        </w:tc>
        <w:tc>
          <w:tcPr>
            <w:tcW w:type="dxa" w:w="2880"/>
            <w:shd w:val="clear" w:color="auto" w:fill="E8EDF7"/>
          </w:tcPr>
          <w:p>
            <w:pPr>
              <w:spacing w:line="264" w:lineRule="auto"/>
            </w:pPr>
            <w:r>
              <w:rPr>
                <w:rFonts w:ascii="Times New Roman" w:hAnsi="Times New Roman" w:eastAsia="微软雅黑"/>
                <w:b/>
                <w:i w:val="0"/>
                <w:sz w:val="20"/>
              </w:rPr>
              <w:t>特点</w:t>
            </w:r>
          </w:p>
        </w:tc>
      </w:tr>
      <w:tr>
        <w:tc>
          <w:tcPr>
            <w:tcW w:type="dxa" w:w="2880"/>
          </w:tcPr>
          <w:p>
            <w:pPr>
              <w:spacing w:line="264" w:lineRule="auto"/>
            </w:pPr>
            <w:r>
              <w:rPr>
                <w:rFonts w:ascii="Times New Roman" w:hAnsi="Times New Roman" w:eastAsia="宋体"/>
                <w:b/>
                <w:i w:val="0"/>
                <w:sz w:val="20"/>
              </w:rPr>
              <w:t>加权融合（本项目采用）</w:t>
            </w:r>
          </w:p>
        </w:tc>
        <w:tc>
          <w:tcPr>
            <w:tcW w:type="dxa" w:w="2880"/>
          </w:tcPr>
          <w:p>
            <w:pPr>
              <w:spacing w:line="264" w:lineRule="auto"/>
            </w:pPr>
            <w:r>
              <w:rPr>
                <w:rFonts w:ascii="Times New Roman" w:hAnsi="Times New Roman" w:eastAsia="宋体"/>
                <w:b w:val="0"/>
                <w:i w:val="0"/>
                <w:sz w:val="20"/>
              </w:rPr>
              <w:t>先把两路分数各自归一化到同一量纲，再按固定权重相加：</w:t>
            </w:r>
            <w:r>
              <w:rPr>
                <w:rFonts w:ascii="Consolas" w:hAnsi="Consolas" w:eastAsia="Consolas"/>
                <w:b w:val="0"/>
                <w:i w:val="0"/>
                <w:color w:val="B03050"/>
                <w:sz w:val="19"/>
              </w:rPr>
              <w:t>0.6×向量 + 0.4×BM25</w:t>
            </w:r>
          </w:p>
        </w:tc>
        <w:tc>
          <w:tcPr>
            <w:tcW w:type="dxa" w:w="2880"/>
          </w:tcPr>
          <w:p>
            <w:pPr>
              <w:spacing w:line="264" w:lineRule="auto"/>
            </w:pPr>
            <w:r>
              <w:rPr>
                <w:rFonts w:ascii="Times New Roman" w:hAnsi="Times New Roman" w:eastAsia="宋体"/>
                <w:b w:val="0"/>
                <w:i w:val="0"/>
                <w:sz w:val="20"/>
              </w:rPr>
              <w:t>保留"谁分高、高多少"的信息，权重可调；前提是两路分数必须先归一化到可比尺度</w:t>
            </w:r>
          </w:p>
        </w:tc>
      </w:tr>
      <w:tr>
        <w:tc>
          <w:tcPr>
            <w:tcW w:type="dxa" w:w="2880"/>
          </w:tcPr>
          <w:p>
            <w:pPr>
              <w:spacing w:line="264" w:lineRule="auto"/>
            </w:pPr>
            <w:r>
              <w:rPr>
                <w:rFonts w:ascii="Times New Roman" w:hAnsi="Times New Roman" w:eastAsia="宋体"/>
                <w:b/>
                <w:i w:val="0"/>
                <w:sz w:val="20"/>
              </w:rPr>
              <w:t>RRF（倒数排名融合）</w:t>
            </w:r>
          </w:p>
        </w:tc>
        <w:tc>
          <w:tcPr>
            <w:tcW w:type="dxa" w:w="2880"/>
          </w:tcPr>
          <w:p>
            <w:pPr>
              <w:spacing w:line="264" w:lineRule="auto"/>
            </w:pPr>
            <w:r>
              <w:rPr>
                <w:rFonts w:ascii="Times New Roman" w:hAnsi="Times New Roman" w:eastAsia="宋体"/>
                <w:b w:val="0"/>
                <w:i w:val="0"/>
                <w:sz w:val="20"/>
              </w:rPr>
              <w:t>不看具体分数，只看文档在每路里的</w:t>
            </w:r>
            <w:r>
              <w:rPr>
                <w:rFonts w:ascii="Times New Roman" w:hAnsi="Times New Roman" w:eastAsia="宋体"/>
                <w:b/>
                <w:i w:val="0"/>
                <w:sz w:val="20"/>
              </w:rPr>
              <w:t>名次</w:t>
            </w:r>
            <w:r>
              <w:rPr>
                <w:rFonts w:ascii="Times New Roman" w:hAnsi="Times New Roman" w:eastAsia="宋体"/>
                <w:b w:val="0"/>
                <w:i w:val="0"/>
                <w:sz w:val="20"/>
              </w:rPr>
              <w:t xml:space="preserve">，按 </w:t>
            </w:r>
            <w:r>
              <w:rPr>
                <w:rFonts w:ascii="Consolas" w:hAnsi="Consolas" w:eastAsia="Consolas"/>
                <w:b w:val="0"/>
                <w:i w:val="0"/>
                <w:color w:val="B03050"/>
                <w:sz w:val="19"/>
              </w:rPr>
              <w:t>Σ 1/(k+rank)</w:t>
            </w:r>
            <w:r>
              <w:rPr>
                <w:rFonts w:ascii="Times New Roman" w:hAnsi="Times New Roman" w:eastAsia="宋体"/>
                <w:b w:val="0"/>
                <w:i w:val="0"/>
                <w:sz w:val="20"/>
              </w:rPr>
              <w:t xml:space="preserve"> 累加后重排</w:t>
            </w:r>
          </w:p>
        </w:tc>
        <w:tc>
          <w:tcPr>
            <w:tcW w:type="dxa" w:w="2880"/>
          </w:tcPr>
          <w:p>
            <w:pPr>
              <w:spacing w:line="264" w:lineRule="auto"/>
            </w:pPr>
            <w:r>
              <w:rPr>
                <w:rFonts w:ascii="Times New Roman" w:hAnsi="Times New Roman" w:eastAsia="宋体"/>
                <w:b w:val="0"/>
                <w:i w:val="0"/>
                <w:sz w:val="20"/>
              </w:rPr>
              <w:t>不需要分数归一化、对分数尺度不敏感、开箱即用；代价是丢弃了分数差距信息</w:t>
            </w:r>
          </w:p>
        </w:tc>
      </w:tr>
    </w:tbl>
    <w:p>
      <w:pPr>
        <w:spacing w:after="40"/>
      </w:pPr>
    </w:p>
    <w:p>
      <w:pPr>
        <w:spacing w:line="348" w:lineRule="auto"/>
      </w:pPr>
      <w:r>
        <w:rPr>
          <w:rFonts w:ascii="Times New Roman" w:hAnsi="Times New Roman" w:eastAsia="宋体"/>
          <w:b w:val="0"/>
          <w:i w:val="0"/>
          <w:sz w:val="22"/>
        </w:rPr>
        <w:t>本项目知识库规模小，两路分数都能稳定归一化，因此选用权重可控的加权融合（以向量语义为主、BM25 精确锚定为辅）；RRF 更适合"两路分数量纲差异大、难以归一化"的大规模工业场景。二者没有绝对优劣，取决于分数是否可比。</w:t>
      </w:r>
    </w:p>
    <w:p>
      <w:pPr>
        <w:spacing w:line="348" w:lineRule="auto"/>
      </w:pPr>
      <w:r>
        <w:rPr>
          <w:rFonts w:ascii="Times New Roman" w:hAnsi="Times New Roman" w:eastAsia="宋体"/>
          <w:b/>
          <w:i w:val="0"/>
          <w:sz w:val="22"/>
        </w:rPr>
        <w:t>结果：</w:t>
      </w:r>
      <w:r>
        <w:rPr>
          <w:rFonts w:ascii="Times New Roman" w:hAnsi="Times New Roman" w:eastAsia="宋体"/>
          <w:b w:val="0"/>
          <w:i w:val="0"/>
          <w:sz w:val="22"/>
        </w:rPr>
        <w:t xml:space="preserve"> 持平 85%。BM25 帮助了一些关键词精确匹配的场景，但整体提升被 Reranker 吞掉了。</w:t>
      </w:r>
    </w:p>
    <w:p>
      <w:pPr>
        <w:pStyle w:val="Heading4"/>
        <w:spacing w:before="120" w:after="80"/>
      </w:pPr>
      <w:r>
        <w:rPr>
          <w:rFonts w:ascii="Times New Roman" w:hAnsi="Times New Roman" w:eastAsia="微软雅黑"/>
          <w:b/>
          <w:i w:val="0"/>
          <w:color w:val="1F3964"/>
          <w:sz w:val="24"/>
        </w:rPr>
        <w:t>第七轮：LLM 全文总结（80%）❌</w:t>
      </w:r>
    </w:p>
    <w:p>
      <w:pPr>
        <w:spacing w:line="348" w:lineRule="auto"/>
      </w:pPr>
      <w:r>
        <w:rPr>
          <w:rFonts w:ascii="Times New Roman" w:hAnsi="Times New Roman" w:eastAsia="宋体"/>
          <w:b/>
          <w:i w:val="0"/>
          <w:sz w:val="22"/>
        </w:rPr>
        <w:t>做法：</w:t>
      </w:r>
      <w:r>
        <w:rPr>
          <w:rFonts w:ascii="Times New Roman" w:hAnsi="Times New Roman" w:eastAsia="宋体"/>
          <w:b w:val="0"/>
          <w:i w:val="0"/>
          <w:sz w:val="22"/>
        </w:rPr>
        <w:t xml:space="preserve"> 用 DeepSeek 对 21 篇 PMC 全文生成 3-5 句的结构化摘要。</w:t>
      </w:r>
    </w:p>
    <w:p>
      <w:pPr>
        <w:spacing w:line="348" w:lineRule="auto"/>
      </w:pPr>
      <w:r>
        <w:rPr>
          <w:rFonts w:ascii="Times New Roman" w:hAnsi="Times New Roman" w:eastAsia="宋体"/>
          <w:b/>
          <w:i w:val="0"/>
          <w:sz w:val="22"/>
        </w:rPr>
        <w:t>为什么无效？（最有价值的洞察）</w:t>
      </w:r>
    </w:p>
    <w:p>
      <w:pPr>
        <w:spacing w:line="348" w:lineRule="auto"/>
      </w:pPr>
      <w:r>
        <w:rPr>
          <w:rFonts w:ascii="Times New Roman" w:hAnsi="Times New Roman" w:eastAsia="宋体"/>
          <w:b w:val="0"/>
          <w:i w:val="0"/>
          <w:sz w:val="22"/>
        </w:rPr>
        <w:t>LLM 把所有论文总结成了</w:t>
      </w:r>
      <w:r>
        <w:rPr>
          <w:rFonts w:ascii="Times New Roman" w:hAnsi="Times New Roman" w:eastAsia="宋体"/>
          <w:b/>
          <w:i w:val="0"/>
          <w:sz w:val="22"/>
        </w:rPr>
        <w:t>统一的语言模板</w:t>
      </w:r>
      <w:r>
        <w:rPr>
          <w:rFonts w:ascii="Times New Roman" w:hAnsi="Times New Roman" w:eastAsia="宋体"/>
          <w:b w:val="0"/>
          <w:i w:val="0"/>
          <w:sz w:val="22"/>
        </w:rPr>
        <w:t>：</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"This study addresses..."</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"The method employs..."</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"Key results include..."</w:t>
      </w:r>
    </w:p>
    <w:p>
      <w:pPr>
        <w:spacing w:line="348" w:lineRule="auto"/>
      </w:pPr>
      <w:r>
        <w:rPr>
          <w:rFonts w:ascii="Times New Roman" w:hAnsi="Times New Roman" w:eastAsia="宋体"/>
          <w:b w:val="0"/>
          <w:i w:val="0"/>
          <w:sz w:val="22"/>
        </w:rPr>
        <w:t>所有论文的向量开始趋同，区分度下降。</w:t>
      </w:r>
      <w:r>
        <w:rPr>
          <w:rFonts w:ascii="Times New Roman" w:hAnsi="Times New Roman" w:eastAsia="宋体"/>
          <w:b/>
          <w:i w:val="0"/>
          <w:sz w:val="22"/>
        </w:rPr>
        <w:t>在向量检索中，语义多样性 &gt; 内容丰富度。</w:t>
      </w:r>
    </w:p>
    <w:p>
      <w:pPr>
        <w:spacing w:line="348" w:lineRule="auto"/>
      </w:pPr>
      <w:r>
        <w:rPr>
          <w:rFonts w:ascii="Times New Roman" w:hAnsi="Times New Roman" w:eastAsia="宋体"/>
          <w:b/>
          <w:i w:val="0"/>
          <w:sz w:val="22"/>
        </w:rPr>
        <w:t>这与直觉相反：</w:t>
      </w:r>
      <w:r>
        <w:rPr>
          <w:rFonts w:ascii="Times New Roman" w:hAnsi="Times New Roman" w:eastAsia="宋体"/>
          <w:b w:val="0"/>
          <w:i w:val="0"/>
          <w:sz w:val="22"/>
        </w:rPr>
        <w:t xml:space="preserve"> 通常认为 LLM 总结 = 提取精华 = 更好的检索，但实际上 LLM 的"规范化"写作风格让每篇论文失去了独特性。</w:t>
      </w:r>
    </w:p>
    <w:p>
      <w:pPr>
        <w:pStyle w:val="Heading2"/>
        <w:spacing w:before="200" w:after="80"/>
      </w:pPr>
      <w:r>
        <w:rPr>
          <w:rFonts w:ascii="Times New Roman" w:hAnsi="Times New Roman" w:eastAsia="微软雅黑"/>
          <w:b/>
          <w:i w:val="0"/>
          <w:color w:val="1F3964"/>
          <w:sz w:val="32"/>
        </w:rPr>
        <w:t>6. 关键技术决策与对比分析</w:t>
      </w:r>
    </w:p>
    <w:p>
      <w:pPr>
        <w:pStyle w:val="Heading3"/>
        <w:spacing w:before="120" w:after="80"/>
      </w:pPr>
      <w:r>
        <w:rPr>
          <w:rFonts w:ascii="Times New Roman" w:hAnsi="Times New Roman" w:eastAsia="微软雅黑"/>
          <w:b/>
          <w:i w:val="0"/>
          <w:color w:val="1F3964"/>
          <w:sz w:val="27"/>
        </w:rPr>
        <w:t>6.1 全文编码 vs 摘要编码</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8EDF7"/>
          </w:tcPr>
          <w:p>
            <w:pPr>
              <w:spacing w:line="264" w:lineRule="auto"/>
            </w:pPr>
            <w:r>
              <w:rPr>
                <w:rFonts w:ascii="Times New Roman" w:hAnsi="Times New Roman" w:eastAsia="微软雅黑"/>
                <w:b/>
                <w:i w:val="0"/>
                <w:sz w:val="20"/>
              </w:rPr>
              <w:t>维度</w:t>
            </w:r>
          </w:p>
        </w:tc>
        <w:tc>
          <w:tcPr>
            <w:tcW w:type="dxa" w:w="2880"/>
            <w:shd w:val="clear" w:color="auto" w:fill="E8EDF7"/>
          </w:tcPr>
          <w:p>
            <w:pPr>
              <w:spacing w:line="264" w:lineRule="auto"/>
            </w:pPr>
            <w:r>
              <w:rPr>
                <w:rFonts w:ascii="Times New Roman" w:hAnsi="Times New Roman" w:eastAsia="微软雅黑"/>
                <w:b/>
                <w:i w:val="0"/>
                <w:sz w:val="20"/>
              </w:rPr>
              <w:t>摘要编码</w:t>
            </w:r>
          </w:p>
        </w:tc>
        <w:tc>
          <w:tcPr>
            <w:tcW w:type="dxa" w:w="2880"/>
            <w:shd w:val="clear" w:color="auto" w:fill="E8EDF7"/>
          </w:tcPr>
          <w:p>
            <w:pPr>
              <w:spacing w:line="264" w:lineRule="auto"/>
            </w:pPr>
            <w:r>
              <w:rPr>
                <w:rFonts w:ascii="Times New Roman" w:hAnsi="Times New Roman" w:eastAsia="微软雅黑"/>
                <w:b/>
                <w:i w:val="0"/>
                <w:sz w:val="20"/>
              </w:rPr>
              <w:t>全文编码</w:t>
            </w:r>
          </w:p>
        </w:tc>
      </w:tr>
      <w:tr>
        <w:tc>
          <w:tcPr>
            <w:tcW w:type="dxa" w:w="2880"/>
          </w:tcPr>
          <w:p>
            <w:pPr>
              <w:spacing w:line="264" w:lineRule="auto"/>
            </w:pPr>
            <w:r>
              <w:rPr>
                <w:rFonts w:ascii="Times New Roman" w:hAnsi="Times New Roman" w:eastAsia="宋体"/>
                <w:b w:val="0"/>
                <w:i w:val="0"/>
                <w:sz w:val="20"/>
              </w:rPr>
              <w:t>向量数量</w:t>
            </w:r>
          </w:p>
        </w:tc>
        <w:tc>
          <w:tcPr>
            <w:tcW w:type="dxa" w:w="2880"/>
          </w:tcPr>
          <w:p>
            <w:pPr>
              <w:spacing w:line="264" w:lineRule="auto"/>
            </w:pPr>
            <w:r>
              <w:rPr>
                <w:rFonts w:ascii="Times New Roman" w:hAnsi="Times New Roman" w:eastAsia="宋体"/>
                <w:b w:val="0"/>
                <w:i w:val="0"/>
                <w:sz w:val="20"/>
              </w:rPr>
              <w:t>38（每篇 1 个）</w:t>
            </w:r>
          </w:p>
        </w:tc>
        <w:tc>
          <w:tcPr>
            <w:tcW w:type="dxa" w:w="2880"/>
          </w:tcPr>
          <w:p>
            <w:pPr>
              <w:spacing w:line="264" w:lineRule="auto"/>
            </w:pPr>
            <w:r>
              <w:rPr>
                <w:rFonts w:ascii="Times New Roman" w:hAnsi="Times New Roman" w:eastAsia="宋体"/>
                <w:b w:val="0"/>
                <w:i w:val="0"/>
                <w:sz w:val="20"/>
              </w:rPr>
              <w:t>458（每篇 ~22 个）</w:t>
            </w:r>
          </w:p>
        </w:tc>
      </w:tr>
      <w:tr>
        <w:tc>
          <w:tcPr>
            <w:tcW w:type="dxa" w:w="2880"/>
          </w:tcPr>
          <w:p>
            <w:pPr>
              <w:spacing w:line="264" w:lineRule="auto"/>
            </w:pPr>
            <w:r>
              <w:rPr>
                <w:rFonts w:ascii="Times New Roman" w:hAnsi="Times New Roman" w:eastAsia="宋体"/>
                <w:b w:val="0"/>
                <w:i w:val="0"/>
                <w:sz w:val="20"/>
              </w:rPr>
              <w:t>信号密度</w:t>
            </w:r>
          </w:p>
        </w:tc>
        <w:tc>
          <w:tcPr>
            <w:tcW w:type="dxa" w:w="2880"/>
          </w:tcPr>
          <w:p>
            <w:pPr>
              <w:spacing w:line="264" w:lineRule="auto"/>
            </w:pPr>
            <w:r>
              <w:rPr>
                <w:rFonts w:ascii="Times New Roman" w:hAnsi="Times New Roman" w:eastAsia="宋体"/>
                <w:b w:val="0"/>
                <w:i w:val="0"/>
                <w:sz w:val="20"/>
              </w:rPr>
              <w:t>高（精华浓缩）</w:t>
            </w:r>
          </w:p>
        </w:tc>
        <w:tc>
          <w:tcPr>
            <w:tcW w:type="dxa" w:w="2880"/>
          </w:tcPr>
          <w:p>
            <w:pPr>
              <w:spacing w:line="264" w:lineRule="auto"/>
            </w:pPr>
            <w:r>
              <w:rPr>
                <w:rFonts w:ascii="Times New Roman" w:hAnsi="Times New Roman" w:eastAsia="宋体"/>
                <w:b w:val="0"/>
                <w:i w:val="0"/>
                <w:sz w:val="20"/>
              </w:rPr>
              <w:t>低（碎片化）</w:t>
            </w:r>
          </w:p>
        </w:tc>
      </w:tr>
      <w:tr>
        <w:tc>
          <w:tcPr>
            <w:tcW w:type="dxa" w:w="2880"/>
          </w:tcPr>
          <w:p>
            <w:pPr>
              <w:spacing w:line="264" w:lineRule="auto"/>
            </w:pPr>
            <w:r>
              <w:rPr>
                <w:rFonts w:ascii="Times New Roman" w:hAnsi="Times New Roman" w:eastAsia="宋体"/>
                <w:b w:val="0"/>
                <w:i w:val="0"/>
                <w:sz w:val="20"/>
              </w:rPr>
              <w:t>查询匹配</w:t>
            </w:r>
          </w:p>
        </w:tc>
        <w:tc>
          <w:tcPr>
            <w:tcW w:type="dxa" w:w="2880"/>
          </w:tcPr>
          <w:p>
            <w:pPr>
              <w:spacing w:line="264" w:lineRule="auto"/>
            </w:pPr>
            <w:r>
              <w:rPr>
                <w:rFonts w:ascii="Times New Roman" w:hAnsi="Times New Roman" w:eastAsia="宋体"/>
                <w:b w:val="0"/>
                <w:i w:val="0"/>
                <w:sz w:val="20"/>
              </w:rPr>
              <w:t>差（部分关键词缺失）</w:t>
            </w:r>
          </w:p>
        </w:tc>
        <w:tc>
          <w:tcPr>
            <w:tcW w:type="dxa" w:w="2880"/>
          </w:tcPr>
          <w:p>
            <w:pPr>
              <w:spacing w:line="264" w:lineRule="auto"/>
            </w:pPr>
            <w:r>
              <w:rPr>
                <w:rFonts w:ascii="Times New Roman" w:hAnsi="Times New Roman" w:eastAsia="宋体"/>
                <w:b w:val="0"/>
                <w:i w:val="0"/>
                <w:sz w:val="20"/>
              </w:rPr>
              <w:t>好（关键词覆盖全）</w:t>
            </w:r>
          </w:p>
        </w:tc>
      </w:tr>
      <w:tr>
        <w:tc>
          <w:tcPr>
            <w:tcW w:type="dxa" w:w="2880"/>
          </w:tcPr>
          <w:p>
            <w:pPr>
              <w:spacing w:line="264" w:lineRule="auto"/>
            </w:pPr>
            <w:r>
              <w:rPr>
                <w:rFonts w:ascii="Times New Roman" w:hAnsi="Times New Roman" w:eastAsia="宋体"/>
                <w:b w:val="0"/>
                <w:i w:val="0"/>
                <w:sz w:val="20"/>
              </w:rPr>
              <w:t>向量区分度</w:t>
            </w:r>
          </w:p>
        </w:tc>
        <w:tc>
          <w:tcPr>
            <w:tcW w:type="dxa" w:w="2880"/>
          </w:tcPr>
          <w:p>
            <w:pPr>
              <w:spacing w:line="264" w:lineRule="auto"/>
            </w:pPr>
            <w:r>
              <w:rPr>
                <w:rFonts w:ascii="Times New Roman" w:hAnsi="Times New Roman" w:eastAsia="宋体"/>
                <w:b w:val="0"/>
                <w:i w:val="0"/>
                <w:sz w:val="20"/>
              </w:rPr>
              <w:t>高（每篇独特）</w:t>
            </w:r>
          </w:p>
        </w:tc>
        <w:tc>
          <w:tcPr>
            <w:tcW w:type="dxa" w:w="2880"/>
          </w:tcPr>
          <w:p>
            <w:pPr>
              <w:spacing w:line="264" w:lineRule="auto"/>
            </w:pPr>
            <w:r>
              <w:rPr>
                <w:rFonts w:ascii="Times New Roman" w:hAnsi="Times New Roman" w:eastAsia="宋体"/>
                <w:b w:val="0"/>
                <w:i w:val="0"/>
                <w:sz w:val="20"/>
              </w:rPr>
              <w:t>低（碎片互相压制）</w:t>
            </w:r>
          </w:p>
        </w:tc>
      </w:tr>
      <w:tr>
        <w:tc>
          <w:tcPr>
            <w:tcW w:type="dxa" w:w="2880"/>
          </w:tcPr>
          <w:p>
            <w:pPr>
              <w:spacing w:line="264" w:lineRule="auto"/>
            </w:pPr>
            <w:r>
              <w:rPr>
                <w:rFonts w:ascii="Times New Roman" w:hAnsi="Times New Roman" w:eastAsia="宋体"/>
                <w:b w:val="0"/>
                <w:i w:val="0"/>
                <w:sz w:val="20"/>
              </w:rPr>
              <w:t>Recall@3</w:t>
            </w:r>
          </w:p>
        </w:tc>
        <w:tc>
          <w:tcPr>
            <w:tcW w:type="dxa" w:w="2880"/>
          </w:tcPr>
          <w:p>
            <w:pPr>
              <w:spacing w:line="264" w:lineRule="auto"/>
            </w:pPr>
            <w:r>
              <w:rPr>
                <w:rFonts w:ascii="Times New Roman" w:hAnsi="Times New Roman" w:eastAsia="宋体"/>
                <w:b w:val="0"/>
                <w:i w:val="0"/>
                <w:sz w:val="20"/>
              </w:rPr>
              <w:t>65%</w:t>
            </w:r>
          </w:p>
        </w:tc>
        <w:tc>
          <w:tcPr>
            <w:tcW w:type="dxa" w:w="2880"/>
          </w:tcPr>
          <w:p>
            <w:pPr>
              <w:spacing w:line="264" w:lineRule="auto"/>
            </w:pPr>
            <w:r>
              <w:rPr>
                <w:rFonts w:ascii="Times New Roman" w:hAnsi="Times New Roman" w:eastAsia="宋体"/>
                <w:b w:val="0"/>
                <w:i w:val="0"/>
                <w:sz w:val="20"/>
              </w:rPr>
              <w:t>70%</w:t>
            </w:r>
          </w:p>
        </w:tc>
      </w:tr>
      <w:tr>
        <w:tc>
          <w:tcPr>
            <w:tcW w:type="dxa" w:w="2880"/>
          </w:tcPr>
          <w:p>
            <w:pPr>
              <w:spacing w:line="264" w:lineRule="auto"/>
            </w:pPr>
            <w:r>
              <w:rPr>
                <w:rFonts w:ascii="Times New Roman" w:hAnsi="Times New Roman" w:eastAsia="宋体"/>
                <w:b w:val="0"/>
                <w:i w:val="0"/>
                <w:sz w:val="20"/>
              </w:rPr>
              <w:t>最终（+Reranker）</w:t>
            </w:r>
          </w:p>
        </w:tc>
        <w:tc>
          <w:tcPr>
            <w:tcW w:type="dxa" w:w="2880"/>
          </w:tcPr>
          <w:p>
            <w:pPr>
              <w:spacing w:line="264" w:lineRule="auto"/>
            </w:pPr>
            <w:r>
              <w:rPr>
                <w:rFonts w:ascii="Times New Roman" w:hAnsi="Times New Roman" w:eastAsia="宋体"/>
                <w:b/>
                <w:i w:val="0"/>
                <w:sz w:val="20"/>
              </w:rPr>
              <w:t>85%</w:t>
            </w:r>
          </w:p>
        </w:tc>
        <w:tc>
          <w:tcPr>
            <w:tcW w:type="dxa" w:w="2880"/>
          </w:tcPr>
          <w:p>
            <w:pPr>
              <w:spacing w:line="264" w:lineRule="auto"/>
            </w:pPr>
            <w:r>
              <w:rPr>
                <w:rFonts w:ascii="Times New Roman" w:hAnsi="Times New Roman" w:eastAsia="宋体"/>
                <w:b w:val="0"/>
                <w:i w:val="0"/>
                <w:sz w:val="20"/>
              </w:rPr>
              <w:t>80%</w:t>
            </w:r>
          </w:p>
        </w:tc>
      </w:tr>
    </w:tbl>
    <w:p>
      <w:pPr>
        <w:spacing w:after="40"/>
      </w:pPr>
    </w:p>
    <w:p>
      <w:pPr>
        <w:spacing w:line="348" w:lineRule="auto"/>
      </w:pPr>
      <w:r>
        <w:rPr>
          <w:rFonts w:ascii="Times New Roman" w:hAnsi="Times New Roman" w:eastAsia="宋体"/>
          <w:b/>
          <w:i w:val="0"/>
          <w:sz w:val="22"/>
        </w:rPr>
        <w:t>结论：</w:t>
      </w:r>
      <w:r>
        <w:rPr>
          <w:rFonts w:ascii="Times New Roman" w:hAnsi="Times New Roman" w:eastAsia="宋体"/>
          <w:b w:val="0"/>
          <w:i w:val="0"/>
          <w:sz w:val="22"/>
        </w:rPr>
        <w:t xml:space="preserve"> 在小规模知识库（&lt;100 篇）场景下，</w:t>
      </w:r>
      <w:r>
        <w:rPr>
          <w:rFonts w:ascii="Times New Roman" w:hAnsi="Times New Roman" w:eastAsia="宋体"/>
          <w:b/>
          <w:i w:val="0"/>
          <w:sz w:val="22"/>
        </w:rPr>
        <w:t>高质量摘要 &gt; 全文分块</w:t>
      </w:r>
      <w:r>
        <w:rPr>
          <w:rFonts w:ascii="Times New Roman" w:hAnsi="Times New Roman" w:eastAsia="宋体"/>
          <w:b w:val="0"/>
          <w:i w:val="0"/>
          <w:sz w:val="22"/>
        </w:rPr>
        <w:t>。</w:t>
      </w:r>
    </w:p>
    <w:p>
      <w:pPr>
        <w:pStyle w:val="Heading3"/>
        <w:spacing w:before="120" w:after="80"/>
      </w:pPr>
      <w:r>
        <w:rPr>
          <w:rFonts w:ascii="Times New Roman" w:hAnsi="Times New Roman" w:eastAsia="微软雅黑"/>
          <w:b/>
          <w:i w:val="0"/>
          <w:color w:val="1F3964"/>
          <w:sz w:val="27"/>
        </w:rPr>
        <w:t>6.2 为什么不做 Fine-tuning？</w:t>
      </w:r>
    </w:p>
    <w:p>
      <w:pPr>
        <w:spacing w:line="348" w:lineRule="auto"/>
      </w:pPr>
      <w:r>
        <w:rPr>
          <w:rFonts w:ascii="Times New Roman" w:hAnsi="Times New Roman" w:eastAsia="宋体"/>
          <w:b w:val="0"/>
          <w:i w:val="0"/>
          <w:sz w:val="22"/>
        </w:rPr>
        <w:t>自然会有一个疑问：为什么不用"微调 + RAG"的混合方案？</w:t>
      </w:r>
    </w:p>
    <w:p>
      <w:pPr>
        <w:spacing w:line="348" w:lineRule="auto"/>
      </w:pPr>
      <w:r>
        <w:rPr>
          <w:rFonts w:ascii="Times New Roman" w:hAnsi="Times New Roman" w:eastAsia="宋体"/>
          <w:b/>
          <w:i w:val="0"/>
          <w:sz w:val="22"/>
        </w:rPr>
        <w:t>主要基于四点考虑：</w:t>
      </w:r>
    </w:p>
    <w:p>
      <w:pPr>
        <w:spacing w:line="324" w:lineRule="auto" w:after="40"/>
        <w:ind w:left="280"/>
      </w:pPr>
      <w:r>
        <w:rPr>
          <w:rFonts w:ascii="Times New Roman" w:hAnsi="Times New Roman" w:eastAsia="宋体"/>
          <w:b w:val="0"/>
          <w:i w:val="0"/>
          <w:sz w:val="22"/>
        </w:rPr>
        <w:t xml:space="preserve">1. </w:t>
      </w:r>
      <w:r>
        <w:rPr>
          <w:rFonts w:ascii="Times New Roman" w:hAnsi="Times New Roman" w:eastAsia="宋体"/>
          <w:b w:val="0"/>
          <w:i w:val="0"/>
          <w:sz w:val="22"/>
        </w:rPr>
        <w:t>38 篇论文的规模太小，微调会过拟合</w:t>
      </w:r>
    </w:p>
    <w:p>
      <w:pPr>
        <w:spacing w:line="324" w:lineRule="auto" w:after="40"/>
        <w:ind w:left="280"/>
      </w:pPr>
      <w:r>
        <w:rPr>
          <w:rFonts w:ascii="Times New Roman" w:hAnsi="Times New Roman" w:eastAsia="宋体"/>
          <w:b w:val="0"/>
          <w:i w:val="0"/>
          <w:sz w:val="22"/>
        </w:rPr>
        <w:t xml:space="preserve">2. </w:t>
      </w:r>
      <w:r>
        <w:rPr>
          <w:rFonts w:ascii="Times New Roman" w:hAnsi="Times New Roman" w:eastAsia="宋体"/>
          <w:b w:val="0"/>
          <w:i w:val="0"/>
          <w:sz w:val="22"/>
        </w:rPr>
        <w:t>RAG 天然支持知识库更新（加一篇论文只需重新编码，不需要重训）</w:t>
      </w:r>
    </w:p>
    <w:p>
      <w:pPr>
        <w:spacing w:line="324" w:lineRule="auto" w:after="40"/>
        <w:ind w:left="280"/>
      </w:pPr>
      <w:r>
        <w:rPr>
          <w:rFonts w:ascii="Times New Roman" w:hAnsi="Times New Roman" w:eastAsia="宋体"/>
          <w:b w:val="0"/>
          <w:i w:val="0"/>
          <w:sz w:val="22"/>
        </w:rPr>
        <w:t xml:space="preserve">3. </w:t>
      </w:r>
      <w:r>
        <w:rPr>
          <w:rFonts w:ascii="Times New Roman" w:hAnsi="Times New Roman" w:eastAsia="宋体"/>
          <w:b w:val="0"/>
          <w:i w:val="0"/>
          <w:sz w:val="22"/>
        </w:rPr>
        <w:t>RAG 输出可溯源引用，学术场景对此有强需求</w:t>
      </w:r>
    </w:p>
    <w:p>
      <w:pPr>
        <w:spacing w:line="324" w:lineRule="auto" w:after="40"/>
        <w:ind w:left="280"/>
      </w:pPr>
      <w:r>
        <w:rPr>
          <w:rFonts w:ascii="Times New Roman" w:hAnsi="Times New Roman" w:eastAsia="宋体"/>
          <w:b w:val="0"/>
          <w:i w:val="0"/>
          <w:sz w:val="22"/>
        </w:rPr>
        <w:t xml:space="preserve">4. </w:t>
      </w:r>
      <w:r>
        <w:rPr>
          <w:rFonts w:ascii="Times New Roman" w:hAnsi="Times New Roman" w:eastAsia="宋体"/>
          <w:b w:val="0"/>
          <w:i w:val="0"/>
          <w:sz w:val="22"/>
        </w:rPr>
        <w:t>项目目标是学习 RAG 工程能力，不是追求极致性能</w:t>
      </w:r>
    </w:p>
    <w:p>
      <w:pPr>
        <w:pStyle w:val="Heading2"/>
        <w:spacing w:before="200" w:after="80"/>
      </w:pPr>
      <w:r>
        <w:rPr>
          <w:rFonts w:ascii="Times New Roman" w:hAnsi="Times New Roman" w:eastAsia="微软雅黑"/>
          <w:b/>
          <w:i w:val="0"/>
          <w:color w:val="1F3964"/>
          <w:sz w:val="32"/>
        </w:rPr>
        <w:t>7. 检索系统深度原理</w:t>
      </w:r>
    </w:p>
    <w:p>
      <w:pPr>
        <w:spacing w:line="312" w:lineRule="auto"/>
        <w:ind w:left="280"/>
      </w:pPr>
      <w:r>
        <w:rPr>
          <w:rFonts w:ascii="Times New Roman" w:hAnsi="Times New Roman" w:eastAsia="宋体"/>
          <w:b w:val="0"/>
          <w:i w:val="0"/>
          <w:color w:val="555555"/>
          <w:sz w:val="21"/>
        </w:rPr>
        <w:t>这一章深入讨论检索系统选型中最关键的四个问题，每个都结合本项目的实际验证结果展开。</w:t>
      </w:r>
    </w:p>
    <w:p>
      <w:pPr>
        <w:pStyle w:val="Heading3"/>
        <w:spacing w:before="120" w:after="80"/>
      </w:pPr>
      <w:r>
        <w:rPr>
          <w:rFonts w:ascii="Times New Roman" w:hAnsi="Times New Roman" w:eastAsia="微软雅黑"/>
          <w:b/>
          <w:i w:val="0"/>
          <w:color w:val="1F3964"/>
          <w:sz w:val="27"/>
        </w:rPr>
        <w:t>7.1 FAISS 索引类型：Flat vs IVF vs HNSW</w:t>
      </w:r>
    </w:p>
    <w:p>
      <w:pPr>
        <w:spacing w:line="348" w:lineRule="auto"/>
      </w:pPr>
      <w:r>
        <w:rPr>
          <w:rFonts w:ascii="Times New Roman" w:hAnsi="Times New Roman" w:eastAsia="宋体"/>
          <w:b w:val="0"/>
          <w:i w:val="0"/>
          <w:sz w:val="22"/>
        </w:rPr>
        <w:t>FAISS 提供多种索引类型，核心区别在于</w:t>
      </w:r>
      <w:r>
        <w:rPr>
          <w:rFonts w:ascii="Times New Roman" w:hAnsi="Times New Roman" w:eastAsia="宋体"/>
          <w:b/>
          <w:i w:val="0"/>
          <w:sz w:val="22"/>
        </w:rPr>
        <w:t>精度-速度-内存</w:t>
      </w:r>
      <w:r>
        <w:rPr>
          <w:rFonts w:ascii="Times New Roman" w:hAnsi="Times New Roman" w:eastAsia="宋体"/>
          <w:b w:val="0"/>
          <w:i w:val="0"/>
          <w:sz w:val="22"/>
        </w:rPr>
        <w:t>的 tradeoff。</w:t>
      </w:r>
    </w:p>
    <w:p>
      <w:pPr>
        <w:pStyle w:val="Heading4"/>
        <w:spacing w:before="120" w:after="80"/>
      </w:pPr>
      <w:r>
        <w:rPr>
          <w:rFonts w:ascii="Times New Roman" w:hAnsi="Times New Roman" w:eastAsia="微软雅黑"/>
          <w:b/>
          <w:i w:val="0"/>
          <w:color w:val="1F3964"/>
          <w:sz w:val="24"/>
        </w:rPr>
        <w:t>IndexFlatIP（本项目使用）</w:t>
      </w:r>
    </w:p>
    <w:p>
      <w:pPr>
        <w:spacing w:line="276" w:lineRule="auto" w:before="40" w:after="120"/>
        <w:ind w:left="120"/>
        <w:shd w:val="clear" w:color="auto" w:fill="F5F5F5"/>
      </w:pPr>
      <w:r>
        <w:rPr>
          <w:rFonts w:ascii="Consolas" w:hAnsi="Consolas" w:eastAsia="Consolas"/>
          <w:b w:val="0"/>
          <w:i w:val="0"/>
          <w:color w:val="222222"/>
          <w:sz w:val="19"/>
        </w:rPr>
        <w:t>原理：暴力搜索。查询向量与数据库中每个向量逐一计算内积。</w:t>
      </w:r>
      <w:r>
        <w:br/>
      </w:r>
      <w:r>
        <w:rPr>
          <w:rFonts w:ascii="Consolas" w:hAnsi="Consolas" w:eastAsia="Consolas"/>
          <w:b w:val="0"/>
          <w:i w:val="0"/>
          <w:color w:val="222222"/>
          <w:sz w:val="19"/>
        </w:rPr>
        <w:t>复杂度：O(n × d)，n=向量数量，d=维度</w:t>
      </w:r>
      <w:r>
        <w:br/>
      </w:r>
      <w:r>
        <w:rPr>
          <w:rFonts w:ascii="Consolas" w:hAnsi="Consolas" w:eastAsia="Consolas"/>
          <w:b w:val="0"/>
          <w:i w:val="0"/>
          <w:color w:val="222222"/>
          <w:sz w:val="19"/>
        </w:rPr>
        <w:t>精度：100%（精确搜索，不丢失任何结果）</w:t>
      </w:r>
      <w:r>
        <w:br/>
      </w:r>
      <w:r>
        <w:rPr>
          <w:rFonts w:ascii="Consolas" w:hAnsi="Consolas" w:eastAsia="Consolas"/>
          <w:b w:val="0"/>
          <w:i w:val="0"/>
          <w:color w:val="222222"/>
          <w:sz w:val="19"/>
        </w:rPr>
        <w:t>内存：n × d × 4 字节（38 × 1024 × 4 = 156KB）</w:t>
      </w:r>
    </w:p>
    <w:p>
      <w:pPr>
        <w:spacing w:line="312" w:lineRule="auto"/>
        <w:ind w:left="280"/>
      </w:pPr>
      <w:r>
        <w:rPr>
          <w:rFonts w:ascii="Times New Roman" w:hAnsi="Times New Roman" w:eastAsia="宋体"/>
          <w:b/>
          <w:i w:val="0"/>
          <w:color w:val="555555"/>
          <w:sz w:val="21"/>
        </w:rPr>
        <w:t>文档定位：</w:t>
      </w:r>
      <w:r>
        <w:rPr>
          <w:rFonts w:ascii="Times New Roman" w:hAnsi="Times New Roman" w:eastAsia="宋体"/>
          <w:b w:val="0"/>
          <w:i w:val="0"/>
          <w:color w:val="555555"/>
          <w:sz w:val="21"/>
        </w:rPr>
        <w:t xml:space="preserve"> 一份可复现的 RAG 系统从零搭建教学文档，面向想动手学会"检索增强生成"全链路的学习者</w:t>
      </w:r>
    </w:p>
    <w:p>
      <w:pPr>
        <w:pStyle w:val="Heading4"/>
        <w:spacing w:before="120" w:after="80"/>
      </w:pPr>
      <w:r>
        <w:rPr>
          <w:rFonts w:ascii="Times New Roman" w:hAnsi="Times New Roman" w:eastAsia="微软雅黑"/>
          <w:b/>
          <w:i w:val="0"/>
          <w:color w:val="1F3964"/>
          <w:sz w:val="24"/>
        </w:rPr>
        <w:t>IndexIVFFlat（倒排索引 + 平面编码）</w:t>
      </w:r>
    </w:p>
    <w:p>
      <w:pPr>
        <w:spacing w:line="276" w:lineRule="auto" w:before="40" w:after="120"/>
        <w:ind w:left="120"/>
        <w:shd w:val="clear" w:color="auto" w:fill="F5F5F5"/>
      </w:pPr>
      <w:r>
        <w:rPr>
          <w:rFonts w:ascii="Consolas" w:hAnsi="Consolas" w:eastAsia="Consolas"/>
          <w:b w:val="0"/>
          <w:i w:val="0"/>
          <w:color w:val="222222"/>
          <w:sz w:val="19"/>
        </w:rPr>
        <w:t>原理：用 K-Means 将向量空间聚类为 c 个簇（Voronoi 单元）。</w:t>
      </w:r>
      <w:r>
        <w:br/>
      </w:r>
      <w:r>
        <w:rPr>
          <w:rFonts w:ascii="Consolas" w:hAnsi="Consolas" w:eastAsia="Consolas"/>
          <w:b w:val="0"/>
          <w:i w:val="0"/>
          <w:color w:val="222222"/>
          <w:sz w:val="19"/>
        </w:rPr>
        <w:t xml:space="preserve">      查询时只搜索最近的 nprobe 个簇，而不是全量。</w:t>
      </w:r>
      <w:r>
        <w:br/>
      </w:r>
      <w:r>
        <w:rPr>
          <w:rFonts w:ascii="Consolas" w:hAnsi="Consolas" w:eastAsia="Consolas"/>
          <w:b w:val="0"/>
          <w:i w:val="0"/>
          <w:color w:val="222222"/>
          <w:sz w:val="19"/>
        </w:rPr>
        <w:t>复杂度：O(nprobe × n/c × d)，近似 O(√n)</w:t>
      </w:r>
      <w:r>
        <w:br/>
      </w:r>
      <w:r>
        <w:rPr>
          <w:rFonts w:ascii="Consolas" w:hAnsi="Consolas" w:eastAsia="Consolas"/>
          <w:b w:val="0"/>
          <w:i w:val="0"/>
          <w:color w:val="222222"/>
          <w:sz w:val="19"/>
        </w:rPr>
        <w:t>精度：95-99%（取决于 nprobe 参数）</w:t>
      </w:r>
      <w:r>
        <w:br/>
      </w:r>
      <w:r>
        <w:rPr>
          <w:rFonts w:ascii="Consolas" w:hAnsi="Consolas" w:eastAsia="Consolas"/>
          <w:b w:val="0"/>
          <w:i w:val="0"/>
          <w:color w:val="222222"/>
          <w:sz w:val="19"/>
        </w:rPr>
        <w:t>内存：Flat + 聚类中心额外开销</w:t>
      </w:r>
    </w:p>
    <w:p>
      <w:pPr>
        <w:spacing w:line="348" w:lineRule="auto"/>
      </w:pPr>
      <w:r>
        <w:rPr>
          <w:rFonts w:ascii="Times New Roman" w:hAnsi="Times New Roman" w:eastAsia="宋体"/>
          <w:b/>
          <w:i w:val="0"/>
          <w:sz w:val="22"/>
        </w:rPr>
        <w:t>类比：</w:t>
      </w:r>
      <w:r>
        <w:rPr>
          <w:rFonts w:ascii="Times New Roman" w:hAnsi="Times New Roman" w:eastAsia="宋体"/>
          <w:b w:val="0"/>
          <w:i w:val="0"/>
          <w:sz w:val="22"/>
        </w:rPr>
        <w:t xml:space="preserve"> 图书分类法。查询"深度学习"时只去计算机科学书架（1 个簇），不去文学书架。</w:t>
      </w:r>
    </w:p>
    <w:p>
      <w:pPr>
        <w:spacing w:line="348" w:lineRule="auto"/>
      </w:pPr>
      <w:r>
        <w:rPr>
          <w:rFonts w:ascii="Times New Roman" w:hAnsi="Times New Roman" w:eastAsia="宋体"/>
          <w:b/>
          <w:i w:val="0"/>
          <w:sz w:val="22"/>
        </w:rPr>
        <w:t>关键参数：</w:t>
      </w:r>
    </w:p>
    <w:p>
      <w:pPr>
        <w:spacing w:line="324" w:lineRule="auto" w:after="40"/>
        <w:ind w:left="280"/>
      </w:pPr>
      <w:r>
        <w:rPr>
          <w:rFonts w:ascii="Times New Roman" w:hAnsi="Times New Roman" w:eastAsia="宋体"/>
          <w:b w:val="0"/>
          <w:i w:val="0"/>
          <w:sz w:val="22"/>
        </w:rPr>
        <w:t xml:space="preserve">• </w:t>
      </w:r>
      <w:r>
        <w:rPr>
          <w:rFonts w:ascii="Consolas" w:hAnsi="Consolas" w:eastAsia="Consolas"/>
          <w:b w:val="0"/>
          <w:i w:val="0"/>
          <w:color w:val="B03050"/>
          <w:sz w:val="21"/>
        </w:rPr>
        <w:t>nlist</w:t>
      </w:r>
      <w:r>
        <w:rPr>
          <w:rFonts w:ascii="Times New Roman" w:hAnsi="Times New Roman" w:eastAsia="宋体"/>
          <w:b w:val="0"/>
          <w:i w:val="0"/>
          <w:sz w:val="22"/>
        </w:rPr>
        <w:t xml:space="preserve">（簇数量）：越大精度越高但越慢，通常设为 </w:t>
      </w:r>
      <w:r>
        <w:rPr>
          <w:rFonts w:ascii="Consolas" w:hAnsi="Consolas" w:eastAsia="Consolas"/>
          <w:b w:val="0"/>
          <w:i w:val="0"/>
          <w:color w:val="B03050"/>
          <w:sz w:val="21"/>
        </w:rPr>
        <w:t>4 × √n</w:t>
      </w:r>
    </w:p>
    <w:p>
      <w:pPr>
        <w:spacing w:line="324" w:lineRule="auto" w:after="40"/>
        <w:ind w:left="280"/>
      </w:pPr>
      <w:r>
        <w:rPr>
          <w:rFonts w:ascii="Times New Roman" w:hAnsi="Times New Roman" w:eastAsia="宋体"/>
          <w:b w:val="0"/>
          <w:i w:val="0"/>
          <w:sz w:val="22"/>
        </w:rPr>
        <w:t xml:space="preserve">• </w:t>
      </w:r>
      <w:r>
        <w:rPr>
          <w:rFonts w:ascii="Consolas" w:hAnsi="Consolas" w:eastAsia="Consolas"/>
          <w:b w:val="0"/>
          <w:i w:val="0"/>
          <w:color w:val="B03050"/>
          <w:sz w:val="21"/>
        </w:rPr>
        <w:t>nprobe</w:t>
      </w:r>
      <w:r>
        <w:rPr>
          <w:rFonts w:ascii="Times New Roman" w:hAnsi="Times New Roman" w:eastAsia="宋体"/>
          <w:b w:val="0"/>
          <w:i w:val="0"/>
          <w:sz w:val="22"/>
        </w:rPr>
        <w:t>（搜索簇数）：越大精度越高但越慢</w:t>
      </w:r>
    </w:p>
    <w:p>
      <w:pPr>
        <w:pStyle w:val="Heading4"/>
        <w:spacing w:before="120" w:after="80"/>
      </w:pPr>
      <w:r>
        <w:rPr>
          <w:rFonts w:ascii="Times New Roman" w:hAnsi="Times New Roman" w:eastAsia="微软雅黑"/>
          <w:b/>
          <w:i w:val="0"/>
          <w:color w:val="1F3964"/>
          <w:sz w:val="24"/>
        </w:rPr>
        <w:t>IndexHNSWFlat（分层可导航小世界图）</w:t>
      </w:r>
    </w:p>
    <w:p>
      <w:pPr>
        <w:spacing w:line="276" w:lineRule="auto" w:before="40" w:after="120"/>
        <w:ind w:left="120"/>
        <w:shd w:val="clear" w:color="auto" w:fill="F5F5F5"/>
      </w:pPr>
      <w:r>
        <w:rPr>
          <w:rFonts w:ascii="Consolas" w:hAnsi="Consolas" w:eastAsia="Consolas"/>
          <w:b w:val="0"/>
          <w:i w:val="0"/>
          <w:color w:val="222222"/>
          <w:sz w:val="19"/>
        </w:rPr>
        <w:t>原理：构建多层图结构。底层包含所有向量，上层是稀疏采样。</w:t>
      </w:r>
      <w:r>
        <w:br/>
      </w:r>
      <w:r>
        <w:rPr>
          <w:rFonts w:ascii="Consolas" w:hAnsi="Consolas" w:eastAsia="Consolas"/>
          <w:b w:val="0"/>
          <w:i w:val="0"/>
          <w:color w:val="222222"/>
          <w:sz w:val="19"/>
        </w:rPr>
        <w:t xml:space="preserve">      搜索时从顶层开始，贪婪地向最近邻移动，逐层下降。</w:t>
      </w:r>
      <w:r>
        <w:br/>
      </w:r>
      <w:r>
        <w:rPr>
          <w:rFonts w:ascii="Consolas" w:hAnsi="Consolas" w:eastAsia="Consolas"/>
          <w:b w:val="0"/>
          <w:i w:val="0"/>
          <w:color w:val="222222"/>
          <w:sz w:val="19"/>
        </w:rPr>
        <w:t>复杂度：O(log n × d)，近似对数级</w:t>
      </w:r>
      <w:r>
        <w:br/>
      </w:r>
      <w:r>
        <w:rPr>
          <w:rFonts w:ascii="Consolas" w:hAnsi="Consolas" w:eastAsia="Consolas"/>
          <w:b w:val="0"/>
          <w:i w:val="0"/>
          <w:color w:val="222222"/>
          <w:sz w:val="19"/>
        </w:rPr>
        <w:t>精度：98-99.9%</w:t>
      </w:r>
      <w:r>
        <w:br/>
      </w:r>
      <w:r>
        <w:rPr>
          <w:rFonts w:ascii="Consolas" w:hAnsi="Consolas" w:eastAsia="Consolas"/>
          <w:b w:val="0"/>
          <w:i w:val="0"/>
          <w:color w:val="222222"/>
          <w:sz w:val="19"/>
        </w:rPr>
        <w:t>内存：最高（需要存储图结构，约 n × M × 4 字节额外开销）</w:t>
      </w:r>
    </w:p>
    <w:p>
      <w:pPr>
        <w:spacing w:line="348" w:lineRule="auto"/>
      </w:pPr>
      <w:r>
        <w:rPr>
          <w:rFonts w:ascii="Times New Roman" w:hAnsi="Times New Roman" w:eastAsia="宋体"/>
          <w:b/>
          <w:i w:val="0"/>
          <w:sz w:val="22"/>
        </w:rPr>
        <w:t>类比：</w:t>
      </w:r>
      <w:r>
        <w:rPr>
          <w:rFonts w:ascii="Times New Roman" w:hAnsi="Times New Roman" w:eastAsia="宋体"/>
          <w:b w:val="0"/>
          <w:i w:val="0"/>
          <w:sz w:val="22"/>
        </w:rPr>
        <w:t xml:space="preserve"> 高速公路网。顶层 = 跨省高速（快速逼近目标区域），底层 = 城市道路（精确到达目的地）。</w:t>
      </w:r>
    </w:p>
    <w:p>
      <w:pPr>
        <w:pStyle w:val="Heading4"/>
        <w:spacing w:before="120" w:after="80"/>
      </w:pPr>
      <w:r>
        <w:rPr>
          <w:rFonts w:ascii="Times New Roman" w:hAnsi="Times New Roman" w:eastAsia="微软雅黑"/>
          <w:b/>
          <w:i w:val="0"/>
          <w:color w:val="1F3964"/>
          <w:sz w:val="24"/>
        </w:rPr>
        <w:t>三种索引对比</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E8EDF7"/>
          </w:tcPr>
          <w:p>
            <w:pPr>
              <w:spacing w:line="264" w:lineRule="auto"/>
            </w:pPr>
          </w:p>
        </w:tc>
        <w:tc>
          <w:tcPr>
            <w:tcW w:type="dxa" w:w="2160"/>
            <w:shd w:val="clear" w:color="auto" w:fill="E8EDF7"/>
          </w:tcPr>
          <w:p>
            <w:pPr>
              <w:spacing w:line="264" w:lineRule="auto"/>
            </w:pPr>
            <w:r>
              <w:rPr>
                <w:rFonts w:ascii="Times New Roman" w:hAnsi="Times New Roman" w:eastAsia="微软雅黑"/>
                <w:b/>
                <w:i w:val="0"/>
                <w:sz w:val="20"/>
              </w:rPr>
              <w:t>IndexFlatIP</w:t>
            </w:r>
          </w:p>
        </w:tc>
        <w:tc>
          <w:tcPr>
            <w:tcW w:type="dxa" w:w="2160"/>
            <w:shd w:val="clear" w:color="auto" w:fill="E8EDF7"/>
          </w:tcPr>
          <w:p>
            <w:pPr>
              <w:spacing w:line="264" w:lineRule="auto"/>
            </w:pPr>
            <w:r>
              <w:rPr>
                <w:rFonts w:ascii="Times New Roman" w:hAnsi="Times New Roman" w:eastAsia="微软雅黑"/>
                <w:b/>
                <w:i w:val="0"/>
                <w:sz w:val="20"/>
              </w:rPr>
              <w:t>IndexIVFFlat</w:t>
            </w:r>
          </w:p>
        </w:tc>
        <w:tc>
          <w:tcPr>
            <w:tcW w:type="dxa" w:w="2160"/>
            <w:shd w:val="clear" w:color="auto" w:fill="E8EDF7"/>
          </w:tcPr>
          <w:p>
            <w:pPr>
              <w:spacing w:line="264" w:lineRule="auto"/>
            </w:pPr>
            <w:r>
              <w:rPr>
                <w:rFonts w:ascii="Times New Roman" w:hAnsi="Times New Roman" w:eastAsia="微软雅黑"/>
                <w:b/>
                <w:i w:val="0"/>
                <w:sz w:val="20"/>
              </w:rPr>
              <w:t>IndexHNSWFlat</w:t>
            </w:r>
          </w:p>
        </w:tc>
      </w:tr>
      <w:tr>
        <w:tc>
          <w:tcPr>
            <w:tcW w:type="dxa" w:w="2160"/>
          </w:tcPr>
          <w:p>
            <w:pPr>
              <w:spacing w:line="264" w:lineRule="auto"/>
            </w:pPr>
            <w:r>
              <w:rPr>
                <w:rFonts w:ascii="Times New Roman" w:hAnsi="Times New Roman" w:eastAsia="宋体"/>
                <w:b w:val="0"/>
                <w:i w:val="0"/>
                <w:sz w:val="20"/>
              </w:rPr>
              <w:t>搜索速度</w:t>
            </w:r>
          </w:p>
        </w:tc>
        <w:tc>
          <w:tcPr>
            <w:tcW w:type="dxa" w:w="2160"/>
          </w:tcPr>
          <w:p>
            <w:pPr>
              <w:spacing w:line="264" w:lineRule="auto"/>
            </w:pPr>
            <w:r>
              <w:rPr>
                <w:rFonts w:ascii="Times New Roman" w:hAnsi="Times New Roman" w:eastAsia="宋体"/>
                <w:b w:val="0"/>
                <w:i w:val="0"/>
                <w:sz w:val="20"/>
              </w:rPr>
              <w:t>O(n)</w:t>
            </w:r>
          </w:p>
        </w:tc>
        <w:tc>
          <w:tcPr>
            <w:tcW w:type="dxa" w:w="2160"/>
          </w:tcPr>
          <w:p>
            <w:pPr>
              <w:spacing w:line="264" w:lineRule="auto"/>
            </w:pPr>
            <w:r>
              <w:rPr>
                <w:rFonts w:ascii="Times New Roman" w:hAnsi="Times New Roman" w:eastAsia="宋体"/>
                <w:b w:val="0"/>
                <w:i w:val="0"/>
                <w:sz w:val="20"/>
              </w:rPr>
              <w:t>O(√n)</w:t>
            </w:r>
          </w:p>
        </w:tc>
        <w:tc>
          <w:tcPr>
            <w:tcW w:type="dxa" w:w="2160"/>
          </w:tcPr>
          <w:p>
            <w:pPr>
              <w:spacing w:line="264" w:lineRule="auto"/>
            </w:pPr>
            <w:r>
              <w:rPr>
                <w:rFonts w:ascii="Times New Roman" w:hAnsi="Times New Roman" w:eastAsia="宋体"/>
                <w:b w:val="0"/>
                <w:i w:val="0"/>
                <w:sz w:val="20"/>
              </w:rPr>
              <w:t>O(log n)</w:t>
            </w:r>
          </w:p>
        </w:tc>
      </w:tr>
      <w:tr>
        <w:tc>
          <w:tcPr>
            <w:tcW w:type="dxa" w:w="2160"/>
          </w:tcPr>
          <w:p>
            <w:pPr>
              <w:spacing w:line="264" w:lineRule="auto"/>
            </w:pPr>
            <w:r>
              <w:rPr>
                <w:rFonts w:ascii="Times New Roman" w:hAnsi="Times New Roman" w:eastAsia="宋体"/>
                <w:b w:val="0"/>
                <w:i w:val="0"/>
                <w:sz w:val="20"/>
              </w:rPr>
              <w:t>精度</w:t>
            </w:r>
          </w:p>
        </w:tc>
        <w:tc>
          <w:tcPr>
            <w:tcW w:type="dxa" w:w="2160"/>
          </w:tcPr>
          <w:p>
            <w:pPr>
              <w:spacing w:line="264" w:lineRule="auto"/>
            </w:pPr>
            <w:r>
              <w:rPr>
                <w:rFonts w:ascii="Times New Roman" w:hAnsi="Times New Roman" w:eastAsia="宋体"/>
                <w:b w:val="0"/>
                <w:i w:val="0"/>
                <w:sz w:val="20"/>
              </w:rPr>
              <w:t>100%</w:t>
            </w:r>
          </w:p>
        </w:tc>
        <w:tc>
          <w:tcPr>
            <w:tcW w:type="dxa" w:w="2160"/>
          </w:tcPr>
          <w:p>
            <w:pPr>
              <w:spacing w:line="264" w:lineRule="auto"/>
            </w:pPr>
            <w:r>
              <w:rPr>
                <w:rFonts w:ascii="Times New Roman" w:hAnsi="Times New Roman" w:eastAsia="宋体"/>
                <w:b w:val="0"/>
                <w:i w:val="0"/>
                <w:sz w:val="20"/>
              </w:rPr>
              <w:t>95-99%</w:t>
            </w:r>
          </w:p>
        </w:tc>
        <w:tc>
          <w:tcPr>
            <w:tcW w:type="dxa" w:w="2160"/>
          </w:tcPr>
          <w:p>
            <w:pPr>
              <w:spacing w:line="264" w:lineRule="auto"/>
            </w:pPr>
            <w:r>
              <w:rPr>
                <w:rFonts w:ascii="Times New Roman" w:hAnsi="Times New Roman" w:eastAsia="宋体"/>
                <w:b w:val="0"/>
                <w:i w:val="0"/>
                <w:sz w:val="20"/>
              </w:rPr>
              <w:t>98-99.9%</w:t>
            </w:r>
          </w:p>
        </w:tc>
      </w:tr>
      <w:tr>
        <w:tc>
          <w:tcPr>
            <w:tcW w:type="dxa" w:w="2160"/>
          </w:tcPr>
          <w:p>
            <w:pPr>
              <w:spacing w:line="264" w:lineRule="auto"/>
            </w:pPr>
            <w:r>
              <w:rPr>
                <w:rFonts w:ascii="Times New Roman" w:hAnsi="Times New Roman" w:eastAsia="宋体"/>
                <w:b w:val="0"/>
                <w:i w:val="0"/>
                <w:sz w:val="20"/>
              </w:rPr>
              <w:t>内存</w:t>
            </w:r>
          </w:p>
        </w:tc>
        <w:tc>
          <w:tcPr>
            <w:tcW w:type="dxa" w:w="2160"/>
          </w:tcPr>
          <w:p>
            <w:pPr>
              <w:spacing w:line="264" w:lineRule="auto"/>
            </w:pPr>
            <w:r>
              <w:rPr>
                <w:rFonts w:ascii="Times New Roman" w:hAnsi="Times New Roman" w:eastAsia="宋体"/>
                <w:b w:val="0"/>
                <w:i w:val="0"/>
                <w:sz w:val="20"/>
              </w:rPr>
              <w:t>最低</w:t>
            </w:r>
          </w:p>
        </w:tc>
        <w:tc>
          <w:tcPr>
            <w:tcW w:type="dxa" w:w="2160"/>
          </w:tcPr>
          <w:p>
            <w:pPr>
              <w:spacing w:line="264" w:lineRule="auto"/>
            </w:pPr>
            <w:r>
              <w:rPr>
                <w:rFonts w:ascii="Times New Roman" w:hAnsi="Times New Roman" w:eastAsia="宋体"/>
                <w:b w:val="0"/>
                <w:i w:val="0"/>
                <w:sz w:val="20"/>
              </w:rPr>
              <w:t>中等</w:t>
            </w:r>
          </w:p>
        </w:tc>
        <w:tc>
          <w:tcPr>
            <w:tcW w:type="dxa" w:w="2160"/>
          </w:tcPr>
          <w:p>
            <w:pPr>
              <w:spacing w:line="264" w:lineRule="auto"/>
            </w:pPr>
            <w:r>
              <w:rPr>
                <w:rFonts w:ascii="Times New Roman" w:hAnsi="Times New Roman" w:eastAsia="宋体"/>
                <w:b w:val="0"/>
                <w:i w:val="0"/>
                <w:sz w:val="20"/>
              </w:rPr>
              <w:t>最高</w:t>
            </w:r>
          </w:p>
        </w:tc>
      </w:tr>
      <w:tr>
        <w:tc>
          <w:tcPr>
            <w:tcW w:type="dxa" w:w="2160"/>
          </w:tcPr>
          <w:p>
            <w:pPr>
              <w:spacing w:line="264" w:lineRule="auto"/>
            </w:pPr>
            <w:r>
              <w:rPr>
                <w:rFonts w:ascii="Times New Roman" w:hAnsi="Times New Roman" w:eastAsia="宋体"/>
                <w:b w:val="0"/>
                <w:i w:val="0"/>
                <w:sz w:val="20"/>
              </w:rPr>
              <w:t>是否需要训练</w:t>
            </w:r>
          </w:p>
        </w:tc>
        <w:tc>
          <w:tcPr>
            <w:tcW w:type="dxa" w:w="2160"/>
          </w:tcPr>
          <w:p>
            <w:pPr>
              <w:spacing w:line="264" w:lineRule="auto"/>
            </w:pPr>
            <w:r>
              <w:rPr>
                <w:rFonts w:ascii="Times New Roman" w:hAnsi="Times New Roman" w:eastAsia="宋体"/>
                <w:b w:val="0"/>
                <w:i w:val="0"/>
                <w:sz w:val="20"/>
              </w:rPr>
              <w:t>否</w:t>
            </w:r>
          </w:p>
        </w:tc>
        <w:tc>
          <w:tcPr>
            <w:tcW w:type="dxa" w:w="2160"/>
          </w:tcPr>
          <w:p>
            <w:pPr>
              <w:spacing w:line="264" w:lineRule="auto"/>
            </w:pPr>
            <w:r>
              <w:rPr>
                <w:rFonts w:ascii="Times New Roman" w:hAnsi="Times New Roman" w:eastAsia="宋体"/>
                <w:b w:val="0"/>
                <w:i w:val="0"/>
                <w:sz w:val="20"/>
              </w:rPr>
              <w:t>是（K-Means）</w:t>
            </w:r>
          </w:p>
        </w:tc>
        <w:tc>
          <w:tcPr>
            <w:tcW w:type="dxa" w:w="2160"/>
          </w:tcPr>
          <w:p>
            <w:pPr>
              <w:spacing w:line="264" w:lineRule="auto"/>
            </w:pPr>
            <w:r>
              <w:rPr>
                <w:rFonts w:ascii="Times New Roman" w:hAnsi="Times New Roman" w:eastAsia="宋体"/>
                <w:b w:val="0"/>
                <w:i w:val="0"/>
                <w:sz w:val="20"/>
              </w:rPr>
              <w:t>否</w:t>
            </w:r>
          </w:p>
        </w:tc>
      </w:tr>
      <w:tr>
        <w:tc>
          <w:tcPr>
            <w:tcW w:type="dxa" w:w="2160"/>
          </w:tcPr>
          <w:p>
            <w:pPr>
              <w:spacing w:line="264" w:lineRule="auto"/>
            </w:pPr>
            <w:r>
              <w:rPr>
                <w:rFonts w:ascii="Times New Roman" w:hAnsi="Times New Roman" w:eastAsia="宋体"/>
                <w:b w:val="0"/>
                <w:i w:val="0"/>
                <w:sz w:val="20"/>
              </w:rPr>
              <w:t>参数调优</w:t>
            </w:r>
          </w:p>
        </w:tc>
        <w:tc>
          <w:tcPr>
            <w:tcW w:type="dxa" w:w="2160"/>
          </w:tcPr>
          <w:p>
            <w:pPr>
              <w:spacing w:line="264" w:lineRule="auto"/>
            </w:pPr>
            <w:r>
              <w:rPr>
                <w:rFonts w:ascii="Times New Roman" w:hAnsi="Times New Roman" w:eastAsia="宋体"/>
                <w:b w:val="0"/>
                <w:i w:val="0"/>
                <w:sz w:val="20"/>
              </w:rPr>
              <w:t>无</w:t>
            </w:r>
          </w:p>
        </w:tc>
        <w:tc>
          <w:tcPr>
            <w:tcW w:type="dxa" w:w="2160"/>
          </w:tcPr>
          <w:p>
            <w:pPr>
              <w:spacing w:line="264" w:lineRule="auto"/>
            </w:pPr>
            <w:r>
              <w:rPr>
                <w:rFonts w:ascii="Times New Roman" w:hAnsi="Times New Roman" w:eastAsia="宋体"/>
                <w:b w:val="0"/>
                <w:i w:val="0"/>
                <w:sz w:val="20"/>
              </w:rPr>
              <w:t>nlist, nprobe</w:t>
            </w:r>
          </w:p>
        </w:tc>
        <w:tc>
          <w:tcPr>
            <w:tcW w:type="dxa" w:w="2160"/>
          </w:tcPr>
          <w:p>
            <w:pPr>
              <w:spacing w:line="264" w:lineRule="auto"/>
            </w:pPr>
            <w:r>
              <w:rPr>
                <w:rFonts w:ascii="Times New Roman" w:hAnsi="Times New Roman" w:eastAsia="宋体"/>
                <w:b w:val="0"/>
                <w:i w:val="0"/>
                <w:sz w:val="20"/>
              </w:rPr>
              <w:t>M, efSearch</w:t>
            </w:r>
          </w:p>
        </w:tc>
      </w:tr>
      <w:tr>
        <w:tc>
          <w:tcPr>
            <w:tcW w:type="dxa" w:w="2160"/>
          </w:tcPr>
          <w:p>
            <w:pPr>
              <w:spacing w:line="264" w:lineRule="auto"/>
            </w:pPr>
            <w:r>
              <w:rPr>
                <w:rFonts w:ascii="Times New Roman" w:hAnsi="Times New Roman" w:eastAsia="宋体"/>
                <w:b w:val="0"/>
                <w:i w:val="0"/>
                <w:sz w:val="20"/>
              </w:rPr>
              <w:t>本项目适用</w:t>
            </w:r>
          </w:p>
        </w:tc>
        <w:tc>
          <w:tcPr>
            <w:tcW w:type="dxa" w:w="2160"/>
          </w:tcPr>
          <w:p>
            <w:pPr>
              <w:spacing w:line="264" w:lineRule="auto"/>
            </w:pPr>
            <w:r>
              <w:rPr>
                <w:rFonts w:ascii="Times New Roman" w:hAnsi="Times New Roman" w:eastAsia="宋体"/>
                <w:b w:val="0"/>
                <w:i w:val="0"/>
                <w:sz w:val="20"/>
              </w:rPr>
              <w:t>✅ 38 向量</w:t>
            </w:r>
          </w:p>
        </w:tc>
        <w:tc>
          <w:tcPr>
            <w:tcW w:type="dxa" w:w="2160"/>
          </w:tcPr>
          <w:p>
            <w:pPr>
              <w:spacing w:line="264" w:lineRule="auto"/>
            </w:pPr>
            <w:r>
              <w:rPr>
                <w:rFonts w:ascii="Times New Roman" w:hAnsi="Times New Roman" w:eastAsia="宋体"/>
                <w:b w:val="0"/>
                <w:i w:val="0"/>
                <w:sz w:val="20"/>
              </w:rPr>
              <w:t>❌ 过度设计</w:t>
            </w:r>
          </w:p>
        </w:tc>
        <w:tc>
          <w:tcPr>
            <w:tcW w:type="dxa" w:w="2160"/>
          </w:tcPr>
          <w:p>
            <w:pPr>
              <w:spacing w:line="264" w:lineRule="auto"/>
            </w:pPr>
            <w:r>
              <w:rPr>
                <w:rFonts w:ascii="Times New Roman" w:hAnsi="Times New Roman" w:eastAsia="宋体"/>
                <w:b w:val="0"/>
                <w:i w:val="0"/>
                <w:sz w:val="20"/>
              </w:rPr>
              <w:t>❌ 过度设计</w:t>
            </w:r>
          </w:p>
        </w:tc>
      </w:tr>
    </w:tbl>
    <w:p>
      <w:pPr>
        <w:spacing w:after="40"/>
      </w:pPr>
    </w:p>
    <w:p>
      <w:pPr>
        <w:spacing w:line="348" w:lineRule="auto"/>
      </w:pPr>
      <w:r>
        <w:rPr>
          <w:rFonts w:ascii="Times New Roman" w:hAnsi="Times New Roman" w:eastAsia="宋体"/>
          <w:b/>
          <w:i w:val="0"/>
          <w:sz w:val="22"/>
        </w:rPr>
        <w:t>延伸：什么时候应该从 Flat 升级到 IVF 或 HNSW？</w:t>
      </w:r>
    </w:p>
    <w:p>
      <w:pPr>
        <w:spacing w:line="312" w:lineRule="auto"/>
        <w:ind w:left="280"/>
      </w:pPr>
      <w:r>
        <w:rPr>
          <w:rFonts w:ascii="Times New Roman" w:hAnsi="Times New Roman" w:eastAsia="宋体"/>
          <w:b w:val="0"/>
          <w:i w:val="0"/>
          <w:color w:val="555555"/>
          <w:sz w:val="21"/>
        </w:rPr>
        <w:t>当向量数量超过 ~50K 时，Flat 的线性搜索开始成为瓶颈。10 万向量，Flat 每次查询 ~50ms，HNSW 只需 ~0.5ms。对实时性要求高的场景（如在线客服、搜索引擎），这是必须的升级。</w:t>
      </w:r>
    </w:p>
    <w:p>
      <w:pPr>
        <w:pStyle w:val="Heading3"/>
        <w:spacing w:before="120" w:after="80"/>
      </w:pPr>
      <w:r>
        <w:rPr>
          <w:rFonts w:ascii="Times New Roman" w:hAnsi="Times New Roman" w:eastAsia="微软雅黑"/>
          <w:b/>
          <w:i w:val="0"/>
          <w:color w:val="1F3964"/>
          <w:sz w:val="27"/>
        </w:rPr>
        <w:t>7.2 纯向量检索够用吗？要不要混合关键词检索？</w:t>
      </w:r>
    </w:p>
    <w:p>
      <w:pPr>
        <w:spacing w:line="348" w:lineRule="auto"/>
      </w:pPr>
      <w:r>
        <w:rPr>
          <w:rFonts w:ascii="Times New Roman" w:hAnsi="Times New Roman" w:eastAsia="宋体"/>
          <w:b w:val="0"/>
          <w:i w:val="0"/>
          <w:sz w:val="22"/>
        </w:rPr>
        <w:t>这是一个</w:t>
      </w:r>
      <w:r>
        <w:rPr>
          <w:rFonts w:ascii="Times New Roman" w:hAnsi="Times New Roman" w:eastAsia="宋体"/>
          <w:b/>
          <w:i w:val="0"/>
          <w:sz w:val="22"/>
        </w:rPr>
        <w:t>被本项目的实验数据直接回答</w:t>
      </w:r>
      <w:r>
        <w:rPr>
          <w:rFonts w:ascii="Times New Roman" w:hAnsi="Times New Roman" w:eastAsia="宋体"/>
          <w:b w:val="0"/>
          <w:i w:val="0"/>
          <w:sz w:val="22"/>
        </w:rPr>
        <w:t>的问题。</w:t>
      </w:r>
    </w:p>
    <w:p>
      <w:pPr>
        <w:pStyle w:val="Heading4"/>
        <w:spacing w:before="120" w:after="80"/>
      </w:pPr>
      <w:r>
        <w:rPr>
          <w:rFonts w:ascii="Times New Roman" w:hAnsi="Times New Roman" w:eastAsia="微软雅黑"/>
          <w:b/>
          <w:i w:val="0"/>
          <w:color w:val="1F3964"/>
          <w:sz w:val="24"/>
        </w:rPr>
        <w:t>纯向量检索的缺陷</w:t>
      </w:r>
    </w:p>
    <w:p>
      <w:pPr>
        <w:spacing w:line="348" w:lineRule="auto"/>
      </w:pPr>
      <w:r>
        <w:rPr>
          <w:rFonts w:ascii="Times New Roman" w:hAnsi="Times New Roman" w:eastAsia="宋体"/>
          <w:b w:val="0"/>
          <w:i w:val="0"/>
          <w:sz w:val="22"/>
        </w:rPr>
        <w:t>向量检索通过语义相似度工作。1024 维向量压缩了整个文本的语义，在这个过程中</w:t>
      </w:r>
      <w:r>
        <w:rPr>
          <w:rFonts w:ascii="Times New Roman" w:hAnsi="Times New Roman" w:eastAsia="宋体"/>
          <w:b/>
          <w:i w:val="0"/>
          <w:sz w:val="22"/>
        </w:rPr>
        <w:t>精确信息会丢失</w:t>
      </w:r>
      <w:r>
        <w:rPr>
          <w:rFonts w:ascii="Times New Roman" w:hAnsi="Times New Roman" w:eastAsia="宋体"/>
          <w:b w:val="0"/>
          <w:i w:val="0"/>
          <w:sz w:val="22"/>
        </w:rPr>
        <w:t>：</w:t>
      </w:r>
    </w:p>
    <w:p>
      <w:pPr>
        <w:spacing w:line="276" w:lineRule="auto" w:before="40" w:after="120"/>
        <w:ind w:left="120"/>
        <w:shd w:val="clear" w:color="auto" w:fill="F5F5F5"/>
      </w:pPr>
      <w:r>
        <w:rPr>
          <w:rFonts w:ascii="Consolas" w:hAnsi="Consolas" w:eastAsia="Consolas"/>
          <w:b w:val="0"/>
          <w:i w:val="0"/>
          <w:color w:val="222222"/>
          <w:sz w:val="19"/>
        </w:rPr>
        <w:t>问题："Cheng 2024 的局限性是什么？"</w:t>
      </w:r>
      <w:r>
        <w:br/>
      </w:r>
      <w:r>
        <w:rPr>
          <w:rFonts w:ascii="Consolas" w:hAnsi="Consolas" w:eastAsia="Consolas"/>
          <w:b w:val="0"/>
          <w:i w:val="0"/>
          <w:color w:val="222222"/>
          <w:sz w:val="19"/>
        </w:rPr>
        <w:t>向量搜索：匹配到了讨论 "AI模型局限性" 的论文 [35]（分数 0.45）</w:t>
      </w:r>
      <w:r>
        <w:br/>
      </w:r>
      <w:r>
        <w:rPr>
          <w:rFonts w:ascii="Consolas" w:hAnsi="Consolas" w:eastAsia="Consolas"/>
          <w:b w:val="0"/>
          <w:i w:val="0"/>
          <w:color w:val="222222"/>
          <w:sz w:val="19"/>
        </w:rPr>
        <w:t xml:space="preserve">         而 Cheng 2024 论文 [12] 排在第 21 位（分数 0.32）</w:t>
      </w:r>
      <w:r>
        <w:br/>
      </w:r>
      <w:r>
        <w:rPr>
          <w:rFonts w:ascii="Consolas" w:hAnsi="Consolas" w:eastAsia="Consolas"/>
          <w:b w:val="0"/>
          <w:i w:val="0"/>
          <w:color w:val="222222"/>
          <w:sz w:val="19"/>
        </w:rPr>
        <w:t xml:space="preserve">         → Cheng 2024 被淹没在 "局限性" 相关的向量海洋里</w:t>
      </w:r>
      <w:r>
        <w:br/>
      </w:r>
      <w:r>
        <w:rPr>
          <w:rFonts w:ascii="Consolas" w:hAnsi="Consolas" w:eastAsia="Consolas"/>
          <w:b w:val="0"/>
          <w:i w:val="0"/>
          <w:color w:val="222222"/>
          <w:sz w:val="19"/>
        </w:rPr>
      </w:r>
      <w:r>
        <w:br/>
      </w:r>
      <w:r>
        <w:rPr>
          <w:rFonts w:ascii="Consolas" w:hAnsi="Consolas" w:eastAsia="Consolas"/>
          <w:b w:val="0"/>
          <w:i w:val="0"/>
          <w:color w:val="222222"/>
          <w:sz w:val="19"/>
        </w:rPr>
        <w:t>关键词搜索（BM25）：直接命中 "Cheng 2024" →"limitations"</w:t>
      </w:r>
      <w:r>
        <w:br/>
      </w:r>
      <w:r>
        <w:rPr>
          <w:rFonts w:ascii="Consolas" w:hAnsi="Consolas" w:eastAsia="Consolas"/>
          <w:b w:val="0"/>
          <w:i w:val="0"/>
          <w:color w:val="222222"/>
          <w:sz w:val="19"/>
        </w:rPr>
        <w:t xml:space="preserve">         → Cheng 2024 论文排在第 3 位</w:t>
      </w:r>
    </w:p>
    <w:p>
      <w:pPr>
        <w:spacing w:line="348" w:lineRule="auto"/>
      </w:pPr>
      <w:r>
        <w:rPr>
          <w:rFonts w:ascii="Times New Roman" w:hAnsi="Times New Roman" w:eastAsia="宋体"/>
          <w:b/>
          <w:i w:val="0"/>
          <w:sz w:val="22"/>
        </w:rPr>
        <w:t>向量检索 vs 关键词检索的根本区别：</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8EDF7"/>
          </w:tcPr>
          <w:p>
            <w:pPr>
              <w:spacing w:line="264" w:lineRule="auto"/>
            </w:pPr>
          </w:p>
        </w:tc>
        <w:tc>
          <w:tcPr>
            <w:tcW w:type="dxa" w:w="2880"/>
            <w:shd w:val="clear" w:color="auto" w:fill="E8EDF7"/>
          </w:tcPr>
          <w:p>
            <w:pPr>
              <w:spacing w:line="264" w:lineRule="auto"/>
            </w:pPr>
            <w:r>
              <w:rPr>
                <w:rFonts w:ascii="Times New Roman" w:hAnsi="Times New Roman" w:eastAsia="微软雅黑"/>
                <w:b/>
                <w:i w:val="0"/>
                <w:sz w:val="20"/>
              </w:rPr>
              <w:t>向量检索</w:t>
            </w:r>
          </w:p>
        </w:tc>
        <w:tc>
          <w:tcPr>
            <w:tcW w:type="dxa" w:w="2880"/>
            <w:shd w:val="clear" w:color="auto" w:fill="E8EDF7"/>
          </w:tcPr>
          <w:p>
            <w:pPr>
              <w:spacing w:line="264" w:lineRule="auto"/>
            </w:pPr>
            <w:r>
              <w:rPr>
                <w:rFonts w:ascii="Times New Roman" w:hAnsi="Times New Roman" w:eastAsia="微软雅黑"/>
                <w:b/>
                <w:i w:val="0"/>
                <w:sz w:val="20"/>
              </w:rPr>
              <w:t>关键词检索（BM25）</w:t>
            </w:r>
          </w:p>
        </w:tc>
      </w:tr>
      <w:tr>
        <w:tc>
          <w:tcPr>
            <w:tcW w:type="dxa" w:w="2880"/>
          </w:tcPr>
          <w:p>
            <w:pPr>
              <w:spacing w:line="264" w:lineRule="auto"/>
            </w:pPr>
            <w:r>
              <w:rPr>
                <w:rFonts w:ascii="Times New Roman" w:hAnsi="Times New Roman" w:eastAsia="宋体"/>
                <w:b w:val="0"/>
                <w:i w:val="0"/>
                <w:sz w:val="20"/>
              </w:rPr>
              <w:t>匹配方式</w:t>
            </w:r>
          </w:p>
        </w:tc>
        <w:tc>
          <w:tcPr>
            <w:tcW w:type="dxa" w:w="2880"/>
          </w:tcPr>
          <w:p>
            <w:pPr>
              <w:spacing w:line="264" w:lineRule="auto"/>
            </w:pPr>
            <w:r>
              <w:rPr>
                <w:rFonts w:ascii="Times New Roman" w:hAnsi="Times New Roman" w:eastAsia="宋体"/>
                <w:b w:val="0"/>
                <w:i w:val="0"/>
                <w:sz w:val="20"/>
              </w:rPr>
              <w:t>语义相似度</w:t>
            </w:r>
          </w:p>
        </w:tc>
        <w:tc>
          <w:tcPr>
            <w:tcW w:type="dxa" w:w="2880"/>
          </w:tcPr>
          <w:p>
            <w:pPr>
              <w:spacing w:line="264" w:lineRule="auto"/>
            </w:pPr>
            <w:r>
              <w:rPr>
                <w:rFonts w:ascii="Times New Roman" w:hAnsi="Times New Roman" w:eastAsia="宋体"/>
                <w:b w:val="0"/>
                <w:i w:val="0"/>
                <w:sz w:val="20"/>
              </w:rPr>
              <w:t>词频 + 逆文档频率</w:t>
            </w:r>
          </w:p>
        </w:tc>
      </w:tr>
      <w:tr>
        <w:tc>
          <w:tcPr>
            <w:tcW w:type="dxa" w:w="2880"/>
          </w:tcPr>
          <w:p>
            <w:pPr>
              <w:spacing w:line="264" w:lineRule="auto"/>
            </w:pPr>
            <w:r>
              <w:rPr>
                <w:rFonts w:ascii="Times New Roman" w:hAnsi="Times New Roman" w:eastAsia="宋体"/>
                <w:b w:val="0"/>
                <w:i w:val="0"/>
                <w:sz w:val="20"/>
              </w:rPr>
              <w:t>"Cheng 2024"</w:t>
            </w:r>
          </w:p>
        </w:tc>
        <w:tc>
          <w:tcPr>
            <w:tcW w:type="dxa" w:w="2880"/>
          </w:tcPr>
          <w:p>
            <w:pPr>
              <w:spacing w:line="264" w:lineRule="auto"/>
            </w:pPr>
            <w:r>
              <w:rPr>
                <w:rFonts w:ascii="Times New Roman" w:hAnsi="Times New Roman" w:eastAsia="宋体"/>
                <w:b w:val="0"/>
                <w:i w:val="0"/>
                <w:sz w:val="20"/>
              </w:rPr>
              <w:t>被稀释在 1024 维向量中</w:t>
            </w:r>
          </w:p>
        </w:tc>
        <w:tc>
          <w:tcPr>
            <w:tcW w:type="dxa" w:w="2880"/>
          </w:tcPr>
          <w:p>
            <w:pPr>
              <w:spacing w:line="264" w:lineRule="auto"/>
            </w:pPr>
            <w:r>
              <w:rPr>
                <w:rFonts w:ascii="Times New Roman" w:hAnsi="Times New Roman" w:eastAsia="宋体"/>
                <w:b w:val="0"/>
                <w:i w:val="0"/>
                <w:sz w:val="20"/>
              </w:rPr>
              <w:t>精确命中</w:t>
            </w:r>
          </w:p>
        </w:tc>
      </w:tr>
      <w:tr>
        <w:tc>
          <w:tcPr>
            <w:tcW w:type="dxa" w:w="2880"/>
          </w:tcPr>
          <w:p>
            <w:pPr>
              <w:spacing w:line="264" w:lineRule="auto"/>
            </w:pPr>
            <w:r>
              <w:rPr>
                <w:rFonts w:ascii="Times New Roman" w:hAnsi="Times New Roman" w:eastAsia="宋体"/>
                <w:b w:val="0"/>
                <w:i w:val="0"/>
                <w:sz w:val="20"/>
              </w:rPr>
              <w:t>"数据泄漏"和"data leakage"</w:t>
            </w:r>
          </w:p>
        </w:tc>
        <w:tc>
          <w:tcPr>
            <w:tcW w:type="dxa" w:w="2880"/>
          </w:tcPr>
          <w:p>
            <w:pPr>
              <w:spacing w:line="264" w:lineRule="auto"/>
            </w:pPr>
            <w:r>
              <w:rPr>
                <w:rFonts w:ascii="Times New Roman" w:hAnsi="Times New Roman" w:eastAsia="宋体"/>
                <w:b w:val="0"/>
                <w:i w:val="0"/>
                <w:sz w:val="20"/>
              </w:rPr>
              <w:t>✅ 自动跨语言匹配</w:t>
            </w:r>
          </w:p>
        </w:tc>
        <w:tc>
          <w:tcPr>
            <w:tcW w:type="dxa" w:w="2880"/>
          </w:tcPr>
          <w:p>
            <w:pPr>
              <w:spacing w:line="264" w:lineRule="auto"/>
            </w:pPr>
            <w:r>
              <w:rPr>
                <w:rFonts w:ascii="Times New Roman" w:hAnsi="Times New Roman" w:eastAsia="宋体"/>
                <w:b w:val="0"/>
                <w:i w:val="0"/>
                <w:sz w:val="20"/>
              </w:rPr>
              <w:t>❌ 需要同义词表</w:t>
            </w:r>
          </w:p>
        </w:tc>
      </w:tr>
      <w:tr>
        <w:tc>
          <w:tcPr>
            <w:tcW w:type="dxa" w:w="2880"/>
          </w:tcPr>
          <w:p>
            <w:pPr>
              <w:spacing w:line="264" w:lineRule="auto"/>
            </w:pPr>
            <w:r>
              <w:rPr>
                <w:rFonts w:ascii="Times New Roman" w:hAnsi="Times New Roman" w:eastAsia="宋体"/>
                <w:b w:val="0"/>
                <w:i w:val="0"/>
                <w:sz w:val="20"/>
              </w:rPr>
              <w:t>"DL模型的心血管疾病诊断"</w:t>
            </w:r>
          </w:p>
        </w:tc>
        <w:tc>
          <w:tcPr>
            <w:tcW w:type="dxa" w:w="2880"/>
          </w:tcPr>
          <w:p>
            <w:pPr>
              <w:spacing w:line="264" w:lineRule="auto"/>
            </w:pPr>
            <w:r>
              <w:rPr>
                <w:rFonts w:ascii="Times New Roman" w:hAnsi="Times New Roman" w:eastAsia="宋体"/>
                <w:b w:val="0"/>
                <w:i w:val="0"/>
                <w:sz w:val="20"/>
              </w:rPr>
              <w:t>✅ 语义理解长查询</w:t>
            </w:r>
          </w:p>
        </w:tc>
        <w:tc>
          <w:tcPr>
            <w:tcW w:type="dxa" w:w="2880"/>
          </w:tcPr>
          <w:p>
            <w:pPr>
              <w:spacing w:line="264" w:lineRule="auto"/>
            </w:pPr>
            <w:r>
              <w:rPr>
                <w:rFonts w:ascii="Times New Roman" w:hAnsi="Times New Roman" w:eastAsia="宋体"/>
                <w:b w:val="0"/>
                <w:i w:val="0"/>
                <w:sz w:val="20"/>
              </w:rPr>
              <w:t>❌ 词袋模型丢失语序</w:t>
            </w:r>
          </w:p>
        </w:tc>
      </w:tr>
    </w:tbl>
    <w:p>
      <w:pPr>
        <w:spacing w:after="40"/>
      </w:pPr>
    </w:p>
    <w:p>
      <w:pPr>
        <w:spacing w:line="312" w:lineRule="auto"/>
        <w:ind w:left="280"/>
      </w:pPr>
      <w:r>
        <w:rPr>
          <w:rFonts w:ascii="Times New Roman" w:hAnsi="Times New Roman" w:eastAsia="宋体"/>
          <w:b/>
          <w:i w:val="0"/>
          <w:color w:val="555555"/>
          <w:sz w:val="21"/>
        </w:rPr>
        <w:t>💡 BM25 是什么？</w:t>
      </w:r>
    </w:p>
    <w:p>
      <w:pPr>
        <w:spacing w:line="312" w:lineRule="auto"/>
        <w:ind w:left="280"/>
      </w:pPr>
    </w:p>
    <w:p>
      <w:pPr>
        <w:spacing w:line="312" w:lineRule="auto"/>
        <w:ind w:left="280"/>
      </w:pPr>
      <w:r>
        <w:rPr>
          <w:rFonts w:ascii="Times New Roman" w:hAnsi="Times New Roman" w:eastAsia="宋体"/>
          <w:b w:val="0"/>
          <w:i w:val="0"/>
          <w:color w:val="555555"/>
          <w:sz w:val="21"/>
        </w:rPr>
        <w:t xml:space="preserve">BM25（Best Matching 25）是信息检索领域最经典的关键词匹配算法，可以理解为 </w:t>
      </w:r>
      <w:r>
        <w:rPr>
          <w:rFonts w:ascii="Times New Roman" w:hAnsi="Times New Roman" w:eastAsia="宋体"/>
          <w:b/>
          <w:i w:val="0"/>
          <w:color w:val="555555"/>
          <w:sz w:val="21"/>
        </w:rPr>
        <w:t>TF-IDF 的升级版</w:t>
      </w:r>
      <w:r>
        <w:rPr>
          <w:rFonts w:ascii="Times New Roman" w:hAnsi="Times New Roman" w:eastAsia="宋体"/>
          <w:b w:val="0"/>
          <w:i w:val="0"/>
          <w:color w:val="555555"/>
          <w:sz w:val="21"/>
        </w:rPr>
        <w:t>。</w:t>
      </w:r>
    </w:p>
    <w:p>
      <w:pPr>
        <w:spacing w:line="312" w:lineRule="auto"/>
        <w:ind w:left="280"/>
      </w:pPr>
    </w:p>
    <w:p>
      <w:pPr>
        <w:spacing w:line="312" w:lineRule="auto"/>
        <w:ind w:left="280"/>
      </w:pPr>
      <w:r>
        <w:rPr>
          <w:rFonts w:ascii="Times New Roman" w:hAnsi="Times New Roman" w:eastAsia="宋体"/>
          <w:b/>
          <w:i w:val="0"/>
          <w:color w:val="555555"/>
          <w:sz w:val="21"/>
        </w:rPr>
        <w:t>核心思想：</w:t>
      </w:r>
      <w:r>
        <w:rPr>
          <w:rFonts w:ascii="Times New Roman" w:hAnsi="Times New Roman" w:eastAsia="宋体"/>
          <w:b w:val="0"/>
          <w:i w:val="0"/>
          <w:color w:val="555555"/>
          <w:sz w:val="21"/>
        </w:rPr>
        <w:t xml:space="preserve"> 一篇文档和查询的相关度 = 查询中每个词对该文档的"重要性"之和。</w:t>
      </w:r>
    </w:p>
    <w:p>
      <w:pPr>
        <w:spacing w:line="312" w:lineRule="auto"/>
        <w:ind w:left="280"/>
      </w:pPr>
    </w:p>
    <w:p>
      <w:pPr>
        <w:spacing w:line="312" w:lineRule="auto"/>
        <w:ind w:left="280"/>
      </w:pPr>
      <w:r>
        <w:rPr>
          <w:rFonts w:ascii="Consolas" w:hAnsi="Consolas" w:eastAsia="Consolas"/>
          <w:b w:val="0"/>
          <w:i w:val="0"/>
          <w:color w:val="B03050"/>
          <w:sz w:val="20"/>
        </w:rPr>
        <w:t>`</w:t>
      </w:r>
    </w:p>
    <w:p>
      <w:pPr>
        <w:spacing w:line="312" w:lineRule="auto"/>
        <w:ind w:left="280"/>
      </w:pPr>
      <w:r>
        <w:rPr>
          <w:rFonts w:ascii="Times New Roman" w:hAnsi="Times New Roman" w:eastAsia="宋体"/>
          <w:b w:val="0"/>
          <w:i w:val="0"/>
          <w:color w:val="555555"/>
          <w:sz w:val="21"/>
        </w:rPr>
        <w:t>BM25(查询, 文档) = Σ IDF(词) × TF(词在文档中的频率)</w:t>
      </w:r>
    </w:p>
    <w:p>
      <w:pPr>
        <w:spacing w:line="312" w:lineRule="auto"/>
        <w:ind w:left="280"/>
      </w:pPr>
      <w:r>
        <w:rPr>
          <w:rFonts w:ascii="Consolas" w:hAnsi="Consolas" w:eastAsia="Consolas"/>
          <w:b w:val="0"/>
          <w:i w:val="0"/>
          <w:color w:val="B03050"/>
          <w:sz w:val="20"/>
        </w:rPr>
        <w:t>`</w:t>
      </w:r>
    </w:p>
    <w:p>
      <w:pPr>
        <w:spacing w:line="312" w:lineRule="auto"/>
        <w:ind w:left="280"/>
      </w:pPr>
    </w:p>
    <w:p>
      <w:pPr>
        <w:spacing w:line="312" w:lineRule="auto"/>
        <w:ind w:left="280"/>
      </w:pPr>
      <w:r>
        <w:rPr>
          <w:rFonts w:ascii="Times New Roman" w:hAnsi="Times New Roman" w:eastAsia="宋体"/>
          <w:b w:val="0"/>
          <w:i w:val="0"/>
          <w:color w:val="555555"/>
          <w:sz w:val="21"/>
        </w:rPr>
        <w:t xml:space="preserve">- </w:t>
      </w:r>
      <w:r>
        <w:rPr>
          <w:rFonts w:ascii="Times New Roman" w:hAnsi="Times New Roman" w:eastAsia="宋体"/>
          <w:b/>
          <w:i w:val="0"/>
          <w:color w:val="555555"/>
          <w:sz w:val="21"/>
        </w:rPr>
        <w:t>TF（词频）：</w:t>
      </w:r>
      <w:r>
        <w:rPr>
          <w:rFonts w:ascii="Times New Roman" w:hAnsi="Times New Roman" w:eastAsia="宋体"/>
          <w:b w:val="0"/>
          <w:i w:val="0"/>
          <w:color w:val="555555"/>
          <w:sz w:val="21"/>
        </w:rPr>
        <w:t xml:space="preserve"> 这个词在这篇文档里出现了多少次。出现越多越相关，但有上限（防止 100 次和 1000 次拉开的差距过大）。</w:t>
      </w:r>
    </w:p>
    <w:p>
      <w:pPr>
        <w:spacing w:line="312" w:lineRule="auto"/>
        <w:ind w:left="280"/>
      </w:pPr>
      <w:r>
        <w:rPr>
          <w:rFonts w:ascii="Times New Roman" w:hAnsi="Times New Roman" w:eastAsia="宋体"/>
          <w:b w:val="0"/>
          <w:i w:val="0"/>
          <w:color w:val="555555"/>
          <w:sz w:val="21"/>
        </w:rPr>
        <w:t xml:space="preserve">- </w:t>
      </w:r>
      <w:r>
        <w:rPr>
          <w:rFonts w:ascii="Times New Roman" w:hAnsi="Times New Roman" w:eastAsia="宋体"/>
          <w:b/>
          <w:i w:val="0"/>
          <w:color w:val="555555"/>
          <w:sz w:val="21"/>
        </w:rPr>
        <w:t>IDF（逆文档频率）：</w:t>
      </w:r>
      <w:r>
        <w:rPr>
          <w:rFonts w:ascii="Times New Roman" w:hAnsi="Times New Roman" w:eastAsia="宋体"/>
          <w:b w:val="0"/>
          <w:i w:val="0"/>
          <w:color w:val="555555"/>
          <w:sz w:val="21"/>
        </w:rPr>
        <w:t xml:space="preserve"> 这个词在整个文库中有多"稀有"。如果一个词 38 篇论文里只出现 1 次（如 "EchoNet-Dynamic"），它天然具有极高的区分度，命中即找到。</w:t>
      </w:r>
    </w:p>
    <w:p>
      <w:pPr>
        <w:spacing w:line="312" w:lineRule="auto"/>
        <w:ind w:left="280"/>
      </w:pPr>
    </w:p>
    <w:p>
      <w:pPr>
        <w:spacing w:line="312" w:lineRule="auto"/>
        <w:ind w:left="280"/>
      </w:pPr>
      <w:r>
        <w:rPr>
          <w:rFonts w:ascii="Times New Roman" w:hAnsi="Times New Roman" w:eastAsia="宋体"/>
          <w:b/>
          <w:i w:val="0"/>
          <w:color w:val="555555"/>
          <w:sz w:val="21"/>
        </w:rPr>
        <w:t>为什么 BM25 能和向量检索互补？</w:t>
      </w:r>
    </w:p>
    <w:p>
      <w:pPr>
        <w:spacing w:line="312" w:lineRule="auto"/>
        <w:ind w:left="280"/>
      </w:pPr>
    </w:p>
    <w:p>
      <w:pPr>
        <w:spacing w:line="312" w:lineRule="auto"/>
        <w:ind w:left="280"/>
      </w:pPr>
      <w:r>
        <w:rPr>
          <w:rFonts w:ascii="Times New Roman" w:hAnsi="Times New Roman" w:eastAsia="宋体"/>
          <w:b w:val="0"/>
          <w:i w:val="0"/>
          <w:color w:val="555555"/>
          <w:sz w:val="21"/>
        </w:rPr>
        <w:t>向量检索（BGE-M3）把 "Cheng 2024 limitations" 压缩成一个 1024 维向量，在这个过程中 "Cheng" 这个精确信号被稀释了。BM25 不做任何压缩，直接匹配字符串 "Cheng" → 看到哪篇论文包含 "Cheng" 就给高分。这在查询包含</w:t>
      </w:r>
      <w:r>
        <w:rPr>
          <w:rFonts w:ascii="Times New Roman" w:hAnsi="Times New Roman" w:eastAsia="宋体"/>
          <w:b/>
          <w:i w:val="0"/>
          <w:color w:val="555555"/>
          <w:sz w:val="21"/>
        </w:rPr>
        <w:t>人名、专有名词、缩写（如 DINOv2）</w:t>
      </w:r>
      <w:r>
        <w:rPr>
          <w:rFonts w:ascii="Times New Roman" w:hAnsi="Times New Roman" w:eastAsia="宋体"/>
          <w:b w:val="0"/>
          <w:i w:val="0"/>
          <w:color w:val="555555"/>
          <w:sz w:val="21"/>
        </w:rPr>
        <w:t>时极其有效。</w:t>
      </w:r>
    </w:p>
    <w:p>
      <w:pPr>
        <w:spacing w:line="312" w:lineRule="auto"/>
        <w:ind w:left="280"/>
      </w:pPr>
    </w:p>
    <w:p>
      <w:pPr>
        <w:spacing w:line="312" w:lineRule="auto"/>
        <w:ind w:left="280"/>
      </w:pPr>
      <w:r>
        <w:rPr>
          <w:rFonts w:ascii="Times New Roman" w:hAnsi="Times New Roman" w:eastAsia="宋体"/>
          <w:b w:val="0"/>
          <w:i w:val="0"/>
          <w:color w:val="555555"/>
          <w:sz w:val="21"/>
        </w:rPr>
        <w:t>这就是上表中 "Cheng 2024" 在向量侧"被稀释"但在 BM25 侧"精确命中"的原因——两者处理信息的方式完全不同，天然互补。</w:t>
      </w:r>
    </w:p>
    <w:p>
      <w:pPr>
        <w:spacing w:line="348" w:lineRule="auto"/>
      </w:pPr>
      <w:r>
        <w:rPr>
          <w:rFonts w:ascii="Times New Roman" w:hAnsi="Times New Roman" w:eastAsia="宋体"/>
          <w:b/>
          <w:i w:val="0"/>
          <w:sz w:val="22"/>
        </w:rPr>
        <w:t>结论：向量 + 关键词混合 = 互补。</w:t>
      </w:r>
    </w:p>
    <w:p>
      <w:pPr>
        <w:pStyle w:val="Heading4"/>
        <w:spacing w:before="120" w:after="80"/>
      </w:pPr>
      <w:r>
        <w:rPr>
          <w:rFonts w:ascii="Times New Roman" w:hAnsi="Times New Roman" w:eastAsia="微软雅黑"/>
          <w:b/>
          <w:i w:val="0"/>
          <w:color w:val="1F3964"/>
          <w:sz w:val="24"/>
        </w:rPr>
        <w:t>本项目混合搜索的实现与结果</w:t>
      </w:r>
    </w:p>
    <w:p>
      <w:pPr>
        <w:spacing w:line="276" w:lineRule="auto" w:before="40" w:after="120"/>
        <w:ind w:left="120"/>
        <w:shd w:val="clear" w:color="auto" w:fill="F5F5F5"/>
      </w:pPr>
      <w:r>
        <w:rPr>
          <w:rFonts w:ascii="Consolas" w:hAnsi="Consolas" w:eastAsia="Consolas"/>
          <w:b w:val="0"/>
          <w:i w:val="0"/>
          <w:color w:val="222222"/>
          <w:sz w:val="19"/>
        </w:rPr>
        <w:t># 分数融合（加权求和）</w:t>
      </w:r>
      <w:r>
        <w:br/>
      </w:r>
      <w:r>
        <w:rPr>
          <w:rFonts w:ascii="Consolas" w:hAnsi="Consolas" w:eastAsia="Consolas"/>
          <w:b w:val="0"/>
          <w:i w:val="0"/>
          <w:color w:val="222222"/>
          <w:sz w:val="19"/>
        </w:rPr>
        <w:t>combined_score = 0.6 × FAISS_score_normalized + 0.4 × BM25_score_normalized</w:t>
      </w:r>
    </w:p>
    <w:p>
      <w:pPr>
        <w:spacing w:line="348" w:lineRule="auto"/>
      </w:pPr>
      <w:r>
        <w:rPr>
          <w:rFonts w:ascii="Times New Roman" w:hAnsi="Times New Roman" w:eastAsia="宋体"/>
          <w:b/>
          <w:i w:val="0"/>
          <w:sz w:val="22"/>
        </w:rPr>
        <w:t>实验数据：</w:t>
      </w:r>
    </w:p>
    <w:p>
      <w:pPr>
        <w:spacing w:line="276" w:lineRule="auto" w:before="40" w:after="120"/>
        <w:ind w:left="120"/>
        <w:shd w:val="clear" w:color="auto" w:fill="F5F5F5"/>
      </w:pPr>
      <w:r>
        <w:rPr>
          <w:rFonts w:ascii="Consolas" w:hAnsi="Consolas" w:eastAsia="Consolas"/>
          <w:b w:val="0"/>
          <w:i w:val="0"/>
          <w:color w:val="222222"/>
          <w:sz w:val="19"/>
        </w:rPr>
        <w:t>FAISS only（纯向量）  : 13/20 = 65.0%</w:t>
      </w:r>
      <w:r>
        <w:br/>
      </w:r>
      <w:r>
        <w:rPr>
          <w:rFonts w:ascii="Consolas" w:hAnsi="Consolas" w:eastAsia="Consolas"/>
          <w:b w:val="0"/>
          <w:i w:val="0"/>
          <w:color w:val="222222"/>
          <w:sz w:val="19"/>
        </w:rPr>
        <w:t>混合（FAISS + BM25）  : 14/20 = 70.0%    ← 粗排提升 5%</w:t>
      </w:r>
      <w:r>
        <w:br/>
      </w:r>
      <w:r>
        <w:rPr>
          <w:rFonts w:ascii="Consolas" w:hAnsi="Consolas" w:eastAsia="Consolas"/>
          <w:b w:val="0"/>
          <w:i w:val="0"/>
          <w:color w:val="222222"/>
          <w:sz w:val="19"/>
        </w:rPr>
        <w:t>混合 + Reranker       : 17/20 = 85.0%    ← 最终持平（Reranker 吃掉了差异）</w:t>
      </w:r>
    </w:p>
    <w:p>
      <w:pPr>
        <w:spacing w:line="348" w:lineRule="auto"/>
      </w:pPr>
      <w:r>
        <w:rPr>
          <w:rFonts w:ascii="Times New Roman" w:hAnsi="Times New Roman" w:eastAsia="宋体"/>
          <w:b w:val="0"/>
          <w:i w:val="0"/>
          <w:sz w:val="22"/>
        </w:rPr>
        <w:t>在粗排阶段，BM25 确实提供了额外的信号（+5%）。但经过 Reranker 精排后，这个增益被抹平了——因为 Reranker 本身在一定程度上弥补了向量检索的词汇盲区。</w:t>
      </w:r>
    </w:p>
    <w:p>
      <w:pPr>
        <w:spacing w:line="348" w:lineRule="auto"/>
      </w:pPr>
      <w:r>
        <w:rPr>
          <w:rFonts w:ascii="Times New Roman" w:hAnsi="Times New Roman" w:eastAsia="宋体"/>
          <w:b/>
          <w:i w:val="0"/>
          <w:sz w:val="22"/>
        </w:rPr>
        <w:t>延伸：在大规模场景下还需要混合检索吗？</w:t>
      </w:r>
    </w:p>
    <w:p>
      <w:pPr>
        <w:spacing w:line="312" w:lineRule="auto"/>
        <w:ind w:left="280"/>
      </w:pPr>
      <w:r>
        <w:rPr>
          <w:rFonts w:ascii="Times New Roman" w:hAnsi="Times New Roman" w:eastAsia="宋体"/>
          <w:b w:val="0"/>
          <w:i w:val="0"/>
          <w:color w:val="555555"/>
          <w:sz w:val="21"/>
        </w:rPr>
        <w:t>需要，而且更重要。当知识库从 38 篇扩展到 38 万篇时，纯向量的粗排精度会进一步下降（更多干扰向量），BM25 的精确匹配能力成为保障最低召回率的关键。工业界（Google、Bing）全部使用混合检索，向量负责语义覆盖，关键词负责精确锚定。</w:t>
      </w:r>
    </w:p>
    <w:p>
      <w:pPr>
        <w:pStyle w:val="Heading3"/>
        <w:spacing w:before="120" w:after="80"/>
      </w:pPr>
      <w:r>
        <w:rPr>
          <w:rFonts w:ascii="Times New Roman" w:hAnsi="Times New Roman" w:eastAsia="微软雅黑"/>
          <w:b/>
          <w:i w:val="0"/>
          <w:color w:val="1F3964"/>
          <w:sz w:val="27"/>
        </w:rPr>
        <w:t>7.3 Query Expansion 有没有必要？</w:t>
      </w:r>
    </w:p>
    <w:p>
      <w:pPr>
        <w:spacing w:line="348" w:lineRule="auto"/>
      </w:pPr>
      <w:r>
        <w:rPr>
          <w:rFonts w:ascii="Times New Roman" w:hAnsi="Times New Roman" w:eastAsia="宋体"/>
          <w:b w:val="0"/>
          <w:i w:val="0"/>
          <w:sz w:val="22"/>
        </w:rPr>
        <w:t>这个问题需要分两个阶段回答：</w:t>
      </w:r>
      <w:r>
        <w:rPr>
          <w:rFonts w:ascii="Times New Roman" w:hAnsi="Times New Roman" w:eastAsia="宋体"/>
          <w:b/>
          <w:i w:val="0"/>
          <w:sz w:val="22"/>
        </w:rPr>
        <w:t>粗排阶段有必要，精排阶段有副作用。</w:t>
      </w:r>
    </w:p>
    <w:p>
      <w:pPr>
        <w:pStyle w:val="Heading4"/>
        <w:spacing w:before="120" w:after="80"/>
      </w:pPr>
      <w:r>
        <w:rPr>
          <w:rFonts w:ascii="Times New Roman" w:hAnsi="Times New Roman" w:eastAsia="微软雅黑"/>
          <w:b/>
          <w:i w:val="0"/>
          <w:color w:val="1F3964"/>
          <w:sz w:val="24"/>
        </w:rPr>
        <w:t>本项目的实验数据</w:t>
      </w:r>
    </w:p>
    <w:p>
      <w:pPr>
        <w:spacing w:line="276" w:lineRule="auto" w:before="40" w:after="120"/>
        <w:ind w:left="120"/>
        <w:shd w:val="clear" w:color="auto" w:fill="F5F5F5"/>
      </w:pPr>
      <w:r>
        <w:rPr>
          <w:rFonts w:ascii="Consolas" w:hAnsi="Consolas" w:eastAsia="Consolas"/>
          <w:b w:val="0"/>
          <w:i w:val="0"/>
          <w:color w:val="222222"/>
          <w:sz w:val="19"/>
        </w:rPr>
        <w:t>场景                         FAISS粗排  Reranker后</w:t>
      </w:r>
      <w:r>
        <w:br/>
      </w:r>
      <w:r>
        <w:rPr>
          <w:rFonts w:ascii="Consolas" w:hAnsi="Consolas" w:eastAsia="Consolas"/>
          <w:b w:val="0"/>
          <w:i w:val="0"/>
          <w:color w:val="222222"/>
          <w:sz w:val="19"/>
        </w:rPr>
        <w:t>────────────────────────────────────────────────</w:t>
      </w:r>
      <w:r>
        <w:br/>
      </w:r>
      <w:r>
        <w:rPr>
          <w:rFonts w:ascii="Consolas" w:hAnsi="Consolas" w:eastAsia="Consolas"/>
          <w:b w:val="0"/>
          <w:i w:val="0"/>
          <w:color w:val="222222"/>
          <w:sz w:val="19"/>
        </w:rPr>
        <w:t>原始查询                      65%   →   85%</w:t>
      </w:r>
      <w:r>
        <w:br/>
      </w:r>
      <w:r>
        <w:rPr>
          <w:rFonts w:ascii="Consolas" w:hAnsi="Consolas" w:eastAsia="Consolas"/>
          <w:b w:val="0"/>
          <w:i w:val="0"/>
          <w:color w:val="222222"/>
          <w:sz w:val="19"/>
        </w:rPr>
        <w:t>QE扩展（粗排+精排都用扩展）    75%   →   80%  ← 粗排↑ 精排↓</w:t>
      </w:r>
      <w:r>
        <w:br/>
      </w:r>
      <w:r>
        <w:rPr>
          <w:rFonts w:ascii="Consolas" w:hAnsi="Consolas" w:eastAsia="Consolas"/>
          <w:b w:val="0"/>
          <w:i w:val="0"/>
          <w:color w:val="222222"/>
          <w:sz w:val="19"/>
        </w:rPr>
        <w:t>QE Split（粗排扩展/精排原始）  75%   →   85%  ← 粗排↑ 精排不变</w:t>
      </w:r>
    </w:p>
    <w:p>
      <w:pPr>
        <w:pStyle w:val="Heading4"/>
        <w:spacing w:before="120" w:after="80"/>
      </w:pPr>
      <w:r>
        <w:rPr>
          <w:rFonts w:ascii="Times New Roman" w:hAnsi="Times New Roman" w:eastAsia="微软雅黑"/>
          <w:b/>
          <w:i w:val="0"/>
          <w:color w:val="1F3964"/>
          <w:sz w:val="24"/>
        </w:rPr>
        <w:t>为什么 QE 帮助粗排但伤害精排？</w:t>
      </w:r>
    </w:p>
    <w:p>
      <w:pPr>
        <w:spacing w:line="348" w:lineRule="auto"/>
      </w:pPr>
      <w:r>
        <w:rPr>
          <w:rFonts w:ascii="Times New Roman" w:hAnsi="Times New Roman" w:eastAsia="宋体"/>
          <w:b/>
          <w:i w:val="0"/>
          <w:sz w:val="22"/>
        </w:rPr>
        <w:t>粗排（双编码器）：</w:t>
      </w:r>
      <w:r>
        <w:rPr>
          <w:rFonts w:ascii="Times New Roman" w:hAnsi="Times New Roman" w:eastAsia="宋体"/>
          <w:b w:val="0"/>
          <w:i w:val="0"/>
          <w:sz w:val="22"/>
        </w:rPr>
        <w:t xml:space="preserve"> 查询和文档独立编码。扩展查询 → 更多关键词 → 向量更"丰满" → 更容易命中相关文档。</w:t>
      </w:r>
    </w:p>
    <w:p>
      <w:pPr>
        <w:spacing w:line="348" w:lineRule="auto"/>
      </w:pPr>
      <w:r>
        <w:rPr>
          <w:rFonts w:ascii="Times New Roman" w:hAnsi="Times New Roman" w:eastAsia="宋体"/>
          <w:b/>
          <w:i w:val="0"/>
          <w:sz w:val="22"/>
        </w:rPr>
        <w:t>精排（交叉编码器）：</w:t>
      </w:r>
      <w:r>
        <w:rPr>
          <w:rFonts w:ascii="Times New Roman" w:hAnsi="Times New Roman" w:eastAsia="宋体"/>
          <w:b w:val="0"/>
          <w:i w:val="0"/>
          <w:sz w:val="22"/>
        </w:rPr>
        <w:t xml:space="preserve"> 查询和文档深度交互。扩展查询 → 引入噪声词 → Reranker 被噪声词分散注意力 → 误判。</w:t>
      </w:r>
    </w:p>
    <w:p>
      <w:pPr>
        <w:spacing w:line="276" w:lineRule="auto" w:before="40" w:after="120"/>
        <w:ind w:left="120"/>
        <w:shd w:val="clear" w:color="auto" w:fill="F5F5F5"/>
      </w:pPr>
      <w:r>
        <w:rPr>
          <w:rFonts w:ascii="Consolas" w:hAnsi="Consolas" w:eastAsia="Consolas"/>
          <w:b w:val="0"/>
          <w:i w:val="0"/>
          <w:color w:val="222222"/>
          <w:sz w:val="19"/>
        </w:rPr>
        <w:t>原始查询："Cheng 2024 的局限性"</w:t>
      </w:r>
      <w:r>
        <w:br/>
      </w:r>
      <w:r>
        <w:rPr>
          <w:rFonts w:ascii="Consolas" w:hAnsi="Consolas" w:eastAsia="Consolas"/>
          <w:b w:val="0"/>
          <w:i w:val="0"/>
          <w:color w:val="222222"/>
          <w:sz w:val="19"/>
        </w:rPr>
        <w:t>扩展后："limitations methodology shortcomings Cheng et al 2024 congenital heart disease study"</w:t>
      </w:r>
      <w:r>
        <w:br/>
      </w:r>
      <w:r>
        <w:rPr>
          <w:rFonts w:ascii="Consolas" w:hAnsi="Consolas" w:eastAsia="Consolas"/>
          <w:b w:val="0"/>
          <w:i w:val="0"/>
          <w:color w:val="222222"/>
          <w:sz w:val="19"/>
        </w:rPr>
      </w:r>
      <w:r>
        <w:br/>
      </w:r>
      <w:r>
        <w:rPr>
          <w:rFonts w:ascii="Consolas" w:hAnsi="Consolas" w:eastAsia="Consolas"/>
          <w:b w:val="0"/>
          <w:i w:val="0"/>
          <w:color w:val="222222"/>
          <w:sz w:val="19"/>
        </w:rPr>
        <w:t>Reranker 看到 "methodology shortcomings" → 开始关注论文的方法论缺陷</w:t>
      </w:r>
      <w:r>
        <w:br/>
      </w:r>
      <w:r>
        <w:rPr>
          <w:rFonts w:ascii="Consolas" w:hAnsi="Consolas" w:eastAsia="Consolas"/>
          <w:b w:val="0"/>
          <w:i w:val="0"/>
          <w:color w:val="222222"/>
          <w:sz w:val="19"/>
        </w:rPr>
        <w:t>→ 给讨论"AI方法论缺陷"的论文打了高分 → 真正的 Cheng 2024 论文排名下降</w:t>
      </w:r>
    </w:p>
    <w:p>
      <w:pPr>
        <w:pStyle w:val="Heading4"/>
        <w:spacing w:before="120" w:after="80"/>
      </w:pPr>
      <w:r>
        <w:rPr>
          <w:rFonts w:ascii="Times New Roman" w:hAnsi="Times New Roman" w:eastAsia="微软雅黑"/>
          <w:b/>
          <w:i w:val="0"/>
          <w:color w:val="1F3964"/>
          <w:sz w:val="24"/>
        </w:rPr>
        <w:t>什么时候 QE 有价值？</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8EDF7"/>
          </w:tcPr>
          <w:p>
            <w:pPr>
              <w:spacing w:line="264" w:lineRule="auto"/>
            </w:pPr>
            <w:r>
              <w:rPr>
                <w:rFonts w:ascii="Times New Roman" w:hAnsi="Times New Roman" w:eastAsia="微软雅黑"/>
                <w:b/>
                <w:i w:val="0"/>
                <w:sz w:val="20"/>
              </w:rPr>
              <w:t>场景</w:t>
            </w:r>
          </w:p>
        </w:tc>
        <w:tc>
          <w:tcPr>
            <w:tcW w:type="dxa" w:w="2880"/>
            <w:shd w:val="clear" w:color="auto" w:fill="E8EDF7"/>
          </w:tcPr>
          <w:p>
            <w:pPr>
              <w:spacing w:line="264" w:lineRule="auto"/>
            </w:pPr>
            <w:r>
              <w:rPr>
                <w:rFonts w:ascii="Times New Roman" w:hAnsi="Times New Roman" w:eastAsia="微软雅黑"/>
                <w:b/>
                <w:i w:val="0"/>
                <w:sz w:val="20"/>
              </w:rPr>
              <w:t>是否需要 QE</w:t>
            </w:r>
          </w:p>
        </w:tc>
        <w:tc>
          <w:tcPr>
            <w:tcW w:type="dxa" w:w="2880"/>
            <w:shd w:val="clear" w:color="auto" w:fill="E8EDF7"/>
          </w:tcPr>
          <w:p>
            <w:pPr>
              <w:spacing w:line="264" w:lineRule="auto"/>
            </w:pPr>
            <w:r>
              <w:rPr>
                <w:rFonts w:ascii="Times New Roman" w:hAnsi="Times New Roman" w:eastAsia="微软雅黑"/>
                <w:b/>
                <w:i w:val="0"/>
                <w:sz w:val="20"/>
              </w:rPr>
              <w:t>原因</w:t>
            </w:r>
          </w:p>
        </w:tc>
      </w:tr>
      <w:tr>
        <w:tc>
          <w:tcPr>
            <w:tcW w:type="dxa" w:w="2880"/>
          </w:tcPr>
          <w:p>
            <w:pPr>
              <w:spacing w:line="264" w:lineRule="auto"/>
            </w:pPr>
            <w:r>
              <w:rPr>
                <w:rFonts w:ascii="Times New Roman" w:hAnsi="Times New Roman" w:eastAsia="宋体"/>
                <w:b w:val="0"/>
                <w:i w:val="0"/>
                <w:sz w:val="20"/>
              </w:rPr>
              <w:t>短查询（&lt;5 词）</w:t>
            </w:r>
          </w:p>
        </w:tc>
        <w:tc>
          <w:tcPr>
            <w:tcW w:type="dxa" w:w="2880"/>
          </w:tcPr>
          <w:p>
            <w:pPr>
              <w:spacing w:line="264" w:lineRule="auto"/>
            </w:pPr>
            <w:r>
              <w:rPr>
                <w:rFonts w:ascii="Times New Roman" w:hAnsi="Times New Roman" w:eastAsia="宋体"/>
                <w:b w:val="0"/>
                <w:i w:val="0"/>
                <w:sz w:val="20"/>
              </w:rPr>
              <w:t>✅ 需要</w:t>
            </w:r>
          </w:p>
        </w:tc>
        <w:tc>
          <w:tcPr>
            <w:tcW w:type="dxa" w:w="2880"/>
          </w:tcPr>
          <w:p>
            <w:pPr>
              <w:spacing w:line="264" w:lineRule="auto"/>
            </w:pPr>
            <w:r>
              <w:rPr>
                <w:rFonts w:ascii="Times New Roman" w:hAnsi="Times New Roman" w:eastAsia="宋体"/>
                <w:b w:val="0"/>
                <w:i w:val="0"/>
                <w:sz w:val="20"/>
              </w:rPr>
              <w:t>向量太稀疏</w:t>
            </w:r>
          </w:p>
        </w:tc>
      </w:tr>
      <w:tr>
        <w:tc>
          <w:tcPr>
            <w:tcW w:type="dxa" w:w="2880"/>
          </w:tcPr>
          <w:p>
            <w:pPr>
              <w:spacing w:line="264" w:lineRule="auto"/>
            </w:pPr>
            <w:r>
              <w:rPr>
                <w:rFonts w:ascii="Times New Roman" w:hAnsi="Times New Roman" w:eastAsia="宋体"/>
                <w:b w:val="0"/>
                <w:i w:val="0"/>
                <w:sz w:val="20"/>
              </w:rPr>
              <w:t>跨语言查询</w:t>
            </w:r>
          </w:p>
        </w:tc>
        <w:tc>
          <w:tcPr>
            <w:tcW w:type="dxa" w:w="2880"/>
          </w:tcPr>
          <w:p>
            <w:pPr>
              <w:spacing w:line="264" w:lineRule="auto"/>
            </w:pPr>
            <w:r>
              <w:rPr>
                <w:rFonts w:ascii="Times New Roman" w:hAnsi="Times New Roman" w:eastAsia="宋体"/>
                <w:b w:val="0"/>
                <w:i w:val="0"/>
                <w:sz w:val="20"/>
              </w:rPr>
              <w:t>✅ 需要</w:t>
            </w:r>
          </w:p>
        </w:tc>
        <w:tc>
          <w:tcPr>
            <w:tcW w:type="dxa" w:w="2880"/>
          </w:tcPr>
          <w:p>
            <w:pPr>
              <w:spacing w:line="264" w:lineRule="auto"/>
            </w:pPr>
            <w:r>
              <w:rPr>
                <w:rFonts w:ascii="Times New Roman" w:hAnsi="Times New Roman" w:eastAsia="宋体"/>
                <w:b w:val="0"/>
                <w:i w:val="0"/>
                <w:sz w:val="20"/>
              </w:rPr>
              <w:t>桥梁作用</w:t>
            </w:r>
          </w:p>
        </w:tc>
      </w:tr>
      <w:tr>
        <w:tc>
          <w:tcPr>
            <w:tcW w:type="dxa" w:w="2880"/>
          </w:tcPr>
          <w:p>
            <w:pPr>
              <w:spacing w:line="264" w:lineRule="auto"/>
            </w:pPr>
            <w:r>
              <w:rPr>
                <w:rFonts w:ascii="Times New Roman" w:hAnsi="Times New Roman" w:eastAsia="宋体"/>
                <w:b w:val="0"/>
                <w:i w:val="0"/>
                <w:sz w:val="20"/>
              </w:rPr>
              <w:t>专业术语查询</w:t>
            </w:r>
          </w:p>
        </w:tc>
        <w:tc>
          <w:tcPr>
            <w:tcW w:type="dxa" w:w="2880"/>
          </w:tcPr>
          <w:p>
            <w:pPr>
              <w:spacing w:line="264" w:lineRule="auto"/>
            </w:pPr>
            <w:r>
              <w:rPr>
                <w:rFonts w:ascii="Times New Roman" w:hAnsi="Times New Roman" w:eastAsia="宋体"/>
                <w:b w:val="0"/>
                <w:i w:val="0"/>
                <w:sz w:val="20"/>
              </w:rPr>
              <w:t>✅ 需要</w:t>
            </w:r>
          </w:p>
        </w:tc>
        <w:tc>
          <w:tcPr>
            <w:tcW w:type="dxa" w:w="2880"/>
          </w:tcPr>
          <w:p>
            <w:pPr>
              <w:spacing w:line="264" w:lineRule="auto"/>
            </w:pPr>
            <w:r>
              <w:rPr>
                <w:rFonts w:ascii="Times New Roman" w:hAnsi="Times New Roman" w:eastAsia="宋体"/>
                <w:b w:val="0"/>
                <w:i w:val="0"/>
                <w:sz w:val="20"/>
              </w:rPr>
              <w:t>术语映射</w:t>
            </w:r>
          </w:p>
        </w:tc>
      </w:tr>
      <w:tr>
        <w:tc>
          <w:tcPr>
            <w:tcW w:type="dxa" w:w="2880"/>
          </w:tcPr>
          <w:p>
            <w:pPr>
              <w:spacing w:line="264" w:lineRule="auto"/>
            </w:pPr>
            <w:r>
              <w:rPr>
                <w:rFonts w:ascii="Times New Roman" w:hAnsi="Times New Roman" w:eastAsia="宋体"/>
                <w:b w:val="0"/>
                <w:i w:val="0"/>
                <w:sz w:val="20"/>
              </w:rPr>
              <w:t>已经清晰的查询</w:t>
            </w:r>
          </w:p>
        </w:tc>
        <w:tc>
          <w:tcPr>
            <w:tcW w:type="dxa" w:w="2880"/>
          </w:tcPr>
          <w:p>
            <w:pPr>
              <w:spacing w:line="264" w:lineRule="auto"/>
            </w:pPr>
            <w:r>
              <w:rPr>
                <w:rFonts w:ascii="Times New Roman" w:hAnsi="Times New Roman" w:eastAsia="宋体"/>
                <w:b w:val="0"/>
                <w:i w:val="0"/>
                <w:sz w:val="20"/>
              </w:rPr>
              <w:t>❌ 不需要</w:t>
            </w:r>
          </w:p>
        </w:tc>
        <w:tc>
          <w:tcPr>
            <w:tcW w:type="dxa" w:w="2880"/>
          </w:tcPr>
          <w:p>
            <w:pPr>
              <w:spacing w:line="264" w:lineRule="auto"/>
            </w:pPr>
            <w:r>
              <w:rPr>
                <w:rFonts w:ascii="Times New Roman" w:hAnsi="Times New Roman" w:eastAsia="宋体"/>
                <w:b w:val="0"/>
                <w:i w:val="0"/>
                <w:sz w:val="20"/>
              </w:rPr>
              <w:t>引入噪声</w:t>
            </w:r>
          </w:p>
        </w:tc>
      </w:tr>
      <w:tr>
        <w:tc>
          <w:tcPr>
            <w:tcW w:type="dxa" w:w="2880"/>
          </w:tcPr>
          <w:p>
            <w:pPr>
              <w:spacing w:line="264" w:lineRule="auto"/>
            </w:pPr>
            <w:r>
              <w:rPr>
                <w:rFonts w:ascii="Times New Roman" w:hAnsi="Times New Roman" w:eastAsia="宋体"/>
                <w:b w:val="0"/>
                <w:i w:val="0"/>
                <w:sz w:val="20"/>
              </w:rPr>
              <w:t>精排阶段</w:t>
            </w:r>
          </w:p>
        </w:tc>
        <w:tc>
          <w:tcPr>
            <w:tcW w:type="dxa" w:w="2880"/>
          </w:tcPr>
          <w:p>
            <w:pPr>
              <w:spacing w:line="264" w:lineRule="auto"/>
            </w:pPr>
            <w:r>
              <w:rPr>
                <w:rFonts w:ascii="Times New Roman" w:hAnsi="Times New Roman" w:eastAsia="宋体"/>
                <w:b w:val="0"/>
                <w:i w:val="0"/>
                <w:sz w:val="20"/>
              </w:rPr>
              <w:t>❌ 不需要</w:t>
            </w:r>
          </w:p>
        </w:tc>
        <w:tc>
          <w:tcPr>
            <w:tcW w:type="dxa" w:w="2880"/>
          </w:tcPr>
          <w:p>
            <w:pPr>
              <w:spacing w:line="264" w:lineRule="auto"/>
            </w:pPr>
            <w:r>
              <w:rPr>
                <w:rFonts w:ascii="Times New Roman" w:hAnsi="Times New Roman" w:eastAsia="宋体"/>
                <w:b w:val="0"/>
                <w:i w:val="0"/>
                <w:sz w:val="20"/>
              </w:rPr>
              <w:t>干扰交叉编码</w:t>
            </w:r>
          </w:p>
        </w:tc>
      </w:tr>
    </w:tbl>
    <w:p>
      <w:pPr>
        <w:spacing w:after="40"/>
      </w:pPr>
    </w:p>
    <w:p>
      <w:pPr>
        <w:spacing w:line="348" w:lineRule="auto"/>
      </w:pPr>
      <w:r>
        <w:rPr>
          <w:rFonts w:ascii="Times New Roman" w:hAnsi="Times New Roman" w:eastAsia="宋体"/>
          <w:b/>
          <w:i w:val="0"/>
          <w:sz w:val="22"/>
        </w:rPr>
        <w:t>延伸：在大模型时代，Query Expansion 还有必要吗？</w:t>
      </w:r>
    </w:p>
    <w:p>
      <w:pPr>
        <w:spacing w:line="312" w:lineRule="auto"/>
        <w:ind w:left="280"/>
      </w:pPr>
      <w:r>
        <w:rPr>
          <w:rFonts w:ascii="Times New Roman" w:hAnsi="Times New Roman" w:eastAsia="宋体"/>
          <w:b w:val="0"/>
          <w:i w:val="0"/>
          <w:color w:val="555555"/>
          <w:sz w:val="21"/>
        </w:rPr>
        <w:t>QE 本身可以用 LLM 实现（本项目用的 DeepSeek），但核心不是"用不用 LLM 做 QE"，而是</w:t>
      </w:r>
      <w:r>
        <w:rPr>
          <w:rFonts w:ascii="Times New Roman" w:hAnsi="Times New Roman" w:eastAsia="宋体"/>
          <w:b/>
          <w:i w:val="0"/>
          <w:color w:val="555555"/>
          <w:sz w:val="21"/>
        </w:rPr>
        <w:t>QE 的结果用在哪里</w:t>
      </w:r>
      <w:r>
        <w:rPr>
          <w:rFonts w:ascii="Times New Roman" w:hAnsi="Times New Roman" w:eastAsia="宋体"/>
          <w:b w:val="0"/>
          <w:i w:val="0"/>
          <w:color w:val="555555"/>
          <w:sz w:val="21"/>
        </w:rPr>
        <w:t>。本项目的关键发现是：QE 应该只用于粗排，精排必须用原始查询。这是一个通用的设计原则，与 QE 的具体实现方式无关。</w:t>
      </w:r>
    </w:p>
    <w:p>
      <w:pPr>
        <w:pStyle w:val="Heading3"/>
        <w:spacing w:before="120" w:after="80"/>
      </w:pPr>
      <w:r>
        <w:rPr>
          <w:rFonts w:ascii="Times New Roman" w:hAnsi="Times New Roman" w:eastAsia="微软雅黑"/>
          <w:b/>
          <w:i w:val="0"/>
          <w:color w:val="1F3964"/>
          <w:sz w:val="27"/>
        </w:rPr>
        <w:t>7.4 粗排的意义：能不能只用 Reranker？</w:t>
      </w:r>
    </w:p>
    <w:p>
      <w:pPr>
        <w:spacing w:line="348" w:lineRule="auto"/>
      </w:pPr>
      <w:r>
        <w:rPr>
          <w:rFonts w:ascii="Times New Roman" w:hAnsi="Times New Roman" w:eastAsia="宋体"/>
          <w:b/>
          <w:i w:val="0"/>
          <w:sz w:val="22"/>
        </w:rPr>
        <w:t>这是一个非常常见的误区：既然 Reranker 更准，为什么不一上来就用它？</w:t>
      </w:r>
    </w:p>
    <w:p>
      <w:pPr>
        <w:pStyle w:val="Heading4"/>
        <w:spacing w:before="120" w:after="80"/>
      </w:pPr>
      <w:r>
        <w:rPr>
          <w:rFonts w:ascii="Times New Roman" w:hAnsi="Times New Roman" w:eastAsia="微软雅黑"/>
          <w:b/>
          <w:i w:val="0"/>
          <w:color w:val="1F3964"/>
          <w:sz w:val="24"/>
        </w:rPr>
        <w:t>答案：延迟。纯粹的 Reranker 方案不可行。</w:t>
      </w:r>
    </w:p>
    <w:p>
      <w:pPr>
        <w:spacing w:line="276" w:lineRule="auto" w:before="40" w:after="120"/>
        <w:ind w:left="120"/>
        <w:shd w:val="clear" w:color="auto" w:fill="F5F5F5"/>
      </w:pPr>
      <w:r>
        <w:rPr>
          <w:rFonts w:ascii="Consolas" w:hAnsi="Consolas" w:eastAsia="Consolas"/>
          <w:b w:val="0"/>
          <w:i w:val="0"/>
          <w:color w:val="222222"/>
          <w:sz w:val="19"/>
        </w:rPr>
        <w:t>38 篇论文 × 每对编码 ~50ms = 1.9 秒/查询（纯 Reranker）</w:t>
      </w:r>
      <w:r>
        <w:br/>
      </w:r>
      <w:r>
        <w:rPr>
          <w:rFonts w:ascii="Consolas" w:hAnsi="Consolas" w:eastAsia="Consolas"/>
          <w:b w:val="0"/>
          <w:i w:val="0"/>
          <w:color w:val="222222"/>
          <w:sz w:val="19"/>
        </w:rPr>
        <w:t xml:space="preserve">                         vs</w:t>
      </w:r>
      <w:r>
        <w:br/>
      </w:r>
      <w:r>
        <w:rPr>
          <w:rFonts w:ascii="Consolas" w:hAnsi="Consolas" w:eastAsia="Consolas"/>
          <w:b w:val="0"/>
          <w:i w:val="0"/>
          <w:color w:val="222222"/>
          <w:sz w:val="19"/>
        </w:rPr>
        <w:t>FAISS Top-20 筛选（1ms）+ 20 对 Reranker（1 秒）= 1 秒/查询（两阶段）</w:t>
      </w:r>
    </w:p>
    <w:p>
      <w:pPr>
        <w:spacing w:line="348" w:lineRule="auto"/>
      </w:pPr>
      <w:r>
        <w:rPr>
          <w:rFonts w:ascii="Times New Roman" w:hAnsi="Times New Roman" w:eastAsia="宋体"/>
          <w:b w:val="0"/>
          <w:i w:val="0"/>
          <w:sz w:val="22"/>
        </w:rPr>
        <w:t>在 38 篇规模下差异是 ~1 秒。但如果知识库有 10 万篇：</w:t>
      </w:r>
    </w:p>
    <w:p>
      <w:pPr>
        <w:spacing w:line="276" w:lineRule="auto" w:before="40" w:after="120"/>
        <w:ind w:left="120"/>
        <w:shd w:val="clear" w:color="auto" w:fill="F5F5F5"/>
      </w:pPr>
      <w:r>
        <w:rPr>
          <w:rFonts w:ascii="Consolas" w:hAnsi="Consolas" w:eastAsia="Consolas"/>
          <w:b w:val="0"/>
          <w:i w:val="0"/>
          <w:color w:val="222222"/>
          <w:sz w:val="19"/>
        </w:rPr>
        <w:t>10 万篇 × 50ms = 5000 秒 = 1.4 小时/查询（纯 Reranker）→ 完全不可用</w:t>
      </w:r>
      <w:r>
        <w:br/>
      </w:r>
      <w:r>
        <w:rPr>
          <w:rFonts w:ascii="Consolas" w:hAnsi="Consolas" w:eastAsia="Consolas"/>
          <w:b w:val="0"/>
          <w:i w:val="0"/>
          <w:color w:val="222222"/>
          <w:sz w:val="19"/>
        </w:rPr>
        <w:t>FAISS Top-100（10ms）+ 100 对 Reranker（5 秒）= 5 秒/查询（两阶段）</w:t>
      </w:r>
    </w:p>
    <w:p>
      <w:pPr>
        <w:pStyle w:val="Heading4"/>
        <w:spacing w:before="120" w:after="80"/>
      </w:pPr>
      <w:r>
        <w:rPr>
          <w:rFonts w:ascii="Times New Roman" w:hAnsi="Times New Roman" w:eastAsia="微软雅黑"/>
          <w:b/>
          <w:i w:val="0"/>
          <w:color w:val="1F3964"/>
          <w:sz w:val="24"/>
        </w:rPr>
        <w:t>粗排做的是什么？</w:t>
      </w:r>
    </w:p>
    <w:p>
      <w:pPr>
        <w:spacing w:line="348" w:lineRule="auto"/>
      </w:pPr>
      <w:r>
        <w:rPr>
          <w:rFonts w:ascii="Times New Roman" w:hAnsi="Times New Roman" w:eastAsia="宋体"/>
          <w:b w:val="0"/>
          <w:i w:val="0"/>
          <w:sz w:val="22"/>
        </w:rPr>
        <w:t>粗排本质上是一个</w:t>
      </w:r>
      <w:r>
        <w:rPr>
          <w:rFonts w:ascii="Times New Roman" w:hAnsi="Times New Roman" w:eastAsia="宋体"/>
          <w:b/>
          <w:i w:val="0"/>
          <w:sz w:val="22"/>
        </w:rPr>
        <w:t>门控机制（Gating Mechanism）</w:t>
      </w:r>
      <w:r>
        <w:rPr>
          <w:rFonts w:ascii="Times New Roman" w:hAnsi="Times New Roman" w:eastAsia="宋体"/>
          <w:b w:val="0"/>
          <w:i w:val="0"/>
          <w:sz w:val="22"/>
        </w:rPr>
        <w:t>。它不提供最终答案，但它决定 Reranker 能看到什么。</w:t>
      </w:r>
    </w:p>
    <w:p>
      <w:pPr>
        <w:spacing w:line="276" w:lineRule="auto" w:before="40" w:after="120"/>
        <w:ind w:left="120"/>
        <w:shd w:val="clear" w:color="auto" w:fill="F5F5F5"/>
      </w:pPr>
      <w:r>
        <w:rPr>
          <w:rFonts w:ascii="Consolas" w:hAnsi="Consolas" w:eastAsia="Consolas"/>
          <w:b w:val="0"/>
          <w:i w:val="0"/>
          <w:color w:val="222222"/>
          <w:sz w:val="19"/>
        </w:rPr>
        <w:t>粗排 = 世界杯小组赛（38 支 → 20 支晋级）</w:t>
      </w:r>
      <w:r>
        <w:br/>
      </w:r>
      <w:r>
        <w:rPr>
          <w:rFonts w:ascii="Consolas" w:hAnsi="Consolas" w:eastAsia="Consolas"/>
          <w:b w:val="0"/>
          <w:i w:val="0"/>
          <w:color w:val="222222"/>
          <w:sz w:val="19"/>
        </w:rPr>
        <w:t>精排 = 淘汰赛（20 支 → 5 支胜出）</w:t>
      </w:r>
    </w:p>
    <w:p>
      <w:pPr>
        <w:spacing w:line="348" w:lineRule="auto"/>
      </w:pPr>
      <w:r>
        <w:rPr>
          <w:rFonts w:ascii="Times New Roman" w:hAnsi="Times New Roman" w:eastAsia="宋体"/>
          <w:b/>
          <w:i w:val="0"/>
          <w:sz w:val="22"/>
        </w:rPr>
        <w:t>关键约束：</w:t>
      </w:r>
      <w:r>
        <w:rPr>
          <w:rFonts w:ascii="Times New Roman" w:hAnsi="Times New Roman" w:eastAsia="宋体"/>
          <w:b w:val="0"/>
          <w:i w:val="0"/>
          <w:sz w:val="22"/>
        </w:rPr>
        <w:t xml:space="preserve"> 如果正确答案在小组赛就被淘汰了（没进 Top-20），Reranker 永远看不到它。这就是为什么本项目中 Reranker 升级（base → v2）没用——瓶颈在小组赛的出线率（65%），不在淘汰赛的裁判水平。</w:t>
      </w:r>
    </w:p>
    <w:p>
      <w:pPr>
        <w:pStyle w:val="Heading4"/>
        <w:spacing w:before="120" w:after="80"/>
      </w:pPr>
      <w:r>
        <w:rPr>
          <w:rFonts w:ascii="Times New Roman" w:hAnsi="Times New Roman" w:eastAsia="微软雅黑"/>
          <w:b/>
          <w:i w:val="0"/>
          <w:color w:val="1F3964"/>
          <w:sz w:val="24"/>
        </w:rPr>
        <w:t>粗排召回率 vs 最终召回率</w:t>
      </w:r>
    </w:p>
    <w:p>
      <w:pPr>
        <w:spacing w:line="348" w:lineRule="auto"/>
      </w:pPr>
      <w:r>
        <w:rPr>
          <w:rFonts w:ascii="Times New Roman" w:hAnsi="Times New Roman" w:eastAsia="宋体"/>
          <w:b w:val="0"/>
          <w:i w:val="0"/>
          <w:sz w:val="22"/>
        </w:rPr>
        <w:t>Reranker 让粗排可以"放心搜更多"。代码逻辑（app_v2.py）：</w:t>
      </w:r>
    </w:p>
    <w:p>
      <w:pPr>
        <w:spacing w:line="276" w:lineRule="auto" w:before="40" w:after="120"/>
        <w:ind w:left="120"/>
        <w:shd w:val="clear" w:color="auto" w:fill="F5F5F5"/>
      </w:pPr>
      <w:r>
        <w:rPr>
          <w:rFonts w:ascii="Consolas" w:hAnsi="Consolas" w:eastAsia="Consolas"/>
          <w:b w:val="0"/>
          <w:i w:val="0"/>
          <w:color w:val="222222"/>
          <w:sz w:val="19"/>
        </w:rPr>
        <w:t># 无 Reranker: FAISS 直接输出 Top-5</w:t>
      </w:r>
      <w:r>
        <w:br/>
      </w:r>
      <w:r>
        <w:rPr>
          <w:rFonts w:ascii="Consolas" w:hAnsi="Consolas" w:eastAsia="Consolas"/>
          <w:b w:val="0"/>
          <w:i w:val="0"/>
          <w:color w:val="222222"/>
          <w:sz w:val="19"/>
        </w:rPr>
        <w:t>retrieve(query, top_k=5)                          # Recall@5 = 65%</w:t>
      </w:r>
      <w:r>
        <w:br/>
      </w:r>
      <w:r>
        <w:rPr>
          <w:rFonts w:ascii="Consolas" w:hAnsi="Consolas" w:eastAsia="Consolas"/>
          <w:b w:val="0"/>
          <w:i w:val="0"/>
          <w:color w:val="222222"/>
          <w:sz w:val="19"/>
        </w:rPr>
      </w:r>
      <w:r>
        <w:br/>
      </w:r>
      <w:r>
        <w:rPr>
          <w:rFonts w:ascii="Consolas" w:hAnsi="Consolas" w:eastAsia="Consolas"/>
          <w:b w:val="0"/>
          <w:i w:val="0"/>
          <w:color w:val="222222"/>
          <w:sz w:val="19"/>
        </w:rPr>
        <w:t># 有 Reranker: FAISS 先取 Top-20（oversample），Reranker 筛回 Top-5</w:t>
      </w:r>
      <w:r>
        <w:br/>
      </w:r>
      <w:r>
        <w:rPr>
          <w:rFonts w:ascii="Consolas" w:hAnsi="Consolas" w:eastAsia="Consolas"/>
          <w:b w:val="0"/>
          <w:i w:val="0"/>
          <w:color w:val="222222"/>
          <w:sz w:val="19"/>
        </w:rPr>
        <w:t>retrieve(query, top_k=5, oversample=20)           # Recall@5 = 85%</w:t>
      </w:r>
    </w:p>
    <w:p>
      <w:pPr>
        <w:spacing w:line="348" w:lineRule="auto"/>
      </w:pPr>
      <w:r>
        <w:rPr>
          <w:rFonts w:ascii="Times New Roman" w:hAnsi="Times New Roman" w:eastAsia="宋体"/>
          <w:b w:val="0"/>
          <w:i w:val="0"/>
          <w:sz w:val="22"/>
        </w:rPr>
        <w:t>Reranker 贡献的 +20pp 来自两个因素的叠加：</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E8EDF7"/>
          </w:tcPr>
          <w:p>
            <w:pPr>
              <w:spacing w:line="264" w:lineRule="auto"/>
            </w:pPr>
            <w:r>
              <w:rPr>
                <w:rFonts w:ascii="Times New Roman" w:hAnsi="Times New Roman" w:eastAsia="微软雅黑"/>
                <w:b/>
                <w:i w:val="0"/>
                <w:sz w:val="20"/>
              </w:rPr>
              <w:t>贡献来源</w:t>
            </w:r>
          </w:p>
        </w:tc>
        <w:tc>
          <w:tcPr>
            <w:tcW w:type="dxa" w:w="4320"/>
            <w:shd w:val="clear" w:color="auto" w:fill="E8EDF7"/>
          </w:tcPr>
          <w:p>
            <w:pPr>
              <w:spacing w:line="264" w:lineRule="auto"/>
            </w:pPr>
            <w:r>
              <w:rPr>
                <w:rFonts w:ascii="Times New Roman" w:hAnsi="Times New Roman" w:eastAsia="微软雅黑"/>
                <w:b/>
                <w:i w:val="0"/>
                <w:sz w:val="20"/>
              </w:rPr>
              <w:t>原理</w:t>
            </w:r>
          </w:p>
        </w:tc>
      </w:tr>
      <w:tr>
        <w:tc>
          <w:tcPr>
            <w:tcW w:type="dxa" w:w="4320"/>
          </w:tcPr>
          <w:p>
            <w:pPr>
              <w:spacing w:line="264" w:lineRule="auto"/>
            </w:pPr>
            <w:r>
              <w:rPr>
                <w:rFonts w:ascii="Times New Roman" w:hAnsi="Times New Roman" w:eastAsia="宋体"/>
                <w:b/>
                <w:i w:val="0"/>
                <w:sz w:val="20"/>
              </w:rPr>
              <w:t>精排准确</w:t>
            </w:r>
          </w:p>
        </w:tc>
        <w:tc>
          <w:tcPr>
            <w:tcW w:type="dxa" w:w="4320"/>
          </w:tcPr>
          <w:p>
            <w:pPr>
              <w:spacing w:line="264" w:lineRule="auto"/>
            </w:pPr>
            <w:r>
              <w:rPr>
                <w:rFonts w:ascii="Times New Roman" w:hAnsi="Times New Roman" w:eastAsia="宋体"/>
                <w:b w:val="0"/>
                <w:i w:val="0"/>
                <w:sz w:val="20"/>
              </w:rPr>
              <w:t>把混进 20 里的噪声踢掉，保证最终 5 篇质量</w:t>
            </w:r>
          </w:p>
        </w:tc>
      </w:tr>
      <w:tr>
        <w:tc>
          <w:tcPr>
            <w:tcW w:type="dxa" w:w="4320"/>
          </w:tcPr>
          <w:p>
            <w:pPr>
              <w:spacing w:line="264" w:lineRule="auto"/>
            </w:pPr>
            <w:r>
              <w:rPr>
                <w:rFonts w:ascii="Times New Roman" w:hAnsi="Times New Roman" w:eastAsia="宋体"/>
                <w:b/>
                <w:i w:val="0"/>
                <w:sz w:val="20"/>
              </w:rPr>
              <w:t>允许粗排放宽</w:t>
            </w:r>
          </w:p>
        </w:tc>
        <w:tc>
          <w:tcPr>
            <w:tcW w:type="dxa" w:w="4320"/>
          </w:tcPr>
          <w:p>
            <w:pPr>
              <w:spacing w:line="264" w:lineRule="auto"/>
            </w:pPr>
            <w:r>
              <w:rPr>
                <w:rFonts w:ascii="Times New Roman" w:hAnsi="Times New Roman" w:eastAsia="宋体"/>
                <w:b w:val="0"/>
                <w:i w:val="0"/>
                <w:sz w:val="20"/>
              </w:rPr>
              <w:t>无 Reranker 时只敢取 5 篇（多取 = 噪声进最终输出），有了 Reranker 敢于取 20 篇，正确论文进候选池的概率大幅提升</w:t>
            </w:r>
          </w:p>
        </w:tc>
      </w:tr>
    </w:tbl>
    <w:p>
      <w:pPr>
        <w:spacing w:after="40"/>
      </w:pPr>
    </w:p>
    <w:p>
      <w:pPr>
        <w:spacing w:line="348" w:lineRule="auto"/>
      </w:pPr>
      <w:r>
        <w:rPr>
          <w:rFonts w:ascii="Times New Roman" w:hAnsi="Times New Roman" w:eastAsia="宋体"/>
          <w:b/>
          <w:i w:val="0"/>
          <w:sz w:val="22"/>
        </w:rPr>
        <w:t>Reranker 间接提升了召回——不是因为它能在不存在的地方找到答案，而是因为它让粗排有底气去更宽的候选池里捞。</w:t>
      </w:r>
    </w:p>
    <w:p>
      <w:pPr>
        <w:spacing w:line="348" w:lineRule="auto"/>
      </w:pPr>
      <w:r>
        <w:rPr>
          <w:rFonts w:ascii="Times New Roman" w:hAnsi="Times New Roman" w:eastAsia="宋体"/>
          <w:b w:val="0"/>
          <w:i w:val="0"/>
          <w:sz w:val="22"/>
        </w:rPr>
        <w:t>以 Agent 项目的统一 benchmark（58 题，同一测试集）上的严格对照实验为例：</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 xml:space="preserve">纯向量 + BM25 混合检索：Recall@5 = </w:t>
      </w:r>
      <w:r>
        <w:rPr>
          <w:rFonts w:ascii="Times New Roman" w:hAnsi="Times New Roman" w:eastAsia="宋体"/>
          <w:b/>
          <w:i w:val="0"/>
          <w:sz w:val="22"/>
        </w:rPr>
        <w:t>68%</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 xml:space="preserve">混合检索 + Reranker（粗排 20 → 精排 5）：Recall@5 = </w:t>
      </w:r>
      <w:r>
        <w:rPr>
          <w:rFonts w:ascii="Times New Roman" w:hAnsi="Times New Roman" w:eastAsia="宋体"/>
          <w:b/>
          <w:i w:val="0"/>
          <w:sz w:val="22"/>
        </w:rPr>
        <w:t>100%</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Reranker 贡献：</w:t>
      </w:r>
      <w:r>
        <w:rPr>
          <w:rFonts w:ascii="Times New Roman" w:hAnsi="Times New Roman" w:eastAsia="宋体"/>
          <w:b/>
          <w:i w:val="0"/>
          <w:sz w:val="22"/>
        </w:rPr>
        <w:t>+32pp</w:t>
      </w:r>
    </w:p>
    <w:p>
      <w:pPr>
        <w:spacing w:line="348" w:lineRule="auto"/>
      </w:pPr>
      <w:r>
        <w:rPr>
          <w:rFonts w:ascii="Times New Roman" w:hAnsi="Times New Roman" w:eastAsia="宋体"/>
          <w:b/>
          <w:i w:val="0"/>
          <w:sz w:val="22"/>
        </w:rPr>
        <w:t>关键约束仍然成立：</w:t>
      </w:r>
      <w:r>
        <w:rPr>
          <w:rFonts w:ascii="Times New Roman" w:hAnsi="Times New Roman" w:eastAsia="宋体"/>
          <w:b w:val="0"/>
          <w:i w:val="0"/>
          <w:sz w:val="22"/>
        </w:rPr>
        <w:t xml:space="preserve"> 如果正确答案连 Top-20 都没进，Reranker 也无能为力。第 3 轮 Reranker 升级无效（v2 model 没有提升 Recall）就是因为瓶颈在粗排的候选池覆盖范围（oversample 数量、embedding 质量），不在精排的判别力。</w:t>
      </w:r>
    </w:p>
    <w:p>
      <w:pPr>
        <w:spacing w:line="348" w:lineRule="auto"/>
      </w:pPr>
      <w:r>
        <w:rPr>
          <w:rFonts w:ascii="Times New Roman" w:hAnsi="Times New Roman" w:eastAsia="宋体"/>
          <w:b/>
          <w:i w:val="0"/>
          <w:sz w:val="22"/>
        </w:rPr>
        <w:t>关键结论：</w:t>
      </w:r>
      <w:r>
        <w:rPr>
          <w:rFonts w:ascii="Times New Roman" w:hAnsi="Times New Roman" w:eastAsia="宋体"/>
          <w:b w:val="0"/>
          <w:i w:val="0"/>
          <w:sz w:val="22"/>
        </w:rPr>
        <w:t xml:space="preserve"> Reranker 的价值不只是精排——它让粗排敢于放宽搜索范围，间接提升了召回；但它救不了没进候选池的文档。</w:t>
      </w:r>
    </w:p>
    <w:p>
      <w:pPr>
        <w:pStyle w:val="Heading3"/>
        <w:spacing w:before="120" w:after="80"/>
      </w:pPr>
      <w:r>
        <w:rPr>
          <w:rFonts w:ascii="Times New Roman" w:hAnsi="Times New Roman" w:eastAsia="微软雅黑"/>
          <w:b/>
          <w:i w:val="0"/>
          <w:color w:val="1F3964"/>
          <w:sz w:val="27"/>
        </w:rPr>
        <w:t>7.5 双索引架构的泛化：数据没有摘要怎么办？</w:t>
      </w:r>
    </w:p>
    <w:p>
      <w:pPr>
        <w:spacing w:line="348" w:lineRule="auto"/>
      </w:pPr>
      <w:r>
        <w:rPr>
          <w:rFonts w:ascii="Times New Roman" w:hAnsi="Times New Roman" w:eastAsia="宋体"/>
          <w:b w:val="0"/>
          <w:i w:val="0"/>
          <w:sz w:val="22"/>
        </w:rPr>
        <w:t>本项目的双索引设计（摘要索引 → 粗排 + 全文分块索引 → 精排）依赖于学术文献的天然结构：每篇论文自带摘要。但如果数据是产品文档、客服记录、新闻文章——没有摘要，怎么建 Index A？</w:t>
      </w:r>
    </w:p>
    <w:p>
      <w:pPr>
        <w:spacing w:line="348" w:lineRule="auto"/>
      </w:pPr>
      <w:r>
        <w:rPr>
          <w:rFonts w:ascii="Times New Roman" w:hAnsi="Times New Roman" w:eastAsia="宋体"/>
          <w:b/>
          <w:i w:val="0"/>
          <w:sz w:val="22"/>
        </w:rPr>
        <w:t>核心原则不变：Index A 需要高信号密度的向量来快速缩小候选，Index B 需要细粒度向量做精确匹配。</w:t>
      </w:r>
      <w:r>
        <w:rPr>
          <w:rFonts w:ascii="Times New Roman" w:hAnsi="Times New Roman" w:eastAsia="宋体"/>
          <w:b w:val="0"/>
          <w:i w:val="0"/>
          <w:sz w:val="22"/>
        </w:rPr>
        <w:t xml:space="preserve"> 区别只是 Index A 的向量从哪来。</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8EDF7"/>
          </w:tcPr>
          <w:p>
            <w:pPr>
              <w:spacing w:line="264" w:lineRule="auto"/>
            </w:pPr>
            <w:r>
              <w:rPr>
                <w:rFonts w:ascii="Times New Roman" w:hAnsi="Times New Roman" w:eastAsia="微软雅黑"/>
                <w:b/>
                <w:i w:val="0"/>
                <w:sz w:val="20"/>
              </w:rPr>
              <w:t>数据类型</w:t>
            </w:r>
          </w:p>
        </w:tc>
        <w:tc>
          <w:tcPr>
            <w:tcW w:type="dxa" w:w="2880"/>
            <w:shd w:val="clear" w:color="auto" w:fill="E8EDF7"/>
          </w:tcPr>
          <w:p>
            <w:pPr>
              <w:spacing w:line="264" w:lineRule="auto"/>
            </w:pPr>
            <w:r>
              <w:rPr>
                <w:rFonts w:ascii="Times New Roman" w:hAnsi="Times New Roman" w:eastAsia="微软雅黑"/>
                <w:b/>
                <w:i w:val="0"/>
                <w:sz w:val="20"/>
              </w:rPr>
              <w:t>Index A（粗排锚点）来源</w:t>
            </w:r>
          </w:p>
        </w:tc>
        <w:tc>
          <w:tcPr>
            <w:tcW w:type="dxa" w:w="2880"/>
            <w:shd w:val="clear" w:color="auto" w:fill="E8EDF7"/>
          </w:tcPr>
          <w:p>
            <w:pPr>
              <w:spacing w:line="264" w:lineRule="auto"/>
            </w:pPr>
            <w:r>
              <w:rPr>
                <w:rFonts w:ascii="Times New Roman" w:hAnsi="Times New Roman" w:eastAsia="微软雅黑"/>
                <w:b/>
                <w:i w:val="0"/>
                <w:sz w:val="20"/>
              </w:rPr>
              <w:t>Index B（精排块）来源</w:t>
            </w:r>
          </w:p>
        </w:tc>
      </w:tr>
      <w:tr>
        <w:tc>
          <w:tcPr>
            <w:tcW w:type="dxa" w:w="2880"/>
          </w:tcPr>
          <w:p>
            <w:pPr>
              <w:spacing w:line="264" w:lineRule="auto"/>
            </w:pPr>
            <w:r>
              <w:rPr>
                <w:rFonts w:ascii="Times New Roman" w:hAnsi="Times New Roman" w:eastAsia="宋体"/>
                <w:b w:val="0"/>
                <w:i w:val="0"/>
                <w:sz w:val="20"/>
              </w:rPr>
              <w:t>学术论文</w:t>
            </w:r>
          </w:p>
        </w:tc>
        <w:tc>
          <w:tcPr>
            <w:tcW w:type="dxa" w:w="2880"/>
          </w:tcPr>
          <w:p>
            <w:pPr>
              <w:spacing w:line="264" w:lineRule="auto"/>
            </w:pPr>
            <w:r>
              <w:rPr>
                <w:rFonts w:ascii="Times New Roman" w:hAnsi="Times New Roman" w:eastAsia="宋体"/>
                <w:b w:val="0"/>
                <w:i w:val="0"/>
                <w:sz w:val="20"/>
              </w:rPr>
              <w:t>论文自带摘要</w:t>
            </w:r>
          </w:p>
        </w:tc>
        <w:tc>
          <w:tcPr>
            <w:tcW w:type="dxa" w:w="2880"/>
          </w:tcPr>
          <w:p>
            <w:pPr>
              <w:spacing w:line="264" w:lineRule="auto"/>
            </w:pPr>
            <w:r>
              <w:rPr>
                <w:rFonts w:ascii="Times New Roman" w:hAnsi="Times New Roman" w:eastAsia="宋体"/>
                <w:b w:val="0"/>
                <w:i w:val="0"/>
                <w:sz w:val="20"/>
              </w:rPr>
              <w:t>全文分块</w:t>
            </w:r>
          </w:p>
        </w:tc>
      </w:tr>
      <w:tr>
        <w:tc>
          <w:tcPr>
            <w:tcW w:type="dxa" w:w="2880"/>
          </w:tcPr>
          <w:p>
            <w:pPr>
              <w:spacing w:line="264" w:lineRule="auto"/>
            </w:pPr>
            <w:r>
              <w:rPr>
                <w:rFonts w:ascii="Times New Roman" w:hAnsi="Times New Roman" w:eastAsia="宋体"/>
                <w:b w:val="0"/>
                <w:i w:val="0"/>
                <w:sz w:val="20"/>
              </w:rPr>
              <w:t>产品文档</w:t>
            </w:r>
          </w:p>
        </w:tc>
        <w:tc>
          <w:tcPr>
            <w:tcW w:type="dxa" w:w="2880"/>
          </w:tcPr>
          <w:p>
            <w:pPr>
              <w:spacing w:line="264" w:lineRule="auto"/>
            </w:pPr>
            <w:r>
              <w:rPr>
                <w:rFonts w:ascii="Times New Roman" w:hAnsi="Times New Roman" w:eastAsia="宋体"/>
                <w:b w:val="0"/>
                <w:i w:val="0"/>
                <w:sz w:val="20"/>
              </w:rPr>
              <w:t>文档标题 + 第一段（概述）</w:t>
            </w:r>
          </w:p>
        </w:tc>
        <w:tc>
          <w:tcPr>
            <w:tcW w:type="dxa" w:w="2880"/>
          </w:tcPr>
          <w:p>
            <w:pPr>
              <w:spacing w:line="264" w:lineRule="auto"/>
            </w:pPr>
            <w:r>
              <w:rPr>
                <w:rFonts w:ascii="Times New Roman" w:hAnsi="Times New Roman" w:eastAsia="宋体"/>
                <w:b w:val="0"/>
                <w:i w:val="0"/>
                <w:sz w:val="20"/>
              </w:rPr>
              <w:t xml:space="preserve">正文按 </w:t>
            </w:r>
            <w:r>
              <w:rPr>
                <w:rFonts w:ascii="Consolas" w:hAnsi="Consolas" w:eastAsia="Consolas"/>
                <w:b w:val="0"/>
                <w:i w:val="0"/>
                <w:color w:val="B03050"/>
                <w:sz w:val="19"/>
              </w:rPr>
              <w:t>##</w:t>
            </w:r>
            <w:r>
              <w:rPr>
                <w:rFonts w:ascii="Times New Roman" w:hAnsi="Times New Roman" w:eastAsia="宋体"/>
                <w:b w:val="0"/>
                <w:i w:val="0"/>
                <w:sz w:val="20"/>
              </w:rPr>
              <w:t xml:space="preserve"> 标题分块</w:t>
            </w:r>
          </w:p>
        </w:tc>
      </w:tr>
      <w:tr>
        <w:tc>
          <w:tcPr>
            <w:tcW w:type="dxa" w:w="2880"/>
          </w:tcPr>
          <w:p>
            <w:pPr>
              <w:spacing w:line="264" w:lineRule="auto"/>
            </w:pPr>
            <w:r>
              <w:rPr>
                <w:rFonts w:ascii="Times New Roman" w:hAnsi="Times New Roman" w:eastAsia="宋体"/>
                <w:b w:val="0"/>
                <w:i w:val="0"/>
                <w:sz w:val="20"/>
              </w:rPr>
              <w:t>客服记录</w:t>
            </w:r>
          </w:p>
        </w:tc>
        <w:tc>
          <w:tcPr>
            <w:tcW w:type="dxa" w:w="2880"/>
          </w:tcPr>
          <w:p>
            <w:pPr>
              <w:spacing w:line="264" w:lineRule="auto"/>
            </w:pPr>
            <w:r>
              <w:rPr>
                <w:rFonts w:ascii="Times New Roman" w:hAnsi="Times New Roman" w:eastAsia="宋体"/>
                <w:b w:val="0"/>
                <w:i w:val="0"/>
                <w:sz w:val="20"/>
              </w:rPr>
              <w:t>LLM 生成一句话总结</w:t>
            </w:r>
          </w:p>
        </w:tc>
        <w:tc>
          <w:tcPr>
            <w:tcW w:type="dxa" w:w="2880"/>
          </w:tcPr>
          <w:p>
            <w:pPr>
              <w:spacing w:line="264" w:lineRule="auto"/>
            </w:pPr>
            <w:r>
              <w:rPr>
                <w:rFonts w:ascii="Times New Roman" w:hAnsi="Times New Roman" w:eastAsia="宋体"/>
                <w:b w:val="0"/>
                <w:i w:val="0"/>
                <w:sz w:val="20"/>
              </w:rPr>
              <w:t>完整对话记录</w:t>
            </w:r>
          </w:p>
        </w:tc>
      </w:tr>
      <w:tr>
        <w:tc>
          <w:tcPr>
            <w:tcW w:type="dxa" w:w="2880"/>
          </w:tcPr>
          <w:p>
            <w:pPr>
              <w:spacing w:line="264" w:lineRule="auto"/>
            </w:pPr>
            <w:r>
              <w:rPr>
                <w:rFonts w:ascii="Times New Roman" w:hAnsi="Times New Roman" w:eastAsia="宋体"/>
                <w:b w:val="0"/>
                <w:i w:val="0"/>
                <w:sz w:val="20"/>
              </w:rPr>
              <w:t>新闻文章</w:t>
            </w:r>
          </w:p>
        </w:tc>
        <w:tc>
          <w:tcPr>
            <w:tcW w:type="dxa" w:w="2880"/>
          </w:tcPr>
          <w:p>
            <w:pPr>
              <w:spacing w:line="264" w:lineRule="auto"/>
            </w:pPr>
            <w:r>
              <w:rPr>
                <w:rFonts w:ascii="Times New Roman" w:hAnsi="Times New Roman" w:eastAsia="宋体"/>
                <w:b w:val="0"/>
                <w:i w:val="0"/>
                <w:sz w:val="20"/>
              </w:rPr>
              <w:t>标题 + 导语（前 150 字）</w:t>
            </w:r>
          </w:p>
        </w:tc>
        <w:tc>
          <w:tcPr>
            <w:tcW w:type="dxa" w:w="2880"/>
          </w:tcPr>
          <w:p>
            <w:pPr>
              <w:spacing w:line="264" w:lineRule="auto"/>
            </w:pPr>
            <w:r>
              <w:rPr>
                <w:rFonts w:ascii="Times New Roman" w:hAnsi="Times New Roman" w:eastAsia="宋体"/>
                <w:b w:val="0"/>
                <w:i w:val="0"/>
                <w:sz w:val="20"/>
              </w:rPr>
              <w:t>正文段落分块</w:t>
            </w:r>
          </w:p>
        </w:tc>
      </w:tr>
      <w:tr>
        <w:tc>
          <w:tcPr>
            <w:tcW w:type="dxa" w:w="2880"/>
          </w:tcPr>
          <w:p>
            <w:pPr>
              <w:spacing w:line="264" w:lineRule="auto"/>
            </w:pPr>
            <w:r>
              <w:rPr>
                <w:rFonts w:ascii="Times New Roman" w:hAnsi="Times New Roman" w:eastAsia="宋体"/>
                <w:b w:val="0"/>
                <w:i w:val="0"/>
                <w:sz w:val="20"/>
              </w:rPr>
              <w:t>代码仓库</w:t>
            </w:r>
          </w:p>
        </w:tc>
        <w:tc>
          <w:tcPr>
            <w:tcW w:type="dxa" w:w="2880"/>
          </w:tcPr>
          <w:p>
            <w:pPr>
              <w:spacing w:line="264" w:lineRule="auto"/>
            </w:pPr>
            <w:r>
              <w:rPr>
                <w:rFonts w:ascii="Times New Roman" w:hAnsi="Times New Roman" w:eastAsia="宋体"/>
                <w:b w:val="0"/>
                <w:i w:val="0"/>
                <w:sz w:val="20"/>
              </w:rPr>
              <w:t>README.md 或模块 docstring</w:t>
            </w:r>
          </w:p>
        </w:tc>
        <w:tc>
          <w:tcPr>
            <w:tcW w:type="dxa" w:w="2880"/>
          </w:tcPr>
          <w:p>
            <w:pPr>
              <w:spacing w:line="264" w:lineRule="auto"/>
            </w:pPr>
            <w:r>
              <w:rPr>
                <w:rFonts w:ascii="Times New Roman" w:hAnsi="Times New Roman" w:eastAsia="宋体"/>
                <w:b w:val="0"/>
                <w:i w:val="0"/>
                <w:sz w:val="20"/>
              </w:rPr>
              <w:t>函数/类级代码块</w:t>
            </w:r>
          </w:p>
        </w:tc>
      </w:tr>
      <w:tr>
        <w:tc>
          <w:tcPr>
            <w:tcW w:type="dxa" w:w="2880"/>
          </w:tcPr>
          <w:p>
            <w:pPr>
              <w:spacing w:line="264" w:lineRule="auto"/>
            </w:pPr>
            <w:r>
              <w:rPr>
                <w:rFonts w:ascii="Times New Roman" w:hAnsi="Times New Roman" w:eastAsia="宋体"/>
                <w:b w:val="0"/>
                <w:i w:val="0"/>
                <w:sz w:val="20"/>
              </w:rPr>
              <w:t>法律合同</w:t>
            </w:r>
          </w:p>
        </w:tc>
        <w:tc>
          <w:tcPr>
            <w:tcW w:type="dxa" w:w="2880"/>
          </w:tcPr>
          <w:p>
            <w:pPr>
              <w:spacing w:line="264" w:lineRule="auto"/>
            </w:pPr>
            <w:r>
              <w:rPr>
                <w:rFonts w:ascii="Times New Roman" w:hAnsi="Times New Roman" w:eastAsia="宋体"/>
                <w:b w:val="0"/>
                <w:i w:val="0"/>
                <w:sz w:val="20"/>
              </w:rPr>
              <w:t>条款标题列表</w:t>
            </w:r>
          </w:p>
        </w:tc>
        <w:tc>
          <w:tcPr>
            <w:tcW w:type="dxa" w:w="2880"/>
          </w:tcPr>
          <w:p>
            <w:pPr>
              <w:spacing w:line="264" w:lineRule="auto"/>
            </w:pPr>
            <w:r>
              <w:rPr>
                <w:rFonts w:ascii="Times New Roman" w:hAnsi="Times New Roman" w:eastAsia="宋体"/>
                <w:b w:val="0"/>
                <w:i w:val="0"/>
                <w:sz w:val="20"/>
              </w:rPr>
              <w:t>逐条正文</w:t>
            </w:r>
          </w:p>
        </w:tc>
      </w:tr>
      <w:tr>
        <w:tc>
          <w:tcPr>
            <w:tcW w:type="dxa" w:w="2880"/>
          </w:tcPr>
          <w:p>
            <w:pPr>
              <w:spacing w:line="264" w:lineRule="auto"/>
            </w:pPr>
            <w:r>
              <w:rPr>
                <w:rFonts w:ascii="Times New Roman" w:hAnsi="Times New Roman" w:eastAsia="宋体"/>
                <w:b w:val="0"/>
                <w:i w:val="0"/>
                <w:sz w:val="20"/>
              </w:rPr>
              <w:t>无结构文本</w:t>
            </w:r>
          </w:p>
        </w:tc>
        <w:tc>
          <w:tcPr>
            <w:tcW w:type="dxa" w:w="2880"/>
          </w:tcPr>
          <w:p>
            <w:pPr>
              <w:spacing w:line="264" w:lineRule="auto"/>
            </w:pPr>
            <w:r>
              <w:rPr>
                <w:rFonts w:ascii="Times New Roman" w:hAnsi="Times New Roman" w:eastAsia="宋体"/>
                <w:b w:val="0"/>
                <w:i w:val="0"/>
                <w:sz w:val="20"/>
              </w:rPr>
              <w:t>LLM 逐段生成概述</w:t>
            </w:r>
          </w:p>
        </w:tc>
        <w:tc>
          <w:tcPr>
            <w:tcW w:type="dxa" w:w="2880"/>
          </w:tcPr>
          <w:p>
            <w:pPr>
              <w:spacing w:line="264" w:lineRule="auto"/>
            </w:pPr>
            <w:r>
              <w:rPr>
                <w:rFonts w:ascii="Times New Roman" w:hAnsi="Times New Roman" w:eastAsia="宋体"/>
                <w:b w:val="0"/>
                <w:i w:val="0"/>
                <w:sz w:val="20"/>
              </w:rPr>
              <w:t>原文段落</w:t>
            </w:r>
          </w:p>
        </w:tc>
      </w:tr>
    </w:tbl>
    <w:p>
      <w:pPr>
        <w:spacing w:after="40"/>
      </w:pPr>
    </w:p>
    <w:p>
      <w:pPr>
        <w:spacing w:line="348" w:lineRule="auto"/>
      </w:pPr>
      <w:r>
        <w:rPr>
          <w:rFonts w:ascii="Times New Roman" w:hAnsi="Times New Roman" w:eastAsia="宋体"/>
          <w:b/>
          <w:i w:val="0"/>
          <w:sz w:val="22"/>
        </w:rPr>
        <w:t>最通用的兜底方案：LLM 逐段生成概述作为 Index A。</w:t>
      </w:r>
      <w:r>
        <w:rPr>
          <w:rFonts w:ascii="Times New Roman" w:hAnsi="Times New Roman" w:eastAsia="宋体"/>
          <w:b w:val="0"/>
          <w:i w:val="0"/>
          <w:sz w:val="22"/>
        </w:rPr>
        <w:t xml:space="preserve"> 用 DeepSeek 给每个 chunk 生成一句概述，这句概述的向量放进 Index A，原文 chunk 放进 Index B。成本：100 万篇文档 × 50 token ≈ $3。</w:t>
      </w:r>
    </w:p>
    <w:p>
      <w:pPr>
        <w:spacing w:line="348" w:lineRule="auto"/>
      </w:pPr>
      <w:r>
        <w:rPr>
          <w:rFonts w:ascii="Times New Roman" w:hAnsi="Times New Roman" w:eastAsia="宋体"/>
          <w:b/>
          <w:i w:val="0"/>
          <w:sz w:val="22"/>
        </w:rPr>
        <w:t>本项目实验结论的直接迁移：</w:t>
      </w:r>
    </w:p>
    <w:p>
      <w:pPr>
        <w:spacing w:line="324" w:lineRule="auto" w:after="40"/>
        <w:ind w:left="280"/>
      </w:pPr>
      <w:r>
        <w:rPr>
          <w:rFonts w:ascii="Times New Roman" w:hAnsi="Times New Roman" w:eastAsia="宋体"/>
          <w:b w:val="0"/>
          <w:i w:val="0"/>
          <w:sz w:val="22"/>
        </w:rPr>
        <w:t xml:space="preserve">1. </w:t>
      </w:r>
      <w:r>
        <w:rPr>
          <w:rFonts w:ascii="Times New Roman" w:hAnsi="Times New Roman" w:eastAsia="宋体"/>
          <w:b/>
          <w:i w:val="0"/>
          <w:sz w:val="22"/>
        </w:rPr>
        <w:t>第 5 轮教训（PMC 全文分块导致召回下降）：</w:t>
      </w:r>
      <w:r>
        <w:rPr>
          <w:rFonts w:ascii="Times New Roman" w:hAnsi="Times New Roman" w:eastAsia="宋体"/>
          <w:b w:val="0"/>
          <w:i w:val="0"/>
          <w:sz w:val="22"/>
        </w:rPr>
        <w:t xml:space="preserve"> Index A 的向量</w:t>
      </w:r>
      <w:r>
        <w:rPr>
          <w:rFonts w:ascii="Times New Roman" w:hAnsi="Times New Roman" w:eastAsia="宋体"/>
          <w:b/>
          <w:i w:val="0"/>
          <w:sz w:val="22"/>
        </w:rPr>
        <w:t>质量 &gt; 数量</w:t>
      </w:r>
      <w:r>
        <w:rPr>
          <w:rFonts w:ascii="Times New Roman" w:hAnsi="Times New Roman" w:eastAsia="宋体"/>
          <w:b w:val="0"/>
          <w:i w:val="0"/>
          <w:sz w:val="22"/>
        </w:rPr>
        <w:t>。LLM 生成的概述比盲目分块的碎片更适合做粗排。</w:t>
      </w:r>
    </w:p>
    <w:p>
      <w:pPr>
        <w:spacing w:line="324" w:lineRule="auto" w:after="40"/>
        <w:ind w:left="280"/>
      </w:pPr>
      <w:r>
        <w:rPr>
          <w:rFonts w:ascii="Times New Roman" w:hAnsi="Times New Roman" w:eastAsia="宋体"/>
          <w:b w:val="0"/>
          <w:i w:val="0"/>
          <w:sz w:val="22"/>
        </w:rPr>
        <w:t xml:space="preserve">2. </w:t>
      </w:r>
      <w:r>
        <w:rPr>
          <w:rFonts w:ascii="Times New Roman" w:hAnsi="Times New Roman" w:eastAsia="宋体"/>
          <w:b/>
          <w:i w:val="0"/>
          <w:sz w:val="22"/>
        </w:rPr>
        <w:t>第 7 轮教训（LLM 总结导致向量趋同）：</w:t>
      </w:r>
      <w:r>
        <w:rPr>
          <w:rFonts w:ascii="Times New Roman" w:hAnsi="Times New Roman" w:eastAsia="宋体"/>
          <w:b w:val="0"/>
          <w:i w:val="0"/>
          <w:sz w:val="22"/>
        </w:rPr>
        <w:t xml:space="preserve"> 如果 LLM 把所有概述写成了统一模板，区分度会下降。生成概述时必须</w:t>
      </w:r>
      <w:r>
        <w:rPr>
          <w:rFonts w:ascii="Times New Roman" w:hAnsi="Times New Roman" w:eastAsia="宋体"/>
          <w:b/>
          <w:i w:val="0"/>
          <w:sz w:val="22"/>
        </w:rPr>
        <w:t>保留原文关键实体词</w:t>
      </w:r>
      <w:r>
        <w:rPr>
          <w:rFonts w:ascii="Times New Roman" w:hAnsi="Times New Roman" w:eastAsia="宋体"/>
          <w:b w:val="0"/>
          <w:i w:val="0"/>
          <w:sz w:val="22"/>
        </w:rPr>
        <w:t>（产品名、订单号、错误码），而不是用通用语言重写。</w:t>
      </w:r>
    </w:p>
    <w:p>
      <w:pPr>
        <w:spacing w:line="324" w:lineRule="auto" w:after="40"/>
        <w:ind w:left="280"/>
      </w:pPr>
      <w:r>
        <w:rPr>
          <w:rFonts w:ascii="Times New Roman" w:hAnsi="Times New Roman" w:eastAsia="宋体"/>
          <w:b w:val="0"/>
          <w:i w:val="0"/>
          <w:sz w:val="22"/>
        </w:rPr>
        <w:t xml:space="preserve">3. </w:t>
      </w:r>
      <w:r>
        <w:rPr>
          <w:rFonts w:ascii="Times New Roman" w:hAnsi="Times New Roman" w:eastAsia="宋体"/>
          <w:b/>
          <w:i w:val="0"/>
          <w:sz w:val="22"/>
        </w:rPr>
        <w:t>第 6 轮结论（BM25 混合提升粗排 5%）：</w:t>
      </w:r>
      <w:r>
        <w:rPr>
          <w:rFonts w:ascii="Times New Roman" w:hAnsi="Times New Roman" w:eastAsia="宋体"/>
          <w:b w:val="0"/>
          <w:i w:val="0"/>
          <w:sz w:val="22"/>
        </w:rPr>
        <w:t xml:space="preserve"> 如果数据中有可精确匹配的字段（订单号、产品 SKU、API 名称），应该再加独立一路 BM25 索引做精确召回。</w:t>
      </w:r>
    </w:p>
    <w:p>
      <w:pPr>
        <w:pStyle w:val="Heading2"/>
        <w:spacing w:before="200" w:after="80"/>
      </w:pPr>
      <w:r>
        <w:rPr>
          <w:rFonts w:ascii="Times New Roman" w:hAnsi="Times New Roman" w:eastAsia="微软雅黑"/>
          <w:b/>
          <w:i w:val="0"/>
          <w:color w:val="1F3964"/>
          <w:sz w:val="32"/>
        </w:rPr>
        <w:t>8. 常见疑问辨析（FAQ）</w:t>
      </w:r>
    </w:p>
    <w:p>
      <w:pPr>
        <w:pStyle w:val="Heading3"/>
        <w:spacing w:before="120" w:after="80"/>
      </w:pPr>
      <w:r>
        <w:rPr>
          <w:rFonts w:ascii="Times New Roman" w:hAnsi="Times New Roman" w:eastAsia="微软雅黑"/>
          <w:b/>
          <w:i w:val="0"/>
          <w:color w:val="1F3964"/>
          <w:sz w:val="27"/>
        </w:rPr>
        <w:t>Q1: 为什么 BGE-M3 比 OpenAI Embedding 好？</w:t>
      </w:r>
    </w:p>
    <w:p>
      <w:pPr>
        <w:spacing w:line="348" w:lineRule="auto"/>
      </w:pPr>
      <w:r>
        <w:rPr>
          <w:rFonts w:ascii="Times New Roman" w:hAnsi="Times New Roman" w:eastAsia="宋体"/>
          <w:b/>
          <w:i w:val="0"/>
          <w:sz w:val="22"/>
        </w:rPr>
        <w:t>答：</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i w:val="0"/>
          <w:sz w:val="22"/>
        </w:rPr>
        <w:t>成本：</w:t>
      </w:r>
      <w:r>
        <w:rPr>
          <w:rFonts w:ascii="Times New Roman" w:hAnsi="Times New Roman" w:eastAsia="宋体"/>
          <w:b w:val="0"/>
          <w:i w:val="0"/>
          <w:sz w:val="22"/>
        </w:rPr>
        <w:t xml:space="preserve"> BGE-M3 本地免费，OpenAI Embedding 按 token 计费</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i w:val="0"/>
          <w:sz w:val="22"/>
        </w:rPr>
        <w:t>多语言：</w:t>
      </w:r>
      <w:r>
        <w:rPr>
          <w:rFonts w:ascii="Times New Roman" w:hAnsi="Times New Roman" w:eastAsia="宋体"/>
          <w:b w:val="0"/>
          <w:i w:val="0"/>
          <w:sz w:val="22"/>
        </w:rPr>
        <w:t xml:space="preserve"> BGE-M3 原生支持 100+ 语言，OpenAI 的中文嵌入质量一般</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i w:val="0"/>
          <w:sz w:val="22"/>
        </w:rPr>
        <w:t>可控性：</w:t>
      </w:r>
      <w:r>
        <w:rPr>
          <w:rFonts w:ascii="Times New Roman" w:hAnsi="Times New Roman" w:eastAsia="宋体"/>
          <w:b w:val="0"/>
          <w:i w:val="0"/>
          <w:sz w:val="22"/>
        </w:rPr>
        <w:t xml:space="preserve"> 本地模型可以调参、量化、加速</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i w:val="0"/>
          <w:sz w:val="22"/>
        </w:rPr>
        <w:t>维度：</w:t>
      </w:r>
      <w:r>
        <w:rPr>
          <w:rFonts w:ascii="Times New Roman" w:hAnsi="Times New Roman" w:eastAsia="宋体"/>
          <w:b w:val="0"/>
          <w:i w:val="0"/>
          <w:sz w:val="22"/>
        </w:rPr>
        <w:t xml:space="preserve"> BGE-M3 的 1024 维在大多数场景下足够，OpenAI 的 3072 维性价比不高</w:t>
      </w:r>
    </w:p>
    <w:p>
      <w:pPr>
        <w:pStyle w:val="Heading3"/>
        <w:spacing w:before="120" w:after="80"/>
      </w:pPr>
      <w:r>
        <w:rPr>
          <w:rFonts w:ascii="Times New Roman" w:hAnsi="Times New Roman" w:eastAsia="微软雅黑"/>
          <w:b/>
          <w:i w:val="0"/>
          <w:color w:val="1F3964"/>
          <w:sz w:val="27"/>
        </w:rPr>
        <w:t>Q2: 你的两阶段检索为什么不用 Milvus？</w:t>
      </w:r>
    </w:p>
    <w:p>
      <w:pPr>
        <w:spacing w:line="348" w:lineRule="auto"/>
      </w:pPr>
      <w:r>
        <w:rPr>
          <w:rFonts w:ascii="Times New Roman" w:hAnsi="Times New Roman" w:eastAsia="宋体"/>
          <w:b/>
          <w:i w:val="0"/>
          <w:sz w:val="22"/>
        </w:rPr>
        <w:t>答：</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38 篇论文用 FAISS 完全够，Milvus 是为百万级以上设计的</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FAISS 是 Meta 开源的，理解各索引算法原理（Flat、IVF、HNSW 的区别）并能说明选型理由，比单纯换一个向量数据库更重要</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如果扩展到 10 万篇论文，会选择 Milvus + IVF 索引</w:t>
      </w:r>
    </w:p>
    <w:p>
      <w:pPr>
        <w:pStyle w:val="Heading3"/>
        <w:spacing w:before="120" w:after="80"/>
      </w:pPr>
      <w:r>
        <w:rPr>
          <w:rFonts w:ascii="Times New Roman" w:hAnsi="Times New Roman" w:eastAsia="微软雅黑"/>
          <w:b/>
          <w:i w:val="0"/>
          <w:color w:val="1F3964"/>
          <w:sz w:val="27"/>
        </w:rPr>
        <w:t>Q3: RAG 系统中的幻觉（Hallucination）怎么控制？</w:t>
      </w:r>
    </w:p>
    <w:p>
      <w:pPr>
        <w:spacing w:line="348" w:lineRule="auto"/>
      </w:pPr>
      <w:r>
        <w:rPr>
          <w:rFonts w:ascii="Times New Roman" w:hAnsi="Times New Roman" w:eastAsia="宋体"/>
          <w:b/>
          <w:i w:val="0"/>
          <w:sz w:val="22"/>
        </w:rPr>
        <w:t>答：</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i w:val="0"/>
          <w:sz w:val="22"/>
        </w:rPr>
        <w:t>检索约束：</w:t>
      </w:r>
      <w:r>
        <w:rPr>
          <w:rFonts w:ascii="Times New Roman" w:hAnsi="Times New Roman" w:eastAsia="宋体"/>
          <w:b w:val="0"/>
          <w:i w:val="0"/>
          <w:sz w:val="22"/>
        </w:rPr>
        <w:t xml:space="preserve"> 只让 LLM 基于检索到的 Top-5 论文回答，提示词中明确要求"只根据提供的论文内容回答"</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i w:val="0"/>
          <w:sz w:val="22"/>
        </w:rPr>
        <w:t>引用标注：</w:t>
      </w:r>
      <w:r>
        <w:rPr>
          <w:rFonts w:ascii="Times New Roman" w:hAnsi="Times New Roman" w:eastAsia="宋体"/>
          <w:b w:val="0"/>
          <w:i w:val="0"/>
          <w:sz w:val="22"/>
        </w:rPr>
        <w:t xml:space="preserve"> 要求 LLM 用 [1][2] 标注引用，用户可以点开验证</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i w:val="0"/>
          <w:sz w:val="22"/>
        </w:rPr>
        <w:t>置信度阈值：</w:t>
      </w:r>
      <w:r>
        <w:rPr>
          <w:rFonts w:ascii="Times New Roman" w:hAnsi="Times New Roman" w:eastAsia="宋体"/>
          <w:b w:val="0"/>
          <w:i w:val="0"/>
          <w:sz w:val="22"/>
        </w:rPr>
        <w:t xml:space="preserve"> 如果 Top-1 论文的相似度 &lt; 0.3，提示用户"没有找到相关论文"</w:t>
      </w:r>
    </w:p>
    <w:p>
      <w:pPr>
        <w:pStyle w:val="Heading3"/>
        <w:spacing w:before="120" w:after="80"/>
      </w:pPr>
      <w:r>
        <w:rPr>
          <w:rFonts w:ascii="Times New Roman" w:hAnsi="Times New Roman" w:eastAsia="微软雅黑"/>
          <w:b/>
          <w:i w:val="0"/>
          <w:color w:val="1F3964"/>
          <w:sz w:val="27"/>
        </w:rPr>
        <w:t>Q4: 如果检索结果中有一篇不相关的论文排在前面怎么办？</w:t>
      </w:r>
    </w:p>
    <w:p>
      <w:pPr>
        <w:spacing w:line="348" w:lineRule="auto"/>
      </w:pPr>
      <w:r>
        <w:rPr>
          <w:rFonts w:ascii="Times New Roman" w:hAnsi="Times New Roman" w:eastAsia="宋体"/>
          <w:b/>
          <w:i w:val="0"/>
          <w:sz w:val="22"/>
        </w:rPr>
        <w:t>答：</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这就是 Reranker 存在的意义——FAISS 粗排可能误判，Reranker 交叉编码能纠正</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如果 Reranker 也误判（相似度分数很高），说明这篇论文的语义确实和查询相关，可能是相关但用户不熟悉的内容</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长期方案：加入用户反馈机制（点赞/踩），用反馈数据微调 Reranker</w:t>
      </w:r>
    </w:p>
    <w:p>
      <w:pPr>
        <w:pStyle w:val="Heading3"/>
        <w:spacing w:before="120" w:after="80"/>
      </w:pPr>
      <w:r>
        <w:rPr>
          <w:rFonts w:ascii="Times New Roman" w:hAnsi="Times New Roman" w:eastAsia="微软雅黑"/>
          <w:b/>
          <w:i w:val="0"/>
          <w:color w:val="1F3964"/>
          <w:sz w:val="27"/>
        </w:rPr>
        <w:t>Q5: 为什么全文编码没有提升 RAG 效果？</w:t>
      </w:r>
    </w:p>
    <w:p>
      <w:pPr>
        <w:spacing w:line="348" w:lineRule="auto"/>
      </w:pPr>
      <w:r>
        <w:rPr>
          <w:rFonts w:ascii="Times New Roman" w:hAnsi="Times New Roman" w:eastAsia="宋体"/>
          <w:b/>
          <w:i w:val="0"/>
          <w:sz w:val="22"/>
        </w:rPr>
        <w:t>答：</w:t>
      </w:r>
      <w:r>
        <w:rPr>
          <w:rFonts w:ascii="Times New Roman" w:hAnsi="Times New Roman" w:eastAsia="宋体"/>
          <w:b w:val="0"/>
          <w:i w:val="0"/>
          <w:sz w:val="22"/>
        </w:rPr>
        <w:t xml:space="preserve"> 这个问题值得展开，原因有三：</w:t>
      </w:r>
    </w:p>
    <w:p>
      <w:pPr>
        <w:spacing w:line="348" w:lineRule="auto"/>
      </w:pPr>
      <w:r>
        <w:rPr>
          <w:rFonts w:ascii="Times New Roman" w:hAnsi="Times New Roman" w:eastAsia="宋体"/>
          <w:b w:val="0"/>
          <w:i w:val="0"/>
          <w:sz w:val="22"/>
        </w:rPr>
        <w:t>三个原因：</w:t>
      </w:r>
    </w:p>
    <w:p>
      <w:pPr>
        <w:spacing w:line="324" w:lineRule="auto" w:after="40"/>
        <w:ind w:left="280"/>
      </w:pPr>
      <w:r>
        <w:rPr>
          <w:rFonts w:ascii="Times New Roman" w:hAnsi="Times New Roman" w:eastAsia="宋体"/>
          <w:b w:val="0"/>
          <w:i w:val="0"/>
          <w:sz w:val="22"/>
        </w:rPr>
        <w:t xml:space="preserve">1. </w:t>
      </w:r>
      <w:r>
        <w:rPr>
          <w:rFonts w:ascii="Times New Roman" w:hAnsi="Times New Roman" w:eastAsia="宋体"/>
          <w:b/>
          <w:i w:val="0"/>
          <w:sz w:val="22"/>
        </w:rPr>
        <w:t>信号碎片化：</w:t>
      </w:r>
      <w:r>
        <w:rPr>
          <w:rFonts w:ascii="Times New Roman" w:hAnsi="Times New Roman" w:eastAsia="宋体"/>
          <w:b w:val="0"/>
          <w:i w:val="0"/>
          <w:sz w:val="22"/>
        </w:rPr>
        <w:t xml:space="preserve"> 全文分块后，关键信息被稀释在多个碎片中，每篇论文内部碎片互相竞争</w:t>
      </w:r>
    </w:p>
    <w:p>
      <w:pPr>
        <w:spacing w:line="324" w:lineRule="auto" w:after="40"/>
        <w:ind w:left="280"/>
      </w:pPr>
      <w:r>
        <w:rPr>
          <w:rFonts w:ascii="Times New Roman" w:hAnsi="Times New Roman" w:eastAsia="宋体"/>
          <w:b w:val="0"/>
          <w:i w:val="0"/>
          <w:sz w:val="22"/>
        </w:rPr>
        <w:t xml:space="preserve">2. </w:t>
      </w:r>
      <w:r>
        <w:rPr>
          <w:rFonts w:ascii="Times New Roman" w:hAnsi="Times New Roman" w:eastAsia="宋体"/>
          <w:b/>
          <w:i w:val="0"/>
          <w:sz w:val="22"/>
        </w:rPr>
        <w:t>向量空间拥挤：</w:t>
      </w:r>
      <w:r>
        <w:rPr>
          <w:rFonts w:ascii="Times New Roman" w:hAnsi="Times New Roman" w:eastAsia="宋体"/>
          <w:b w:val="0"/>
          <w:i w:val="0"/>
          <w:sz w:val="22"/>
        </w:rPr>
        <w:t xml:space="preserve"> 458 个向量中找 Top-20，单篇论文的 22 个碎片互相压制，正确答案的碎片可能排在第 21 位</w:t>
      </w:r>
    </w:p>
    <w:p>
      <w:pPr>
        <w:spacing w:line="324" w:lineRule="auto" w:after="40"/>
        <w:ind w:left="280"/>
      </w:pPr>
      <w:r>
        <w:rPr>
          <w:rFonts w:ascii="Times New Roman" w:hAnsi="Times New Roman" w:eastAsia="宋体"/>
          <w:b w:val="0"/>
          <w:i w:val="0"/>
          <w:sz w:val="22"/>
        </w:rPr>
        <w:t xml:space="preserve">3. </w:t>
      </w:r>
      <w:r>
        <w:rPr>
          <w:rFonts w:ascii="Times New Roman" w:hAnsi="Times New Roman" w:eastAsia="宋体"/>
          <w:b/>
          <w:i w:val="0"/>
          <w:sz w:val="22"/>
        </w:rPr>
        <w:t>粗排瓶颈：</w:t>
      </w:r>
      <w:r>
        <w:rPr>
          <w:rFonts w:ascii="Times New Roman" w:hAnsi="Times New Roman" w:eastAsia="宋体"/>
          <w:b w:val="0"/>
          <w:i w:val="0"/>
          <w:sz w:val="22"/>
        </w:rPr>
        <w:t xml:space="preserve"> FAISS 的向量相似度是基于整体语义的，而不是关键词匹配。一个包含"局限性"的碎片在向量空间里和其他片段没有显著区别</w:t>
      </w:r>
    </w:p>
    <w:p>
      <w:pPr>
        <w:spacing w:line="348" w:lineRule="auto"/>
      </w:pPr>
      <w:r>
        <w:rPr>
          <w:rFonts w:ascii="Times New Roman" w:hAnsi="Times New Roman" w:eastAsia="宋体"/>
          <w:b/>
          <w:i w:val="0"/>
          <w:sz w:val="22"/>
        </w:rPr>
        <w:t>改进方向：</w:t>
      </w:r>
      <w:r>
        <w:rPr>
          <w:rFonts w:ascii="Times New Roman" w:hAnsi="Times New Roman" w:eastAsia="宋体"/>
          <w:b w:val="0"/>
          <w:i w:val="0"/>
          <w:sz w:val="22"/>
        </w:rPr>
        <w:t xml:space="preserve"> 混合索引（摘要向量做粗排锚点 + 全文向量做精排补充），但在这个规模下收益有限。</w:t>
      </w:r>
    </w:p>
    <w:p>
      <w:pPr>
        <w:pStyle w:val="Heading2"/>
        <w:spacing w:before="200" w:after="80"/>
      </w:pPr>
      <w:r>
        <w:rPr>
          <w:rFonts w:ascii="Times New Roman" w:hAnsi="Times New Roman" w:eastAsia="微软雅黑"/>
          <w:b/>
          <w:i w:val="0"/>
          <w:color w:val="1F3964"/>
          <w:sz w:val="32"/>
        </w:rPr>
        <w:t>9. RAG 关键技术专题</w:t>
      </w:r>
    </w:p>
    <w:p>
      <w:pPr>
        <w:spacing w:line="312" w:lineRule="auto"/>
        <w:ind w:left="280"/>
      </w:pPr>
      <w:r>
        <w:rPr>
          <w:rFonts w:ascii="Times New Roman" w:hAnsi="Times New Roman" w:eastAsia="宋体"/>
          <w:b w:val="0"/>
          <w:i w:val="0"/>
          <w:color w:val="555555"/>
          <w:sz w:val="21"/>
        </w:rPr>
        <w:t>以下专题补充正文中未充分展开的 RAG 核心技术问题，每个都附本项目可关联的实验数据。</w:t>
      </w:r>
    </w:p>
    <w:p>
      <w:pPr>
        <w:pStyle w:val="Heading3"/>
        <w:spacing w:before="120" w:after="80"/>
      </w:pPr>
      <w:r>
        <w:rPr>
          <w:rFonts w:ascii="Times New Roman" w:hAnsi="Times New Roman" w:eastAsia="微软雅黑"/>
          <w:b/>
          <w:i w:val="0"/>
          <w:color w:val="1F3964"/>
          <w:sz w:val="27"/>
        </w:rPr>
        <w:t>9.1 RAG vs 长上下文 LLM：有了 1M Token 窗口还需要 RAG 吗？</w:t>
      </w:r>
    </w:p>
    <w:p>
      <w:pPr>
        <w:spacing w:line="348" w:lineRule="auto"/>
      </w:pPr>
      <w:r>
        <w:rPr>
          <w:rFonts w:ascii="Times New Roman" w:hAnsi="Times New Roman" w:eastAsia="宋体"/>
          <w:b w:val="0"/>
          <w:i w:val="0"/>
          <w:sz w:val="22"/>
        </w:rPr>
        <w:t>这是近年很受关注的话题：Gemini 2.0 支持 2M token、GPT-5 支持 256K token——如果把论文全塞进上下文窗口，还需要检索吗？</w:t>
      </w:r>
    </w:p>
    <w:p>
      <w:pPr>
        <w:spacing w:line="348" w:lineRule="auto"/>
      </w:pPr>
      <w:r>
        <w:rPr>
          <w:rFonts w:ascii="Times New Roman" w:hAnsi="Times New Roman" w:eastAsia="宋体"/>
          <w:b/>
          <w:i w:val="0"/>
          <w:sz w:val="22"/>
        </w:rPr>
        <w:t>直接塞进去会发生什么？</w:t>
      </w:r>
    </w:p>
    <w:p>
      <w:pPr>
        <w:spacing w:line="276" w:lineRule="auto" w:before="40" w:after="120"/>
        <w:ind w:left="120"/>
        <w:shd w:val="clear" w:color="auto" w:fill="F5F5F5"/>
      </w:pPr>
      <w:r>
        <w:rPr>
          <w:rFonts w:ascii="Consolas" w:hAnsi="Consolas" w:eastAsia="Consolas"/>
          <w:b w:val="0"/>
          <w:i w:val="0"/>
          <w:color w:val="222222"/>
          <w:sz w:val="19"/>
        </w:rPr>
        <w:t>38 篇论文 × 5000 字/篇 ≈ 190K tokens</w:t>
      </w:r>
      <w:r>
        <w:br/>
      </w:r>
      <w:r>
        <w:rPr>
          <w:rFonts w:ascii="Consolas" w:hAnsi="Consolas" w:eastAsia="Consolas"/>
          <w:b w:val="0"/>
          <w:i w:val="0"/>
          <w:color w:val="222222"/>
          <w:sz w:val="19"/>
        </w:rPr>
        <w:t>→ 完全在 256K 窗口内，技术上可行</w:t>
      </w:r>
      <w:r>
        <w:br/>
      </w:r>
      <w:r>
        <w:rPr>
          <w:rFonts w:ascii="Consolas" w:hAnsi="Consolas" w:eastAsia="Consolas"/>
          <w:b w:val="0"/>
          <w:i w:val="0"/>
          <w:color w:val="222222"/>
          <w:sz w:val="19"/>
        </w:rPr>
      </w:r>
      <w:r>
        <w:br/>
      </w:r>
      <w:r>
        <w:rPr>
          <w:rFonts w:ascii="Consolas" w:hAnsi="Consolas" w:eastAsia="Consolas"/>
          <w:b w:val="0"/>
          <w:i w:val="0"/>
          <w:color w:val="222222"/>
          <w:sz w:val="19"/>
        </w:rPr>
        <w:t>但：</w:t>
      </w:r>
      <w:r>
        <w:br/>
      </w:r>
      <w:r>
        <w:rPr>
          <w:rFonts w:ascii="Consolas" w:hAnsi="Consolas" w:eastAsia="Consolas"/>
          <w:b w:val="0"/>
          <w:i w:val="0"/>
          <w:color w:val="222222"/>
          <w:sz w:val="19"/>
        </w:rPr>
        <w:t>- 每次查询都传 190K tokens → API 费用 = 查询 × 0.19M × $0.14/M = $0.027/次</w:t>
      </w:r>
      <w:r>
        <w:br/>
      </w:r>
      <w:r>
        <w:rPr>
          <w:rFonts w:ascii="Consolas" w:hAnsi="Consolas" w:eastAsia="Consolas"/>
          <w:b w:val="0"/>
          <w:i w:val="0"/>
          <w:color w:val="222222"/>
          <w:sz w:val="19"/>
        </w:rPr>
        <w:t xml:space="preserve">  如果每天 100 次查询 → $2.7/天 → $80/月</w:t>
      </w:r>
      <w:r>
        <w:br/>
      </w:r>
      <w:r>
        <w:rPr>
          <w:rFonts w:ascii="Consolas" w:hAnsi="Consolas" w:eastAsia="Consolas"/>
          <w:b w:val="0"/>
          <w:i w:val="0"/>
          <w:color w:val="222222"/>
          <w:sz w:val="19"/>
        </w:rPr>
        <w:t xml:space="preserve">  同等 RAG 方案：BGE-M3 免费 + DeepSeek 只传 Top-5（~5K tokens）→ $0.001/次</w:t>
      </w:r>
      <w:r>
        <w:br/>
      </w:r>
      <w:r>
        <w:rPr>
          <w:rFonts w:ascii="Consolas" w:hAnsi="Consolas" w:eastAsia="Consolas"/>
          <w:b w:val="0"/>
          <w:i w:val="0"/>
          <w:color w:val="222222"/>
          <w:sz w:val="19"/>
        </w:rPr>
        <w:t xml:space="preserve">  **成本差 27 倍**</w:t>
      </w:r>
      <w:r>
        <w:br/>
      </w:r>
      <w:r>
        <w:rPr>
          <w:rFonts w:ascii="Consolas" w:hAnsi="Consolas" w:eastAsia="Consolas"/>
          <w:b w:val="0"/>
          <w:i w:val="0"/>
          <w:color w:val="222222"/>
          <w:sz w:val="19"/>
        </w:rPr>
      </w:r>
      <w:r>
        <w:br/>
      </w:r>
      <w:r>
        <w:rPr>
          <w:rFonts w:ascii="Consolas" w:hAnsi="Consolas" w:eastAsia="Consolas"/>
          <w:b w:val="0"/>
          <w:i w:val="0"/>
          <w:color w:val="222222"/>
          <w:sz w:val="19"/>
        </w:rPr>
        <w:t>- 即使 LLM 声称支持 256K，实际的"有效注意力"远小于窗口大小</w:t>
      </w:r>
      <w:r>
        <w:br/>
      </w:r>
      <w:r>
        <w:rPr>
          <w:rFonts w:ascii="Consolas" w:hAnsi="Consolas" w:eastAsia="Consolas"/>
          <w:b w:val="0"/>
          <w:i w:val="0"/>
          <w:color w:val="222222"/>
          <w:sz w:val="19"/>
        </w:rPr>
        <w:t xml:space="preserve">  Lost in the Middle 效应：窗口越大，中间部分越容易被忽略</w:t>
      </w:r>
      <w:r>
        <w:br/>
      </w:r>
      <w:r>
        <w:rPr>
          <w:rFonts w:ascii="Consolas" w:hAnsi="Consolas" w:eastAsia="Consolas"/>
          <w:b w:val="0"/>
          <w:i w:val="0"/>
          <w:color w:val="222222"/>
          <w:sz w:val="19"/>
        </w:rPr>
        <w:t xml:space="preserve">  38 篇论文中的前 3 篇和最后 3 篇被重点关注，中间的 32 篇几乎被遗忘</w:t>
      </w:r>
      <w:r>
        <w:br/>
      </w:r>
      <w:r>
        <w:rPr>
          <w:rFonts w:ascii="Consolas" w:hAnsi="Consolas" w:eastAsia="Consolas"/>
          <w:b w:val="0"/>
          <w:i w:val="0"/>
          <w:color w:val="222222"/>
          <w:sz w:val="19"/>
        </w:rPr>
      </w:r>
      <w:r>
        <w:br/>
      </w:r>
      <w:r>
        <w:rPr>
          <w:rFonts w:ascii="Consolas" w:hAnsi="Consolas" w:eastAsia="Consolas"/>
          <w:b w:val="0"/>
          <w:i w:val="0"/>
          <w:color w:val="222222"/>
          <w:sz w:val="19"/>
        </w:rPr>
        <w:t>- 延迟：190K tokens 的 prefill 需要 ~8 秒（H100），检索只需要 ~1 秒</w:t>
      </w:r>
    </w:p>
    <w:p>
      <w:pPr>
        <w:spacing w:line="348" w:lineRule="auto"/>
      </w:pPr>
      <w:r>
        <w:rPr>
          <w:rFonts w:ascii="Times New Roman" w:hAnsi="Times New Roman" w:eastAsia="宋体"/>
          <w:b/>
          <w:i w:val="0"/>
          <w:sz w:val="22"/>
        </w:rPr>
        <w:t>什么时候 RAG 仍然必要？</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8EDF7"/>
          </w:tcPr>
          <w:p>
            <w:pPr>
              <w:spacing w:line="264" w:lineRule="auto"/>
            </w:pPr>
            <w:r>
              <w:rPr>
                <w:rFonts w:ascii="Times New Roman" w:hAnsi="Times New Roman" w:eastAsia="微软雅黑"/>
                <w:b/>
                <w:i w:val="0"/>
                <w:sz w:val="20"/>
              </w:rPr>
              <w:t>条件</w:t>
            </w:r>
          </w:p>
        </w:tc>
        <w:tc>
          <w:tcPr>
            <w:tcW w:type="dxa" w:w="2880"/>
            <w:shd w:val="clear" w:color="auto" w:fill="E8EDF7"/>
          </w:tcPr>
          <w:p>
            <w:pPr>
              <w:spacing w:line="264" w:lineRule="auto"/>
            </w:pPr>
            <w:r>
              <w:rPr>
                <w:rFonts w:ascii="Times New Roman" w:hAnsi="Times New Roman" w:eastAsia="微软雅黑"/>
                <w:b/>
                <w:i w:val="0"/>
                <w:sz w:val="20"/>
              </w:rPr>
              <w:t>RAG</w:t>
            </w:r>
          </w:p>
        </w:tc>
        <w:tc>
          <w:tcPr>
            <w:tcW w:type="dxa" w:w="2880"/>
            <w:shd w:val="clear" w:color="auto" w:fill="E8EDF7"/>
          </w:tcPr>
          <w:p>
            <w:pPr>
              <w:spacing w:line="264" w:lineRule="auto"/>
            </w:pPr>
            <w:r>
              <w:rPr>
                <w:rFonts w:ascii="Times New Roman" w:hAnsi="Times New Roman" w:eastAsia="微软雅黑"/>
                <w:b/>
                <w:i w:val="0"/>
                <w:sz w:val="20"/>
              </w:rPr>
              <w:t>纯长上下文</w:t>
            </w:r>
          </w:p>
        </w:tc>
      </w:tr>
      <w:tr>
        <w:tc>
          <w:tcPr>
            <w:tcW w:type="dxa" w:w="2880"/>
          </w:tcPr>
          <w:p>
            <w:pPr>
              <w:spacing w:line="264" w:lineRule="auto"/>
            </w:pPr>
            <w:r>
              <w:rPr>
                <w:rFonts w:ascii="Times New Roman" w:hAnsi="Times New Roman" w:eastAsia="宋体"/>
                <w:b w:val="0"/>
                <w:i w:val="0"/>
                <w:sz w:val="20"/>
              </w:rPr>
              <w:t>知识库频繁更新（每天都有新论文）</w:t>
            </w:r>
          </w:p>
        </w:tc>
        <w:tc>
          <w:tcPr>
            <w:tcW w:type="dxa" w:w="2880"/>
          </w:tcPr>
          <w:p>
            <w:pPr>
              <w:spacing w:line="264" w:lineRule="auto"/>
            </w:pPr>
            <w:r>
              <w:rPr>
                <w:rFonts w:ascii="Times New Roman" w:hAnsi="Times New Roman" w:eastAsia="宋体"/>
                <w:b w:val="0"/>
                <w:i w:val="0"/>
                <w:sz w:val="20"/>
              </w:rPr>
              <w:t>✅ 索引增量更新即可</w:t>
            </w:r>
          </w:p>
        </w:tc>
        <w:tc>
          <w:tcPr>
            <w:tcW w:type="dxa" w:w="2880"/>
          </w:tcPr>
          <w:p>
            <w:pPr>
              <w:spacing w:line="264" w:lineRule="auto"/>
            </w:pPr>
            <w:r>
              <w:rPr>
                <w:rFonts w:ascii="Times New Roman" w:hAnsi="Times New Roman" w:eastAsia="宋体"/>
                <w:b w:val="0"/>
                <w:i w:val="0"/>
                <w:sz w:val="20"/>
              </w:rPr>
              <w:t>❌ 每次重传全部</w:t>
            </w:r>
          </w:p>
        </w:tc>
      </w:tr>
      <w:tr>
        <w:tc>
          <w:tcPr>
            <w:tcW w:type="dxa" w:w="2880"/>
          </w:tcPr>
          <w:p>
            <w:pPr>
              <w:spacing w:line="264" w:lineRule="auto"/>
            </w:pPr>
            <w:r>
              <w:rPr>
                <w:rFonts w:ascii="Times New Roman" w:hAnsi="Times New Roman" w:eastAsia="宋体"/>
                <w:b w:val="0"/>
                <w:i w:val="0"/>
                <w:sz w:val="20"/>
              </w:rPr>
              <w:t>需要溯源引用</w:t>
            </w:r>
          </w:p>
        </w:tc>
        <w:tc>
          <w:tcPr>
            <w:tcW w:type="dxa" w:w="2880"/>
          </w:tcPr>
          <w:p>
            <w:pPr>
              <w:spacing w:line="264" w:lineRule="auto"/>
            </w:pPr>
            <w:r>
              <w:rPr>
                <w:rFonts w:ascii="Times New Roman" w:hAnsi="Times New Roman" w:eastAsia="宋体"/>
                <w:b w:val="0"/>
                <w:i w:val="0"/>
                <w:sz w:val="20"/>
              </w:rPr>
              <w:t>✅ 天然支持</w:t>
            </w:r>
          </w:p>
        </w:tc>
        <w:tc>
          <w:tcPr>
            <w:tcW w:type="dxa" w:w="2880"/>
          </w:tcPr>
          <w:p>
            <w:pPr>
              <w:spacing w:line="264" w:lineRule="auto"/>
            </w:pPr>
            <w:r>
              <w:rPr>
                <w:rFonts w:ascii="Times New Roman" w:hAnsi="Times New Roman" w:eastAsia="宋体"/>
                <w:b w:val="0"/>
                <w:i w:val="0"/>
                <w:sz w:val="20"/>
              </w:rPr>
              <w:t>⚠️ 需额外 prompt 约束</w:t>
            </w:r>
          </w:p>
        </w:tc>
      </w:tr>
      <w:tr>
        <w:tc>
          <w:tcPr>
            <w:tcW w:type="dxa" w:w="2880"/>
          </w:tcPr>
          <w:p>
            <w:pPr>
              <w:spacing w:line="264" w:lineRule="auto"/>
            </w:pPr>
            <w:r>
              <w:rPr>
                <w:rFonts w:ascii="Times New Roman" w:hAnsi="Times New Roman" w:eastAsia="宋体"/>
                <w:b w:val="0"/>
                <w:i w:val="0"/>
                <w:sz w:val="20"/>
              </w:rPr>
              <w:t>成本敏感（高 QPS）</w:t>
            </w:r>
          </w:p>
        </w:tc>
        <w:tc>
          <w:tcPr>
            <w:tcW w:type="dxa" w:w="2880"/>
          </w:tcPr>
          <w:p>
            <w:pPr>
              <w:spacing w:line="264" w:lineRule="auto"/>
            </w:pPr>
            <w:r>
              <w:rPr>
                <w:rFonts w:ascii="Times New Roman" w:hAnsi="Times New Roman" w:eastAsia="宋体"/>
                <w:b w:val="0"/>
                <w:i w:val="0"/>
                <w:sz w:val="20"/>
              </w:rPr>
              <w:t>✅ 检索 + 小上下文</w:t>
            </w:r>
          </w:p>
        </w:tc>
        <w:tc>
          <w:tcPr>
            <w:tcW w:type="dxa" w:w="2880"/>
          </w:tcPr>
          <w:p>
            <w:pPr>
              <w:spacing w:line="264" w:lineRule="auto"/>
            </w:pPr>
            <w:r>
              <w:rPr>
                <w:rFonts w:ascii="Times New Roman" w:hAnsi="Times New Roman" w:eastAsia="宋体"/>
                <w:b w:val="0"/>
                <w:i w:val="0"/>
                <w:sz w:val="20"/>
              </w:rPr>
              <w:t>❌ 每次传全量</w:t>
            </w:r>
          </w:p>
        </w:tc>
      </w:tr>
      <w:tr>
        <w:tc>
          <w:tcPr>
            <w:tcW w:type="dxa" w:w="2880"/>
          </w:tcPr>
          <w:p>
            <w:pPr>
              <w:spacing w:line="264" w:lineRule="auto"/>
            </w:pPr>
            <w:r>
              <w:rPr>
                <w:rFonts w:ascii="Times New Roman" w:hAnsi="Times New Roman" w:eastAsia="宋体"/>
                <w:b w:val="0"/>
                <w:i w:val="0"/>
                <w:sz w:val="20"/>
              </w:rPr>
              <w:t>只需精确查找某条信息</w:t>
            </w:r>
          </w:p>
        </w:tc>
        <w:tc>
          <w:tcPr>
            <w:tcW w:type="dxa" w:w="2880"/>
          </w:tcPr>
          <w:p>
            <w:pPr>
              <w:spacing w:line="264" w:lineRule="auto"/>
            </w:pPr>
            <w:r>
              <w:rPr>
                <w:rFonts w:ascii="Times New Roman" w:hAnsi="Times New Roman" w:eastAsia="宋体"/>
                <w:b w:val="0"/>
                <w:i w:val="0"/>
                <w:sz w:val="20"/>
              </w:rPr>
              <w:t>✅ 检索直接定位</w:t>
            </w:r>
          </w:p>
        </w:tc>
        <w:tc>
          <w:tcPr>
            <w:tcW w:type="dxa" w:w="2880"/>
          </w:tcPr>
          <w:p>
            <w:pPr>
              <w:spacing w:line="264" w:lineRule="auto"/>
            </w:pPr>
            <w:r>
              <w:rPr>
                <w:rFonts w:ascii="Times New Roman" w:hAnsi="Times New Roman" w:eastAsia="宋体"/>
                <w:b w:val="0"/>
                <w:i w:val="0"/>
                <w:sz w:val="20"/>
              </w:rPr>
              <w:t>⚠️ 大海捞针</w:t>
            </w:r>
          </w:p>
        </w:tc>
      </w:tr>
      <w:tr>
        <w:tc>
          <w:tcPr>
            <w:tcW w:type="dxa" w:w="2880"/>
          </w:tcPr>
          <w:p>
            <w:pPr>
              <w:spacing w:line="264" w:lineRule="auto"/>
            </w:pPr>
            <w:r>
              <w:rPr>
                <w:rFonts w:ascii="Times New Roman" w:hAnsi="Times New Roman" w:eastAsia="宋体"/>
                <w:b w:val="0"/>
                <w:i w:val="0"/>
                <w:sz w:val="20"/>
              </w:rPr>
              <w:t>需要通读全库做综合分析</w:t>
            </w:r>
          </w:p>
        </w:tc>
        <w:tc>
          <w:tcPr>
            <w:tcW w:type="dxa" w:w="2880"/>
          </w:tcPr>
          <w:p>
            <w:pPr>
              <w:spacing w:line="264" w:lineRule="auto"/>
            </w:pPr>
            <w:r>
              <w:rPr>
                <w:rFonts w:ascii="Times New Roman" w:hAnsi="Times New Roman" w:eastAsia="宋体"/>
                <w:b w:val="0"/>
                <w:i w:val="0"/>
                <w:sz w:val="20"/>
              </w:rPr>
              <w:t>⚠️ 检索可能遗漏</w:t>
            </w:r>
          </w:p>
        </w:tc>
        <w:tc>
          <w:tcPr>
            <w:tcW w:type="dxa" w:w="2880"/>
          </w:tcPr>
          <w:p>
            <w:pPr>
              <w:spacing w:line="264" w:lineRule="auto"/>
            </w:pPr>
            <w:r>
              <w:rPr>
                <w:rFonts w:ascii="Times New Roman" w:hAnsi="Times New Roman" w:eastAsia="宋体"/>
                <w:b w:val="0"/>
                <w:i w:val="0"/>
                <w:sz w:val="20"/>
              </w:rPr>
              <w:t>✅ 全文在上下文里</w:t>
            </w:r>
          </w:p>
        </w:tc>
      </w:tr>
    </w:tbl>
    <w:p>
      <w:pPr>
        <w:spacing w:after="40"/>
      </w:pPr>
    </w:p>
    <w:p>
      <w:pPr>
        <w:spacing w:line="348" w:lineRule="auto"/>
      </w:pPr>
      <w:r>
        <w:rPr>
          <w:rFonts w:ascii="Times New Roman" w:hAnsi="Times New Roman" w:eastAsia="宋体"/>
          <w:b/>
          <w:i w:val="0"/>
          <w:sz w:val="22"/>
        </w:rPr>
        <w:t>结论：长上下文和 RAG 不是替代关系，是互补关系。</w:t>
      </w:r>
      <w:r>
        <w:rPr>
          <w:rFonts w:ascii="Times New Roman" w:hAnsi="Times New Roman" w:eastAsia="宋体"/>
          <w:b w:val="0"/>
          <w:i w:val="0"/>
          <w:sz w:val="22"/>
        </w:rPr>
        <w:t xml:space="preserve"> 长上下文让 RAG 的 Top-K 可以更大（从 5 篇扩大到 20 篇），RAG 让长上下文不用每次都传全量。正确架构：RAG 把相关文档找出来 → 长上下文 LLM 在更大的候选集上做综合分析。</w:t>
      </w:r>
    </w:p>
    <w:p>
      <w:pPr>
        <w:spacing w:line="312" w:lineRule="auto"/>
        <w:ind w:left="280"/>
      </w:pPr>
      <w:r>
        <w:rPr>
          <w:rFonts w:ascii="Times New Roman" w:hAnsi="Times New Roman" w:eastAsia="宋体"/>
          <w:b/>
          <w:i w:val="0"/>
          <w:color w:val="555555"/>
          <w:sz w:val="21"/>
        </w:rPr>
        <w:t>本项目的关联：</w:t>
      </w:r>
      <w:r>
        <w:rPr>
          <w:rFonts w:ascii="Times New Roman" w:hAnsi="Times New Roman" w:eastAsia="宋体"/>
          <w:b w:val="0"/>
          <w:i w:val="0"/>
          <w:color w:val="555555"/>
          <w:sz w:val="21"/>
        </w:rPr>
        <w:t xml:space="preserve"> 38 篇论文恰好卡在一个尴尬的位置——全量塞得下但成本高、检索跑得通但召回率只有 85%。这恰好是讨论"RAG vs 长上下文"的理想案例：如果只查一次，RAG（85% 召回，低延迟）和全量上下文（100% 覆盖，高延迟）各有优劣；如果每天查 100 次，RAG 的成本优势碾压。</w:t>
      </w:r>
    </w:p>
    <w:p>
      <w:pPr>
        <w:pStyle w:val="Heading3"/>
        <w:spacing w:before="120" w:after="80"/>
      </w:pPr>
      <w:r>
        <w:rPr>
          <w:rFonts w:ascii="Times New Roman" w:hAnsi="Times New Roman" w:eastAsia="微软雅黑"/>
          <w:b/>
          <w:i w:val="0"/>
          <w:color w:val="1F3964"/>
          <w:sz w:val="27"/>
        </w:rPr>
        <w:t>9.2 分块策略深度对比</w:t>
      </w:r>
    </w:p>
    <w:p>
      <w:pPr>
        <w:spacing w:line="348" w:lineRule="auto"/>
      </w:pPr>
      <w:r>
        <w:rPr>
          <w:rFonts w:ascii="Times New Roman" w:hAnsi="Times New Roman" w:eastAsia="宋体"/>
          <w:b w:val="0"/>
          <w:i w:val="0"/>
          <w:sz w:val="22"/>
        </w:rPr>
        <w:t>本项目 Q6 只讲了"分块 vs 不分块"的结论，这里展开讲</w:t>
      </w:r>
      <w:r>
        <w:rPr>
          <w:rFonts w:ascii="Times New Roman" w:hAnsi="Times New Roman" w:eastAsia="宋体"/>
          <w:b/>
          <w:i w:val="0"/>
          <w:sz w:val="22"/>
        </w:rPr>
        <w:t>怎么分</w:t>
      </w:r>
      <w:r>
        <w:rPr>
          <w:rFonts w:ascii="Times New Roman" w:hAnsi="Times New Roman" w:eastAsia="宋体"/>
          <w:b w:val="0"/>
          <w:i w:val="0"/>
          <w:sz w:val="22"/>
        </w:rPr>
        <w:t>。</w:t>
      </w:r>
    </w:p>
    <w:p>
      <w:pPr>
        <w:spacing w:line="348" w:lineRule="auto"/>
      </w:pPr>
      <w:r>
        <w:rPr>
          <w:rFonts w:ascii="Times New Roman" w:hAnsi="Times New Roman" w:eastAsia="宋体"/>
          <w:b/>
          <w:i w:val="0"/>
          <w:sz w:val="22"/>
        </w:rPr>
        <w:t>五种分块方式，从简单到智能：</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E8EDF7"/>
          </w:tcPr>
          <w:p>
            <w:pPr>
              <w:spacing w:line="264" w:lineRule="auto"/>
            </w:pPr>
            <w:r>
              <w:rPr>
                <w:rFonts w:ascii="Times New Roman" w:hAnsi="Times New Roman" w:eastAsia="微软雅黑"/>
                <w:b/>
                <w:i w:val="0"/>
                <w:sz w:val="20"/>
              </w:rPr>
              <w:t>策略</w:t>
            </w:r>
          </w:p>
        </w:tc>
        <w:tc>
          <w:tcPr>
            <w:tcW w:type="dxa" w:w="2160"/>
            <w:shd w:val="clear" w:color="auto" w:fill="E8EDF7"/>
          </w:tcPr>
          <w:p>
            <w:pPr>
              <w:spacing w:line="264" w:lineRule="auto"/>
            </w:pPr>
            <w:r>
              <w:rPr>
                <w:rFonts w:ascii="Times New Roman" w:hAnsi="Times New Roman" w:eastAsia="微软雅黑"/>
                <w:b/>
                <w:i w:val="0"/>
                <w:sz w:val="20"/>
              </w:rPr>
              <w:t>做法</w:t>
            </w:r>
          </w:p>
        </w:tc>
        <w:tc>
          <w:tcPr>
            <w:tcW w:type="dxa" w:w="2160"/>
            <w:shd w:val="clear" w:color="auto" w:fill="E8EDF7"/>
          </w:tcPr>
          <w:p>
            <w:pPr>
              <w:spacing w:line="264" w:lineRule="auto"/>
            </w:pPr>
            <w:r>
              <w:rPr>
                <w:rFonts w:ascii="Times New Roman" w:hAnsi="Times New Roman" w:eastAsia="微软雅黑"/>
                <w:b/>
                <w:i w:val="0"/>
                <w:sz w:val="20"/>
              </w:rPr>
              <w:t>优点</w:t>
            </w:r>
          </w:p>
        </w:tc>
        <w:tc>
          <w:tcPr>
            <w:tcW w:type="dxa" w:w="2160"/>
            <w:shd w:val="clear" w:color="auto" w:fill="E8EDF7"/>
          </w:tcPr>
          <w:p>
            <w:pPr>
              <w:spacing w:line="264" w:lineRule="auto"/>
            </w:pPr>
            <w:r>
              <w:rPr>
                <w:rFonts w:ascii="Times New Roman" w:hAnsi="Times New Roman" w:eastAsia="微软雅黑"/>
                <w:b/>
                <w:i w:val="0"/>
                <w:sz w:val="20"/>
              </w:rPr>
              <w:t>缺点</w:t>
            </w:r>
          </w:p>
        </w:tc>
      </w:tr>
      <w:tr>
        <w:tc>
          <w:tcPr>
            <w:tcW w:type="dxa" w:w="2160"/>
          </w:tcPr>
          <w:p>
            <w:pPr>
              <w:spacing w:line="264" w:lineRule="auto"/>
            </w:pPr>
            <w:r>
              <w:rPr>
                <w:rFonts w:ascii="Times New Roman" w:hAnsi="Times New Roman" w:eastAsia="宋体"/>
                <w:b/>
                <w:i w:val="0"/>
                <w:sz w:val="20"/>
              </w:rPr>
              <w:t>固定长度</w:t>
            </w:r>
          </w:p>
        </w:tc>
        <w:tc>
          <w:tcPr>
            <w:tcW w:type="dxa" w:w="2160"/>
          </w:tcPr>
          <w:p>
            <w:pPr>
              <w:spacing w:line="264" w:lineRule="auto"/>
            </w:pPr>
            <w:r>
              <w:rPr>
                <w:rFonts w:ascii="Times New Roman" w:hAnsi="Times New Roman" w:eastAsia="宋体"/>
                <w:b w:val="0"/>
                <w:i w:val="0"/>
                <w:sz w:val="20"/>
              </w:rPr>
              <w:t>每 200 字切一块，重叠 50 字</w:t>
            </w:r>
          </w:p>
        </w:tc>
        <w:tc>
          <w:tcPr>
            <w:tcW w:type="dxa" w:w="2160"/>
          </w:tcPr>
          <w:p>
            <w:pPr>
              <w:spacing w:line="264" w:lineRule="auto"/>
            </w:pPr>
            <w:r>
              <w:rPr>
                <w:rFonts w:ascii="Times New Roman" w:hAnsi="Times New Roman" w:eastAsia="宋体"/>
                <w:b w:val="0"/>
                <w:i w:val="0"/>
                <w:sz w:val="20"/>
              </w:rPr>
              <w:t>实现简单</w:t>
            </w:r>
          </w:p>
        </w:tc>
        <w:tc>
          <w:tcPr>
            <w:tcW w:type="dxa" w:w="2160"/>
          </w:tcPr>
          <w:p>
            <w:pPr>
              <w:spacing w:line="264" w:lineRule="auto"/>
            </w:pPr>
            <w:r>
              <w:rPr>
                <w:rFonts w:ascii="Times New Roman" w:hAnsi="Times New Roman" w:eastAsia="宋体"/>
                <w:b w:val="0"/>
                <w:i w:val="0"/>
                <w:sz w:val="20"/>
              </w:rPr>
              <w:t>句子被截断，语义不完整</w:t>
            </w:r>
          </w:p>
        </w:tc>
      </w:tr>
      <w:tr>
        <w:tc>
          <w:tcPr>
            <w:tcW w:type="dxa" w:w="2160"/>
          </w:tcPr>
          <w:p>
            <w:pPr>
              <w:spacing w:line="264" w:lineRule="auto"/>
            </w:pPr>
            <w:r>
              <w:rPr>
                <w:rFonts w:ascii="Times New Roman" w:hAnsi="Times New Roman" w:eastAsia="宋体"/>
                <w:b/>
                <w:i w:val="0"/>
                <w:sz w:val="20"/>
              </w:rPr>
              <w:t>基于句子</w:t>
            </w:r>
          </w:p>
        </w:tc>
        <w:tc>
          <w:tcPr>
            <w:tcW w:type="dxa" w:w="2160"/>
          </w:tcPr>
          <w:p>
            <w:pPr>
              <w:spacing w:line="264" w:lineRule="auto"/>
            </w:pPr>
            <w:r>
              <w:rPr>
                <w:rFonts w:ascii="Times New Roman" w:hAnsi="Times New Roman" w:eastAsia="宋体"/>
                <w:b w:val="0"/>
                <w:i w:val="0"/>
                <w:sz w:val="20"/>
              </w:rPr>
              <w:t>按句号/换行切，凑到接近 chunk_size</w:t>
            </w:r>
          </w:p>
        </w:tc>
        <w:tc>
          <w:tcPr>
            <w:tcW w:type="dxa" w:w="2160"/>
          </w:tcPr>
          <w:p>
            <w:pPr>
              <w:spacing w:line="264" w:lineRule="auto"/>
            </w:pPr>
            <w:r>
              <w:rPr>
                <w:rFonts w:ascii="Times New Roman" w:hAnsi="Times New Roman" w:eastAsia="宋体"/>
                <w:b w:val="0"/>
                <w:i w:val="0"/>
                <w:sz w:val="20"/>
              </w:rPr>
              <w:t>保持句子完整</w:t>
            </w:r>
          </w:p>
        </w:tc>
        <w:tc>
          <w:tcPr>
            <w:tcW w:type="dxa" w:w="2160"/>
          </w:tcPr>
          <w:p>
            <w:pPr>
              <w:spacing w:line="264" w:lineRule="auto"/>
            </w:pPr>
            <w:r>
              <w:rPr>
                <w:rFonts w:ascii="Times New Roman" w:hAnsi="Times New Roman" w:eastAsia="宋体"/>
                <w:b w:val="0"/>
                <w:i w:val="0"/>
                <w:sz w:val="20"/>
              </w:rPr>
              <w:t>段落上下文可能丢失</w:t>
            </w:r>
          </w:p>
        </w:tc>
      </w:tr>
      <w:tr>
        <w:tc>
          <w:tcPr>
            <w:tcW w:type="dxa" w:w="2160"/>
          </w:tcPr>
          <w:p>
            <w:pPr>
              <w:spacing w:line="264" w:lineRule="auto"/>
            </w:pPr>
            <w:r>
              <w:rPr>
                <w:rFonts w:ascii="Times New Roman" w:hAnsi="Times New Roman" w:eastAsia="宋体"/>
                <w:b/>
                <w:i w:val="0"/>
                <w:sz w:val="20"/>
              </w:rPr>
              <w:t>递归分块</w:t>
            </w:r>
          </w:p>
        </w:tc>
        <w:tc>
          <w:tcPr>
            <w:tcW w:type="dxa" w:w="2160"/>
          </w:tcPr>
          <w:p>
            <w:pPr>
              <w:spacing w:line="264" w:lineRule="auto"/>
            </w:pPr>
            <w:r>
              <w:rPr>
                <w:rFonts w:ascii="Times New Roman" w:hAnsi="Times New Roman" w:eastAsia="宋体"/>
                <w:b w:val="0"/>
                <w:i w:val="0"/>
                <w:sz w:val="20"/>
              </w:rPr>
              <w:t>先按段落切 → 还太大按句子切 → 还太大按词切</w:t>
            </w:r>
          </w:p>
        </w:tc>
        <w:tc>
          <w:tcPr>
            <w:tcW w:type="dxa" w:w="2160"/>
          </w:tcPr>
          <w:p>
            <w:pPr>
              <w:spacing w:line="264" w:lineRule="auto"/>
            </w:pPr>
            <w:r>
              <w:rPr>
                <w:rFonts w:ascii="Times New Roman" w:hAnsi="Times New Roman" w:eastAsia="宋体"/>
                <w:b w:val="0"/>
                <w:i w:val="0"/>
                <w:sz w:val="20"/>
              </w:rPr>
              <w:t>自适应</w:t>
            </w:r>
          </w:p>
        </w:tc>
        <w:tc>
          <w:tcPr>
            <w:tcW w:type="dxa" w:w="2160"/>
          </w:tcPr>
          <w:p>
            <w:pPr>
              <w:spacing w:line="264" w:lineRule="auto"/>
            </w:pPr>
            <w:r>
              <w:rPr>
                <w:rFonts w:ascii="Times New Roman" w:hAnsi="Times New Roman" w:eastAsia="宋体"/>
                <w:b w:val="0"/>
                <w:i w:val="0"/>
                <w:sz w:val="20"/>
              </w:rPr>
              <w:t>参数多，调优复杂</w:t>
            </w:r>
          </w:p>
        </w:tc>
      </w:tr>
      <w:tr>
        <w:tc>
          <w:tcPr>
            <w:tcW w:type="dxa" w:w="2160"/>
          </w:tcPr>
          <w:p>
            <w:pPr>
              <w:spacing w:line="264" w:lineRule="auto"/>
            </w:pPr>
            <w:r>
              <w:rPr>
                <w:rFonts w:ascii="Times New Roman" w:hAnsi="Times New Roman" w:eastAsia="宋体"/>
                <w:b/>
                <w:i w:val="0"/>
                <w:sz w:val="20"/>
              </w:rPr>
              <w:t>语义分块</w:t>
            </w:r>
          </w:p>
        </w:tc>
        <w:tc>
          <w:tcPr>
            <w:tcW w:type="dxa" w:w="2160"/>
          </w:tcPr>
          <w:p>
            <w:pPr>
              <w:spacing w:line="264" w:lineRule="auto"/>
            </w:pPr>
            <w:r>
              <w:rPr>
                <w:rFonts w:ascii="Times New Roman" w:hAnsi="Times New Roman" w:eastAsia="宋体"/>
                <w:b w:val="0"/>
                <w:i w:val="0"/>
                <w:sz w:val="20"/>
              </w:rPr>
              <w:t>用 Embedding 模型判断相邻句子的语义距离，距离突增处切</w:t>
            </w:r>
          </w:p>
        </w:tc>
        <w:tc>
          <w:tcPr>
            <w:tcW w:type="dxa" w:w="2160"/>
          </w:tcPr>
          <w:p>
            <w:pPr>
              <w:spacing w:line="264" w:lineRule="auto"/>
            </w:pPr>
            <w:r>
              <w:rPr>
                <w:rFonts w:ascii="Times New Roman" w:hAnsi="Times New Roman" w:eastAsia="宋体"/>
                <w:b w:val="0"/>
                <w:i w:val="0"/>
                <w:sz w:val="20"/>
              </w:rPr>
              <w:t>语义连贯</w:t>
            </w:r>
          </w:p>
        </w:tc>
        <w:tc>
          <w:tcPr>
            <w:tcW w:type="dxa" w:w="2160"/>
          </w:tcPr>
          <w:p>
            <w:pPr>
              <w:spacing w:line="264" w:lineRule="auto"/>
            </w:pPr>
            <w:r>
              <w:rPr>
                <w:rFonts w:ascii="Times New Roman" w:hAnsi="Times New Roman" w:eastAsia="宋体"/>
                <w:b w:val="0"/>
                <w:i w:val="0"/>
                <w:sz w:val="20"/>
              </w:rPr>
              <w:t>需要额外推理，慢</w:t>
            </w:r>
          </w:p>
        </w:tc>
      </w:tr>
      <w:tr>
        <w:tc>
          <w:tcPr>
            <w:tcW w:type="dxa" w:w="2160"/>
          </w:tcPr>
          <w:p>
            <w:pPr>
              <w:spacing w:line="264" w:lineRule="auto"/>
            </w:pPr>
            <w:r>
              <w:rPr>
                <w:rFonts w:ascii="Times New Roman" w:hAnsi="Times New Roman" w:eastAsia="宋体"/>
                <w:b/>
                <w:i w:val="0"/>
                <w:sz w:val="20"/>
              </w:rPr>
              <w:t>文档结构分块</w:t>
            </w:r>
          </w:p>
        </w:tc>
        <w:tc>
          <w:tcPr>
            <w:tcW w:type="dxa" w:w="2160"/>
          </w:tcPr>
          <w:p>
            <w:pPr>
              <w:spacing w:line="264" w:lineRule="auto"/>
            </w:pPr>
            <w:r>
              <w:rPr>
                <w:rFonts w:ascii="Times New Roman" w:hAnsi="Times New Roman" w:eastAsia="宋体"/>
                <w:b w:val="0"/>
                <w:i w:val="0"/>
                <w:sz w:val="20"/>
              </w:rPr>
              <w:t>按 Markdown 标题/PDF 章节层级切</w:t>
            </w:r>
          </w:p>
        </w:tc>
        <w:tc>
          <w:tcPr>
            <w:tcW w:type="dxa" w:w="2160"/>
          </w:tcPr>
          <w:p>
            <w:pPr>
              <w:spacing w:line="264" w:lineRule="auto"/>
            </w:pPr>
            <w:r>
              <w:rPr>
                <w:rFonts w:ascii="Times New Roman" w:hAnsi="Times New Roman" w:eastAsia="宋体"/>
                <w:b w:val="0"/>
                <w:i w:val="0"/>
                <w:sz w:val="20"/>
              </w:rPr>
              <w:t>保留文档结构</w:t>
            </w:r>
          </w:p>
        </w:tc>
        <w:tc>
          <w:tcPr>
            <w:tcW w:type="dxa" w:w="2160"/>
          </w:tcPr>
          <w:p>
            <w:pPr>
              <w:spacing w:line="264" w:lineRule="auto"/>
            </w:pPr>
            <w:r>
              <w:rPr>
                <w:rFonts w:ascii="Times New Roman" w:hAnsi="Times New Roman" w:eastAsia="宋体"/>
                <w:b w:val="0"/>
                <w:i w:val="0"/>
                <w:sz w:val="20"/>
              </w:rPr>
              <w:t>需要文档本身有结构</w:t>
            </w:r>
          </w:p>
        </w:tc>
      </w:tr>
    </w:tbl>
    <w:p>
      <w:pPr>
        <w:spacing w:after="40"/>
      </w:pPr>
    </w:p>
    <w:p>
      <w:pPr>
        <w:spacing w:line="348" w:lineRule="auto"/>
      </w:pPr>
      <w:r>
        <w:rPr>
          <w:rFonts w:ascii="Times New Roman" w:hAnsi="Times New Roman" w:eastAsia="宋体"/>
          <w:b/>
          <w:i w:val="0"/>
          <w:sz w:val="22"/>
        </w:rPr>
        <w:t>本项目为什么最终选择了"不分块"？</w:t>
      </w:r>
    </w:p>
    <w:p>
      <w:pPr>
        <w:spacing w:line="276" w:lineRule="auto" w:before="40" w:after="120"/>
        <w:ind w:left="120"/>
        <w:shd w:val="clear" w:color="auto" w:fill="F5F5F5"/>
      </w:pPr>
      <w:r>
        <w:rPr>
          <w:rFonts w:ascii="Consolas" w:hAnsi="Consolas" w:eastAsia="Consolas"/>
          <w:b w:val="0"/>
          <w:i w:val="0"/>
          <w:color w:val="222222"/>
          <w:sz w:val="19"/>
        </w:rPr>
        <w:t>38 篇论文，平均摘要 1500 字 → 一个向量就能完整表达</w:t>
      </w:r>
      <w:r>
        <w:br/>
      </w:r>
      <w:r>
        <w:rPr>
          <w:rFonts w:ascii="Consolas" w:hAnsi="Consolas" w:eastAsia="Consolas"/>
          <w:b w:val="0"/>
          <w:i w:val="0"/>
          <w:color w:val="222222"/>
          <w:sz w:val="19"/>
        </w:rPr>
        <w:t>分块后 458 个向量 → 每篇论文内部分块互相竞争 → Recall 反而下降</w:t>
      </w:r>
      <w:r>
        <w:br/>
      </w:r>
      <w:r>
        <w:rPr>
          <w:rFonts w:ascii="Consolas" w:hAnsi="Consolas" w:eastAsia="Consolas"/>
          <w:b w:val="0"/>
          <w:i w:val="0"/>
          <w:color w:val="222222"/>
          <w:sz w:val="19"/>
        </w:rPr>
      </w:r>
      <w:r>
        <w:br/>
      </w:r>
      <w:r>
        <w:rPr>
          <w:rFonts w:ascii="Consolas" w:hAnsi="Consolas" w:eastAsia="Consolas"/>
          <w:b w:val="0"/>
          <w:i w:val="0"/>
          <w:color w:val="222222"/>
          <w:sz w:val="19"/>
        </w:rPr>
        <w:t>关键判断：chunk_size 应该根据数据的"信息密度"来定</w:t>
      </w:r>
      <w:r>
        <w:br/>
      </w:r>
      <w:r>
        <w:rPr>
          <w:rFonts w:ascii="Consolas" w:hAnsi="Consolas" w:eastAsia="Consolas"/>
          <w:b w:val="0"/>
          <w:i w:val="0"/>
          <w:color w:val="222222"/>
          <w:sz w:val="19"/>
        </w:rPr>
        <w:t xml:space="preserve">  - 信息密度高（摘要、导语、结论）→ 小块（200-500 字）</w:t>
      </w:r>
      <w:r>
        <w:br/>
      </w:r>
      <w:r>
        <w:rPr>
          <w:rFonts w:ascii="Consolas" w:hAnsi="Consolas" w:eastAsia="Consolas"/>
          <w:b w:val="0"/>
          <w:i w:val="0"/>
          <w:color w:val="222222"/>
          <w:sz w:val="19"/>
        </w:rPr>
        <w:t xml:space="preserve">  - 信息密度低（方法细节、引用列表）→ 大块（1000-2000 字）或不编码</w:t>
      </w:r>
    </w:p>
    <w:p>
      <w:pPr>
        <w:spacing w:line="348" w:lineRule="auto"/>
      </w:pPr>
      <w:r>
        <w:rPr>
          <w:rFonts w:ascii="Times New Roman" w:hAnsi="Times New Roman" w:eastAsia="宋体"/>
          <w:b/>
          <w:i w:val="0"/>
          <w:sz w:val="22"/>
        </w:rPr>
        <w:t>分块策略小结：</w:t>
      </w:r>
      <w:r>
        <w:rPr>
          <w:rFonts w:ascii="Times New Roman" w:hAnsi="Times New Roman" w:eastAsia="宋体"/>
          <w:b w:val="0"/>
          <w:i w:val="0"/>
          <w:sz w:val="22"/>
        </w:rPr>
        <w:t xml:space="preserve"> 分块不应使用固定参数，而要按数据的自然粒度来定：学术论文以摘要为自然单元不分块，长文档按 Markdown 标题层级切分。固定长度分块最容易实现但也最粗暴——本项目的实验数据表明，它在小规模场景下反而会降低召回率。</w:t>
      </w:r>
    </w:p>
    <w:p>
      <w:pPr>
        <w:pStyle w:val="Heading3"/>
        <w:spacing w:before="120" w:after="80"/>
      </w:pPr>
      <w:r>
        <w:rPr>
          <w:rFonts w:ascii="Times New Roman" w:hAnsi="Times New Roman" w:eastAsia="微软雅黑"/>
          <w:b/>
          <w:i w:val="0"/>
          <w:color w:val="1F3964"/>
          <w:sz w:val="27"/>
        </w:rPr>
        <w:t>9.3 RAG 评估指标体系</w:t>
      </w:r>
    </w:p>
    <w:p>
      <w:pPr>
        <w:spacing w:line="348" w:lineRule="auto"/>
      </w:pPr>
      <w:r>
        <w:rPr>
          <w:rFonts w:ascii="Times New Roman" w:hAnsi="Times New Roman" w:eastAsia="宋体"/>
          <w:b w:val="0"/>
          <w:i w:val="0"/>
          <w:sz w:val="22"/>
        </w:rPr>
        <w:t>本项目的 Recall@3 只衡量了检索阶段。一个完整的 RAG 系统需要两层评估：</w:t>
      </w:r>
    </w:p>
    <w:p>
      <w:pPr>
        <w:spacing w:line="348" w:lineRule="auto"/>
      </w:pPr>
      <w:r>
        <w:rPr>
          <w:rFonts w:ascii="Times New Roman" w:hAnsi="Times New Roman" w:eastAsia="宋体"/>
          <w:b/>
          <w:i w:val="0"/>
          <w:sz w:val="22"/>
        </w:rPr>
        <w:t>检索层指标（本项目做了的）：</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8EDF7"/>
          </w:tcPr>
          <w:p>
            <w:pPr>
              <w:spacing w:line="264" w:lineRule="auto"/>
            </w:pPr>
            <w:r>
              <w:rPr>
                <w:rFonts w:ascii="Times New Roman" w:hAnsi="Times New Roman" w:eastAsia="微软雅黑"/>
                <w:b/>
                <w:i w:val="0"/>
                <w:sz w:val="20"/>
              </w:rPr>
              <w:t>指标</w:t>
            </w:r>
          </w:p>
        </w:tc>
        <w:tc>
          <w:tcPr>
            <w:tcW w:type="dxa" w:w="2880"/>
            <w:shd w:val="clear" w:color="auto" w:fill="E8EDF7"/>
          </w:tcPr>
          <w:p>
            <w:pPr>
              <w:spacing w:line="264" w:lineRule="auto"/>
            </w:pPr>
            <w:r>
              <w:rPr>
                <w:rFonts w:ascii="Times New Roman" w:hAnsi="Times New Roman" w:eastAsia="微软雅黑"/>
                <w:b/>
                <w:i w:val="0"/>
                <w:sz w:val="20"/>
              </w:rPr>
              <w:t>含义</w:t>
            </w:r>
          </w:p>
        </w:tc>
        <w:tc>
          <w:tcPr>
            <w:tcW w:type="dxa" w:w="2880"/>
            <w:shd w:val="clear" w:color="auto" w:fill="E8EDF7"/>
          </w:tcPr>
          <w:p>
            <w:pPr>
              <w:spacing w:line="264" w:lineRule="auto"/>
            </w:pPr>
            <w:r>
              <w:rPr>
                <w:rFonts w:ascii="Times New Roman" w:hAnsi="Times New Roman" w:eastAsia="微软雅黑"/>
                <w:b/>
                <w:i w:val="0"/>
                <w:sz w:val="20"/>
              </w:rPr>
              <w:t>本项目实测</w:t>
            </w:r>
          </w:p>
        </w:tc>
      </w:tr>
      <w:tr>
        <w:tc>
          <w:tcPr>
            <w:tcW w:type="dxa" w:w="2880"/>
          </w:tcPr>
          <w:p>
            <w:pPr>
              <w:spacing w:line="264" w:lineRule="auto"/>
            </w:pPr>
            <w:r>
              <w:rPr>
                <w:rFonts w:ascii="Times New Roman" w:hAnsi="Times New Roman" w:eastAsia="宋体"/>
                <w:b/>
                <w:i w:val="0"/>
                <w:sz w:val="20"/>
              </w:rPr>
              <w:t>Recall@K</w:t>
            </w:r>
          </w:p>
        </w:tc>
        <w:tc>
          <w:tcPr>
            <w:tcW w:type="dxa" w:w="2880"/>
          </w:tcPr>
          <w:p>
            <w:pPr>
              <w:spacing w:line="264" w:lineRule="auto"/>
            </w:pPr>
            <w:r>
              <w:rPr>
                <w:rFonts w:ascii="Times New Roman" w:hAnsi="Times New Roman" w:eastAsia="宋体"/>
                <w:b w:val="0"/>
                <w:i w:val="0"/>
                <w:sz w:val="20"/>
              </w:rPr>
              <w:t>正确答案在 Top-K 中的比例</w:t>
            </w:r>
          </w:p>
        </w:tc>
        <w:tc>
          <w:tcPr>
            <w:tcW w:type="dxa" w:w="2880"/>
          </w:tcPr>
          <w:p>
            <w:pPr>
              <w:spacing w:line="264" w:lineRule="auto"/>
            </w:pPr>
            <w:r>
              <w:rPr>
                <w:rFonts w:ascii="Times New Roman" w:hAnsi="Times New Roman" w:eastAsia="宋体"/>
                <w:b w:val="0"/>
                <w:i w:val="0"/>
                <w:sz w:val="20"/>
              </w:rPr>
              <w:t>Recall@3 = 85%</w:t>
            </w:r>
          </w:p>
        </w:tc>
      </w:tr>
      <w:tr>
        <w:tc>
          <w:tcPr>
            <w:tcW w:type="dxa" w:w="2880"/>
          </w:tcPr>
          <w:p>
            <w:pPr>
              <w:spacing w:line="264" w:lineRule="auto"/>
            </w:pPr>
            <w:r>
              <w:rPr>
                <w:rFonts w:ascii="Times New Roman" w:hAnsi="Times New Roman" w:eastAsia="宋体"/>
                <w:b/>
                <w:i w:val="0"/>
                <w:sz w:val="20"/>
              </w:rPr>
              <w:t>MRR</w:t>
            </w:r>
            <w:r>
              <w:rPr>
                <w:rFonts w:ascii="Times New Roman" w:hAnsi="Times New Roman" w:eastAsia="宋体"/>
                <w:b w:val="0"/>
                <w:i w:val="0"/>
                <w:sz w:val="20"/>
              </w:rPr>
              <w:t>（Mean Reciprocal Rank）</w:t>
            </w:r>
          </w:p>
        </w:tc>
        <w:tc>
          <w:tcPr>
            <w:tcW w:type="dxa" w:w="2880"/>
          </w:tcPr>
          <w:p>
            <w:pPr>
              <w:spacing w:line="264" w:lineRule="auto"/>
            </w:pPr>
            <w:r>
              <w:rPr>
                <w:rFonts w:ascii="Times New Roman" w:hAnsi="Times New Roman" w:eastAsia="宋体"/>
                <w:b w:val="0"/>
                <w:i w:val="0"/>
                <w:sz w:val="20"/>
              </w:rPr>
              <w:t>正确答案排名的倒数均值，排名越靠前得分越高</w:t>
            </w:r>
          </w:p>
        </w:tc>
        <w:tc>
          <w:tcPr>
            <w:tcW w:type="dxa" w:w="2880"/>
          </w:tcPr>
          <w:p>
            <w:pPr>
              <w:spacing w:line="264" w:lineRule="auto"/>
            </w:pPr>
            <w:r>
              <w:rPr>
                <w:rFonts w:ascii="Times New Roman" w:hAnsi="Times New Roman" w:eastAsia="宋体"/>
                <w:b w:val="0"/>
                <w:i w:val="0"/>
                <w:sz w:val="20"/>
              </w:rPr>
              <w:t>未测（20 题样本太小，无统计意义）</w:t>
            </w:r>
          </w:p>
        </w:tc>
      </w:tr>
      <w:tr>
        <w:tc>
          <w:tcPr>
            <w:tcW w:type="dxa" w:w="2880"/>
          </w:tcPr>
          <w:p>
            <w:pPr>
              <w:spacing w:line="264" w:lineRule="auto"/>
            </w:pPr>
            <w:r>
              <w:rPr>
                <w:rFonts w:ascii="Times New Roman" w:hAnsi="Times New Roman" w:eastAsia="宋体"/>
                <w:b/>
                <w:i w:val="0"/>
                <w:sz w:val="20"/>
              </w:rPr>
              <w:t>NDCG@K</w:t>
            </w:r>
          </w:p>
        </w:tc>
        <w:tc>
          <w:tcPr>
            <w:tcW w:type="dxa" w:w="2880"/>
          </w:tcPr>
          <w:p>
            <w:pPr>
              <w:spacing w:line="264" w:lineRule="auto"/>
            </w:pPr>
            <w:r>
              <w:rPr>
                <w:rFonts w:ascii="Times New Roman" w:hAnsi="Times New Roman" w:eastAsia="宋体"/>
                <w:b w:val="0"/>
                <w:i w:val="0"/>
                <w:sz w:val="20"/>
              </w:rPr>
              <w:t>考虑了排名位置的归一化折损累计增益</w:t>
            </w:r>
          </w:p>
        </w:tc>
        <w:tc>
          <w:tcPr>
            <w:tcW w:type="dxa" w:w="2880"/>
          </w:tcPr>
          <w:p>
            <w:pPr>
              <w:spacing w:line="264" w:lineRule="auto"/>
            </w:pPr>
            <w:r>
              <w:rPr>
                <w:rFonts w:ascii="Times New Roman" w:hAnsi="Times New Roman" w:eastAsia="宋体"/>
                <w:b w:val="0"/>
                <w:i w:val="0"/>
                <w:sz w:val="20"/>
              </w:rPr>
              <w:t>需要人工标注相关度（0-3 分），未测</w:t>
            </w:r>
          </w:p>
        </w:tc>
      </w:tr>
    </w:tbl>
    <w:p>
      <w:pPr>
        <w:spacing w:after="40"/>
      </w:pPr>
    </w:p>
    <w:p>
      <w:pPr>
        <w:spacing w:line="348" w:lineRule="auto"/>
      </w:pPr>
      <w:r>
        <w:rPr>
          <w:rFonts w:ascii="Times New Roman" w:hAnsi="Times New Roman" w:eastAsia="宋体"/>
          <w:b/>
          <w:i w:val="0"/>
          <w:sz w:val="22"/>
        </w:rPr>
        <w:t>生成层指标（本项目没做，但工业界必做）：</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8EDF7"/>
          </w:tcPr>
          <w:p>
            <w:pPr>
              <w:spacing w:line="264" w:lineRule="auto"/>
            </w:pPr>
            <w:r>
              <w:rPr>
                <w:rFonts w:ascii="Times New Roman" w:hAnsi="Times New Roman" w:eastAsia="微软雅黑"/>
                <w:b/>
                <w:i w:val="0"/>
                <w:sz w:val="20"/>
              </w:rPr>
              <w:t>指标</w:t>
            </w:r>
          </w:p>
        </w:tc>
        <w:tc>
          <w:tcPr>
            <w:tcW w:type="dxa" w:w="2880"/>
            <w:shd w:val="clear" w:color="auto" w:fill="E8EDF7"/>
          </w:tcPr>
          <w:p>
            <w:pPr>
              <w:spacing w:line="264" w:lineRule="auto"/>
            </w:pPr>
            <w:r>
              <w:rPr>
                <w:rFonts w:ascii="Times New Roman" w:hAnsi="Times New Roman" w:eastAsia="微软雅黑"/>
                <w:b/>
                <w:i w:val="0"/>
                <w:sz w:val="20"/>
              </w:rPr>
              <w:t>含义</w:t>
            </w:r>
          </w:p>
        </w:tc>
        <w:tc>
          <w:tcPr>
            <w:tcW w:type="dxa" w:w="2880"/>
            <w:shd w:val="clear" w:color="auto" w:fill="E8EDF7"/>
          </w:tcPr>
          <w:p>
            <w:pPr>
              <w:spacing w:line="264" w:lineRule="auto"/>
            </w:pPr>
            <w:r>
              <w:rPr>
                <w:rFonts w:ascii="Times New Roman" w:hAnsi="Times New Roman" w:eastAsia="微软雅黑"/>
                <w:b/>
                <w:i w:val="0"/>
                <w:sz w:val="20"/>
              </w:rPr>
              <w:t>怎么算</w:t>
            </w:r>
          </w:p>
        </w:tc>
      </w:tr>
      <w:tr>
        <w:tc>
          <w:tcPr>
            <w:tcW w:type="dxa" w:w="2880"/>
          </w:tcPr>
          <w:p>
            <w:pPr>
              <w:spacing w:line="264" w:lineRule="auto"/>
            </w:pPr>
            <w:r>
              <w:rPr>
                <w:rFonts w:ascii="Times New Roman" w:hAnsi="Times New Roman" w:eastAsia="宋体"/>
                <w:b/>
                <w:i w:val="0"/>
                <w:sz w:val="20"/>
              </w:rPr>
              <w:t>Faithfulness（忠实度）</w:t>
            </w:r>
          </w:p>
        </w:tc>
        <w:tc>
          <w:tcPr>
            <w:tcW w:type="dxa" w:w="2880"/>
          </w:tcPr>
          <w:p>
            <w:pPr>
              <w:spacing w:line="264" w:lineRule="auto"/>
            </w:pPr>
            <w:r>
              <w:rPr>
                <w:rFonts w:ascii="Times New Roman" w:hAnsi="Times New Roman" w:eastAsia="宋体"/>
                <w:b w:val="0"/>
                <w:i w:val="0"/>
                <w:sz w:val="20"/>
              </w:rPr>
              <w:t>回答中的每句话是否都能在检索到的文档中找到支撑</w:t>
            </w:r>
          </w:p>
        </w:tc>
        <w:tc>
          <w:tcPr>
            <w:tcW w:type="dxa" w:w="2880"/>
          </w:tcPr>
          <w:p>
            <w:pPr>
              <w:spacing w:line="264" w:lineRule="auto"/>
            </w:pPr>
            <w:r>
              <w:rPr>
                <w:rFonts w:ascii="Times New Roman" w:hAnsi="Times New Roman" w:eastAsia="宋体"/>
                <w:b w:val="0"/>
                <w:i w:val="0"/>
                <w:sz w:val="20"/>
              </w:rPr>
              <w:t>LLM 逐句检查，判断是否有"幻觉"</w:t>
            </w:r>
          </w:p>
        </w:tc>
      </w:tr>
      <w:tr>
        <w:tc>
          <w:tcPr>
            <w:tcW w:type="dxa" w:w="2880"/>
          </w:tcPr>
          <w:p>
            <w:pPr>
              <w:spacing w:line="264" w:lineRule="auto"/>
            </w:pPr>
            <w:r>
              <w:rPr>
                <w:rFonts w:ascii="Times New Roman" w:hAnsi="Times New Roman" w:eastAsia="宋体"/>
                <w:b/>
                <w:i w:val="0"/>
                <w:sz w:val="20"/>
              </w:rPr>
              <w:t>Answer Relevancy（答案相关性）</w:t>
            </w:r>
          </w:p>
        </w:tc>
        <w:tc>
          <w:tcPr>
            <w:tcW w:type="dxa" w:w="2880"/>
          </w:tcPr>
          <w:p>
            <w:pPr>
              <w:spacing w:line="264" w:lineRule="auto"/>
            </w:pPr>
            <w:r>
              <w:rPr>
                <w:rFonts w:ascii="Times New Roman" w:hAnsi="Times New Roman" w:eastAsia="宋体"/>
                <w:b w:val="0"/>
                <w:i w:val="0"/>
                <w:sz w:val="20"/>
              </w:rPr>
              <w:t>回答是否切题</w:t>
            </w:r>
          </w:p>
        </w:tc>
        <w:tc>
          <w:tcPr>
            <w:tcW w:type="dxa" w:w="2880"/>
          </w:tcPr>
          <w:p>
            <w:pPr>
              <w:spacing w:line="264" w:lineRule="auto"/>
            </w:pPr>
            <w:r>
              <w:rPr>
                <w:rFonts w:ascii="Times New Roman" w:hAnsi="Times New Roman" w:eastAsia="宋体"/>
                <w:b w:val="0"/>
                <w:i w:val="0"/>
                <w:sz w:val="20"/>
              </w:rPr>
              <w:t>对回答反向生成问题，看和原问题的相似度</w:t>
            </w:r>
          </w:p>
        </w:tc>
      </w:tr>
      <w:tr>
        <w:tc>
          <w:tcPr>
            <w:tcW w:type="dxa" w:w="2880"/>
          </w:tcPr>
          <w:p>
            <w:pPr>
              <w:spacing w:line="264" w:lineRule="auto"/>
            </w:pPr>
            <w:r>
              <w:rPr>
                <w:rFonts w:ascii="Times New Roman" w:hAnsi="Times New Roman" w:eastAsia="宋体"/>
                <w:b/>
                <w:i w:val="0"/>
                <w:sz w:val="20"/>
              </w:rPr>
              <w:t>Context Precision（上下文精度）</w:t>
            </w:r>
          </w:p>
        </w:tc>
        <w:tc>
          <w:tcPr>
            <w:tcW w:type="dxa" w:w="2880"/>
          </w:tcPr>
          <w:p>
            <w:pPr>
              <w:spacing w:line="264" w:lineRule="auto"/>
            </w:pPr>
            <w:r>
              <w:rPr>
                <w:rFonts w:ascii="Times New Roman" w:hAnsi="Times New Roman" w:eastAsia="宋体"/>
                <w:b w:val="0"/>
                <w:i w:val="0"/>
                <w:sz w:val="20"/>
              </w:rPr>
              <w:t>检索到的文档中有多少是真正有用的</w:t>
            </w:r>
          </w:p>
        </w:tc>
        <w:tc>
          <w:tcPr>
            <w:tcW w:type="dxa" w:w="2880"/>
          </w:tcPr>
          <w:p>
            <w:pPr>
              <w:spacing w:line="264" w:lineRule="auto"/>
            </w:pPr>
            <w:r>
              <w:rPr>
                <w:rFonts w:ascii="Times New Roman" w:hAnsi="Times New Roman" w:eastAsia="宋体"/>
                <w:b w:val="0"/>
                <w:i w:val="0"/>
                <w:sz w:val="20"/>
              </w:rPr>
              <w:t>检索了 5 篇，只有 3 篇被答案引用 → 3/5</w:t>
            </w:r>
          </w:p>
        </w:tc>
      </w:tr>
      <w:tr>
        <w:tc>
          <w:tcPr>
            <w:tcW w:type="dxa" w:w="2880"/>
          </w:tcPr>
          <w:p>
            <w:pPr>
              <w:spacing w:line="264" w:lineRule="auto"/>
            </w:pPr>
            <w:r>
              <w:rPr>
                <w:rFonts w:ascii="Times New Roman" w:hAnsi="Times New Roman" w:eastAsia="宋体"/>
                <w:b/>
                <w:i w:val="0"/>
                <w:sz w:val="20"/>
              </w:rPr>
              <w:t>Context Recall（上下文召回）</w:t>
            </w:r>
          </w:p>
        </w:tc>
        <w:tc>
          <w:tcPr>
            <w:tcW w:type="dxa" w:w="2880"/>
          </w:tcPr>
          <w:p>
            <w:pPr>
              <w:spacing w:line="264" w:lineRule="auto"/>
            </w:pPr>
            <w:r>
              <w:rPr>
                <w:rFonts w:ascii="Times New Roman" w:hAnsi="Times New Roman" w:eastAsia="宋体"/>
                <w:b w:val="0"/>
                <w:i w:val="0"/>
                <w:sz w:val="20"/>
              </w:rPr>
              <w:t>答案中用到的信息，检索阶段是否都找到了</w:t>
            </w:r>
          </w:p>
        </w:tc>
        <w:tc>
          <w:tcPr>
            <w:tcW w:type="dxa" w:w="2880"/>
          </w:tcPr>
          <w:p>
            <w:pPr>
              <w:spacing w:line="264" w:lineRule="auto"/>
            </w:pPr>
            <w:r>
              <w:rPr>
                <w:rFonts w:ascii="Times New Roman" w:hAnsi="Times New Roman" w:eastAsia="宋体"/>
                <w:b w:val="0"/>
                <w:i w:val="0"/>
                <w:sz w:val="20"/>
              </w:rPr>
              <w:t>把答案拆成句子，逐句检查来源是否在检索结果中</w:t>
            </w:r>
          </w:p>
        </w:tc>
      </w:tr>
    </w:tbl>
    <w:p>
      <w:pPr>
        <w:spacing w:after="40"/>
      </w:pPr>
    </w:p>
    <w:p>
      <w:pPr>
        <w:spacing w:line="348" w:lineRule="auto"/>
      </w:pPr>
      <w:r>
        <w:rPr>
          <w:rFonts w:ascii="Times New Roman" w:hAnsi="Times New Roman" w:eastAsia="宋体"/>
          <w:b/>
          <w:i w:val="0"/>
          <w:sz w:val="22"/>
        </w:rPr>
        <w:t>工具：</w:t>
      </w:r>
      <w:r>
        <w:rPr>
          <w:rFonts w:ascii="Times New Roman" w:hAnsi="Times New Roman" w:eastAsia="宋体"/>
          <w:b w:val="0"/>
          <w:i w:val="0"/>
          <w:sz w:val="22"/>
        </w:rPr>
        <w:t xml:space="preserve"> RAGAS 框架可以自动化计算以上四个指标，只需要 LLM API 调用不需要人工标注。适合大规模持续评估，但需要至少 100+ 条查询才有统计意义——本项目 20 题规模太小，手动抽查更合适。</w:t>
      </w:r>
    </w:p>
    <w:p>
      <w:pPr>
        <w:pStyle w:val="Heading3"/>
        <w:spacing w:before="120" w:after="80"/>
      </w:pPr>
      <w:r>
        <w:rPr>
          <w:rFonts w:ascii="Times New Roman" w:hAnsi="Times New Roman" w:eastAsia="微软雅黑"/>
          <w:b/>
          <w:i w:val="0"/>
          <w:color w:val="1F3964"/>
          <w:sz w:val="27"/>
        </w:rPr>
        <w:t>9.4 Prompt 工程在 RAG 中的关键设计</w:t>
      </w:r>
    </w:p>
    <w:p>
      <w:pPr>
        <w:spacing w:line="348" w:lineRule="auto"/>
      </w:pPr>
      <w:r>
        <w:rPr>
          <w:rFonts w:ascii="Times New Roman" w:hAnsi="Times New Roman" w:eastAsia="宋体"/>
          <w:b w:val="0"/>
          <w:i w:val="0"/>
          <w:sz w:val="22"/>
        </w:rPr>
        <w:t>Prompt 设计直接影响 RAG 的幻觉率、引用准确性和"我不知道"的诚实度。</w:t>
      </w:r>
    </w:p>
    <w:p>
      <w:pPr>
        <w:spacing w:line="348" w:lineRule="auto"/>
      </w:pPr>
      <w:r>
        <w:rPr>
          <w:rFonts w:ascii="Times New Roman" w:hAnsi="Times New Roman" w:eastAsia="宋体"/>
          <w:b/>
          <w:i w:val="0"/>
          <w:sz w:val="22"/>
        </w:rPr>
        <w:t>本项目实际使用的 Prompt 模板及其设计意图：</w:t>
      </w:r>
    </w:p>
    <w:p>
      <w:pPr>
        <w:spacing w:line="276" w:lineRule="auto" w:before="40" w:after="120"/>
        <w:ind w:left="120"/>
        <w:shd w:val="clear" w:color="auto" w:fill="F5F5F5"/>
      </w:pPr>
      <w:r>
        <w:rPr>
          <w:rFonts w:ascii="Consolas" w:hAnsi="Consolas" w:eastAsia="Consolas"/>
          <w:b w:val="0"/>
          <w:i w:val="0"/>
          <w:color w:val="222222"/>
          <w:sz w:val="19"/>
        </w:rPr>
        <w:t>你是 VSD（室间隔缺损）深度学习研究助手。</w:t>
      </w:r>
      <w:r>
        <w:br/>
      </w:r>
      <w:r>
        <w:rPr>
          <w:rFonts w:ascii="Consolas" w:hAnsi="Consolas" w:eastAsia="Consolas"/>
          <w:b w:val="0"/>
          <w:i w:val="0"/>
          <w:color w:val="222222"/>
          <w:sz w:val="19"/>
        </w:rPr>
        <w:t>请根据以下论文内容回答用户问题。          ← ① 限定信息来源</w:t>
      </w:r>
      <w:r>
        <w:br/>
      </w:r>
      <w:r>
        <w:rPr>
          <w:rFonts w:ascii="Consolas" w:hAnsi="Consolas" w:eastAsia="Consolas"/>
          <w:b w:val="0"/>
          <w:i w:val="0"/>
          <w:color w:val="222222"/>
          <w:sz w:val="19"/>
        </w:rPr>
      </w:r>
      <w:r>
        <w:br/>
      </w:r>
      <w:r>
        <w:rPr>
          <w:rFonts w:ascii="Consolas" w:hAnsi="Consolas" w:eastAsia="Consolas"/>
          <w:b w:val="0"/>
          <w:i w:val="0"/>
          <w:color w:val="222222"/>
          <w:sz w:val="19"/>
        </w:rPr>
        <w:t>对话历史：{history}                       ← ② 保持多轮对话连贯性</w:t>
      </w:r>
      <w:r>
        <w:br/>
      </w:r>
      <w:r>
        <w:rPr>
          <w:rFonts w:ascii="Consolas" w:hAnsi="Consolas" w:eastAsia="Consolas"/>
          <w:b w:val="0"/>
          <w:i w:val="0"/>
          <w:color w:val="222222"/>
          <w:sz w:val="19"/>
        </w:rPr>
      </w:r>
      <w:r>
        <w:br/>
      </w:r>
      <w:r>
        <w:rPr>
          <w:rFonts w:ascii="Consolas" w:hAnsi="Consolas" w:eastAsia="Consolas"/>
          <w:b w:val="0"/>
          <w:i w:val="0"/>
          <w:color w:val="222222"/>
          <w:sz w:val="19"/>
        </w:rPr>
        <w:t>相关论文：                                ← ③ 标注引用编号</w:t>
      </w:r>
      <w:r>
        <w:br/>
      </w:r>
      <w:r>
        <w:rPr>
          <w:rFonts w:ascii="Consolas" w:hAnsi="Consolas" w:eastAsia="Consolas"/>
          <w:b w:val="0"/>
          <w:i w:val="0"/>
          <w:color w:val="222222"/>
          <w:sz w:val="19"/>
        </w:rPr>
        <w:t>[1] DINOv2 (...) : ...</w:t>
      </w:r>
      <w:r>
        <w:br/>
      </w:r>
      <w:r>
        <w:rPr>
          <w:rFonts w:ascii="Consolas" w:hAnsi="Consolas" w:eastAsia="Consolas"/>
          <w:b w:val="0"/>
          <w:i w:val="0"/>
          <w:color w:val="222222"/>
          <w:sz w:val="19"/>
        </w:rPr>
        <w:t>[2] EchoNet-Dynamic (...) : ...</w:t>
      </w:r>
      <w:r>
        <w:br/>
      </w:r>
      <w:r>
        <w:rPr>
          <w:rFonts w:ascii="Consolas" w:hAnsi="Consolas" w:eastAsia="Consolas"/>
          <w:b w:val="0"/>
          <w:i w:val="0"/>
          <w:color w:val="222222"/>
          <w:sz w:val="19"/>
        </w:rPr>
      </w:r>
      <w:r>
        <w:br/>
      </w:r>
      <w:r>
        <w:rPr>
          <w:rFonts w:ascii="Consolas" w:hAnsi="Consolas" w:eastAsia="Consolas"/>
          <w:b w:val="0"/>
          <w:i w:val="0"/>
          <w:color w:val="222222"/>
          <w:sz w:val="19"/>
        </w:rPr>
        <w:t>用户问题：{query}</w:t>
      </w:r>
      <w:r>
        <w:br/>
      </w:r>
      <w:r>
        <w:rPr>
          <w:rFonts w:ascii="Consolas" w:hAnsi="Consolas" w:eastAsia="Consolas"/>
          <w:b w:val="0"/>
          <w:i w:val="0"/>
          <w:color w:val="222222"/>
          <w:sz w:val="19"/>
        </w:rPr>
      </w:r>
      <w:r>
        <w:br/>
      </w:r>
      <w:r>
        <w:rPr>
          <w:rFonts w:ascii="Consolas" w:hAnsi="Consolas" w:eastAsia="Consolas"/>
          <w:b w:val="0"/>
          <w:i w:val="0"/>
          <w:color w:val="222222"/>
          <w:sz w:val="19"/>
        </w:rPr>
        <w:t>请用中文回答，标注引用来源如 [1][2]。    ← ④ 强制引用格式</w:t>
      </w:r>
      <w:r>
        <w:br/>
      </w:r>
      <w:r>
        <w:rPr>
          <w:rFonts w:ascii="Consolas" w:hAnsi="Consolas" w:eastAsia="Consolas"/>
          <w:b w:val="0"/>
          <w:i w:val="0"/>
          <w:color w:val="222222"/>
          <w:sz w:val="19"/>
        </w:rPr>
        <w:t>如果论文无法回答，请如实说明。            ← ⑤ 允许说"不知道"</w:t>
      </w:r>
    </w:p>
    <w:p>
      <w:pPr>
        <w:spacing w:line="348" w:lineRule="auto"/>
      </w:pPr>
      <w:r>
        <w:rPr>
          <w:rFonts w:ascii="Times New Roman" w:hAnsi="Times New Roman" w:eastAsia="宋体"/>
          <w:b/>
          <w:i w:val="0"/>
          <w:sz w:val="22"/>
        </w:rPr>
        <w:t>每一条的设计意图：</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 xml:space="preserve">① </w:t>
      </w:r>
      <w:r>
        <w:rPr>
          <w:rFonts w:ascii="Times New Roman" w:hAnsi="Times New Roman" w:eastAsia="宋体"/>
          <w:b/>
          <w:i w:val="0"/>
          <w:sz w:val="22"/>
        </w:rPr>
        <w:t>信息来源限定：</w:t>
      </w:r>
      <w:r>
        <w:rPr>
          <w:rFonts w:ascii="Times New Roman" w:hAnsi="Times New Roman" w:eastAsia="宋体"/>
          <w:b w:val="0"/>
          <w:i w:val="0"/>
          <w:sz w:val="22"/>
        </w:rPr>
        <w:t xml:space="preserve"> "根据以下论文内容"——如果不加这句，LLM 会用训练数据里的知识回答，绕过检索结果。这是 RAG 幻觉的第一来源。</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 xml:space="preserve">④ </w:t>
      </w:r>
      <w:r>
        <w:rPr>
          <w:rFonts w:ascii="Times New Roman" w:hAnsi="Times New Roman" w:eastAsia="宋体"/>
          <w:b/>
          <w:i w:val="0"/>
          <w:sz w:val="22"/>
        </w:rPr>
        <w:t>强制引用：</w:t>
      </w:r>
      <w:r>
        <w:rPr>
          <w:rFonts w:ascii="Times New Roman" w:hAnsi="Times New Roman" w:eastAsia="宋体"/>
          <w:b w:val="0"/>
          <w:i w:val="0"/>
          <w:sz w:val="22"/>
        </w:rPr>
        <w:t xml:space="preserve"> 要求 </w:t>
      </w:r>
      <w:r>
        <w:rPr>
          <w:rFonts w:ascii="Consolas" w:hAnsi="Consolas" w:eastAsia="Consolas"/>
          <w:b w:val="0"/>
          <w:i w:val="0"/>
          <w:color w:val="B03050"/>
          <w:sz w:val="21"/>
        </w:rPr>
        <w:t>[1][2]</w:t>
      </w:r>
      <w:r>
        <w:rPr>
          <w:rFonts w:ascii="Times New Roman" w:hAnsi="Times New Roman" w:eastAsia="宋体"/>
          <w:b w:val="0"/>
          <w:i w:val="0"/>
          <w:sz w:val="22"/>
        </w:rPr>
        <w:t xml:space="preserve"> 格式标注，用户可点击验证。引用本身是一种自我约束——LLM 编造的引用和原文对不上，可以被检测出来。</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 xml:space="preserve">⑤ </w:t>
      </w:r>
      <w:r>
        <w:rPr>
          <w:rFonts w:ascii="Times New Roman" w:hAnsi="Times New Roman" w:eastAsia="宋体"/>
          <w:b/>
          <w:i w:val="0"/>
          <w:sz w:val="22"/>
        </w:rPr>
        <w:t>允许不知道：</w:t>
      </w:r>
      <w:r>
        <w:rPr>
          <w:rFonts w:ascii="Times New Roman" w:hAnsi="Times New Roman" w:eastAsia="宋体"/>
          <w:b w:val="0"/>
          <w:i w:val="0"/>
          <w:sz w:val="22"/>
        </w:rPr>
        <w:t xml:space="preserve"> 这是最容易被忽略但最重要的一句。不加的话 LLM 会强行编一个答案。加了之后，当检索结果确实不相关时，LLM 更倾向于诚实。</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val="0"/>
          <w:i w:val="0"/>
          <w:sz w:val="22"/>
        </w:rPr>
        <w:t xml:space="preserve">③ </w:t>
      </w:r>
      <w:r>
        <w:rPr>
          <w:rFonts w:ascii="Times New Roman" w:hAnsi="Times New Roman" w:eastAsia="宋体"/>
          <w:b/>
          <w:i w:val="0"/>
          <w:sz w:val="22"/>
        </w:rPr>
        <w:t>编号一致性：</w:t>
      </w:r>
      <w:r>
        <w:rPr>
          <w:rFonts w:ascii="Times New Roman" w:hAnsi="Times New Roman" w:eastAsia="宋体"/>
          <w:b w:val="0"/>
          <w:i w:val="0"/>
          <w:sz w:val="22"/>
        </w:rPr>
        <w:t xml:space="preserve"> Prompt 中 </w:t>
      </w:r>
      <w:r>
        <w:rPr>
          <w:rFonts w:ascii="Consolas" w:hAnsi="Consolas" w:eastAsia="Consolas"/>
          <w:b w:val="0"/>
          <w:i w:val="0"/>
          <w:color w:val="B03050"/>
          <w:sz w:val="21"/>
        </w:rPr>
        <w:t>[1]</w:t>
      </w:r>
      <w:r>
        <w:rPr>
          <w:rFonts w:ascii="Times New Roman" w:hAnsi="Times New Roman" w:eastAsia="宋体"/>
          <w:b w:val="0"/>
          <w:i w:val="0"/>
          <w:sz w:val="22"/>
        </w:rPr>
        <w:t xml:space="preserve"> 和来源展示中 </w:t>
      </w:r>
      <w:r>
        <w:rPr>
          <w:rFonts w:ascii="Consolas" w:hAnsi="Consolas" w:eastAsia="Consolas"/>
          <w:b w:val="0"/>
          <w:i w:val="0"/>
          <w:color w:val="B03050"/>
          <w:sz w:val="21"/>
        </w:rPr>
        <w:t>[1]</w:t>
      </w:r>
      <w:r>
        <w:rPr>
          <w:rFonts w:ascii="Times New Roman" w:hAnsi="Times New Roman" w:eastAsia="宋体"/>
          <w:b w:val="0"/>
          <w:i w:val="0"/>
          <w:sz w:val="22"/>
        </w:rPr>
        <w:t xml:space="preserve"> 必须一一对应。本项目的 bug 之一就是这里曾经过错位。</w:t>
      </w:r>
    </w:p>
    <w:p>
      <w:pPr>
        <w:spacing w:line="348" w:lineRule="auto"/>
      </w:pPr>
      <w:r>
        <w:rPr>
          <w:rFonts w:ascii="Times New Roman" w:hAnsi="Times New Roman" w:eastAsia="宋体"/>
          <w:b/>
          <w:i w:val="0"/>
          <w:sz w:val="22"/>
        </w:rPr>
        <w:t>进阶技巧（本项目了解但未实现）：</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i w:val="0"/>
          <w:sz w:val="22"/>
        </w:rPr>
        <w:t>Chain-of-Verification：</w:t>
      </w:r>
      <w:r>
        <w:rPr>
          <w:rFonts w:ascii="Times New Roman" w:hAnsi="Times New Roman" w:eastAsia="宋体"/>
          <w:b w:val="0"/>
          <w:i w:val="0"/>
          <w:sz w:val="22"/>
        </w:rPr>
        <w:t xml:space="preserve"> 生成回答后，让 LLM 再读一遍自己的回答，逐句核对引用是否正确，输出修正后的版本。</w:t>
      </w:r>
    </w:p>
    <w:p>
      <w:pPr>
        <w:spacing w:line="324" w:lineRule="auto" w:after="40"/>
        <w:ind w:left="280"/>
      </w:pPr>
      <w:r>
        <w:rPr>
          <w:rFonts w:ascii="Times New Roman" w:hAnsi="Times New Roman" w:eastAsia="宋体"/>
          <w:b w:val="0"/>
          <w:i w:val="0"/>
          <w:sz w:val="22"/>
        </w:rPr>
        <w:t xml:space="preserve">• </w:t>
      </w:r>
      <w:r>
        <w:rPr>
          <w:rFonts w:ascii="Times New Roman" w:hAnsi="Times New Roman" w:eastAsia="宋体"/>
          <w:b/>
          <w:i w:val="0"/>
          <w:sz w:val="22"/>
        </w:rPr>
        <w:t>Few-shot examples：</w:t>
      </w:r>
      <w:r>
        <w:rPr>
          <w:rFonts w:ascii="Times New Roman" w:hAnsi="Times New Roman" w:eastAsia="宋体"/>
          <w:b w:val="0"/>
          <w:i w:val="0"/>
          <w:sz w:val="22"/>
        </w:rPr>
        <w:t xml:space="preserve"> 在 Prompt 中给 1-2 个"正确的引用回答示例"，让模型模仿引用风格。</w:t>
      </w:r>
    </w:p>
    <w:p>
      <w:pPr>
        <w:pStyle w:val="Heading3"/>
        <w:spacing w:before="120" w:after="80"/>
      </w:pPr>
      <w:r>
        <w:rPr>
          <w:rFonts w:ascii="Times New Roman" w:hAnsi="Times New Roman" w:eastAsia="微软雅黑"/>
          <w:b/>
          <w:i w:val="0"/>
          <w:color w:val="1F3964"/>
          <w:sz w:val="27"/>
        </w:rPr>
        <w:t>9.5 增量更新：知识库变了怎么办？</w:t>
      </w:r>
    </w:p>
    <w:p>
      <w:pPr>
        <w:spacing w:line="348" w:lineRule="auto"/>
      </w:pPr>
      <w:r>
        <w:rPr>
          <w:rFonts w:ascii="Times New Roman" w:hAnsi="Times New Roman" w:eastAsia="宋体"/>
          <w:b w:val="0"/>
          <w:i w:val="0"/>
          <w:sz w:val="22"/>
        </w:rPr>
        <w:t>本项目是一次性加载 38 篇论文建索引。但真实场景下知识库是活的——加新论文、撤旧论文、论文出了修订版。</w:t>
      </w:r>
    </w:p>
    <w:p>
      <w:pPr>
        <w:spacing w:line="348" w:lineRule="auto"/>
      </w:pPr>
      <w:r>
        <w:rPr>
          <w:rFonts w:ascii="Times New Roman" w:hAnsi="Times New Roman" w:eastAsia="宋体"/>
          <w:b/>
          <w:i w:val="0"/>
          <w:sz w:val="22"/>
        </w:rPr>
        <w:t>增（加新论文）：</w:t>
      </w:r>
      <w:r>
        <w:rPr>
          <w:rFonts w:ascii="Times New Roman" w:hAnsi="Times New Roman" w:eastAsia="宋体"/>
          <w:b w:val="0"/>
          <w:i w:val="0"/>
          <w:sz w:val="22"/>
        </w:rPr>
        <w:t xml:space="preserve"> 最简单。新论文编码 → 插入 FAISS 索引 → 完成。FAISS 支持 </w:t>
      </w:r>
      <w:r>
        <w:rPr>
          <w:rFonts w:ascii="Consolas" w:hAnsi="Consolas" w:eastAsia="Consolas"/>
          <w:b w:val="0"/>
          <w:i w:val="0"/>
          <w:color w:val="B03050"/>
          <w:sz w:val="21"/>
        </w:rPr>
        <w:t>index.add()</w:t>
      </w:r>
      <w:r>
        <w:rPr>
          <w:rFonts w:ascii="Times New Roman" w:hAnsi="Times New Roman" w:eastAsia="宋体"/>
          <w:b w:val="0"/>
          <w:i w:val="0"/>
          <w:sz w:val="22"/>
        </w:rPr>
        <w:t xml:space="preserve"> 追加向量，不需要重建整个索引。</w:t>
      </w:r>
    </w:p>
    <w:p>
      <w:pPr>
        <w:spacing w:line="348" w:lineRule="auto"/>
      </w:pPr>
      <w:r>
        <w:rPr>
          <w:rFonts w:ascii="Times New Roman" w:hAnsi="Times New Roman" w:eastAsia="宋体"/>
          <w:b/>
          <w:i w:val="0"/>
          <w:sz w:val="22"/>
        </w:rPr>
        <w:t>删（撤论文）：</w:t>
      </w:r>
      <w:r>
        <w:rPr>
          <w:rFonts w:ascii="Times New Roman" w:hAnsi="Times New Roman" w:eastAsia="宋体"/>
          <w:b w:val="0"/>
          <w:i w:val="0"/>
          <w:sz w:val="22"/>
        </w:rPr>
        <w:t xml:space="preserve"> FAISS 不支持直接删除向量。</w:t>
      </w:r>
      <w:r>
        <w:rPr>
          <w:rFonts w:ascii="Consolas" w:hAnsi="Consolas" w:eastAsia="Consolas"/>
          <w:b w:val="0"/>
          <w:i w:val="0"/>
          <w:color w:val="B03050"/>
          <w:sz w:val="21"/>
        </w:rPr>
        <w:t>IndexFlatIP</w:t>
      </w:r>
      <w:r>
        <w:rPr>
          <w:rFonts w:ascii="Times New Roman" w:hAnsi="Times New Roman" w:eastAsia="宋体"/>
          <w:b w:val="0"/>
          <w:i w:val="0"/>
          <w:sz w:val="22"/>
        </w:rPr>
        <w:t xml:space="preserve"> 只能重建——拿掉被删论文的向量，剩下的重新建索引。对于 38 篇的规模，重建耗时 &lt; 1 秒。对于 100 万篇的规模，需要换 IVF 索引（支持按 ID 删除）或维护一个"删除列表"在搜索后过滤。</w:t>
      </w:r>
    </w:p>
    <w:p>
      <w:pPr>
        <w:spacing w:line="348" w:lineRule="auto"/>
      </w:pPr>
      <w:r>
        <w:rPr>
          <w:rFonts w:ascii="Times New Roman" w:hAnsi="Times New Roman" w:eastAsia="宋体"/>
          <w:b/>
          <w:i w:val="0"/>
          <w:sz w:val="22"/>
        </w:rPr>
        <w:t>改（论文更新）：</w:t>
      </w:r>
      <w:r>
        <w:rPr>
          <w:rFonts w:ascii="Times New Roman" w:hAnsi="Times New Roman" w:eastAsia="宋体"/>
          <w:b w:val="0"/>
          <w:i w:val="0"/>
          <w:sz w:val="22"/>
        </w:rPr>
        <w:t xml:space="preserve"> 本质是"删旧 + 增新"。如果更新频繁（每天几十篇），建议用 </w:t>
      </w:r>
      <w:r>
        <w:rPr>
          <w:rFonts w:ascii="Times New Roman" w:hAnsi="Times New Roman" w:eastAsia="宋体"/>
          <w:b/>
          <w:i w:val="0"/>
          <w:sz w:val="22"/>
        </w:rPr>
        <w:t>双缓冲策略</w:t>
      </w:r>
      <w:r>
        <w:rPr>
          <w:rFonts w:ascii="Times New Roman" w:hAnsi="Times New Roman" w:eastAsia="宋体"/>
          <w:b w:val="0"/>
          <w:i w:val="0"/>
          <w:sz w:val="22"/>
        </w:rPr>
        <w:t>——主索引提供服务，后台静默重建，建好后一键切换。</w:t>
      </w:r>
    </w:p>
    <w:p>
      <w:pPr>
        <w:spacing w:line="312" w:lineRule="auto"/>
        <w:ind w:left="280"/>
      </w:pPr>
      <w:r>
        <w:rPr>
          <w:rFonts w:ascii="Times New Roman" w:hAnsi="Times New Roman" w:eastAsia="宋体"/>
          <w:b/>
          <w:i w:val="0"/>
          <w:color w:val="555555"/>
          <w:sz w:val="21"/>
        </w:rPr>
        <w:t>本项目的关联：</w:t>
      </w:r>
      <w:r>
        <w:rPr>
          <w:rFonts w:ascii="Times New Roman" w:hAnsi="Times New Roman" w:eastAsia="宋体"/>
          <w:b w:val="0"/>
          <w:i w:val="0"/>
          <w:color w:val="555555"/>
          <w:sz w:val="21"/>
        </w:rPr>
        <w:t xml:space="preserve"> 7 轮实验每次都在重建索引——不是因为算法需要，而是因为摘要内容在变。这恰好证明了重建索引在小规模下成本极低，不需要复杂的增量方案。</w:t>
      </w:r>
    </w:p>
    <w:p>
      <w:pPr>
        <w:pStyle w:val="Heading3"/>
        <w:spacing w:before="120" w:after="80"/>
      </w:pPr>
      <w:r>
        <w:rPr>
          <w:rFonts w:ascii="Times New Roman" w:hAnsi="Times New Roman" w:eastAsia="微软雅黑"/>
          <w:b/>
          <w:i w:val="0"/>
          <w:color w:val="1F3964"/>
          <w:sz w:val="27"/>
        </w:rPr>
        <w:t>9.6 RAG 失败的归因：责任在谁？100% 召回可能吗？</w:t>
      </w:r>
    </w:p>
    <w:p>
      <w:pPr>
        <w:spacing w:line="348" w:lineRule="auto"/>
      </w:pPr>
      <w:r>
        <w:rPr>
          <w:rFonts w:ascii="Times New Roman" w:hAnsi="Times New Roman" w:eastAsia="宋体"/>
          <w:b/>
          <w:i w:val="0"/>
          <w:sz w:val="22"/>
        </w:rPr>
        <w:t>问题一：RAG 回答不出来，应该怪 LLM 吗？</w:t>
      </w:r>
    </w:p>
    <w:p>
      <w:pPr>
        <w:spacing w:line="348" w:lineRule="auto"/>
      </w:pPr>
      <w:r>
        <w:rPr>
          <w:rFonts w:ascii="Times New Roman" w:hAnsi="Times New Roman" w:eastAsia="宋体"/>
          <w:b w:val="0"/>
          <w:i w:val="0"/>
          <w:sz w:val="22"/>
        </w:rPr>
        <w:t>不应该。RAG 是一个三级管线，每层独立归因：</w:t>
      </w:r>
    </w:p>
    <w:p>
      <w:pPr>
        <w:spacing w:line="276" w:lineRule="auto" w:before="40" w:after="120"/>
        <w:ind w:left="120"/>
        <w:shd w:val="clear" w:color="auto" w:fill="F5F5F5"/>
      </w:pPr>
      <w:r>
        <w:rPr>
          <w:rFonts w:ascii="Consolas" w:hAnsi="Consolas" w:eastAsia="Consolas"/>
          <w:b w:val="0"/>
          <w:i w:val="0"/>
          <w:color w:val="222222"/>
          <w:sz w:val="19"/>
        </w:rPr>
        <w:t>用户问："Cheng 2024 有什么局限性？"</w:t>
      </w:r>
      <w:r>
        <w:br/>
      </w:r>
      <w:r>
        <w:rPr>
          <w:rFonts w:ascii="Consolas" w:hAnsi="Consolas" w:eastAsia="Consolas"/>
          <w:b w:val="0"/>
          <w:i w:val="0"/>
          <w:color w:val="222222"/>
          <w:sz w:val="19"/>
        </w:rPr>
        <w:t>最终回答："没有找到相关信息"</w:t>
      </w:r>
      <w:r>
        <w:br/>
      </w:r>
      <w:r>
        <w:rPr>
          <w:rFonts w:ascii="Consolas" w:hAnsi="Consolas" w:eastAsia="Consolas"/>
          <w:b w:val="0"/>
          <w:i w:val="0"/>
          <w:color w:val="222222"/>
          <w:sz w:val="19"/>
        </w:rPr>
      </w:r>
      <w:r>
        <w:br/>
      </w:r>
      <w:r>
        <w:rPr>
          <w:rFonts w:ascii="Consolas" w:hAnsi="Consolas" w:eastAsia="Consolas"/>
          <w:b w:val="0"/>
          <w:i w:val="0"/>
          <w:color w:val="222222"/>
          <w:sz w:val="19"/>
        </w:rPr>
        <w:t>失败归因：</w:t>
      </w:r>
      <w:r>
        <w:br/>
      </w:r>
      <w:r>
        <w:rPr>
          <w:rFonts w:ascii="Consolas" w:hAnsi="Consolas" w:eastAsia="Consolas"/>
          <w:b w:val="0"/>
          <w:i w:val="0"/>
          <w:color w:val="222222"/>
          <w:sz w:val="19"/>
        </w:rPr>
        <w:t xml:space="preserve">  ├── 知识库层 ❌ → [12] 号论文摘要确实没写"limitations"这个词</w:t>
      </w:r>
      <w:r>
        <w:br/>
      </w:r>
      <w:r>
        <w:rPr>
          <w:rFonts w:ascii="Consolas" w:hAnsi="Consolas" w:eastAsia="Consolas"/>
          <w:b w:val="0"/>
          <w:i w:val="0"/>
          <w:color w:val="222222"/>
          <w:sz w:val="19"/>
        </w:rPr>
        <w:t xml:space="preserve">  │     数据工程的问题。即使 LLM 是完美的，巧妇难为无米之炊</w:t>
      </w:r>
      <w:r>
        <w:br/>
      </w:r>
      <w:r>
        <w:rPr>
          <w:rFonts w:ascii="Consolas" w:hAnsi="Consolas" w:eastAsia="Consolas"/>
          <w:b w:val="0"/>
          <w:i w:val="0"/>
          <w:color w:val="222222"/>
          <w:sz w:val="19"/>
        </w:rPr>
        <w:t xml:space="preserve">  │</w:t>
      </w:r>
      <w:r>
        <w:br/>
      </w:r>
      <w:r>
        <w:rPr>
          <w:rFonts w:ascii="Consolas" w:hAnsi="Consolas" w:eastAsia="Consolas"/>
          <w:b w:val="0"/>
          <w:i w:val="0"/>
          <w:color w:val="222222"/>
          <w:sz w:val="19"/>
        </w:rPr>
        <w:t xml:space="preserve">  ├── 检索层 ❌ → 知识库有这篇论文，但 BGE-M3 向量相似度低于其他论文</w:t>
      </w:r>
      <w:r>
        <w:br/>
      </w:r>
      <w:r>
        <w:rPr>
          <w:rFonts w:ascii="Consolas" w:hAnsi="Consolas" w:eastAsia="Consolas"/>
          <w:b w:val="0"/>
          <w:i w:val="0"/>
          <w:color w:val="222222"/>
          <w:sz w:val="19"/>
        </w:rPr>
        <w:t xml:space="preserve">  │     算法的问题。本项目的 Recall 天花板 ≈ 85%，15% 的查询天然会漏</w:t>
      </w:r>
      <w:r>
        <w:br/>
      </w:r>
      <w:r>
        <w:rPr>
          <w:rFonts w:ascii="Consolas" w:hAnsi="Consolas" w:eastAsia="Consolas"/>
          <w:b w:val="0"/>
          <w:i w:val="0"/>
          <w:color w:val="222222"/>
          <w:sz w:val="19"/>
        </w:rPr>
        <w:t xml:space="preserve">  │</w:t>
      </w:r>
      <w:r>
        <w:br/>
      </w:r>
      <w:r>
        <w:rPr>
          <w:rFonts w:ascii="Consolas" w:hAnsi="Consolas" w:eastAsia="Consolas"/>
          <w:b w:val="0"/>
          <w:i w:val="0"/>
          <w:color w:val="222222"/>
          <w:sz w:val="19"/>
        </w:rPr>
        <w:t xml:space="preserve">  └── 生成层 ✅ → LLM 正确地说了"无法回答"</w:t>
      </w:r>
      <w:r>
        <w:br/>
      </w:r>
      <w:r>
        <w:rPr>
          <w:rFonts w:ascii="Consolas" w:hAnsi="Consolas" w:eastAsia="Consolas"/>
          <w:b w:val="0"/>
          <w:i w:val="0"/>
          <w:color w:val="222222"/>
          <w:sz w:val="19"/>
        </w:rPr>
        <w:t xml:space="preserve">        Prompt 里那句"如果论文无法回答请如实说明"生效了</w:t>
      </w:r>
      <w:r>
        <w:br/>
      </w:r>
      <w:r>
        <w:rPr>
          <w:rFonts w:ascii="Consolas" w:hAnsi="Consolas" w:eastAsia="Consolas"/>
          <w:b w:val="0"/>
          <w:i w:val="0"/>
          <w:color w:val="222222"/>
          <w:sz w:val="19"/>
        </w:rPr>
        <w:t xml:space="preserve">        这是 RAG 系统的最低底线——可以答不出来，不能瞎编</w:t>
      </w:r>
    </w:p>
    <w:p>
      <w:pPr>
        <w:spacing w:line="348" w:lineRule="auto"/>
      </w:pPr>
      <w:r>
        <w:rPr>
          <w:rFonts w:ascii="Times New Roman" w:hAnsi="Times New Roman" w:eastAsia="宋体"/>
          <w:b w:val="0"/>
          <w:i w:val="0"/>
          <w:sz w:val="22"/>
        </w:rPr>
        <w:t>LLM 在 RAG 中的责任只有一条：</w:t>
      </w:r>
      <w:r>
        <w:rPr>
          <w:rFonts w:ascii="Times New Roman" w:hAnsi="Times New Roman" w:eastAsia="宋体"/>
          <w:b/>
          <w:i w:val="0"/>
          <w:sz w:val="22"/>
        </w:rPr>
        <w:t>诚实</w:t>
      </w:r>
      <w:r>
        <w:rPr>
          <w:rFonts w:ascii="Times New Roman" w:hAnsi="Times New Roman" w:eastAsia="宋体"/>
          <w:b w:val="0"/>
          <w:i w:val="0"/>
          <w:sz w:val="22"/>
        </w:rPr>
        <w:t>。检索结果不相关时，它必须说"不知道"，而不是用训练数据里的知识去编一个听起来合理但实际不存在的答案。本项目的 Prompt 里有"如果论文无法回答，请如实说明"这句话——反复验证过，去掉这句，LLM 会自信地编造一个不存在的"局限性"。</w:t>
      </w:r>
    </w:p>
    <w:p>
      <w:pPr>
        <w:spacing w:line="348" w:lineRule="auto"/>
      </w:pPr>
      <w:r>
        <w:rPr>
          <w:rFonts w:ascii="Times New Roman" w:hAnsi="Times New Roman" w:eastAsia="宋体"/>
          <w:b/>
          <w:i w:val="0"/>
          <w:sz w:val="22"/>
        </w:rPr>
        <w:t>核心理解：</w:t>
      </w:r>
      <w:r>
        <w:rPr>
          <w:rFonts w:ascii="Times New Roman" w:hAnsi="Times New Roman" w:eastAsia="宋体"/>
          <w:b w:val="0"/>
          <w:i w:val="0"/>
          <w:sz w:val="22"/>
        </w:rPr>
        <w:t xml:space="preserve"> RAG 把 LLM 从"知识库"变成"翻译器"——LLM 不负责记住答案，只负责基于检索结果把答案讲清楚；检索不到的内容，就不应该编造。</w:t>
      </w:r>
    </w:p>
    <w:p>
      <w:pPr>
        <w:spacing w:line="348" w:lineRule="auto"/>
      </w:pPr>
      <w:r>
        <w:rPr>
          <w:rFonts w:ascii="Times New Roman" w:hAnsi="Times New Roman" w:eastAsia="宋体"/>
          <w:b/>
          <w:i w:val="0"/>
          <w:sz w:val="22"/>
        </w:rPr>
        <w:t>问题二：100% 召回率在工程理论上可能吗？</w:t>
      </w:r>
    </w:p>
    <w:p>
      <w:pPr>
        <w:spacing w:line="348" w:lineRule="auto"/>
      </w:pPr>
      <w:r>
        <w:rPr>
          <w:rFonts w:ascii="Times New Roman" w:hAnsi="Times New Roman" w:eastAsia="宋体"/>
          <w:b w:val="0"/>
          <w:i w:val="0"/>
          <w:sz w:val="22"/>
        </w:rPr>
        <w:t>不可能。不是算法不够好，是信息论层面的硬限制。</w:t>
      </w:r>
    </w:p>
    <w:p>
      <w:pPr>
        <w:spacing w:line="276" w:lineRule="auto" w:before="40" w:after="120"/>
        <w:ind w:left="120"/>
        <w:shd w:val="clear" w:color="auto" w:fill="F5F5F5"/>
      </w:pPr>
      <w:r>
        <w:rPr>
          <w:rFonts w:ascii="Consolas" w:hAnsi="Consolas" w:eastAsia="Consolas"/>
          <w:b w:val="0"/>
          <w:i w:val="0"/>
          <w:color w:val="222222"/>
          <w:sz w:val="19"/>
        </w:rPr>
        <w:t>一篇摘要 5000 字 → BGE-M3 编码 → 1024 维向量 = 4096 字节</w:t>
      </w:r>
      <w:r>
        <w:br/>
      </w:r>
      <w:r>
        <w:rPr>
          <w:rFonts w:ascii="Consolas" w:hAnsi="Consolas" w:eastAsia="Consolas"/>
          <w:b w:val="0"/>
          <w:i w:val="0"/>
          <w:color w:val="222222"/>
          <w:sz w:val="19"/>
        </w:rPr>
      </w:r>
      <w:r>
        <w:br/>
      </w:r>
      <w:r>
        <w:rPr>
          <w:rFonts w:ascii="Consolas" w:hAnsi="Consolas" w:eastAsia="Consolas"/>
          <w:b w:val="0"/>
          <w:i w:val="0"/>
          <w:color w:val="222222"/>
          <w:sz w:val="19"/>
        </w:rPr>
        <w:t>信息压缩比 ≈ 1000:1</w:t>
      </w:r>
      <w:r>
        <w:br/>
      </w:r>
      <w:r>
        <w:rPr>
          <w:rFonts w:ascii="Consolas" w:hAnsi="Consolas" w:eastAsia="Consolas"/>
          <w:b w:val="0"/>
          <w:i w:val="0"/>
          <w:color w:val="222222"/>
          <w:sz w:val="19"/>
        </w:rPr>
      </w:r>
      <w:r>
        <w:br/>
      </w:r>
      <w:r>
        <w:rPr>
          <w:rFonts w:ascii="Consolas" w:hAnsi="Consolas" w:eastAsia="Consolas"/>
          <w:b w:val="0"/>
          <w:i w:val="0"/>
          <w:color w:val="222222"/>
          <w:sz w:val="19"/>
        </w:rPr>
        <w:t>没有一种压缩算法能在 1000:1 的压缩比下保证 100% 还原原文的每一个语义维度。</w:t>
      </w:r>
      <w:r>
        <w:br/>
      </w:r>
      <w:r>
        <w:rPr>
          <w:rFonts w:ascii="Consolas" w:hAnsi="Consolas" w:eastAsia="Consolas"/>
          <w:b w:val="0"/>
          <w:i w:val="0"/>
          <w:color w:val="222222"/>
          <w:sz w:val="19"/>
        </w:rPr>
        <w:t>这是 Shannon 信息论的基本约束，不是工程问题。</w:t>
      </w:r>
    </w:p>
    <w:p>
      <w:pPr>
        <w:spacing w:line="348" w:lineRule="auto"/>
      </w:pPr>
      <w:r>
        <w:rPr>
          <w:rFonts w:ascii="Times New Roman" w:hAnsi="Times New Roman" w:eastAsia="宋体"/>
          <w:b w:val="0"/>
          <w:i w:val="0"/>
          <w:sz w:val="22"/>
        </w:rPr>
        <w:t>具体到本项目的三个漏题，每道都是信息论问题而非算法问题：</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8EDF7"/>
          </w:tcPr>
          <w:p>
            <w:pPr>
              <w:spacing w:line="264" w:lineRule="auto"/>
            </w:pPr>
            <w:r>
              <w:rPr>
                <w:rFonts w:ascii="Times New Roman" w:hAnsi="Times New Roman" w:eastAsia="微软雅黑"/>
                <w:b/>
                <w:i w:val="0"/>
                <w:sz w:val="20"/>
              </w:rPr>
              <w:t>查询</w:t>
            </w:r>
          </w:p>
        </w:tc>
        <w:tc>
          <w:tcPr>
            <w:tcW w:type="dxa" w:w="2880"/>
            <w:shd w:val="clear" w:color="auto" w:fill="E8EDF7"/>
          </w:tcPr>
          <w:p>
            <w:pPr>
              <w:spacing w:line="264" w:lineRule="auto"/>
            </w:pPr>
            <w:r>
              <w:rPr>
                <w:rFonts w:ascii="Times New Roman" w:hAnsi="Times New Roman" w:eastAsia="微软雅黑"/>
                <w:b/>
                <w:i w:val="0"/>
                <w:sz w:val="20"/>
              </w:rPr>
              <w:t>为什么召不回</w:t>
            </w:r>
          </w:p>
        </w:tc>
        <w:tc>
          <w:tcPr>
            <w:tcW w:type="dxa" w:w="2880"/>
            <w:shd w:val="clear" w:color="auto" w:fill="E8EDF7"/>
          </w:tcPr>
          <w:p>
            <w:pPr>
              <w:spacing w:line="264" w:lineRule="auto"/>
            </w:pPr>
            <w:r>
              <w:rPr>
                <w:rFonts w:ascii="Times New Roman" w:hAnsi="Times New Roman" w:eastAsia="微软雅黑"/>
                <w:b/>
                <w:i w:val="0"/>
                <w:sz w:val="20"/>
              </w:rPr>
              <w:t>根因</w:t>
            </w:r>
          </w:p>
        </w:tc>
      </w:tr>
      <w:tr>
        <w:tc>
          <w:tcPr>
            <w:tcW w:type="dxa" w:w="2880"/>
          </w:tcPr>
          <w:p>
            <w:pPr>
              <w:spacing w:line="264" w:lineRule="auto"/>
            </w:pPr>
            <w:r>
              <w:rPr>
                <w:rFonts w:ascii="Times New Roman" w:hAnsi="Times New Roman" w:eastAsia="宋体"/>
                <w:b w:val="0"/>
                <w:i w:val="0"/>
                <w:sz w:val="20"/>
              </w:rPr>
              <w:t>"Cheng 2024 局限性"</w:t>
            </w:r>
          </w:p>
        </w:tc>
        <w:tc>
          <w:tcPr>
            <w:tcW w:type="dxa" w:w="2880"/>
          </w:tcPr>
          <w:p>
            <w:pPr>
              <w:spacing w:line="264" w:lineRule="auto"/>
            </w:pPr>
            <w:r>
              <w:rPr>
                <w:rFonts w:ascii="Times New Roman" w:hAnsi="Times New Roman" w:eastAsia="宋体"/>
                <w:b w:val="0"/>
                <w:i w:val="0"/>
                <w:sz w:val="20"/>
              </w:rPr>
              <w:t>[12] 摘要不写"局限"，写的是"However..."</w:t>
            </w:r>
          </w:p>
        </w:tc>
        <w:tc>
          <w:tcPr>
            <w:tcW w:type="dxa" w:w="2880"/>
          </w:tcPr>
          <w:p>
            <w:pPr>
              <w:spacing w:line="264" w:lineRule="auto"/>
            </w:pPr>
            <w:r>
              <w:rPr>
                <w:rFonts w:ascii="Times New Roman" w:hAnsi="Times New Roman" w:eastAsia="宋体"/>
                <w:b w:val="0"/>
                <w:i w:val="0"/>
                <w:sz w:val="20"/>
              </w:rPr>
              <w:t>向量里没有"局限性"维度的信号，压缩丢失了一句话的语义侧面</w:t>
            </w:r>
          </w:p>
        </w:tc>
      </w:tr>
      <w:tr>
        <w:tc>
          <w:tcPr>
            <w:tcW w:type="dxa" w:w="2880"/>
          </w:tcPr>
          <w:p>
            <w:pPr>
              <w:spacing w:line="264" w:lineRule="auto"/>
            </w:pPr>
            <w:r>
              <w:rPr>
                <w:rFonts w:ascii="Times New Roman" w:hAnsi="Times New Roman" w:eastAsia="宋体"/>
                <w:b w:val="0"/>
                <w:i w:val="0"/>
                <w:sz w:val="20"/>
              </w:rPr>
              <w:t>"VSD 公开数据集"</w:t>
            </w:r>
          </w:p>
        </w:tc>
        <w:tc>
          <w:tcPr>
            <w:tcW w:type="dxa" w:w="2880"/>
          </w:tcPr>
          <w:p>
            <w:pPr>
              <w:spacing w:line="264" w:lineRule="auto"/>
            </w:pPr>
            <w:r>
              <w:rPr>
                <w:rFonts w:ascii="Times New Roman" w:hAnsi="Times New Roman" w:eastAsia="宋体"/>
                <w:b w:val="0"/>
                <w:i w:val="0"/>
                <w:sz w:val="20"/>
              </w:rPr>
              <w:t>[10] EchoNet 是全宇宙最大的公开超声数据集，但摘要只写方法不写数据</w:t>
            </w:r>
          </w:p>
        </w:tc>
        <w:tc>
          <w:tcPr>
            <w:tcW w:type="dxa" w:w="2880"/>
          </w:tcPr>
          <w:p>
            <w:pPr>
              <w:spacing w:line="264" w:lineRule="auto"/>
            </w:pPr>
            <w:r>
              <w:rPr>
                <w:rFonts w:ascii="Times New Roman" w:hAnsi="Times New Roman" w:eastAsia="宋体"/>
                <w:b w:val="0"/>
                <w:i w:val="0"/>
                <w:sz w:val="20"/>
              </w:rPr>
              <w:t>同一篇摘要的"方法侧面"和"数据侧面"被压缩进了同一个向量，方法侧面占主导</w:t>
            </w:r>
          </w:p>
        </w:tc>
      </w:tr>
      <w:tr>
        <w:tc>
          <w:tcPr>
            <w:tcW w:type="dxa" w:w="2880"/>
          </w:tcPr>
          <w:p>
            <w:pPr>
              <w:spacing w:line="264" w:lineRule="auto"/>
            </w:pPr>
            <w:r>
              <w:rPr>
                <w:rFonts w:ascii="Times New Roman" w:hAnsi="Times New Roman" w:eastAsia="宋体"/>
                <w:b w:val="0"/>
                <w:i w:val="0"/>
                <w:sz w:val="20"/>
              </w:rPr>
              <w:t>"不平衡分类 心脏病"</w:t>
            </w:r>
          </w:p>
        </w:tc>
        <w:tc>
          <w:tcPr>
            <w:tcW w:type="dxa" w:w="2880"/>
          </w:tcPr>
          <w:p>
            <w:pPr>
              <w:spacing w:line="264" w:lineRule="auto"/>
            </w:pPr>
            <w:r>
              <w:rPr>
                <w:rFonts w:ascii="Times New Roman" w:hAnsi="Times New Roman" w:eastAsia="宋体"/>
                <w:b w:val="0"/>
                <w:i w:val="0"/>
                <w:sz w:val="20"/>
              </w:rPr>
              <w:t>[14] 摘要只有 37 字符，信息量 ≈ 0</w:t>
            </w:r>
          </w:p>
        </w:tc>
        <w:tc>
          <w:tcPr>
            <w:tcW w:type="dxa" w:w="2880"/>
          </w:tcPr>
          <w:p>
            <w:pPr>
              <w:spacing w:line="264" w:lineRule="auto"/>
            </w:pPr>
            <w:r>
              <w:rPr>
                <w:rFonts w:ascii="Times New Roman" w:hAnsi="Times New Roman" w:eastAsia="宋体"/>
                <w:b w:val="0"/>
                <w:i w:val="0"/>
                <w:sz w:val="20"/>
              </w:rPr>
              <w:t>数据质量导致的零信息输入，任何模型都是垃圾进垃圾出</w:t>
            </w:r>
          </w:p>
        </w:tc>
      </w:tr>
    </w:tbl>
    <w:p>
      <w:pPr>
        <w:spacing w:after="40"/>
      </w:pPr>
    </w:p>
    <w:p>
      <w:pPr>
        <w:spacing w:line="348" w:lineRule="auto"/>
      </w:pPr>
      <w:r>
        <w:rPr>
          <w:rFonts w:ascii="Times New Roman" w:hAnsi="Times New Roman" w:eastAsia="宋体"/>
          <w:b/>
          <w:i w:val="0"/>
          <w:sz w:val="22"/>
        </w:rPr>
        <w:t>83%-85% 是语义检索在小规模知识库上的工程上限。</w:t>
      </w:r>
      <w:r>
        <w:rPr>
          <w:rFonts w:ascii="Times New Roman" w:hAnsi="Times New Roman" w:eastAsia="宋体"/>
          <w:b w:val="0"/>
          <w:i w:val="0"/>
          <w:sz w:val="22"/>
        </w:rPr>
        <w:t xml:space="preserve"> Google 搜索几十年的优化也没有做到 100% 召回——不是因为工程师不够努力，是因为信息压缩和信息检索的数学本质决定了近似解是唯一解。追求 100% 是方向错误，正确的工程方向是：让系统在答不出来的时候</w:t>
      </w:r>
      <w:r>
        <w:rPr>
          <w:rFonts w:ascii="Times New Roman" w:hAnsi="Times New Roman" w:eastAsia="宋体"/>
          <w:b/>
          <w:i w:val="0"/>
          <w:sz w:val="22"/>
        </w:rPr>
        <w:t>诚实地说"我不知道"</w:t>
      </w:r>
      <w:r>
        <w:rPr>
          <w:rFonts w:ascii="Times New Roman" w:hAnsi="Times New Roman" w:eastAsia="宋体"/>
          <w:b w:val="0"/>
          <w:i w:val="0"/>
          <w:sz w:val="22"/>
        </w:rPr>
        <w:t>。</w:t>
      </w:r>
    </w:p>
    <w:p>
      <w:pPr>
        <w:pStyle w:val="Heading2"/>
        <w:spacing w:before="200" w:after="80"/>
      </w:pPr>
      <w:r>
        <w:rPr>
          <w:rFonts w:ascii="Times New Roman" w:hAnsi="Times New Roman" w:eastAsia="微软雅黑"/>
          <w:b/>
          <w:i w:val="0"/>
          <w:color w:val="1F3964"/>
          <w:sz w:val="32"/>
        </w:rPr>
        <w:t>10. 技术栈速览</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8EDF7"/>
          </w:tcPr>
          <w:p>
            <w:pPr>
              <w:spacing w:line="264" w:lineRule="auto"/>
            </w:pPr>
            <w:r>
              <w:rPr>
                <w:rFonts w:ascii="Times New Roman" w:hAnsi="Times New Roman" w:eastAsia="微软雅黑"/>
                <w:b/>
                <w:i w:val="0"/>
                <w:sz w:val="20"/>
              </w:rPr>
              <w:t>层级</w:t>
            </w:r>
          </w:p>
        </w:tc>
        <w:tc>
          <w:tcPr>
            <w:tcW w:type="dxa" w:w="2880"/>
            <w:shd w:val="clear" w:color="auto" w:fill="E8EDF7"/>
          </w:tcPr>
          <w:p>
            <w:pPr>
              <w:spacing w:line="264" w:lineRule="auto"/>
            </w:pPr>
            <w:r>
              <w:rPr>
                <w:rFonts w:ascii="Times New Roman" w:hAnsi="Times New Roman" w:eastAsia="微软雅黑"/>
                <w:b/>
                <w:i w:val="0"/>
                <w:sz w:val="20"/>
              </w:rPr>
              <w:t>技术</w:t>
            </w:r>
          </w:p>
        </w:tc>
        <w:tc>
          <w:tcPr>
            <w:tcW w:type="dxa" w:w="2880"/>
            <w:shd w:val="clear" w:color="auto" w:fill="E8EDF7"/>
          </w:tcPr>
          <w:p>
            <w:pPr>
              <w:spacing w:line="264" w:lineRule="auto"/>
            </w:pPr>
            <w:r>
              <w:rPr>
                <w:rFonts w:ascii="Times New Roman" w:hAnsi="Times New Roman" w:eastAsia="微软雅黑"/>
                <w:b/>
                <w:i w:val="0"/>
                <w:sz w:val="20"/>
              </w:rPr>
              <w:t>用途</w:t>
            </w:r>
          </w:p>
        </w:tc>
      </w:tr>
      <w:tr>
        <w:tc>
          <w:tcPr>
            <w:tcW w:type="dxa" w:w="2880"/>
          </w:tcPr>
          <w:p>
            <w:pPr>
              <w:spacing w:line="264" w:lineRule="auto"/>
            </w:pPr>
            <w:r>
              <w:rPr>
                <w:rFonts w:ascii="Times New Roman" w:hAnsi="Times New Roman" w:eastAsia="宋体"/>
                <w:b w:val="0"/>
                <w:i w:val="0"/>
                <w:sz w:val="20"/>
              </w:rPr>
              <w:t>嵌入模型</w:t>
            </w:r>
          </w:p>
        </w:tc>
        <w:tc>
          <w:tcPr>
            <w:tcW w:type="dxa" w:w="2880"/>
          </w:tcPr>
          <w:p>
            <w:pPr>
              <w:spacing w:line="264" w:lineRule="auto"/>
            </w:pPr>
            <w:r>
              <w:rPr>
                <w:rFonts w:ascii="Times New Roman" w:hAnsi="Times New Roman" w:eastAsia="宋体"/>
                <w:b w:val="0"/>
                <w:i w:val="0"/>
                <w:sz w:val="20"/>
              </w:rPr>
              <w:t>BGE-M3（BAAI）</w:t>
            </w:r>
          </w:p>
        </w:tc>
        <w:tc>
          <w:tcPr>
            <w:tcW w:type="dxa" w:w="2880"/>
          </w:tcPr>
          <w:p>
            <w:pPr>
              <w:spacing w:line="264" w:lineRule="auto"/>
            </w:pPr>
            <w:r>
              <w:rPr>
                <w:rFonts w:ascii="Times New Roman" w:hAnsi="Times New Roman" w:eastAsia="宋体"/>
                <w:b w:val="0"/>
                <w:i w:val="0"/>
                <w:sz w:val="20"/>
              </w:rPr>
              <w:t>中英文 1024 维向量编码</w:t>
            </w:r>
          </w:p>
        </w:tc>
      </w:tr>
      <w:tr>
        <w:tc>
          <w:tcPr>
            <w:tcW w:type="dxa" w:w="2880"/>
          </w:tcPr>
          <w:p>
            <w:pPr>
              <w:spacing w:line="264" w:lineRule="auto"/>
            </w:pPr>
            <w:r>
              <w:rPr>
                <w:rFonts w:ascii="Times New Roman" w:hAnsi="Times New Roman" w:eastAsia="宋体"/>
                <w:b w:val="0"/>
                <w:i w:val="0"/>
                <w:sz w:val="20"/>
              </w:rPr>
              <w:t>向量数据库</w:t>
            </w:r>
          </w:p>
        </w:tc>
        <w:tc>
          <w:tcPr>
            <w:tcW w:type="dxa" w:w="2880"/>
          </w:tcPr>
          <w:p>
            <w:pPr>
              <w:spacing w:line="264" w:lineRule="auto"/>
            </w:pPr>
            <w:r>
              <w:rPr>
                <w:rFonts w:ascii="Times New Roman" w:hAnsi="Times New Roman" w:eastAsia="宋体"/>
                <w:b w:val="0"/>
                <w:i w:val="0"/>
                <w:sz w:val="20"/>
              </w:rPr>
              <w:t>FAISS（Meta）</w:t>
            </w:r>
          </w:p>
        </w:tc>
        <w:tc>
          <w:tcPr>
            <w:tcW w:type="dxa" w:w="2880"/>
          </w:tcPr>
          <w:p>
            <w:pPr>
              <w:spacing w:line="264" w:lineRule="auto"/>
            </w:pPr>
            <w:r>
              <w:rPr>
                <w:rFonts w:ascii="Times New Roman" w:hAnsi="Times New Roman" w:eastAsia="宋体"/>
                <w:b w:val="0"/>
                <w:i w:val="0"/>
                <w:sz w:val="20"/>
              </w:rPr>
              <w:t>向量相似度搜索</w:t>
            </w:r>
          </w:p>
        </w:tc>
      </w:tr>
      <w:tr>
        <w:tc>
          <w:tcPr>
            <w:tcW w:type="dxa" w:w="2880"/>
          </w:tcPr>
          <w:p>
            <w:pPr>
              <w:spacing w:line="264" w:lineRule="auto"/>
            </w:pPr>
            <w:r>
              <w:rPr>
                <w:rFonts w:ascii="Times New Roman" w:hAnsi="Times New Roman" w:eastAsia="宋体"/>
                <w:b w:val="0"/>
                <w:i w:val="0"/>
                <w:sz w:val="20"/>
              </w:rPr>
              <w:t>精排模型</w:t>
            </w:r>
          </w:p>
        </w:tc>
        <w:tc>
          <w:tcPr>
            <w:tcW w:type="dxa" w:w="2880"/>
          </w:tcPr>
          <w:p>
            <w:pPr>
              <w:spacing w:line="264" w:lineRule="auto"/>
            </w:pPr>
            <w:r>
              <w:rPr>
                <w:rFonts w:ascii="Times New Roman" w:hAnsi="Times New Roman" w:eastAsia="宋体"/>
                <w:b w:val="0"/>
                <w:i w:val="0"/>
                <w:sz w:val="20"/>
              </w:rPr>
              <w:t>BGE-Reranker-base</w:t>
            </w:r>
          </w:p>
        </w:tc>
        <w:tc>
          <w:tcPr>
            <w:tcW w:type="dxa" w:w="2880"/>
          </w:tcPr>
          <w:p>
            <w:pPr>
              <w:spacing w:line="264" w:lineRule="auto"/>
            </w:pPr>
            <w:r>
              <w:rPr>
                <w:rFonts w:ascii="Times New Roman" w:hAnsi="Times New Roman" w:eastAsia="宋体"/>
                <w:b w:val="0"/>
                <w:i w:val="0"/>
                <w:sz w:val="20"/>
              </w:rPr>
              <w:t>交叉编码重排序</w:t>
            </w:r>
          </w:p>
        </w:tc>
      </w:tr>
      <w:tr>
        <w:tc>
          <w:tcPr>
            <w:tcW w:type="dxa" w:w="2880"/>
          </w:tcPr>
          <w:p>
            <w:pPr>
              <w:spacing w:line="264" w:lineRule="auto"/>
            </w:pPr>
            <w:r>
              <w:rPr>
                <w:rFonts w:ascii="Times New Roman" w:hAnsi="Times New Roman" w:eastAsia="宋体"/>
                <w:b w:val="0"/>
                <w:i w:val="0"/>
                <w:sz w:val="20"/>
              </w:rPr>
              <w:t>LLM</w:t>
            </w:r>
          </w:p>
        </w:tc>
        <w:tc>
          <w:tcPr>
            <w:tcW w:type="dxa" w:w="2880"/>
          </w:tcPr>
          <w:p>
            <w:pPr>
              <w:spacing w:line="264" w:lineRule="auto"/>
            </w:pPr>
            <w:r>
              <w:rPr>
                <w:rFonts w:ascii="Times New Roman" w:hAnsi="Times New Roman" w:eastAsia="宋体"/>
                <w:b w:val="0"/>
                <w:i w:val="0"/>
                <w:sz w:val="20"/>
              </w:rPr>
              <w:t>DeepSeek API</w:t>
            </w:r>
          </w:p>
        </w:tc>
        <w:tc>
          <w:tcPr>
            <w:tcW w:type="dxa" w:w="2880"/>
          </w:tcPr>
          <w:p>
            <w:pPr>
              <w:spacing w:line="264" w:lineRule="auto"/>
            </w:pPr>
            <w:r>
              <w:rPr>
                <w:rFonts w:ascii="Times New Roman" w:hAnsi="Times New Roman" w:eastAsia="宋体"/>
                <w:b w:val="0"/>
                <w:i w:val="0"/>
                <w:sz w:val="20"/>
              </w:rPr>
              <w:t>回答生成</w:t>
            </w:r>
          </w:p>
        </w:tc>
      </w:tr>
      <w:tr>
        <w:tc>
          <w:tcPr>
            <w:tcW w:type="dxa" w:w="2880"/>
          </w:tcPr>
          <w:p>
            <w:pPr>
              <w:spacing w:line="264" w:lineRule="auto"/>
            </w:pPr>
            <w:r>
              <w:rPr>
                <w:rFonts w:ascii="Times New Roman" w:hAnsi="Times New Roman" w:eastAsia="宋体"/>
                <w:b w:val="0"/>
                <w:i w:val="0"/>
                <w:sz w:val="20"/>
              </w:rPr>
              <w:t>前端</w:t>
            </w:r>
          </w:p>
        </w:tc>
        <w:tc>
          <w:tcPr>
            <w:tcW w:type="dxa" w:w="2880"/>
          </w:tcPr>
          <w:p>
            <w:pPr>
              <w:spacing w:line="264" w:lineRule="auto"/>
            </w:pPr>
            <w:r>
              <w:rPr>
                <w:rFonts w:ascii="Times New Roman" w:hAnsi="Times New Roman" w:eastAsia="宋体"/>
                <w:b w:val="0"/>
                <w:i w:val="0"/>
                <w:sz w:val="20"/>
              </w:rPr>
              <w:t>Streamlit</w:t>
            </w:r>
          </w:p>
        </w:tc>
        <w:tc>
          <w:tcPr>
            <w:tcW w:type="dxa" w:w="2880"/>
          </w:tcPr>
          <w:p>
            <w:pPr>
              <w:spacing w:line="264" w:lineRule="auto"/>
            </w:pPr>
            <w:r>
              <w:rPr>
                <w:rFonts w:ascii="Times New Roman" w:hAnsi="Times New Roman" w:eastAsia="宋体"/>
                <w:b w:val="0"/>
                <w:i w:val="0"/>
                <w:sz w:val="20"/>
              </w:rPr>
              <w:t>聊天界面</w:t>
            </w:r>
          </w:p>
        </w:tc>
      </w:tr>
      <w:tr>
        <w:tc>
          <w:tcPr>
            <w:tcW w:type="dxa" w:w="2880"/>
          </w:tcPr>
          <w:p>
            <w:pPr>
              <w:spacing w:line="264" w:lineRule="auto"/>
            </w:pPr>
            <w:r>
              <w:rPr>
                <w:rFonts w:ascii="Times New Roman" w:hAnsi="Times New Roman" w:eastAsia="宋体"/>
                <w:b w:val="0"/>
                <w:i w:val="0"/>
                <w:sz w:val="20"/>
              </w:rPr>
              <w:t>部署</w:t>
            </w:r>
          </w:p>
        </w:tc>
        <w:tc>
          <w:tcPr>
            <w:tcW w:type="dxa" w:w="2880"/>
          </w:tcPr>
          <w:p>
            <w:pPr>
              <w:spacing w:line="264" w:lineRule="auto"/>
            </w:pPr>
            <w:r>
              <w:rPr>
                <w:rFonts w:ascii="Times New Roman" w:hAnsi="Times New Roman" w:eastAsia="宋体"/>
                <w:b w:val="0"/>
                <w:i w:val="0"/>
                <w:sz w:val="20"/>
              </w:rPr>
              <w:t>Streamlit Cloud</w:t>
            </w:r>
          </w:p>
        </w:tc>
        <w:tc>
          <w:tcPr>
            <w:tcW w:type="dxa" w:w="2880"/>
          </w:tcPr>
          <w:p>
            <w:pPr>
              <w:spacing w:line="264" w:lineRule="auto"/>
            </w:pPr>
            <w:r>
              <w:rPr>
                <w:rFonts w:ascii="Times New Roman" w:hAnsi="Times New Roman" w:eastAsia="宋体"/>
                <w:b w:val="0"/>
                <w:i w:val="0"/>
                <w:sz w:val="20"/>
              </w:rPr>
              <w:t>免费公网部署</w:t>
            </w:r>
          </w:p>
        </w:tc>
      </w:tr>
      <w:tr>
        <w:tc>
          <w:tcPr>
            <w:tcW w:type="dxa" w:w="2880"/>
          </w:tcPr>
          <w:p>
            <w:pPr>
              <w:spacing w:line="264" w:lineRule="auto"/>
            </w:pPr>
            <w:r>
              <w:rPr>
                <w:rFonts w:ascii="Times New Roman" w:hAnsi="Times New Roman" w:eastAsia="宋体"/>
                <w:b w:val="0"/>
                <w:i w:val="0"/>
                <w:sz w:val="20"/>
              </w:rPr>
              <w:t>数据源</w:t>
            </w:r>
          </w:p>
        </w:tc>
        <w:tc>
          <w:tcPr>
            <w:tcW w:type="dxa" w:w="2880"/>
          </w:tcPr>
          <w:p>
            <w:pPr>
              <w:spacing w:line="264" w:lineRule="auto"/>
            </w:pPr>
            <w:r>
              <w:rPr>
                <w:rFonts w:ascii="Times New Roman" w:hAnsi="Times New Roman" w:eastAsia="宋体"/>
                <w:b w:val="0"/>
                <w:i w:val="0"/>
                <w:sz w:val="20"/>
              </w:rPr>
              <w:t>Semantic Scholar / arXiv / PubMed</w:t>
            </w:r>
          </w:p>
        </w:tc>
        <w:tc>
          <w:tcPr>
            <w:tcW w:type="dxa" w:w="2880"/>
          </w:tcPr>
          <w:p>
            <w:pPr>
              <w:spacing w:line="264" w:lineRule="auto"/>
            </w:pPr>
            <w:r>
              <w:rPr>
                <w:rFonts w:ascii="Times New Roman" w:hAnsi="Times New Roman" w:eastAsia="宋体"/>
                <w:b w:val="0"/>
                <w:i w:val="0"/>
                <w:sz w:val="20"/>
              </w:rPr>
              <w:t>论文摘要/全文获取</w:t>
            </w:r>
          </w:p>
        </w:tc>
      </w:tr>
    </w:tbl>
    <w:p>
      <w:pPr>
        <w:spacing w:after="40"/>
      </w:pPr>
    </w:p>
    <w:p>
      <w:pPr>
        <w:pStyle w:val="Heading2"/>
        <w:spacing w:before="200" w:after="80"/>
      </w:pPr>
      <w:r>
        <w:rPr>
          <w:rFonts w:ascii="Times New Roman" w:hAnsi="Times New Roman" w:eastAsia="微软雅黑"/>
          <w:b/>
          <w:i w:val="0"/>
          <w:color w:val="1F3964"/>
          <w:sz w:val="32"/>
        </w:rPr>
        <w:t>11. 部署方案</w:t>
      </w:r>
    </w:p>
    <w:p>
      <w:pPr>
        <w:pStyle w:val="Heading3"/>
        <w:spacing w:before="120" w:after="80"/>
      </w:pPr>
      <w:r>
        <w:rPr>
          <w:rFonts w:ascii="Times New Roman" w:hAnsi="Times New Roman" w:eastAsia="微软雅黑"/>
          <w:b/>
          <w:i w:val="0"/>
          <w:color w:val="1F3964"/>
          <w:sz w:val="27"/>
        </w:rPr>
        <w:t>11.1 生产环境</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8EDF7"/>
          </w:tcPr>
          <w:p>
            <w:pPr>
              <w:spacing w:line="264" w:lineRule="auto"/>
            </w:pPr>
            <w:r>
              <w:rPr>
                <w:rFonts w:ascii="Times New Roman" w:hAnsi="Times New Roman" w:eastAsia="微软雅黑"/>
                <w:b/>
                <w:i w:val="0"/>
                <w:sz w:val="20"/>
              </w:rPr>
              <w:t>环境</w:t>
            </w:r>
          </w:p>
        </w:tc>
        <w:tc>
          <w:tcPr>
            <w:tcW w:type="dxa" w:w="2880"/>
            <w:shd w:val="clear" w:color="auto" w:fill="E8EDF7"/>
          </w:tcPr>
          <w:p>
            <w:pPr>
              <w:spacing w:line="264" w:lineRule="auto"/>
            </w:pPr>
            <w:r>
              <w:rPr>
                <w:rFonts w:ascii="Times New Roman" w:hAnsi="Times New Roman" w:eastAsia="微软雅黑"/>
                <w:b/>
                <w:i w:val="0"/>
                <w:sz w:val="20"/>
              </w:rPr>
              <w:t>地址</w:t>
            </w:r>
          </w:p>
        </w:tc>
        <w:tc>
          <w:tcPr>
            <w:tcW w:type="dxa" w:w="2880"/>
            <w:shd w:val="clear" w:color="auto" w:fill="E8EDF7"/>
          </w:tcPr>
          <w:p>
            <w:pPr>
              <w:spacing w:line="264" w:lineRule="auto"/>
            </w:pPr>
            <w:r>
              <w:rPr>
                <w:rFonts w:ascii="Times New Roman" w:hAnsi="Times New Roman" w:eastAsia="微软雅黑"/>
                <w:b/>
                <w:i w:val="0"/>
                <w:sz w:val="20"/>
              </w:rPr>
              <w:t>特点</w:t>
            </w:r>
          </w:p>
        </w:tc>
      </w:tr>
      <w:tr>
        <w:tc>
          <w:tcPr>
            <w:tcW w:type="dxa" w:w="2880"/>
          </w:tcPr>
          <w:p>
            <w:pPr>
              <w:spacing w:line="264" w:lineRule="auto"/>
            </w:pPr>
            <w:r>
              <w:rPr>
                <w:rFonts w:ascii="Times New Roman" w:hAnsi="Times New Roman" w:eastAsia="宋体"/>
                <w:b/>
                <w:i w:val="0"/>
                <w:sz w:val="20"/>
              </w:rPr>
              <w:t>服务器完整版</w:t>
            </w:r>
          </w:p>
        </w:tc>
        <w:tc>
          <w:tcPr>
            <w:tcW w:type="dxa" w:w="2880"/>
          </w:tcPr>
          <w:p>
            <w:pPr>
              <w:spacing w:line="264" w:lineRule="auto"/>
            </w:pPr>
            <w:r>
              <w:rPr>
                <w:rFonts w:ascii="Times New Roman" w:hAnsi="Times New Roman" w:eastAsia="宋体"/>
                <w:b w:val="0"/>
                <w:i w:val="0"/>
                <w:sz w:val="20"/>
              </w:rPr>
              <w:t>SSH 隧道 / Serveo</w:t>
            </w:r>
          </w:p>
        </w:tc>
        <w:tc>
          <w:tcPr>
            <w:tcW w:type="dxa" w:w="2880"/>
          </w:tcPr>
          <w:p>
            <w:pPr>
              <w:spacing w:line="264" w:lineRule="auto"/>
            </w:pPr>
            <w:r>
              <w:rPr>
                <w:rFonts w:ascii="Times New Roman" w:hAnsi="Times New Roman" w:eastAsia="宋体"/>
                <w:b w:val="0"/>
                <w:i w:val="0"/>
                <w:sz w:val="20"/>
              </w:rPr>
              <w:t>BGE-M3 + Reranker，GPU 加速，85% 召回</w:t>
            </w:r>
          </w:p>
        </w:tc>
      </w:tr>
      <w:tr>
        <w:tc>
          <w:tcPr>
            <w:tcW w:type="dxa" w:w="2880"/>
          </w:tcPr>
          <w:p>
            <w:pPr>
              <w:spacing w:line="264" w:lineRule="auto"/>
            </w:pPr>
            <w:r>
              <w:rPr>
                <w:rFonts w:ascii="Times New Roman" w:hAnsi="Times New Roman" w:eastAsia="宋体"/>
                <w:b/>
                <w:i w:val="0"/>
                <w:sz w:val="20"/>
              </w:rPr>
              <w:t>Streamlit Cloud</w:t>
            </w:r>
          </w:p>
        </w:tc>
        <w:tc>
          <w:tcPr>
            <w:tcW w:type="dxa" w:w="2880"/>
          </w:tcPr>
          <w:p>
            <w:pPr>
              <w:spacing w:line="264" w:lineRule="auto"/>
            </w:pPr>
            <w:r>
              <w:rPr>
                <w:rFonts w:ascii="Times New Roman" w:hAnsi="Times New Roman" w:eastAsia="宋体"/>
                <w:b w:val="0"/>
                <w:i w:val="0"/>
                <w:sz w:val="20"/>
              </w:rPr>
              <w:t>永久公网 URL</w:t>
            </w:r>
          </w:p>
        </w:tc>
        <w:tc>
          <w:tcPr>
            <w:tcW w:type="dxa" w:w="2880"/>
          </w:tcPr>
          <w:p>
            <w:pPr>
              <w:spacing w:line="264" w:lineRule="auto"/>
            </w:pPr>
            <w:r>
              <w:rPr>
                <w:rFonts w:ascii="Times New Roman" w:hAnsi="Times New Roman" w:eastAsia="宋体"/>
                <w:b w:val="0"/>
                <w:i w:val="0"/>
                <w:sz w:val="20"/>
              </w:rPr>
              <w:t>BGE-small 轻量版，免费托管，无需服务器</w:t>
            </w:r>
          </w:p>
        </w:tc>
      </w:tr>
    </w:tbl>
    <w:p>
      <w:pPr>
        <w:spacing w:after="40"/>
      </w:pPr>
    </w:p>
    <w:p>
      <w:pPr>
        <w:pStyle w:val="Heading3"/>
        <w:spacing w:before="120" w:after="80"/>
      </w:pPr>
      <w:r>
        <w:rPr>
          <w:rFonts w:ascii="Times New Roman" w:hAnsi="Times New Roman" w:eastAsia="微软雅黑"/>
          <w:b/>
          <w:i w:val="0"/>
          <w:color w:val="1F3964"/>
          <w:sz w:val="27"/>
        </w:rPr>
        <w:t>11.2 部署命令</w:t>
      </w:r>
    </w:p>
    <w:p>
      <w:pPr>
        <w:spacing w:line="276" w:lineRule="auto" w:before="40" w:after="120"/>
        <w:ind w:left="120"/>
        <w:shd w:val="clear" w:color="auto" w:fill="F5F5F5"/>
      </w:pPr>
      <w:r>
        <w:rPr>
          <w:rFonts w:ascii="Consolas" w:hAnsi="Consolas" w:eastAsia="Consolas"/>
          <w:b w:val="0"/>
          <w:i w:val="0"/>
          <w:color w:val="222222"/>
          <w:sz w:val="19"/>
        </w:rPr>
        <w:t># 服务器端启动</w:t>
      </w:r>
      <w:r>
        <w:br/>
      </w:r>
      <w:r>
        <w:rPr>
          <w:rFonts w:ascii="Consolas" w:hAnsi="Consolas" w:eastAsia="Consolas"/>
          <w:b w:val="0"/>
          <w:i w:val="0"/>
          <w:color w:val="222222"/>
          <w:sz w:val="19"/>
        </w:rPr>
        <w:t>cd /root/rag_project</w:t>
      </w:r>
      <w:r>
        <w:br/>
      </w:r>
      <w:r>
        <w:rPr>
          <w:rFonts w:ascii="Consolas" w:hAnsi="Consolas" w:eastAsia="Consolas"/>
          <w:b w:val="0"/>
          <w:i w:val="0"/>
          <w:color w:val="222222"/>
          <w:sz w:val="19"/>
        </w:rPr>
        <w:t>streamlit run app_v2.py --server.port=8501 --server.address=0.0.0.0 --server.headless=true</w:t>
      </w:r>
      <w:r>
        <w:br/>
      </w:r>
      <w:r>
        <w:rPr>
          <w:rFonts w:ascii="Consolas" w:hAnsi="Consolas" w:eastAsia="Consolas"/>
          <w:b w:val="0"/>
          <w:i w:val="0"/>
          <w:color w:val="222222"/>
          <w:sz w:val="19"/>
        </w:rPr>
      </w:r>
      <w:r>
        <w:br/>
      </w:r>
      <w:r>
        <w:rPr>
          <w:rFonts w:ascii="Consolas" w:hAnsi="Consolas" w:eastAsia="Consolas"/>
          <w:b w:val="0"/>
          <w:i w:val="0"/>
          <w:color w:val="222222"/>
          <w:sz w:val="19"/>
        </w:rPr>
        <w:t># Serveo 公网隧道（零配置内网穿透）</w:t>
      </w:r>
      <w:r>
        <w:br/>
      </w:r>
      <w:r>
        <w:rPr>
          <w:rFonts w:ascii="Consolas" w:hAnsi="Consolas" w:eastAsia="Consolas"/>
          <w:b w:val="0"/>
          <w:i w:val="0"/>
          <w:color w:val="222222"/>
          <w:sz w:val="19"/>
        </w:rPr>
        <w:t>ssh -R 80:localhost:8501 serveo.net</w:t>
      </w:r>
      <w:r>
        <w:br/>
      </w:r>
      <w:r>
        <w:rPr>
          <w:rFonts w:ascii="Consolas" w:hAnsi="Consolas" w:eastAsia="Consolas"/>
          <w:b w:val="0"/>
          <w:i w:val="0"/>
          <w:color w:val="222222"/>
          <w:sz w:val="19"/>
        </w:rPr>
        <w:t># 输出：https://xxx.serveousercontent.com</w:t>
      </w:r>
      <w:r>
        <w:br/>
      </w:r>
      <w:r>
        <w:rPr>
          <w:rFonts w:ascii="Consolas" w:hAnsi="Consolas" w:eastAsia="Consolas"/>
          <w:b w:val="0"/>
          <w:i w:val="0"/>
          <w:color w:val="222222"/>
          <w:sz w:val="19"/>
        </w:rPr>
      </w:r>
      <w:r>
        <w:br/>
      </w:r>
      <w:r>
        <w:rPr>
          <w:rFonts w:ascii="Consolas" w:hAnsi="Consolas" w:eastAsia="Consolas"/>
          <w:b w:val="0"/>
          <w:i w:val="0"/>
          <w:color w:val="222222"/>
          <w:sz w:val="19"/>
        </w:rPr>
        <w:t># GitHub 推送（自动触发 Streamlit Cloud 部署）</w:t>
      </w:r>
      <w:r>
        <w:br/>
      </w:r>
      <w:r>
        <w:rPr>
          <w:rFonts w:ascii="Consolas" w:hAnsi="Consolas" w:eastAsia="Consolas"/>
          <w:b w:val="0"/>
          <w:i w:val="0"/>
          <w:color w:val="222222"/>
          <w:sz w:val="19"/>
        </w:rPr>
        <w:t>git add app.py &amp;&amp; git commit -m "update" &amp;&amp; git push origin main</w:t>
      </w:r>
    </w:p>
    <w:p>
      <w:pPr>
        <w:pStyle w:val="Heading3"/>
        <w:spacing w:before="120" w:after="80"/>
      </w:pPr>
      <w:r>
        <w:rPr>
          <w:rFonts w:ascii="Times New Roman" w:hAnsi="Times New Roman" w:eastAsia="微软雅黑"/>
          <w:b/>
          <w:i w:val="0"/>
          <w:color w:val="1F3964"/>
          <w:sz w:val="27"/>
        </w:rPr>
        <w:t>11.3 requirements.txt</w:t>
      </w:r>
    </w:p>
    <w:p>
      <w:pPr>
        <w:spacing w:line="276" w:lineRule="auto" w:before="40" w:after="120"/>
        <w:ind w:left="120"/>
        <w:shd w:val="clear" w:color="auto" w:fill="F5F5F5"/>
      </w:pPr>
      <w:r>
        <w:rPr>
          <w:rFonts w:ascii="Consolas" w:hAnsi="Consolas" w:eastAsia="Consolas"/>
          <w:b w:val="0"/>
          <w:i w:val="0"/>
          <w:color w:val="222222"/>
          <w:sz w:val="19"/>
        </w:rPr>
        <w:t>streamlit&gt;=1.28.0</w:t>
      </w:r>
      <w:r>
        <w:br/>
      </w:r>
      <w:r>
        <w:rPr>
          <w:rFonts w:ascii="Consolas" w:hAnsi="Consolas" w:eastAsia="Consolas"/>
          <w:b w:val="0"/>
          <w:i w:val="0"/>
          <w:color w:val="222222"/>
          <w:sz w:val="19"/>
        </w:rPr>
        <w:t>sentence-transformers&gt;=2.7.0</w:t>
      </w:r>
      <w:r>
        <w:br/>
      </w:r>
      <w:r>
        <w:rPr>
          <w:rFonts w:ascii="Consolas" w:hAnsi="Consolas" w:eastAsia="Consolas"/>
          <w:b w:val="0"/>
          <w:i w:val="0"/>
          <w:color w:val="222222"/>
          <w:sz w:val="19"/>
        </w:rPr>
        <w:t>faiss-cpu&gt;=1.7.4</w:t>
      </w:r>
      <w:r>
        <w:br/>
      </w:r>
      <w:r>
        <w:rPr>
          <w:rFonts w:ascii="Consolas" w:hAnsi="Consolas" w:eastAsia="Consolas"/>
          <w:b w:val="0"/>
          <w:i w:val="0"/>
          <w:color w:val="222222"/>
          <w:sz w:val="19"/>
        </w:rPr>
        <w:t>openai&gt;=1.0.0</w:t>
      </w:r>
      <w:r>
        <w:br/>
      </w:r>
      <w:r>
        <w:rPr>
          <w:rFonts w:ascii="Consolas" w:hAnsi="Consolas" w:eastAsia="Consolas"/>
          <w:b w:val="0"/>
          <w:i w:val="0"/>
          <w:color w:val="222222"/>
          <w:sz w:val="19"/>
        </w:rPr>
        <w:t>numpy&lt;2.0</w:t>
      </w:r>
    </w:p>
    <w:p>
      <w:pPr>
        <w:pStyle w:val="Heading2"/>
        <w:spacing w:before="200" w:after="80"/>
      </w:pPr>
      <w:r>
        <w:rPr>
          <w:rFonts w:ascii="Times New Roman" w:hAnsi="Times New Roman" w:eastAsia="微软雅黑"/>
          <w:b/>
          <w:i w:val="0"/>
          <w:color w:val="1F3964"/>
          <w:sz w:val="32"/>
        </w:rPr>
        <w:t>附录 A：关键指标定义</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E8EDF7"/>
          </w:tcPr>
          <w:p>
            <w:pPr>
              <w:spacing w:line="264" w:lineRule="auto"/>
            </w:pPr>
            <w:r>
              <w:rPr>
                <w:rFonts w:ascii="Times New Roman" w:hAnsi="Times New Roman" w:eastAsia="微软雅黑"/>
                <w:b/>
                <w:i w:val="0"/>
                <w:sz w:val="20"/>
              </w:rPr>
              <w:t>指标</w:t>
            </w:r>
          </w:p>
        </w:tc>
        <w:tc>
          <w:tcPr>
            <w:tcW w:type="dxa" w:w="2880"/>
            <w:shd w:val="clear" w:color="auto" w:fill="E8EDF7"/>
          </w:tcPr>
          <w:p>
            <w:pPr>
              <w:spacing w:line="264" w:lineRule="auto"/>
            </w:pPr>
            <w:r>
              <w:rPr>
                <w:rFonts w:ascii="Times New Roman" w:hAnsi="Times New Roman" w:eastAsia="微软雅黑"/>
                <w:b/>
                <w:i w:val="0"/>
                <w:sz w:val="20"/>
              </w:rPr>
              <w:t>公式</w:t>
            </w:r>
          </w:p>
        </w:tc>
        <w:tc>
          <w:tcPr>
            <w:tcW w:type="dxa" w:w="2880"/>
            <w:shd w:val="clear" w:color="auto" w:fill="E8EDF7"/>
          </w:tcPr>
          <w:p>
            <w:pPr>
              <w:spacing w:line="264" w:lineRule="auto"/>
            </w:pPr>
            <w:r>
              <w:rPr>
                <w:rFonts w:ascii="Times New Roman" w:hAnsi="Times New Roman" w:eastAsia="微软雅黑"/>
                <w:b/>
                <w:i w:val="0"/>
                <w:sz w:val="20"/>
              </w:rPr>
              <w:t>含义</w:t>
            </w:r>
          </w:p>
        </w:tc>
      </w:tr>
      <w:tr>
        <w:tc>
          <w:tcPr>
            <w:tcW w:type="dxa" w:w="2880"/>
          </w:tcPr>
          <w:p>
            <w:pPr>
              <w:spacing w:line="264" w:lineRule="auto"/>
            </w:pPr>
            <w:r>
              <w:rPr>
                <w:rFonts w:ascii="Times New Roman" w:hAnsi="Times New Roman" w:eastAsia="宋体"/>
                <w:b w:val="0"/>
                <w:i w:val="0"/>
                <w:sz w:val="20"/>
              </w:rPr>
              <w:t>Recall@3</w:t>
            </w:r>
          </w:p>
        </w:tc>
        <w:tc>
          <w:tcPr>
            <w:tcW w:type="dxa" w:w="2880"/>
          </w:tcPr>
          <w:p>
            <w:pPr>
              <w:spacing w:line="264" w:lineRule="auto"/>
            </w:pPr>
            <w:r>
              <w:rPr>
                <w:rFonts w:ascii="Times New Roman" w:hAnsi="Times New Roman" w:eastAsia="宋体"/>
                <w:b w:val="0"/>
                <w:i w:val="0"/>
                <w:sz w:val="20"/>
              </w:rPr>
              <w:t>正确答案在 Top-3 中的比例</w:t>
            </w:r>
          </w:p>
        </w:tc>
        <w:tc>
          <w:tcPr>
            <w:tcW w:type="dxa" w:w="2880"/>
          </w:tcPr>
          <w:p>
            <w:pPr>
              <w:spacing w:line="264" w:lineRule="auto"/>
            </w:pPr>
            <w:r>
              <w:rPr>
                <w:rFonts w:ascii="Times New Roman" w:hAnsi="Times New Roman" w:eastAsia="宋体"/>
                <w:b w:val="0"/>
                <w:i w:val="0"/>
                <w:sz w:val="20"/>
              </w:rPr>
              <w:t>20 题中 17 题正确 = 85%</w:t>
            </w:r>
          </w:p>
        </w:tc>
      </w:tr>
      <w:tr>
        <w:tc>
          <w:tcPr>
            <w:tcW w:type="dxa" w:w="2880"/>
          </w:tcPr>
          <w:p>
            <w:pPr>
              <w:spacing w:line="264" w:lineRule="auto"/>
            </w:pPr>
            <w:r>
              <w:rPr>
                <w:rFonts w:ascii="Times New Roman" w:hAnsi="Times New Roman" w:eastAsia="宋体"/>
                <w:b w:val="0"/>
                <w:i w:val="0"/>
                <w:sz w:val="20"/>
              </w:rPr>
              <w:t>MRR</w:t>
            </w:r>
          </w:p>
        </w:tc>
        <w:tc>
          <w:tcPr>
            <w:tcW w:type="dxa" w:w="2880"/>
          </w:tcPr>
          <w:p>
            <w:pPr>
              <w:spacing w:line="264" w:lineRule="auto"/>
            </w:pPr>
            <w:r>
              <w:rPr>
                <w:rFonts w:ascii="Times New Roman" w:hAnsi="Times New Roman" w:eastAsia="宋体"/>
                <w:b w:val="0"/>
                <w:i w:val="0"/>
                <w:sz w:val="20"/>
              </w:rPr>
              <w:t>Mean Reciprocal Rank</w:t>
            </w:r>
          </w:p>
        </w:tc>
        <w:tc>
          <w:tcPr>
            <w:tcW w:type="dxa" w:w="2880"/>
          </w:tcPr>
          <w:p>
            <w:pPr>
              <w:spacing w:line="264" w:lineRule="auto"/>
            </w:pPr>
            <w:r>
              <w:rPr>
                <w:rFonts w:ascii="Times New Roman" w:hAnsi="Times New Roman" w:eastAsia="宋体"/>
                <w:b w:val="0"/>
                <w:i w:val="0"/>
                <w:sz w:val="20"/>
              </w:rPr>
              <w:t>正确答案排名的倒数平均值</w:t>
            </w:r>
          </w:p>
        </w:tc>
      </w:tr>
      <w:tr>
        <w:tc>
          <w:tcPr>
            <w:tcW w:type="dxa" w:w="2880"/>
          </w:tcPr>
          <w:p>
            <w:pPr>
              <w:spacing w:line="264" w:lineRule="auto"/>
            </w:pPr>
            <w:r>
              <w:rPr>
                <w:rFonts w:ascii="Times New Roman" w:hAnsi="Times New Roman" w:eastAsia="宋体"/>
                <w:b w:val="0"/>
                <w:i w:val="0"/>
                <w:sz w:val="20"/>
              </w:rPr>
              <w:t>Coarse Recall</w:t>
            </w:r>
          </w:p>
        </w:tc>
        <w:tc>
          <w:tcPr>
            <w:tcW w:type="dxa" w:w="2880"/>
          </w:tcPr>
          <w:p>
            <w:pPr>
              <w:spacing w:line="264" w:lineRule="auto"/>
            </w:pPr>
            <w:r>
              <w:rPr>
                <w:rFonts w:ascii="Times New Roman" w:hAnsi="Times New Roman" w:eastAsia="宋体"/>
                <w:b w:val="0"/>
                <w:i w:val="0"/>
                <w:sz w:val="20"/>
              </w:rPr>
              <w:t>FAISS Top-20 中包含正确答案的比例</w:t>
            </w:r>
          </w:p>
        </w:tc>
        <w:tc>
          <w:tcPr>
            <w:tcW w:type="dxa" w:w="2880"/>
          </w:tcPr>
          <w:p>
            <w:pPr>
              <w:spacing w:line="264" w:lineRule="auto"/>
            </w:pPr>
            <w:r>
              <w:rPr>
                <w:rFonts w:ascii="Times New Roman" w:hAnsi="Times New Roman" w:eastAsia="宋体"/>
                <w:b w:val="0"/>
                <w:i w:val="0"/>
                <w:sz w:val="20"/>
              </w:rPr>
              <w:t>第一阶段的召回率</w:t>
            </w:r>
          </w:p>
        </w:tc>
      </w:tr>
    </w:tbl>
    <w:p>
      <w:pPr>
        <w:spacing w:after="40"/>
      </w:pPr>
    </w:p>
    <w:p>
      <w:pPr>
        <w:pStyle w:val="Heading2"/>
        <w:spacing w:before="200" w:after="80"/>
      </w:pPr>
      <w:r>
        <w:rPr>
          <w:rFonts w:ascii="Times New Roman" w:hAnsi="Times New Roman" w:eastAsia="微软雅黑"/>
          <w:b/>
          <w:i w:val="0"/>
          <w:color w:val="1F3964"/>
          <w:sz w:val="32"/>
        </w:rPr>
        <w:t>附录 B：项目文件结构</w:t>
      </w:r>
    </w:p>
    <w:p>
      <w:pPr>
        <w:spacing w:line="276" w:lineRule="auto" w:before="40" w:after="120"/>
        <w:ind w:left="120"/>
        <w:shd w:val="clear" w:color="auto" w:fill="F5F5F5"/>
      </w:pPr>
      <w:r>
        <w:rPr>
          <w:rFonts w:ascii="Consolas" w:hAnsi="Consolas" w:eastAsia="Consolas"/>
          <w:b w:val="0"/>
          <w:i w:val="0"/>
          <w:color w:val="222222"/>
          <w:sz w:val="19"/>
        </w:rPr>
        <w:t>rag_project/</w:t>
      </w:r>
      <w:r>
        <w:br/>
      </w:r>
      <w:r>
        <w:rPr>
          <w:rFonts w:ascii="Consolas" w:hAnsi="Consolas" w:eastAsia="Consolas"/>
          <w:b w:val="0"/>
          <w:i w:val="0"/>
          <w:color w:val="222222"/>
          <w:sz w:val="19"/>
        </w:rPr>
        <w:t>├── app_v2.py                    # Streamlit 聊天应用（完整版）</w:t>
      </w:r>
      <w:r>
        <w:br/>
      </w:r>
      <w:r>
        <w:rPr>
          <w:rFonts w:ascii="Consolas" w:hAnsi="Consolas" w:eastAsia="Consolas"/>
          <w:b w:val="0"/>
          <w:i w:val="0"/>
          <w:color w:val="222222"/>
          <w:sz w:val="19"/>
        </w:rPr>
        <w:t>├── vsd_rag_enriched.json        # 38 篇论文的知识库（含英文摘要）</w:t>
      </w:r>
      <w:r>
        <w:br/>
      </w:r>
      <w:r>
        <w:rPr>
          <w:rFonts w:ascii="Consolas" w:hAnsi="Consolas" w:eastAsia="Consolas"/>
          <w:b w:val="0"/>
          <w:i w:val="0"/>
          <w:color w:val="222222"/>
          <w:sz w:val="19"/>
        </w:rPr>
        <w:t>├── vsd_rag_db/</w:t>
      </w:r>
      <w:r>
        <w:br/>
      </w:r>
      <w:r>
        <w:rPr>
          <w:rFonts w:ascii="Consolas" w:hAnsi="Consolas" w:eastAsia="Consolas"/>
          <w:b w:val="0"/>
          <w:i w:val="0"/>
          <w:color w:val="222222"/>
          <w:sz w:val="19"/>
        </w:rPr>
        <w:t>│   ├── faiss_en.index           # FAISS 向量索引（1024 维）</w:t>
      </w:r>
      <w:r>
        <w:br/>
      </w:r>
      <w:r>
        <w:rPr>
          <w:rFonts w:ascii="Consolas" w:hAnsi="Consolas" w:eastAsia="Consolas"/>
          <w:b w:val="0"/>
          <w:i w:val="0"/>
          <w:color w:val="222222"/>
          <w:sz w:val="19"/>
        </w:rPr>
        <w:t>│   ├── texts_en.pkl             # 编码文本</w:t>
      </w:r>
      <w:r>
        <w:br/>
      </w:r>
      <w:r>
        <w:rPr>
          <w:rFonts w:ascii="Consolas" w:hAnsi="Consolas" w:eastAsia="Consolas"/>
          <w:b w:val="0"/>
          <w:i w:val="0"/>
          <w:color w:val="222222"/>
          <w:sz w:val="19"/>
        </w:rPr>
        <w:t>│   └── metas_en.pkl             # 论文元数据</w:t>
      </w:r>
      <w:r>
        <w:br/>
      </w:r>
      <w:r>
        <w:rPr>
          <w:rFonts w:ascii="Consolas" w:hAnsi="Consolas" w:eastAsia="Consolas"/>
          <w:b w:val="0"/>
          <w:i w:val="0"/>
          <w:color w:val="222222"/>
          <w:sz w:val="19"/>
        </w:rPr>
        <w:t>├── pmc_fulltexts.json           # PMC 全文数据（21 篇）</w:t>
      </w:r>
      <w:r>
        <w:br/>
      </w:r>
      <w:r>
        <w:rPr>
          <w:rFonts w:ascii="Consolas" w:hAnsi="Consolas" w:eastAsia="Consolas"/>
          <w:b w:val="0"/>
          <w:i w:val="0"/>
          <w:color w:val="222222"/>
          <w:sz w:val="19"/>
        </w:rPr>
        <w:t>├── benchmark_reranker.py        # 检索性能评测脚本</w:t>
      </w:r>
      <w:r>
        <w:br/>
      </w:r>
      <w:r>
        <w:rPr>
          <w:rFonts w:ascii="Consolas" w:hAnsi="Consolas" w:eastAsia="Consolas"/>
          <w:b w:val="0"/>
          <w:i w:val="0"/>
          <w:color w:val="222222"/>
          <w:sz w:val="19"/>
        </w:rPr>
        <w:t>├── rebuild_en.py                # 向量库重建脚本</w:t>
      </w:r>
      <w:r>
        <w:br/>
      </w:r>
      <w:r>
        <w:rPr>
          <w:rFonts w:ascii="Consolas" w:hAnsi="Consolas" w:eastAsia="Consolas"/>
          <w:b w:val="0"/>
          <w:i w:val="0"/>
          <w:color w:val="222222"/>
          <w:sz w:val="19"/>
        </w:rPr>
        <w:t>├── hf_deploy/                   # Streamlit Cloud 部署文件</w:t>
      </w:r>
      <w:r>
        <w:br/>
      </w:r>
      <w:r>
        <w:rPr>
          <w:rFonts w:ascii="Consolas" w:hAnsi="Consolas" w:eastAsia="Consolas"/>
          <w:b w:val="0"/>
          <w:i w:val="0"/>
          <w:color w:val="222222"/>
          <w:sz w:val="19"/>
        </w:rPr>
        <w:t>│   ├── app.py</w:t>
      </w:r>
      <w:r>
        <w:br/>
      </w:r>
      <w:r>
        <w:rPr>
          <w:rFonts w:ascii="Consolas" w:hAnsi="Consolas" w:eastAsia="Consolas"/>
          <w:b w:val="0"/>
          <w:i w:val="0"/>
          <w:color w:val="222222"/>
          <w:sz w:val="19"/>
        </w:rPr>
        <w:t>│   ├── requirements.txt</w:t>
      </w:r>
      <w:r>
        <w:br/>
      </w:r>
      <w:r>
        <w:rPr>
          <w:rFonts w:ascii="Consolas" w:hAnsi="Consolas" w:eastAsia="Consolas"/>
          <w:b w:val="0"/>
          <w:i w:val="0"/>
          <w:color w:val="222222"/>
          <w:sz w:val="19"/>
        </w:rPr>
        <w:t>│   └── README.md</w:t>
      </w:r>
      <w:r>
        <w:br/>
      </w:r>
      <w:r>
        <w:rPr>
          <w:rFonts w:ascii="Consolas" w:hAnsi="Consolas" w:eastAsia="Consolas"/>
          <w:b w:val="0"/>
          <w:i w:val="0"/>
          <w:color w:val="222222"/>
          <w:sz w:val="19"/>
        </w:rPr>
        <w:t>└── RAG项目完整技术文档.md        # 本文档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eastAsia="微软雅黑"/>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eastAsia="微软雅黑"/>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