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36D91" w14:textId="453CF5E6" w:rsidR="0045292B" w:rsidRPr="00101763" w:rsidRDefault="004A4332" w:rsidP="00F01B78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Отчёт по Итоговой работы</w:t>
      </w:r>
    </w:p>
    <w:p w14:paraId="4EB25B3C" w14:textId="37EADC57" w:rsidR="004A4332" w:rsidRPr="00101763" w:rsidRDefault="004A4332" w:rsidP="00F01B78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Составление технического задания по предметной области</w:t>
      </w:r>
    </w:p>
    <w:p w14:paraId="3ACDBCCD" w14:textId="3FCBD758" w:rsidR="004A4332" w:rsidRPr="008917F1" w:rsidRDefault="004A4332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b/>
          <w:bCs/>
          <w:color w:val="000000" w:themeColor="text1"/>
        </w:rPr>
        <w:t>Предметная область</w:t>
      </w:r>
      <w:r w:rsidRPr="00101763">
        <w:rPr>
          <w:color w:val="000000" w:themeColor="text1"/>
        </w:rPr>
        <w:t xml:space="preserve">: </w:t>
      </w:r>
      <w:r w:rsidR="008917F1">
        <w:rPr>
          <w:color w:val="000000" w:themeColor="text1"/>
        </w:rPr>
        <w:t>Кинотеатр</w:t>
      </w:r>
    </w:p>
    <w:p w14:paraId="01D0E7AF" w14:textId="77777777" w:rsidR="004A4332" w:rsidRPr="00101763" w:rsidRDefault="004A4332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b/>
          <w:bCs/>
          <w:color w:val="000000" w:themeColor="text1"/>
        </w:rPr>
        <w:t>Работу выполнил</w:t>
      </w:r>
      <w:r w:rsidRPr="00101763">
        <w:rPr>
          <w:color w:val="000000" w:themeColor="text1"/>
        </w:rPr>
        <w:t>: Грищенко Максим Иванович</w:t>
      </w:r>
    </w:p>
    <w:p w14:paraId="4654C492" w14:textId="77777777" w:rsidR="004A4332" w:rsidRPr="00101763" w:rsidRDefault="004A4332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b/>
          <w:bCs/>
          <w:color w:val="000000" w:themeColor="text1"/>
        </w:rPr>
        <w:t>Специальность</w:t>
      </w:r>
      <w:r w:rsidRPr="00101763">
        <w:rPr>
          <w:color w:val="000000" w:themeColor="text1"/>
        </w:rPr>
        <w:t>: Информационные системы и программирование</w:t>
      </w:r>
    </w:p>
    <w:p w14:paraId="3D05DE06" w14:textId="77777777" w:rsidR="004A4332" w:rsidRPr="00101763" w:rsidRDefault="004A4332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b/>
          <w:bCs/>
          <w:color w:val="000000" w:themeColor="text1"/>
        </w:rPr>
        <w:t>Группа</w:t>
      </w:r>
      <w:r w:rsidRPr="00101763">
        <w:rPr>
          <w:color w:val="000000" w:themeColor="text1"/>
        </w:rPr>
        <w:t>: И-21</w:t>
      </w:r>
    </w:p>
    <w:p w14:paraId="25235383" w14:textId="5DEAC349" w:rsidR="004A4332" w:rsidRPr="00101763" w:rsidRDefault="004A4332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b/>
          <w:bCs/>
          <w:color w:val="000000" w:themeColor="text1"/>
        </w:rPr>
        <w:t>Работу проверил</w:t>
      </w:r>
      <w:r w:rsidRPr="00101763">
        <w:rPr>
          <w:color w:val="000000" w:themeColor="text1"/>
        </w:rPr>
        <w:t>: Градовец Николай Николаевич</w:t>
      </w:r>
    </w:p>
    <w:p w14:paraId="57479F6E" w14:textId="0B2A3B62" w:rsidR="004A4332" w:rsidRPr="00101763" w:rsidRDefault="004A4332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b/>
          <w:bCs/>
          <w:color w:val="000000" w:themeColor="text1"/>
        </w:rPr>
        <w:t>Дата выполнения</w:t>
      </w:r>
      <w:r w:rsidRPr="00101763">
        <w:rPr>
          <w:color w:val="000000" w:themeColor="text1"/>
        </w:rPr>
        <w:t xml:space="preserve">: </w:t>
      </w:r>
      <w:r w:rsidR="00D11131">
        <w:rPr>
          <w:color w:val="000000" w:themeColor="text1"/>
        </w:rPr>
        <w:t>13</w:t>
      </w:r>
      <w:r w:rsidRPr="00101763">
        <w:rPr>
          <w:color w:val="000000" w:themeColor="text1"/>
        </w:rPr>
        <w:t>.</w:t>
      </w:r>
      <w:r w:rsidR="00D11131">
        <w:rPr>
          <w:color w:val="000000" w:themeColor="text1"/>
        </w:rPr>
        <w:t>05</w:t>
      </w:r>
      <w:r w:rsidRPr="00101763">
        <w:rPr>
          <w:color w:val="000000" w:themeColor="text1"/>
        </w:rPr>
        <w:t>.2024</w:t>
      </w:r>
    </w:p>
    <w:p w14:paraId="62D02DF0" w14:textId="77777777" w:rsidR="00F56903" w:rsidRPr="00101763" w:rsidRDefault="00F56903" w:rsidP="00F01B78">
      <w:pPr>
        <w:pStyle w:val="a3"/>
        <w:spacing w:line="360" w:lineRule="auto"/>
        <w:ind w:firstLine="709"/>
        <w:rPr>
          <w:color w:val="000000" w:themeColor="text1"/>
        </w:rPr>
      </w:pPr>
    </w:p>
    <w:p w14:paraId="679F7255" w14:textId="6AF223C8" w:rsidR="001144B3" w:rsidRPr="00101763" w:rsidRDefault="004A4332" w:rsidP="00F01B78">
      <w:pPr>
        <w:pStyle w:val="a3"/>
        <w:spacing w:line="360" w:lineRule="auto"/>
        <w:ind w:firstLine="709"/>
        <w:jc w:val="center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Выполнение работы</w:t>
      </w:r>
    </w:p>
    <w:p w14:paraId="465A0E58" w14:textId="77777777" w:rsidR="001144B3" w:rsidRPr="00101763" w:rsidRDefault="001144B3" w:rsidP="00F01B78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Разделы технического задания:</w:t>
      </w:r>
    </w:p>
    <w:p w14:paraId="2E292EAD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 Общие сведения</w:t>
      </w:r>
    </w:p>
    <w:p w14:paraId="7CF0641B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1.1. Наименование системы</w:t>
      </w:r>
    </w:p>
    <w:p w14:paraId="2D3D6808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1.1.1. Полное наименование системы</w:t>
      </w:r>
    </w:p>
    <w:p w14:paraId="27CCB713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1.1.2. Краткое наименование системы</w:t>
      </w:r>
    </w:p>
    <w:p w14:paraId="73982845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1.2. Основания для проведения работ</w:t>
      </w:r>
    </w:p>
    <w:p w14:paraId="2F4DCD23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1.3. Наименование организация - Заказчика и Разработчика</w:t>
      </w:r>
    </w:p>
    <w:p w14:paraId="56C38B1C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1.3.1. Заказчик</w:t>
      </w:r>
    </w:p>
    <w:p w14:paraId="26BC9162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1.3.2. Разработчик</w:t>
      </w:r>
    </w:p>
    <w:p w14:paraId="2B2218C5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1.4. Плановые сроки начала и окончания работы</w:t>
      </w:r>
    </w:p>
    <w:p w14:paraId="561D11EF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1.5. Источники и порядок финансирования</w:t>
      </w:r>
    </w:p>
    <w:p w14:paraId="3445EBE5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1.6. Порядок оформления и предъявления заказчику результатов работ</w:t>
      </w:r>
    </w:p>
    <w:p w14:paraId="79778382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2. Назначение и цели создания системы</w:t>
      </w:r>
    </w:p>
    <w:p w14:paraId="78FD11D4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2.1. Назначение системы</w:t>
      </w:r>
    </w:p>
    <w:p w14:paraId="1FA1D8BF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2.2. Цели создания системы</w:t>
      </w:r>
    </w:p>
    <w:p w14:paraId="1F04CC10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3. Характеристика объектов автоматизации</w:t>
      </w:r>
    </w:p>
    <w:p w14:paraId="16154FE4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 Требования к системе</w:t>
      </w:r>
    </w:p>
    <w:p w14:paraId="4AA69BA5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 Требования к системе в целом</w:t>
      </w:r>
    </w:p>
    <w:p w14:paraId="74ADDD28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4.1.1. Требования к структуре и функционированию системы</w:t>
      </w:r>
    </w:p>
    <w:p w14:paraId="4D0A4E07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4.1.2. Требования к численности и квалификации персонала системы и режиму его работы</w:t>
      </w:r>
    </w:p>
    <w:p w14:paraId="1F603E2F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4.1.2.1. Требования к численности персонала</w:t>
      </w:r>
    </w:p>
    <w:p w14:paraId="4A3E4A2B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4.1.2.2. Требования к квалификации персонала</w:t>
      </w:r>
    </w:p>
    <w:p w14:paraId="52B03D32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4.1.2.3. Требования к режимам работы персонала</w:t>
      </w:r>
    </w:p>
    <w:p w14:paraId="4E287E61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4.1.3. Показатели назначения</w:t>
      </w:r>
    </w:p>
    <w:p w14:paraId="02853991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4.1.3.1. Параметры, характеризующие степень соответствия системы назначению</w:t>
      </w:r>
    </w:p>
    <w:p w14:paraId="4BFE197C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4.1.3.2. Требования к приспособляемости системы к изменениям</w:t>
      </w:r>
    </w:p>
    <w:p w14:paraId="6E249186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4.1.3.3. Требования сохранению работоспособности системы в различных вероятных условиях</w:t>
      </w:r>
    </w:p>
    <w:p w14:paraId="0BEFAC9B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4.1.4. Требования к надежности</w:t>
      </w:r>
    </w:p>
    <w:p w14:paraId="04BD7195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4.1.4.1. Состав показателей надежности для системы в целом</w:t>
      </w:r>
    </w:p>
    <w:p w14:paraId="72BB083D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4.1.4.2. Перечень аварийных ситуаций, по которым регламентируются требования к надежности</w:t>
      </w:r>
    </w:p>
    <w:p w14:paraId="0C380553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4.1.4.3. Требования к надежности технических средств и программного обеспечения</w:t>
      </w:r>
    </w:p>
    <w:p w14:paraId="5C30E9B0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4.1.4.4. Требования к методам оценки и контроля показателей надежности на разных стадиях создания системы в соответствии с действующими нормативно-техническими документами</w:t>
      </w:r>
    </w:p>
    <w:p w14:paraId="5B81E90A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4.1.5. Требования к эргономике и технической эстетике</w:t>
      </w:r>
    </w:p>
    <w:p w14:paraId="21D61840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4.1.6. Требования к эксплуатации, техническому обслуживанию, ремонту и хранению компонентов системы</w:t>
      </w:r>
    </w:p>
    <w:p w14:paraId="2D6D0D24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4.1.7. Требования к защите информации от несанкционированного доступа</w:t>
      </w:r>
    </w:p>
    <w:p w14:paraId="4B9DF944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4.1.7.1. Требования к информационной безопасности</w:t>
      </w:r>
    </w:p>
    <w:p w14:paraId="067081B8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4.1.7.2. Требования к антивирусной защите</w:t>
      </w:r>
    </w:p>
    <w:p w14:paraId="252D256B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4.1.7.3. Разграничения ответственности ролей при доступе к показателям </w:t>
      </w:r>
    </w:p>
    <w:p w14:paraId="50014ED7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4.1.8. Требования по сохранности информации при авариях</w:t>
      </w:r>
    </w:p>
    <w:p w14:paraId="5D3A6732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4.1.9. Требования к защите от влияния внешних воздействий</w:t>
      </w:r>
    </w:p>
    <w:p w14:paraId="2495C1E2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4.1.10. Требования по стандартизации и унификации</w:t>
      </w:r>
    </w:p>
    <w:p w14:paraId="203BB0FA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4.1.11. Дополнительные требования</w:t>
      </w:r>
    </w:p>
    <w:p w14:paraId="2D01314D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4.1.12. Требования безопасности</w:t>
      </w:r>
    </w:p>
    <w:p w14:paraId="21CD1F95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4.1.13. Требования к транспортабельности для подвижных АИС</w:t>
      </w:r>
    </w:p>
    <w:p w14:paraId="55414AFA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4.2. Требования к функциям, выполняемым системой</w:t>
      </w:r>
    </w:p>
    <w:p w14:paraId="44E64D55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4.2.1. Подсистема сбора, обработки и загрузки данных</w:t>
      </w:r>
    </w:p>
    <w:p w14:paraId="5231A107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4.2.1.1. Перечень функций, задач подлежащей автоматизации</w:t>
      </w:r>
    </w:p>
    <w:p w14:paraId="54FB59A4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4.2.1.2. Временной регламент реализации каждой функции, задачи</w:t>
      </w:r>
    </w:p>
    <w:p w14:paraId="49AAC916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4.2.1.3. Требования к качеству реализации функций, задач</w:t>
      </w:r>
    </w:p>
    <w:p w14:paraId="37F12909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4.2.1.4. Перечень критериев отказа для каждой функции</w:t>
      </w:r>
    </w:p>
    <w:p w14:paraId="39C00228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 Требования к видам обеспечения</w:t>
      </w:r>
    </w:p>
    <w:p w14:paraId="161F81BD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4.3.1.  Требования к математическому обеспечению</w:t>
      </w:r>
    </w:p>
    <w:p w14:paraId="51C0F4E5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4.3.2. Требования к информационному обеспечению</w:t>
      </w:r>
    </w:p>
    <w:p w14:paraId="727FC8BC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4.3.2.1. Требования к составу, структуре и способам организации данных в системе</w:t>
      </w:r>
    </w:p>
    <w:p w14:paraId="2B44C271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4.3.2.2. Требования к информационному обмену между компонентами системы</w:t>
      </w:r>
    </w:p>
    <w:p w14:paraId="07E4437E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4.3.2.3. Требования к информационной совместимости со смежными системами</w:t>
      </w:r>
    </w:p>
    <w:p w14:paraId="5AFDF577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4.3.2.4. Требования по использованию классификаторов, унифицированных документов и классификаторов</w:t>
      </w:r>
    </w:p>
    <w:p w14:paraId="5BBEB503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4.3.2.5. Требования по применению систем управления базами данных</w:t>
      </w:r>
    </w:p>
    <w:p w14:paraId="3E332BAD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4.3.2.6. Требования к структуре процесса сбора, обработки, передачи данных в системе и представлению данных</w:t>
      </w:r>
    </w:p>
    <w:p w14:paraId="4C1F61CA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4.3.2.7. Требования к защите данных от разрушений при авариях и сбоях в электропитании системы</w:t>
      </w:r>
    </w:p>
    <w:p w14:paraId="6AF76955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4.3.2.8. Требования к контролю, хранению, обновлению и восстановлению данных</w:t>
      </w:r>
    </w:p>
    <w:p w14:paraId="3090D1C0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4.3.2.9. Требования к процедуре придания юридической силы документам, продуцируемым техническими средствами системы </w:t>
      </w:r>
    </w:p>
    <w:p w14:paraId="3ECB6D92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4.3.3. Требования к лингвистическому обеспечению</w:t>
      </w:r>
    </w:p>
    <w:p w14:paraId="1D374412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4.3.4. Требования к программному обеспечению</w:t>
      </w:r>
    </w:p>
    <w:p w14:paraId="6C3B2BB2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4.3.5. Требования к техническому обеспечению</w:t>
      </w:r>
    </w:p>
    <w:p w14:paraId="35083E9B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4.3.6. Требования к метрологическому обеспечению</w:t>
      </w:r>
    </w:p>
    <w:p w14:paraId="18568C5D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4.3.7. Требования к организационному обеспечению</w:t>
      </w:r>
    </w:p>
    <w:p w14:paraId="4B538D46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4.3.8. Требования к методическому обеспечению</w:t>
      </w:r>
    </w:p>
    <w:p w14:paraId="5F5F86D3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4.3.9. Требования к патентной чистоте</w:t>
      </w:r>
    </w:p>
    <w:p w14:paraId="6EC44908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5. Состав и содержание работ по созданию системы</w:t>
      </w:r>
    </w:p>
    <w:p w14:paraId="7B32A5D3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6. Порядок контроля и приёмки системы</w:t>
      </w:r>
    </w:p>
    <w:p w14:paraId="61107B79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6.1. Виды и объем испытаний системы</w:t>
      </w:r>
    </w:p>
    <w:p w14:paraId="505DB97B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6.2. Требования к приемке работ по стадиям</w:t>
      </w:r>
    </w:p>
    <w:p w14:paraId="36A18C6F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7. Требования к составу и содержанию работ по подготовке объекта автоматизации к вводу системы в действие</w:t>
      </w:r>
    </w:p>
    <w:p w14:paraId="6E95559D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7.1. Технические мероприятия</w:t>
      </w:r>
    </w:p>
    <w:p w14:paraId="72025953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7.2. Организационные мероприятия</w:t>
      </w:r>
    </w:p>
    <w:p w14:paraId="5F29B791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7.3. Изменения в информационном обеспечении</w:t>
      </w:r>
    </w:p>
    <w:p w14:paraId="5E741D9A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8. Требования к документированию</w:t>
      </w:r>
    </w:p>
    <w:p w14:paraId="11DC41DF" w14:textId="01778C4C" w:rsidR="001144B3" w:rsidRPr="00101763" w:rsidRDefault="00D20C03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9. Источники </w:t>
      </w:r>
      <w:r w:rsidR="00B42FCE" w:rsidRPr="00101763">
        <w:rPr>
          <w:color w:val="000000" w:themeColor="text1"/>
        </w:rPr>
        <w:t>разработки Техническое</w:t>
      </w:r>
      <w:r w:rsidR="001144B3" w:rsidRPr="00101763">
        <w:rPr>
          <w:color w:val="000000" w:themeColor="text1"/>
        </w:rPr>
        <w:t xml:space="preserve"> задание на создание автоматизированной системы «Интернет-магазин медицинского оборудования»</w:t>
      </w:r>
    </w:p>
    <w:p w14:paraId="2796C040" w14:textId="77777777" w:rsidR="00F56903" w:rsidRPr="00101763" w:rsidRDefault="00F56903" w:rsidP="00F01B78">
      <w:pPr>
        <w:pStyle w:val="a3"/>
        <w:spacing w:line="360" w:lineRule="auto"/>
        <w:ind w:firstLine="709"/>
        <w:rPr>
          <w:b/>
          <w:bCs/>
          <w:color w:val="000000" w:themeColor="text1"/>
        </w:rPr>
      </w:pPr>
    </w:p>
    <w:p w14:paraId="06613F78" w14:textId="7B28E1EC" w:rsidR="004A4332" w:rsidRPr="00101763" w:rsidRDefault="004A4332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 Общие сведения</w:t>
      </w:r>
    </w:p>
    <w:p w14:paraId="6A701B9C" w14:textId="7D1907EF" w:rsidR="005C2079" w:rsidRPr="00101763" w:rsidRDefault="005C2079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1.1</w:t>
      </w:r>
      <w:r w:rsidR="002A1B86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Наименование системы</w:t>
      </w:r>
    </w:p>
    <w:p w14:paraId="5A20F06A" w14:textId="10763084" w:rsidR="004A4332" w:rsidRPr="00101763" w:rsidRDefault="00DF2606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lastRenderedPageBreak/>
        <w:t>1.1.1</w:t>
      </w:r>
      <w:r w:rsidR="0010653C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Полное наименование системы</w:t>
      </w:r>
    </w:p>
    <w:p w14:paraId="212FE07E" w14:textId="6388D5A0" w:rsidR="004930F1" w:rsidRPr="001929D2" w:rsidRDefault="008917F1" w:rsidP="00F01B78">
      <w:pPr>
        <w:pStyle w:val="a3"/>
        <w:spacing w:line="360" w:lineRule="auto"/>
        <w:ind w:firstLine="709"/>
        <w:rPr>
          <w:color w:val="000000" w:themeColor="text1"/>
        </w:rPr>
      </w:pPr>
      <w:r>
        <w:rPr>
          <w:color w:val="000000" w:themeColor="text1"/>
        </w:rPr>
        <w:t xml:space="preserve">База данных </w:t>
      </w:r>
      <w:r w:rsidR="00525E40">
        <w:rPr>
          <w:color w:val="000000" w:themeColor="text1"/>
        </w:rPr>
        <w:t>для</w:t>
      </w:r>
      <w:r>
        <w:rPr>
          <w:color w:val="000000" w:themeColor="text1"/>
        </w:rPr>
        <w:t xml:space="preserve"> кинотеатр</w:t>
      </w:r>
      <w:r w:rsidR="00525E40">
        <w:rPr>
          <w:color w:val="000000" w:themeColor="text1"/>
        </w:rPr>
        <w:t>а</w:t>
      </w:r>
      <w:r w:rsidRPr="008917F1">
        <w:rPr>
          <w:color w:val="000000" w:themeColor="text1"/>
        </w:rPr>
        <w:t xml:space="preserve"> </w:t>
      </w:r>
      <w:r w:rsidR="001929D2">
        <w:rPr>
          <w:color w:val="000000" w:themeColor="text1"/>
        </w:rPr>
        <w:t>Бум-бом</w:t>
      </w:r>
    </w:p>
    <w:p w14:paraId="280BFB3F" w14:textId="195A7059" w:rsidR="00DF2606" w:rsidRPr="00101763" w:rsidRDefault="0010653C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1.1.2. Краткое наименование системы</w:t>
      </w:r>
    </w:p>
    <w:p w14:paraId="684E9532" w14:textId="4F9EAA63" w:rsidR="004930F1" w:rsidRPr="00525E40" w:rsidRDefault="005867B6" w:rsidP="00F01B78">
      <w:pPr>
        <w:pStyle w:val="a3"/>
        <w:spacing w:line="360" w:lineRule="auto"/>
        <w:ind w:firstLine="709"/>
        <w:rPr>
          <w:color w:val="000000" w:themeColor="text1"/>
        </w:rPr>
      </w:pPr>
      <w:r>
        <w:rPr>
          <w:color w:val="000000" w:themeColor="text1"/>
        </w:rPr>
        <w:t>БДК (База данных кинотеатр</w:t>
      </w:r>
      <w:r w:rsidR="00E026B6">
        <w:rPr>
          <w:color w:val="000000" w:themeColor="text1"/>
        </w:rPr>
        <w:t>а</w:t>
      </w:r>
      <w:r>
        <w:rPr>
          <w:color w:val="000000" w:themeColor="text1"/>
        </w:rPr>
        <w:t>)</w:t>
      </w:r>
      <w:r w:rsidR="00F47627">
        <w:rPr>
          <w:color w:val="000000" w:themeColor="text1"/>
        </w:rPr>
        <w:t xml:space="preserve"> или </w:t>
      </w:r>
      <w:r w:rsidR="005328F9">
        <w:rPr>
          <w:color w:val="000000" w:themeColor="text1"/>
        </w:rPr>
        <w:t>Бум-бом+</w:t>
      </w:r>
    </w:p>
    <w:p w14:paraId="1D9E2D5D" w14:textId="7BED1234" w:rsidR="004A4332" w:rsidRPr="00101763" w:rsidRDefault="00E60ECA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1.2</w:t>
      </w:r>
      <w:r w:rsidR="002A1B86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Основания для проведения работ</w:t>
      </w:r>
    </w:p>
    <w:p w14:paraId="62899143" w14:textId="6CE897C4" w:rsidR="004930F1" w:rsidRPr="00101763" w:rsidRDefault="00E60ECA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Работа выполняется на основании договора №</w:t>
      </w:r>
      <w:r w:rsidR="007766BE">
        <w:rPr>
          <w:color w:val="000000" w:themeColor="text1"/>
        </w:rPr>
        <w:t>154</w:t>
      </w:r>
      <w:r w:rsidRPr="00101763">
        <w:rPr>
          <w:color w:val="000000" w:themeColor="text1"/>
        </w:rPr>
        <w:t xml:space="preserve"> от </w:t>
      </w:r>
      <w:r w:rsidR="00D11131">
        <w:rPr>
          <w:color w:val="000000" w:themeColor="text1"/>
        </w:rPr>
        <w:t>13</w:t>
      </w:r>
      <w:r w:rsidRPr="00101763">
        <w:rPr>
          <w:color w:val="000000" w:themeColor="text1"/>
        </w:rPr>
        <w:t>.</w:t>
      </w:r>
      <w:r w:rsidR="00D11131">
        <w:rPr>
          <w:color w:val="000000" w:themeColor="text1"/>
        </w:rPr>
        <w:t>05</w:t>
      </w:r>
      <w:r w:rsidRPr="00101763">
        <w:rPr>
          <w:color w:val="000000" w:themeColor="text1"/>
        </w:rPr>
        <w:t xml:space="preserve">.2024 до </w:t>
      </w:r>
      <w:r w:rsidR="00D11131">
        <w:rPr>
          <w:color w:val="000000" w:themeColor="text1"/>
        </w:rPr>
        <w:t>23</w:t>
      </w:r>
      <w:r w:rsidRPr="00101763">
        <w:rPr>
          <w:color w:val="000000" w:themeColor="text1"/>
        </w:rPr>
        <w:t>.</w:t>
      </w:r>
      <w:r w:rsidR="00D11131">
        <w:rPr>
          <w:color w:val="000000" w:themeColor="text1"/>
        </w:rPr>
        <w:t>05</w:t>
      </w:r>
      <w:r w:rsidRPr="00101763">
        <w:rPr>
          <w:color w:val="000000" w:themeColor="text1"/>
        </w:rPr>
        <w:t>.202</w:t>
      </w:r>
      <w:r w:rsidR="00580FBE" w:rsidRPr="00101763">
        <w:rPr>
          <w:color w:val="000000" w:themeColor="text1"/>
        </w:rPr>
        <w:t>4</w:t>
      </w:r>
      <w:r w:rsidR="004930F1" w:rsidRPr="00101763">
        <w:rPr>
          <w:color w:val="000000" w:themeColor="text1"/>
        </w:rPr>
        <w:t xml:space="preserve"> </w:t>
      </w:r>
      <w:r w:rsidR="00797F7F" w:rsidRPr="00101763">
        <w:rPr>
          <w:color w:val="000000" w:themeColor="text1"/>
        </w:rPr>
        <w:t>м</w:t>
      </w:r>
      <w:r w:rsidR="004930F1" w:rsidRPr="00101763">
        <w:rPr>
          <w:color w:val="000000" w:themeColor="text1"/>
        </w:rPr>
        <w:t xml:space="preserve">ежду </w:t>
      </w:r>
      <w:r w:rsidR="006338AA">
        <w:rPr>
          <w:color w:val="000000" w:themeColor="text1"/>
        </w:rPr>
        <w:t>Градовец Николай Николаевичем</w:t>
      </w:r>
      <w:r w:rsidR="00D20C03" w:rsidRPr="00101763">
        <w:rPr>
          <w:color w:val="000000" w:themeColor="text1"/>
        </w:rPr>
        <w:t xml:space="preserve"> </w:t>
      </w:r>
      <w:r w:rsidR="004930F1" w:rsidRPr="00101763">
        <w:rPr>
          <w:color w:val="000000" w:themeColor="text1"/>
        </w:rPr>
        <w:t>и</w:t>
      </w:r>
      <w:r w:rsidR="00965CFD" w:rsidRPr="00101763">
        <w:rPr>
          <w:color w:val="000000" w:themeColor="text1"/>
        </w:rPr>
        <w:t xml:space="preserve"> </w:t>
      </w:r>
      <w:r w:rsidR="00D20C03" w:rsidRPr="00101763">
        <w:rPr>
          <w:color w:val="000000" w:themeColor="text1"/>
        </w:rPr>
        <w:t>Грищенко Максимом Ивановичем</w:t>
      </w:r>
      <w:r w:rsidR="004930F1" w:rsidRPr="00101763">
        <w:rPr>
          <w:color w:val="000000" w:themeColor="text1"/>
        </w:rPr>
        <w:t xml:space="preserve">. </w:t>
      </w:r>
    </w:p>
    <w:p w14:paraId="2015C1CF" w14:textId="2C5C0DC9" w:rsidR="008B2A3C" w:rsidRPr="00101763" w:rsidRDefault="00E60ECA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Документ утвердил: </w:t>
      </w:r>
      <w:r w:rsidRPr="00101763">
        <w:rPr>
          <w:color w:val="000000" w:themeColor="text1"/>
          <w:u w:val="single"/>
        </w:rPr>
        <w:t xml:space="preserve">Грищенко Максим </w:t>
      </w:r>
      <w:r w:rsidR="008B2A3C" w:rsidRPr="00101763">
        <w:rPr>
          <w:color w:val="000000" w:themeColor="text1"/>
          <w:u w:val="single"/>
        </w:rPr>
        <w:t>Иванович</w:t>
      </w:r>
      <w:r w:rsidR="008B2A3C" w:rsidRPr="00101763">
        <w:rPr>
          <w:color w:val="000000" w:themeColor="text1"/>
        </w:rPr>
        <w:t xml:space="preserve"> </w:t>
      </w:r>
    </w:p>
    <w:p w14:paraId="32C9190A" w14:textId="49CE2A2C" w:rsidR="008B2A3C" w:rsidRPr="00101763" w:rsidRDefault="008B2A3C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Дата утверждения</w:t>
      </w:r>
      <w:r w:rsidR="00E60ECA" w:rsidRPr="00101763">
        <w:rPr>
          <w:color w:val="000000" w:themeColor="text1"/>
        </w:rPr>
        <w:t xml:space="preserve">: </w:t>
      </w:r>
      <w:r w:rsidR="00D20C03" w:rsidRPr="00101763">
        <w:rPr>
          <w:color w:val="000000" w:themeColor="text1"/>
        </w:rPr>
        <w:t>13</w:t>
      </w:r>
      <w:r w:rsidR="00E60ECA" w:rsidRPr="00101763">
        <w:rPr>
          <w:color w:val="000000" w:themeColor="text1"/>
        </w:rPr>
        <w:t>.</w:t>
      </w:r>
      <w:r w:rsidR="00D11131">
        <w:rPr>
          <w:color w:val="000000" w:themeColor="text1"/>
        </w:rPr>
        <w:t>05</w:t>
      </w:r>
      <w:r w:rsidR="00E60ECA" w:rsidRPr="00101763">
        <w:rPr>
          <w:color w:val="000000" w:themeColor="text1"/>
        </w:rPr>
        <w:t>.2024</w:t>
      </w:r>
    </w:p>
    <w:p w14:paraId="018F4189" w14:textId="77777777" w:rsidR="00B42FCE" w:rsidRPr="00101763" w:rsidRDefault="00B42FCE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1.3. Наименование организаций – Заказчика и Разработчика</w:t>
      </w:r>
    </w:p>
    <w:p w14:paraId="6FD1E3EE" w14:textId="77777777" w:rsidR="00B42FCE" w:rsidRPr="00101763" w:rsidRDefault="00B42FCE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1.3.1. Заказчик</w:t>
      </w:r>
    </w:p>
    <w:p w14:paraId="454ACE1F" w14:textId="006C2F6B" w:rsidR="00A816B2" w:rsidRPr="00101763" w:rsidRDefault="00A816B2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Заказчик: </w:t>
      </w:r>
      <w:r w:rsidR="00983BB1" w:rsidRPr="00101763">
        <w:rPr>
          <w:color w:val="000000" w:themeColor="text1"/>
        </w:rPr>
        <w:t xml:space="preserve">“ООО </w:t>
      </w:r>
      <w:r w:rsidR="003F2405">
        <w:rPr>
          <w:color w:val="000000" w:themeColor="text1"/>
        </w:rPr>
        <w:t>Бум-</w:t>
      </w:r>
      <w:r w:rsidR="00961E88">
        <w:rPr>
          <w:color w:val="000000" w:themeColor="text1"/>
        </w:rPr>
        <w:t>бом</w:t>
      </w:r>
      <w:r w:rsidR="00961E88" w:rsidRPr="00101763">
        <w:rPr>
          <w:color w:val="000000" w:themeColor="text1"/>
        </w:rPr>
        <w:t>”</w:t>
      </w:r>
      <w:r w:rsidR="00961E88" w:rsidRPr="005867B6">
        <w:rPr>
          <w:color w:val="000000" w:themeColor="text1"/>
        </w:rPr>
        <w:t xml:space="preserve"> </w:t>
      </w:r>
      <w:r w:rsidR="00961E88" w:rsidRPr="00101763">
        <w:rPr>
          <w:color w:val="000000" w:themeColor="text1"/>
        </w:rPr>
        <w:t>Градовец</w:t>
      </w:r>
      <w:r w:rsidR="006338AA">
        <w:rPr>
          <w:color w:val="000000" w:themeColor="text1"/>
        </w:rPr>
        <w:t xml:space="preserve"> Николай Николаевичем</w:t>
      </w:r>
    </w:p>
    <w:p w14:paraId="45B64633" w14:textId="6EE323F8" w:rsidR="00A816B2" w:rsidRPr="00101763" w:rsidRDefault="00A816B2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Адрес фактический: г.</w:t>
      </w:r>
      <w:r w:rsidR="00983BB1" w:rsidRPr="00101763">
        <w:rPr>
          <w:color w:val="000000" w:themeColor="text1"/>
        </w:rPr>
        <w:t xml:space="preserve"> Краснодар</w:t>
      </w:r>
      <w:r w:rsidR="00D20C03" w:rsidRPr="00101763">
        <w:rPr>
          <w:color w:val="000000" w:themeColor="text1"/>
        </w:rPr>
        <w:t>, ул. Красная 87</w:t>
      </w:r>
    </w:p>
    <w:p w14:paraId="7AD50EF9" w14:textId="708682A9" w:rsidR="00A816B2" w:rsidRPr="00101763" w:rsidRDefault="00A816B2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Телефон / Факс: +7</w:t>
      </w:r>
      <w:r w:rsidR="00983BB1" w:rsidRPr="00101763">
        <w:rPr>
          <w:color w:val="000000" w:themeColor="text1"/>
        </w:rPr>
        <w:t> </w:t>
      </w:r>
      <w:r w:rsidR="008A15E6">
        <w:rPr>
          <w:color w:val="000000" w:themeColor="text1"/>
        </w:rPr>
        <w:t>543</w:t>
      </w:r>
      <w:r w:rsidR="00983BB1" w:rsidRPr="00101763">
        <w:rPr>
          <w:color w:val="000000" w:themeColor="text1"/>
        </w:rPr>
        <w:t> 2</w:t>
      </w:r>
      <w:r w:rsidR="008A15E6">
        <w:rPr>
          <w:color w:val="000000" w:themeColor="text1"/>
        </w:rPr>
        <w:t>1</w:t>
      </w:r>
      <w:r w:rsidR="00983BB1" w:rsidRPr="00101763">
        <w:rPr>
          <w:color w:val="000000" w:themeColor="text1"/>
        </w:rPr>
        <w:t xml:space="preserve">0 </w:t>
      </w:r>
      <w:r w:rsidR="008A15E6">
        <w:rPr>
          <w:color w:val="000000" w:themeColor="text1"/>
        </w:rPr>
        <w:t>26</w:t>
      </w:r>
      <w:r w:rsidR="00983BB1" w:rsidRPr="00101763">
        <w:rPr>
          <w:color w:val="000000" w:themeColor="text1"/>
        </w:rPr>
        <w:t xml:space="preserve"> </w:t>
      </w:r>
      <w:r w:rsidR="008A15E6">
        <w:rPr>
          <w:color w:val="000000" w:themeColor="text1"/>
        </w:rPr>
        <w:t>7</w:t>
      </w:r>
      <w:r w:rsidR="00983BB1" w:rsidRPr="00101763">
        <w:rPr>
          <w:color w:val="000000" w:themeColor="text1"/>
        </w:rPr>
        <w:t>1</w:t>
      </w:r>
    </w:p>
    <w:p w14:paraId="6B9A9542" w14:textId="1BDC2CC0" w:rsidR="002D0145" w:rsidRPr="00101763" w:rsidRDefault="002D0145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1.3.2. Разработчик</w:t>
      </w:r>
      <w:r w:rsidR="002E0E65" w:rsidRPr="00101763">
        <w:rPr>
          <w:b/>
          <w:bCs/>
          <w:color w:val="000000" w:themeColor="text1"/>
          <w:sz w:val="28"/>
          <w:szCs w:val="28"/>
        </w:rPr>
        <w:t xml:space="preserve">   </w:t>
      </w:r>
    </w:p>
    <w:p w14:paraId="4BAF93EB" w14:textId="06485B98" w:rsidR="002D0145" w:rsidRPr="00101763" w:rsidRDefault="002D0145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Разработчик: </w:t>
      </w:r>
      <w:r w:rsidR="00983BB1" w:rsidRPr="00101763">
        <w:rPr>
          <w:color w:val="000000" w:themeColor="text1"/>
        </w:rPr>
        <w:t xml:space="preserve">Грищенко Максим </w:t>
      </w:r>
      <w:r w:rsidR="00F06BD5" w:rsidRPr="00101763">
        <w:rPr>
          <w:color w:val="000000" w:themeColor="text1"/>
        </w:rPr>
        <w:t>Иванович</w:t>
      </w:r>
    </w:p>
    <w:p w14:paraId="0990E793" w14:textId="12FDAA05" w:rsidR="002D0145" w:rsidRPr="00101763" w:rsidRDefault="002D0145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Адрес фактический: </w:t>
      </w:r>
      <w:r w:rsidR="00983BB1" w:rsidRPr="00101763">
        <w:rPr>
          <w:color w:val="000000" w:themeColor="text1"/>
        </w:rPr>
        <w:t>г. Ейск</w:t>
      </w:r>
      <w:r w:rsidR="00D20C03" w:rsidRPr="00101763">
        <w:rPr>
          <w:color w:val="000000" w:themeColor="text1"/>
        </w:rPr>
        <w:t>, ул. Сергея Романа 14</w:t>
      </w:r>
    </w:p>
    <w:p w14:paraId="61DE7E75" w14:textId="661341F2" w:rsidR="002D0145" w:rsidRPr="00101763" w:rsidRDefault="002D0145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Телефон / Факс: +</w:t>
      </w:r>
      <w:r w:rsidR="006818B2" w:rsidRPr="00101763">
        <w:rPr>
          <w:color w:val="000000" w:themeColor="text1"/>
        </w:rPr>
        <w:t>7</w:t>
      </w:r>
      <w:r w:rsidR="00983BB1" w:rsidRPr="00101763">
        <w:rPr>
          <w:color w:val="000000" w:themeColor="text1"/>
        </w:rPr>
        <w:t> 921 21 50 491</w:t>
      </w:r>
    </w:p>
    <w:p w14:paraId="19A1D6BF" w14:textId="1D5A2855" w:rsidR="00AF7956" w:rsidRPr="00101763" w:rsidRDefault="00AF7956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1.4. Плановые сроки начала и окончания работы</w:t>
      </w:r>
    </w:p>
    <w:p w14:paraId="086BC88F" w14:textId="448AF9A1" w:rsidR="003911FC" w:rsidRPr="00101763" w:rsidRDefault="003911FC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Начало работы: </w:t>
      </w:r>
      <w:r w:rsidR="00D11131">
        <w:rPr>
          <w:color w:val="000000" w:themeColor="text1"/>
        </w:rPr>
        <w:t>13</w:t>
      </w:r>
      <w:r w:rsidR="00D11131" w:rsidRPr="00101763">
        <w:rPr>
          <w:color w:val="000000" w:themeColor="text1"/>
        </w:rPr>
        <w:t>.</w:t>
      </w:r>
      <w:r w:rsidR="00D11131">
        <w:rPr>
          <w:color w:val="000000" w:themeColor="text1"/>
        </w:rPr>
        <w:t>05</w:t>
      </w:r>
      <w:r w:rsidR="00D11131" w:rsidRPr="00101763">
        <w:rPr>
          <w:color w:val="000000" w:themeColor="text1"/>
        </w:rPr>
        <w:t>.2024</w:t>
      </w:r>
      <w:r w:rsidRPr="00101763">
        <w:rPr>
          <w:color w:val="000000" w:themeColor="text1"/>
        </w:rPr>
        <w:t>.</w:t>
      </w:r>
    </w:p>
    <w:p w14:paraId="4C86368F" w14:textId="487A0299" w:rsidR="003911FC" w:rsidRPr="00244ECB" w:rsidRDefault="003911FC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Окончание работы: </w:t>
      </w:r>
      <w:r w:rsidR="00D11131">
        <w:rPr>
          <w:color w:val="000000" w:themeColor="text1"/>
        </w:rPr>
        <w:t>2</w:t>
      </w:r>
      <w:r w:rsidR="00CA6E6E">
        <w:rPr>
          <w:color w:val="000000" w:themeColor="text1"/>
        </w:rPr>
        <w:t>3</w:t>
      </w:r>
      <w:r w:rsidR="00D11131" w:rsidRPr="00101763">
        <w:rPr>
          <w:color w:val="000000" w:themeColor="text1"/>
        </w:rPr>
        <w:t>.</w:t>
      </w:r>
      <w:r w:rsidR="00D11131">
        <w:rPr>
          <w:color w:val="000000" w:themeColor="text1"/>
        </w:rPr>
        <w:t>05</w:t>
      </w:r>
      <w:r w:rsidR="00D11131" w:rsidRPr="00101763">
        <w:rPr>
          <w:color w:val="000000" w:themeColor="text1"/>
        </w:rPr>
        <w:t>.2024</w:t>
      </w:r>
      <w:r w:rsidR="00D11131">
        <w:rPr>
          <w:color w:val="000000" w:themeColor="text1"/>
        </w:rPr>
        <w:t>.</w:t>
      </w:r>
    </w:p>
    <w:p w14:paraId="4F5B3672" w14:textId="0817D69E" w:rsidR="003911FC" w:rsidRPr="00101763" w:rsidRDefault="003911FC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(Сроки определены точно)</w:t>
      </w:r>
    </w:p>
    <w:p w14:paraId="128781AA" w14:textId="59745093" w:rsidR="00033276" w:rsidRPr="00101763" w:rsidRDefault="00033276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1.5. Источники и порядок финансирования</w:t>
      </w:r>
    </w:p>
    <w:p w14:paraId="027235E4" w14:textId="30EB876C" w:rsidR="00033276" w:rsidRPr="00101763" w:rsidRDefault="00033276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Финансирование будет </w:t>
      </w:r>
      <w:r w:rsidR="003911FC" w:rsidRPr="00101763">
        <w:rPr>
          <w:color w:val="000000" w:themeColor="text1"/>
        </w:rPr>
        <w:t>выделяться из бюджета</w:t>
      </w:r>
      <w:r w:rsidRPr="00101763">
        <w:rPr>
          <w:color w:val="000000" w:themeColor="text1"/>
        </w:rPr>
        <w:t xml:space="preserve"> заказчика</w:t>
      </w:r>
    </w:p>
    <w:p w14:paraId="0740C7AF" w14:textId="63F823FF" w:rsidR="00B836BB" w:rsidRPr="00101763" w:rsidRDefault="00033276" w:rsidP="00F01B78">
      <w:pPr>
        <w:pStyle w:val="a3"/>
        <w:numPr>
          <w:ilvl w:val="0"/>
          <w:numId w:val="3"/>
        </w:numPr>
        <w:spacing w:line="360" w:lineRule="auto"/>
        <w:ind w:left="0"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Предоплата </w:t>
      </w:r>
      <w:r w:rsidR="00825F9C">
        <w:rPr>
          <w:color w:val="000000" w:themeColor="text1"/>
        </w:rPr>
        <w:t>2</w:t>
      </w:r>
      <w:r w:rsidR="00584297" w:rsidRPr="00101763">
        <w:rPr>
          <w:color w:val="000000" w:themeColor="text1"/>
        </w:rPr>
        <w:t>0</w:t>
      </w:r>
      <w:r w:rsidRPr="00101763">
        <w:rPr>
          <w:color w:val="000000" w:themeColor="text1"/>
          <w:lang w:val="en-US"/>
        </w:rPr>
        <w:t xml:space="preserve">% </w:t>
      </w:r>
      <w:r w:rsidRPr="00101763">
        <w:rPr>
          <w:color w:val="000000" w:themeColor="text1"/>
        </w:rPr>
        <w:t>(до начала работы)</w:t>
      </w:r>
    </w:p>
    <w:p w14:paraId="6A5A724D" w14:textId="5E433EA7" w:rsidR="00584297" w:rsidRPr="00101763" w:rsidRDefault="00033276" w:rsidP="00F01B78">
      <w:pPr>
        <w:pStyle w:val="a3"/>
        <w:numPr>
          <w:ilvl w:val="0"/>
          <w:numId w:val="3"/>
        </w:numPr>
        <w:spacing w:line="360" w:lineRule="auto"/>
        <w:ind w:left="0"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Оплата </w:t>
      </w:r>
      <w:r w:rsidR="00825F9C">
        <w:rPr>
          <w:color w:val="000000" w:themeColor="text1"/>
        </w:rPr>
        <w:t>8</w:t>
      </w:r>
      <w:r w:rsidR="00584297" w:rsidRPr="00101763">
        <w:rPr>
          <w:color w:val="000000" w:themeColor="text1"/>
        </w:rPr>
        <w:t>0</w:t>
      </w:r>
      <w:r w:rsidRPr="00101763">
        <w:rPr>
          <w:color w:val="000000" w:themeColor="text1"/>
          <w:lang w:val="en-US"/>
        </w:rPr>
        <w:t>%</w:t>
      </w:r>
      <w:r w:rsidRPr="00101763">
        <w:rPr>
          <w:color w:val="000000" w:themeColor="text1"/>
        </w:rPr>
        <w:t xml:space="preserve"> (после окончания работы)</w:t>
      </w:r>
    </w:p>
    <w:p w14:paraId="4E1F1628" w14:textId="427027FF" w:rsidR="00AF7956" w:rsidRPr="00101763" w:rsidRDefault="009C56B9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1.6. Порядок оформления и предъявлению заказчика результатов работ</w:t>
      </w:r>
    </w:p>
    <w:p w14:paraId="63BB45AA" w14:textId="1CF7A7EB" w:rsidR="009C56B9" w:rsidRPr="00101763" w:rsidRDefault="00B836BB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Работы по созданию </w:t>
      </w:r>
      <w:r w:rsidR="00F62443" w:rsidRPr="00101763">
        <w:rPr>
          <w:color w:val="000000" w:themeColor="text1"/>
        </w:rPr>
        <w:t>базы данных</w:t>
      </w:r>
      <w:r w:rsidRPr="00101763">
        <w:rPr>
          <w:color w:val="000000" w:themeColor="text1"/>
        </w:rPr>
        <w:t xml:space="preserve"> с</w:t>
      </w:r>
      <w:r w:rsidR="00F62443" w:rsidRPr="00101763">
        <w:rPr>
          <w:color w:val="000000" w:themeColor="text1"/>
        </w:rPr>
        <w:t>даются</w:t>
      </w:r>
      <w:r w:rsidRPr="00101763">
        <w:rPr>
          <w:color w:val="000000" w:themeColor="text1"/>
        </w:rPr>
        <w:t xml:space="preserve"> Разработчиком поэтапно в соответствии с подготовленным календарным планом проекта. По окончанию каждого из этапов, Разработчик сдаёт Заказчику отчётные документы этапа, состав которых определяется Договором.</w:t>
      </w:r>
    </w:p>
    <w:p w14:paraId="4E59AC83" w14:textId="3DA6D060" w:rsidR="009C56B9" w:rsidRPr="00101763" w:rsidRDefault="00A43B71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2. Назначение и цели создания системы</w:t>
      </w:r>
    </w:p>
    <w:p w14:paraId="4394C36C" w14:textId="5EECCEE2" w:rsidR="001B6DF6" w:rsidRPr="00101763" w:rsidRDefault="001B6DF6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lastRenderedPageBreak/>
        <w:t>2.1. Наз</w:t>
      </w:r>
      <w:r w:rsidR="00726815" w:rsidRPr="00101763">
        <w:rPr>
          <w:b/>
          <w:bCs/>
          <w:color w:val="000000" w:themeColor="text1"/>
          <w:sz w:val="28"/>
          <w:szCs w:val="28"/>
        </w:rPr>
        <w:t>начение</w:t>
      </w:r>
      <w:r w:rsidRPr="00101763">
        <w:rPr>
          <w:b/>
          <w:bCs/>
          <w:color w:val="000000" w:themeColor="text1"/>
          <w:sz w:val="28"/>
          <w:szCs w:val="28"/>
        </w:rPr>
        <w:t xml:space="preserve"> системы</w:t>
      </w:r>
    </w:p>
    <w:p w14:paraId="53812DC7" w14:textId="401CA61A" w:rsidR="00F62443" w:rsidRPr="00101763" w:rsidRDefault="003F2405" w:rsidP="00F01B78">
      <w:pPr>
        <w:pStyle w:val="a3"/>
        <w:spacing w:line="360" w:lineRule="auto"/>
        <w:ind w:firstLine="709"/>
        <w:rPr>
          <w:color w:val="000000" w:themeColor="text1"/>
        </w:rPr>
      </w:pPr>
      <w:r>
        <w:rPr>
          <w:color w:val="000000" w:themeColor="text1"/>
        </w:rPr>
        <w:t xml:space="preserve">Бум-бом+ </w:t>
      </w:r>
      <w:r w:rsidR="00D20C03" w:rsidRPr="00101763">
        <w:rPr>
          <w:color w:val="000000" w:themeColor="text1"/>
        </w:rPr>
        <w:t xml:space="preserve">предназначена для увеличения эффективности компании при работе с </w:t>
      </w:r>
      <w:r w:rsidR="00503CFD">
        <w:rPr>
          <w:color w:val="000000" w:themeColor="text1"/>
        </w:rPr>
        <w:t>кинотеатром</w:t>
      </w:r>
      <w:r w:rsidR="00D20C03" w:rsidRPr="00101763">
        <w:rPr>
          <w:color w:val="000000" w:themeColor="text1"/>
        </w:rPr>
        <w:t xml:space="preserve">, </w:t>
      </w:r>
      <w:r w:rsidR="00503CFD">
        <w:rPr>
          <w:color w:val="000000" w:themeColor="text1"/>
        </w:rPr>
        <w:t>фильмами</w:t>
      </w:r>
      <w:r w:rsidR="00503CFD" w:rsidRPr="00503CFD">
        <w:rPr>
          <w:color w:val="000000" w:themeColor="text1"/>
        </w:rPr>
        <w:t>,</w:t>
      </w:r>
      <w:r w:rsidR="00503CFD">
        <w:rPr>
          <w:color w:val="000000" w:themeColor="text1"/>
        </w:rPr>
        <w:t xml:space="preserve"> залами и менеджерами</w:t>
      </w:r>
      <w:r w:rsidR="00D20C03" w:rsidRPr="00101763">
        <w:rPr>
          <w:color w:val="000000" w:themeColor="text1"/>
        </w:rPr>
        <w:t xml:space="preserve">. В </w:t>
      </w:r>
      <w:r w:rsidRPr="003F2405">
        <w:rPr>
          <w:color w:val="000000" w:themeColor="text1"/>
        </w:rPr>
        <w:t>Бум-бом+</w:t>
      </w:r>
      <w:r w:rsidR="00525E40" w:rsidRPr="00101763">
        <w:rPr>
          <w:color w:val="000000" w:themeColor="text1"/>
        </w:rPr>
        <w:t xml:space="preserve"> </w:t>
      </w:r>
      <w:r w:rsidR="00D20C03" w:rsidRPr="00101763">
        <w:rPr>
          <w:color w:val="000000" w:themeColor="text1"/>
        </w:rPr>
        <w:t xml:space="preserve">хранится информация о </w:t>
      </w:r>
      <w:r w:rsidR="00503CFD">
        <w:rPr>
          <w:color w:val="000000" w:themeColor="text1"/>
        </w:rPr>
        <w:t>залах</w:t>
      </w:r>
      <w:r w:rsidR="00503CFD" w:rsidRPr="00503CFD">
        <w:rPr>
          <w:color w:val="000000" w:themeColor="text1"/>
        </w:rPr>
        <w:t>,</w:t>
      </w:r>
      <w:r w:rsidR="00503CFD">
        <w:rPr>
          <w:color w:val="000000" w:themeColor="text1"/>
        </w:rPr>
        <w:t xml:space="preserve"> сеансах</w:t>
      </w:r>
      <w:r w:rsidR="00503CFD" w:rsidRPr="00503CFD">
        <w:rPr>
          <w:color w:val="000000" w:themeColor="text1"/>
        </w:rPr>
        <w:t>,</w:t>
      </w:r>
      <w:r w:rsidR="00503CFD">
        <w:rPr>
          <w:color w:val="000000" w:themeColor="text1"/>
        </w:rPr>
        <w:t xml:space="preserve"> менеджерах и фильмах</w:t>
      </w:r>
      <w:r w:rsidR="00134F11" w:rsidRPr="00134F11">
        <w:rPr>
          <w:color w:val="000000" w:themeColor="text1"/>
        </w:rPr>
        <w:t>,</w:t>
      </w:r>
      <w:r w:rsidR="00134F11">
        <w:rPr>
          <w:color w:val="000000" w:themeColor="text1"/>
        </w:rPr>
        <w:t xml:space="preserve"> отображение популярных фильмов и доходы с фильмов</w:t>
      </w:r>
      <w:r w:rsidR="00D20C03" w:rsidRPr="00101763">
        <w:rPr>
          <w:color w:val="000000" w:themeColor="text1"/>
        </w:rPr>
        <w:t>.</w:t>
      </w:r>
      <w:r w:rsidR="00FA5350" w:rsidRPr="00101763">
        <w:rPr>
          <w:color w:val="000000" w:themeColor="text1"/>
        </w:rPr>
        <w:t xml:space="preserve"> Это упростит поиск информации</w:t>
      </w:r>
      <w:r w:rsidR="00F62443" w:rsidRPr="00101763">
        <w:rPr>
          <w:color w:val="000000" w:themeColor="text1"/>
        </w:rPr>
        <w:t xml:space="preserve"> и повысит эффективность работы с информацией.</w:t>
      </w:r>
    </w:p>
    <w:p w14:paraId="44DF0C2E" w14:textId="368CEB2D" w:rsidR="00726815" w:rsidRPr="00101763" w:rsidRDefault="00726815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2.2. Цели создания системы</w:t>
      </w:r>
    </w:p>
    <w:p w14:paraId="5726E8CD" w14:textId="7870232D" w:rsidR="00725658" w:rsidRPr="00101763" w:rsidRDefault="003F2405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3F2405">
        <w:rPr>
          <w:color w:val="000000" w:themeColor="text1"/>
        </w:rPr>
        <w:t>Бум-бом+</w:t>
      </w:r>
      <w:r w:rsidR="00525E40" w:rsidRPr="00101763">
        <w:rPr>
          <w:color w:val="000000" w:themeColor="text1"/>
        </w:rPr>
        <w:t xml:space="preserve"> </w:t>
      </w:r>
      <w:r w:rsidR="00725658" w:rsidRPr="00101763">
        <w:rPr>
          <w:color w:val="000000" w:themeColor="text1"/>
        </w:rPr>
        <w:t>создаётся с целью:</w:t>
      </w:r>
    </w:p>
    <w:p w14:paraId="0EB946BC" w14:textId="04C60947" w:rsidR="00725658" w:rsidRPr="00101763" w:rsidRDefault="00725658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</w:t>
      </w:r>
      <w:r w:rsidR="00FA5350" w:rsidRPr="00101763">
        <w:rPr>
          <w:color w:val="000000" w:themeColor="text1"/>
        </w:rPr>
        <w:t xml:space="preserve">Учёта информации о </w:t>
      </w:r>
      <w:r w:rsidR="00AB0489">
        <w:rPr>
          <w:color w:val="000000" w:themeColor="text1"/>
        </w:rPr>
        <w:t>фильмах</w:t>
      </w:r>
      <w:r w:rsidRPr="00101763">
        <w:rPr>
          <w:color w:val="000000" w:themeColor="text1"/>
        </w:rPr>
        <w:t>.</w:t>
      </w:r>
    </w:p>
    <w:p w14:paraId="59E425CA" w14:textId="3D4759D7" w:rsidR="004F5A41" w:rsidRPr="00101763" w:rsidRDefault="004F5A41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</w:t>
      </w:r>
      <w:r w:rsidR="00FA5350" w:rsidRPr="00101763">
        <w:rPr>
          <w:color w:val="000000" w:themeColor="text1"/>
        </w:rPr>
        <w:t xml:space="preserve">Учёта информации о </w:t>
      </w:r>
      <w:r w:rsidR="00AB0489">
        <w:rPr>
          <w:color w:val="000000" w:themeColor="text1"/>
        </w:rPr>
        <w:t>менеджерах</w:t>
      </w:r>
      <w:r w:rsidR="00FA5350" w:rsidRPr="00101763">
        <w:rPr>
          <w:color w:val="000000" w:themeColor="text1"/>
        </w:rPr>
        <w:t>.</w:t>
      </w:r>
    </w:p>
    <w:p w14:paraId="0EABA192" w14:textId="6188B016" w:rsidR="00777D5E" w:rsidRDefault="00777D5E" w:rsidP="00AE5FD8">
      <w:pPr>
        <w:pStyle w:val="a3"/>
        <w:tabs>
          <w:tab w:val="left" w:pos="4065"/>
        </w:tabs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</w:t>
      </w:r>
      <w:r w:rsidR="00FA5350" w:rsidRPr="00101763">
        <w:rPr>
          <w:color w:val="000000" w:themeColor="text1"/>
        </w:rPr>
        <w:t xml:space="preserve">Учёта информации о </w:t>
      </w:r>
      <w:r w:rsidR="003F2405">
        <w:rPr>
          <w:color w:val="000000" w:themeColor="text1"/>
        </w:rPr>
        <w:t>залах</w:t>
      </w:r>
      <w:r w:rsidR="00FA5350" w:rsidRPr="00101763">
        <w:rPr>
          <w:color w:val="000000" w:themeColor="text1"/>
        </w:rPr>
        <w:t>.</w:t>
      </w:r>
      <w:r w:rsidR="00AE5FD8">
        <w:rPr>
          <w:color w:val="000000" w:themeColor="text1"/>
        </w:rPr>
        <w:tab/>
      </w:r>
    </w:p>
    <w:p w14:paraId="53D83081" w14:textId="0617FDD8" w:rsidR="00AE5FD8" w:rsidRDefault="00AE5FD8" w:rsidP="00AE5FD8">
      <w:pPr>
        <w:pStyle w:val="a3"/>
        <w:tabs>
          <w:tab w:val="left" w:pos="4065"/>
        </w:tabs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- Учёта информации о</w:t>
      </w:r>
      <w:r>
        <w:rPr>
          <w:color w:val="000000" w:themeColor="text1"/>
        </w:rPr>
        <w:t xml:space="preserve"> сеансах</w:t>
      </w:r>
      <w:r w:rsidRPr="00101763">
        <w:rPr>
          <w:color w:val="000000" w:themeColor="text1"/>
        </w:rPr>
        <w:t>.</w:t>
      </w:r>
      <w:r>
        <w:rPr>
          <w:color w:val="000000" w:themeColor="text1"/>
        </w:rPr>
        <w:tab/>
      </w:r>
    </w:p>
    <w:p w14:paraId="2BA1297B" w14:textId="37AAE7D6" w:rsidR="00134F11" w:rsidRDefault="00134F11" w:rsidP="00134F11">
      <w:pPr>
        <w:pStyle w:val="a3"/>
        <w:spacing w:line="360" w:lineRule="auto"/>
        <w:ind w:firstLine="709"/>
        <w:rPr>
          <w:color w:val="000000" w:themeColor="text1"/>
        </w:rPr>
      </w:pPr>
      <w:r>
        <w:rPr>
          <w:color w:val="000000" w:themeColor="text1"/>
        </w:rPr>
        <w:t>- Работе с доходами</w:t>
      </w:r>
      <w:r w:rsidR="00AE5FD8">
        <w:rPr>
          <w:color w:val="000000" w:themeColor="text1"/>
        </w:rPr>
        <w:t xml:space="preserve"> и дополнительной выручкой</w:t>
      </w:r>
      <w:r>
        <w:rPr>
          <w:color w:val="000000" w:themeColor="text1"/>
        </w:rPr>
        <w:t>.</w:t>
      </w:r>
    </w:p>
    <w:p w14:paraId="4A59A45B" w14:textId="227BE30B" w:rsidR="00134F11" w:rsidRPr="00101763" w:rsidRDefault="00AE5FD8" w:rsidP="00480A19">
      <w:pPr>
        <w:pStyle w:val="a3"/>
        <w:spacing w:line="360" w:lineRule="auto"/>
        <w:ind w:firstLine="709"/>
        <w:rPr>
          <w:color w:val="000000" w:themeColor="text1"/>
        </w:rPr>
      </w:pPr>
      <w:r>
        <w:rPr>
          <w:color w:val="000000" w:themeColor="text1"/>
        </w:rPr>
        <w:t>- Просмотр статистики популярных фильмов в кино.</w:t>
      </w:r>
    </w:p>
    <w:p w14:paraId="1593FC6C" w14:textId="56EE6DC3" w:rsidR="004F5A41" w:rsidRPr="00101763" w:rsidRDefault="004F5A41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В результате создания </w:t>
      </w:r>
      <w:r w:rsidR="003F2405" w:rsidRPr="003F2405">
        <w:rPr>
          <w:color w:val="000000" w:themeColor="text1"/>
        </w:rPr>
        <w:t>Бум-бом+</w:t>
      </w:r>
      <w:r w:rsidR="00525E40" w:rsidRPr="00101763">
        <w:rPr>
          <w:color w:val="000000" w:themeColor="text1"/>
        </w:rPr>
        <w:t xml:space="preserve"> </w:t>
      </w:r>
      <w:r w:rsidRPr="00101763">
        <w:rPr>
          <w:color w:val="000000" w:themeColor="text1"/>
        </w:rPr>
        <w:t>должна улучшиться:</w:t>
      </w:r>
    </w:p>
    <w:p w14:paraId="25A54D1E" w14:textId="4A8767CF" w:rsidR="004F5A41" w:rsidRPr="00101763" w:rsidRDefault="004F5A41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</w:t>
      </w:r>
      <w:r w:rsidR="00FA5350" w:rsidRPr="00101763">
        <w:rPr>
          <w:color w:val="000000" w:themeColor="text1"/>
        </w:rPr>
        <w:t>Эффективность работы компании</w:t>
      </w:r>
      <w:r w:rsidRPr="00101763">
        <w:rPr>
          <w:color w:val="000000" w:themeColor="text1"/>
        </w:rPr>
        <w:t>.</w:t>
      </w:r>
    </w:p>
    <w:p w14:paraId="1B42235E" w14:textId="05C1DC77" w:rsidR="004F5A41" w:rsidRDefault="004F5A41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</w:t>
      </w:r>
      <w:r w:rsidR="00FA5350" w:rsidRPr="00101763">
        <w:rPr>
          <w:color w:val="000000" w:themeColor="text1"/>
        </w:rPr>
        <w:t>Упрощение взаимодействия с информацией</w:t>
      </w:r>
      <w:r w:rsidRPr="00101763">
        <w:rPr>
          <w:color w:val="000000" w:themeColor="text1"/>
        </w:rPr>
        <w:t>.</w:t>
      </w:r>
    </w:p>
    <w:p w14:paraId="79336EEF" w14:textId="39E2A837" w:rsidR="00480A19" w:rsidRPr="00101763" w:rsidRDefault="00480A19" w:rsidP="00F01B78">
      <w:pPr>
        <w:pStyle w:val="a3"/>
        <w:spacing w:line="360" w:lineRule="auto"/>
        <w:ind w:firstLine="709"/>
        <w:rPr>
          <w:color w:val="000000" w:themeColor="text1"/>
        </w:rPr>
      </w:pPr>
      <w:r>
        <w:rPr>
          <w:color w:val="000000" w:themeColor="text1"/>
        </w:rPr>
        <w:t>- Получение дополнительной информации без лишних вычислений</w:t>
      </w:r>
      <w:r w:rsidR="00DE628B">
        <w:rPr>
          <w:color w:val="000000" w:themeColor="text1"/>
        </w:rPr>
        <w:t>.</w:t>
      </w:r>
    </w:p>
    <w:p w14:paraId="1D6139F7" w14:textId="118B61CA" w:rsidR="00584297" w:rsidRPr="00101763" w:rsidRDefault="00726815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3. Характеристика объектов автоматизации</w:t>
      </w:r>
    </w:p>
    <w:p w14:paraId="36AF73A7" w14:textId="4DDA172D" w:rsidR="0026163B" w:rsidRPr="00101763" w:rsidRDefault="0026163B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 Требования к системе</w:t>
      </w:r>
    </w:p>
    <w:p w14:paraId="7842D7F2" w14:textId="6DE17CBC" w:rsidR="00D86290" w:rsidRPr="00101763" w:rsidRDefault="00D86290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4.1. Требования к системе в целом</w:t>
      </w:r>
    </w:p>
    <w:p w14:paraId="7E7B2983" w14:textId="7B99E992" w:rsidR="00A07132" w:rsidRPr="00101763" w:rsidRDefault="00A07132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4.1.1. Требования к структуре и функционированию</w:t>
      </w:r>
    </w:p>
    <w:p w14:paraId="6975A732" w14:textId="52DC2E71" w:rsidR="006C06FC" w:rsidRPr="00101763" w:rsidRDefault="003F2405" w:rsidP="00F01B78">
      <w:pPr>
        <w:pStyle w:val="Left"/>
        <w:spacing w:line="360" w:lineRule="auto"/>
        <w:ind w:firstLine="709"/>
        <w:rPr>
          <w:color w:val="000000" w:themeColor="text1"/>
        </w:rPr>
      </w:pPr>
      <w:r w:rsidRPr="003F2405">
        <w:rPr>
          <w:color w:val="000000" w:themeColor="text1"/>
          <w:lang w:val="ru-RU"/>
        </w:rPr>
        <w:t>Бум-бом+</w:t>
      </w:r>
      <w:r w:rsidR="00525E40" w:rsidRPr="00101763">
        <w:rPr>
          <w:color w:val="000000" w:themeColor="text1"/>
        </w:rPr>
        <w:t xml:space="preserve"> </w:t>
      </w:r>
      <w:r w:rsidR="003E0CD4" w:rsidRPr="00101763">
        <w:rPr>
          <w:color w:val="000000" w:themeColor="text1"/>
        </w:rPr>
        <w:t>долж</w:t>
      </w:r>
      <w:r w:rsidR="00FA5350" w:rsidRPr="00101763">
        <w:rPr>
          <w:color w:val="000000" w:themeColor="text1"/>
        </w:rPr>
        <w:t>на</w:t>
      </w:r>
      <w:r w:rsidR="003E0CD4" w:rsidRPr="00101763">
        <w:rPr>
          <w:color w:val="000000" w:themeColor="text1"/>
        </w:rPr>
        <w:t xml:space="preserve"> быть централизированной системой, т.е. будет сконцентрирован в руках одного или же нескольких центральных органов</w:t>
      </w:r>
      <w:r w:rsidR="00635283" w:rsidRPr="00101763">
        <w:rPr>
          <w:color w:val="000000" w:themeColor="text1"/>
        </w:rPr>
        <w:t>.</w:t>
      </w:r>
      <w:r w:rsidR="006C06FC" w:rsidRPr="00101763">
        <w:rPr>
          <w:color w:val="000000" w:themeColor="text1"/>
        </w:rPr>
        <w:t xml:space="preserve"> Информационная система должна иметь трехуровневую архитектуру: уровень первый - источник, второй - хранилище данных, третий - отчетность.</w:t>
      </w:r>
    </w:p>
    <w:p w14:paraId="619C204C" w14:textId="77777777" w:rsidR="006C06FC" w:rsidRPr="00101763" w:rsidRDefault="006C06FC" w:rsidP="00F01B78">
      <w:pPr>
        <w:pStyle w:val="Left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В Системе предлагается выделить следующие функциональные подсистемы:</w:t>
      </w:r>
    </w:p>
    <w:p w14:paraId="3D8FFC78" w14:textId="4FAF00B0" w:rsidR="006C06FC" w:rsidRPr="00101763" w:rsidRDefault="006C06FC" w:rsidP="00F01B78">
      <w:pPr>
        <w:pStyle w:val="Left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</w:t>
      </w:r>
      <w:r w:rsidRPr="00101763">
        <w:rPr>
          <w:b/>
          <w:bCs/>
          <w:color w:val="000000" w:themeColor="text1"/>
        </w:rPr>
        <w:t>подсистема обработки данны</w:t>
      </w:r>
      <w:r w:rsidRPr="00101763">
        <w:rPr>
          <w:b/>
          <w:bCs/>
          <w:color w:val="000000" w:themeColor="text1"/>
          <w:lang w:val="ru-RU"/>
        </w:rPr>
        <w:t xml:space="preserve">х - </w:t>
      </w:r>
      <w:r w:rsidRPr="00101763">
        <w:rPr>
          <w:color w:val="000000" w:themeColor="text1"/>
        </w:rPr>
        <w:t>предназначена для реализации ввода данных</w:t>
      </w:r>
      <w:r w:rsidRPr="00101763">
        <w:rPr>
          <w:color w:val="000000" w:themeColor="text1"/>
          <w:lang w:val="ru-RU"/>
        </w:rPr>
        <w:t xml:space="preserve"> и их обработки(информации) в </w:t>
      </w:r>
      <w:r w:rsidR="003F2405" w:rsidRPr="003F2405">
        <w:rPr>
          <w:color w:val="000000" w:themeColor="text1"/>
          <w:lang w:val="ru-RU"/>
        </w:rPr>
        <w:t>Бум-бом+</w:t>
      </w:r>
      <w:r w:rsidRPr="00101763">
        <w:rPr>
          <w:color w:val="000000" w:themeColor="text1"/>
        </w:rPr>
        <w:t>;</w:t>
      </w:r>
    </w:p>
    <w:p w14:paraId="57D560E8" w14:textId="111038E5" w:rsidR="006C06FC" w:rsidRPr="00101763" w:rsidRDefault="006C06FC" w:rsidP="00F01B78">
      <w:pPr>
        <w:pStyle w:val="Left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</w:t>
      </w:r>
      <w:r w:rsidRPr="00101763">
        <w:rPr>
          <w:b/>
          <w:bCs/>
          <w:color w:val="000000" w:themeColor="text1"/>
        </w:rPr>
        <w:t>подсистема хранения данных</w:t>
      </w:r>
      <w:r w:rsidRPr="00101763">
        <w:rPr>
          <w:color w:val="000000" w:themeColor="text1"/>
          <w:lang w:val="ru-RU"/>
        </w:rPr>
        <w:t xml:space="preserve"> - </w:t>
      </w:r>
      <w:r w:rsidRPr="00101763">
        <w:rPr>
          <w:color w:val="000000" w:themeColor="text1"/>
        </w:rPr>
        <w:t xml:space="preserve">предназначена для хранения данных в </w:t>
      </w:r>
      <w:r w:rsidR="003F2405" w:rsidRPr="003F2405">
        <w:rPr>
          <w:color w:val="000000" w:themeColor="text1"/>
          <w:lang w:val="ru-RU"/>
        </w:rPr>
        <w:t>Бум-бом+</w:t>
      </w:r>
      <w:r w:rsidRPr="00101763">
        <w:rPr>
          <w:color w:val="000000" w:themeColor="text1"/>
        </w:rPr>
        <w:t>;</w:t>
      </w:r>
    </w:p>
    <w:p w14:paraId="6DB05223" w14:textId="52DA8567" w:rsidR="006C06FC" w:rsidRPr="00101763" w:rsidRDefault="006C06FC" w:rsidP="00F01B78">
      <w:pPr>
        <w:pStyle w:val="Left"/>
        <w:spacing w:line="360" w:lineRule="auto"/>
        <w:ind w:firstLine="709"/>
        <w:rPr>
          <w:color w:val="000000" w:themeColor="text1"/>
          <w:lang w:val="ru-RU"/>
        </w:rPr>
      </w:pPr>
      <w:r w:rsidRPr="00101763">
        <w:rPr>
          <w:color w:val="000000" w:themeColor="text1"/>
        </w:rPr>
        <w:t xml:space="preserve">- </w:t>
      </w:r>
      <w:r w:rsidRPr="00101763">
        <w:rPr>
          <w:b/>
          <w:bCs/>
          <w:color w:val="000000" w:themeColor="text1"/>
        </w:rPr>
        <w:t>подсистема формирования отчетности</w:t>
      </w:r>
      <w:r w:rsidRPr="00101763">
        <w:rPr>
          <w:color w:val="000000" w:themeColor="text1"/>
          <w:lang w:val="ru-RU"/>
        </w:rPr>
        <w:t xml:space="preserve"> – предназначена для выведения отчётов</w:t>
      </w:r>
      <w:r w:rsidR="00EF4803">
        <w:rPr>
          <w:color w:val="000000" w:themeColor="text1"/>
          <w:lang w:val="ru-RU"/>
        </w:rPr>
        <w:t xml:space="preserve"> и форм..</w:t>
      </w:r>
    </w:p>
    <w:p w14:paraId="22A68892" w14:textId="086D8C69" w:rsidR="00A07132" w:rsidRPr="00101763" w:rsidRDefault="009A34A1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4.1.2</w:t>
      </w:r>
      <w:r w:rsidR="009C39B4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Требования к численности и квалификации персонала системы и режиму его работы</w:t>
      </w:r>
    </w:p>
    <w:p w14:paraId="64BB8351" w14:textId="2719D881" w:rsidR="00B50986" w:rsidRPr="00101763" w:rsidRDefault="009C39B4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lastRenderedPageBreak/>
        <w:t>4.1.2.1. Требования к численности персонала</w:t>
      </w:r>
    </w:p>
    <w:p w14:paraId="659B365A" w14:textId="2A6B764C" w:rsidR="005B70B8" w:rsidRPr="00101763" w:rsidRDefault="005B70B8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В состав персонала необходимого для обеспечения эксплуатации </w:t>
      </w:r>
      <w:r w:rsidR="00E026B6">
        <w:rPr>
          <w:color w:val="000000" w:themeColor="text1"/>
        </w:rPr>
        <w:t>Бум-Бом+</w:t>
      </w:r>
      <w:r w:rsidRPr="00101763">
        <w:rPr>
          <w:color w:val="000000" w:themeColor="text1"/>
        </w:rPr>
        <w:t xml:space="preserve"> в рамках соответствующих подразделений Заказчика, необходимо выделение следующих ответственных лиц:</w:t>
      </w:r>
    </w:p>
    <w:p w14:paraId="4A98B875" w14:textId="007C8546" w:rsidR="005B70B8" w:rsidRPr="00101763" w:rsidRDefault="005B70B8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- Руководитель эксплуатирующего подразделения - 1 человек.</w:t>
      </w:r>
    </w:p>
    <w:p w14:paraId="6F8069A4" w14:textId="426FB93D" w:rsidR="005B70B8" w:rsidRPr="00101763" w:rsidRDefault="005B70B8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-</w:t>
      </w:r>
      <w:r w:rsidR="00E33573" w:rsidRPr="00101763">
        <w:rPr>
          <w:color w:val="000000" w:themeColor="text1"/>
        </w:rPr>
        <w:t xml:space="preserve"> </w:t>
      </w:r>
      <w:r w:rsidRPr="00101763">
        <w:rPr>
          <w:color w:val="000000" w:themeColor="text1"/>
        </w:rPr>
        <w:t xml:space="preserve">Администратор подсистемы </w:t>
      </w:r>
      <w:r w:rsidR="00E33573" w:rsidRPr="00101763">
        <w:rPr>
          <w:color w:val="000000" w:themeColor="text1"/>
        </w:rPr>
        <w:t>обработки</w:t>
      </w:r>
      <w:r w:rsidRPr="00101763">
        <w:rPr>
          <w:color w:val="000000" w:themeColor="text1"/>
        </w:rPr>
        <w:t xml:space="preserve"> данных - </w:t>
      </w:r>
      <w:r w:rsidR="00EF4803">
        <w:rPr>
          <w:color w:val="000000" w:themeColor="text1"/>
        </w:rPr>
        <w:t>1</w:t>
      </w:r>
      <w:r w:rsidRPr="00101763">
        <w:rPr>
          <w:color w:val="000000" w:themeColor="text1"/>
        </w:rPr>
        <w:t xml:space="preserve"> человека.</w:t>
      </w:r>
    </w:p>
    <w:p w14:paraId="52FCFD5F" w14:textId="5FBB3350" w:rsidR="00E33573" w:rsidRPr="00101763" w:rsidRDefault="005B70B8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Администратор подсистемы </w:t>
      </w:r>
      <w:r w:rsidR="00E33573" w:rsidRPr="00101763">
        <w:rPr>
          <w:color w:val="000000" w:themeColor="text1"/>
        </w:rPr>
        <w:t>хранения данных</w:t>
      </w:r>
      <w:r w:rsidRPr="00101763">
        <w:rPr>
          <w:color w:val="000000" w:themeColor="text1"/>
        </w:rPr>
        <w:t xml:space="preserve"> - </w:t>
      </w:r>
      <w:r w:rsidR="00EF4803">
        <w:rPr>
          <w:color w:val="000000" w:themeColor="text1"/>
        </w:rPr>
        <w:t>1</w:t>
      </w:r>
      <w:r w:rsidRPr="00101763">
        <w:rPr>
          <w:color w:val="000000" w:themeColor="text1"/>
        </w:rPr>
        <w:t xml:space="preserve"> человека.</w:t>
      </w:r>
    </w:p>
    <w:p w14:paraId="41AD0699" w14:textId="36846709" w:rsidR="005B70B8" w:rsidRPr="00101763" w:rsidRDefault="00E33573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- Администратор подсистемы формирования отчётности - 1 человек.</w:t>
      </w:r>
      <w:r w:rsidR="005B70B8" w:rsidRPr="00101763">
        <w:rPr>
          <w:color w:val="000000" w:themeColor="text1"/>
        </w:rPr>
        <w:br/>
        <w:t>Данные лица должны выполнять следующие функциональные обязанности.</w:t>
      </w:r>
      <w:r w:rsidR="005B70B8" w:rsidRPr="00101763">
        <w:rPr>
          <w:color w:val="000000" w:themeColor="text1"/>
        </w:rPr>
        <w:br/>
        <w:t xml:space="preserve">- Руководитель эксплуатирующего подразделения - на всем протяжении функционирования </w:t>
      </w:r>
      <w:r w:rsidR="003F2405" w:rsidRPr="003F2405">
        <w:rPr>
          <w:color w:val="000000" w:themeColor="text1"/>
        </w:rPr>
        <w:t>Бум-бом+</w:t>
      </w:r>
      <w:r w:rsidR="00525E40" w:rsidRPr="00101763">
        <w:rPr>
          <w:color w:val="000000" w:themeColor="text1"/>
        </w:rPr>
        <w:t xml:space="preserve"> </w:t>
      </w:r>
      <w:r w:rsidR="005B70B8" w:rsidRPr="00101763">
        <w:rPr>
          <w:color w:val="000000" w:themeColor="text1"/>
        </w:rPr>
        <w:t>обеспечивает общее руководство группой сопровождения и управляет ею.</w:t>
      </w:r>
    </w:p>
    <w:p w14:paraId="54FF7AA2" w14:textId="275BB2B0" w:rsidR="009F086F" w:rsidRPr="00101763" w:rsidRDefault="005B70B8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Администратор </w:t>
      </w:r>
      <w:r w:rsidR="00972EAE" w:rsidRPr="00101763">
        <w:rPr>
          <w:color w:val="000000" w:themeColor="text1"/>
        </w:rPr>
        <w:t xml:space="preserve">подсистемы изменения и обработки данных </w:t>
      </w:r>
      <w:r w:rsidRPr="00101763">
        <w:rPr>
          <w:color w:val="000000" w:themeColor="text1"/>
        </w:rPr>
        <w:t xml:space="preserve">- на всем протяжении функционирования </w:t>
      </w:r>
      <w:r w:rsidR="003F2405" w:rsidRPr="003F2405">
        <w:rPr>
          <w:color w:val="000000" w:themeColor="text1"/>
        </w:rPr>
        <w:t>Бум-бом+</w:t>
      </w:r>
      <w:r w:rsidR="00525E40" w:rsidRPr="00101763">
        <w:rPr>
          <w:color w:val="000000" w:themeColor="text1"/>
        </w:rPr>
        <w:t xml:space="preserve"> </w:t>
      </w:r>
      <w:r w:rsidRPr="00101763">
        <w:rPr>
          <w:color w:val="000000" w:themeColor="text1"/>
        </w:rPr>
        <w:t>обеспечивает контроль</w:t>
      </w:r>
      <w:r w:rsidR="00972EAE" w:rsidRPr="00101763">
        <w:rPr>
          <w:color w:val="000000" w:themeColor="text1"/>
        </w:rPr>
        <w:t xml:space="preserve"> и внесение каких-либо изменений на </w:t>
      </w:r>
      <w:r w:rsidR="003F2405" w:rsidRPr="003F2405">
        <w:rPr>
          <w:color w:val="000000" w:themeColor="text1"/>
        </w:rPr>
        <w:t>Бум-бом+</w:t>
      </w:r>
      <w:r w:rsidR="00972EAE" w:rsidRPr="00101763">
        <w:rPr>
          <w:color w:val="000000" w:themeColor="text1"/>
        </w:rPr>
        <w:t xml:space="preserve">. </w:t>
      </w:r>
      <w:r w:rsidRPr="00101763">
        <w:rPr>
          <w:color w:val="000000" w:themeColor="text1"/>
        </w:rPr>
        <w:br/>
        <w:t xml:space="preserve">- Администратор подсистемы хранения данных - на всем протяжении функционирования </w:t>
      </w:r>
      <w:r w:rsidR="003F2405" w:rsidRPr="003F2405">
        <w:rPr>
          <w:color w:val="000000" w:themeColor="text1"/>
        </w:rPr>
        <w:t>Бум-бом+</w:t>
      </w:r>
      <w:r w:rsidR="00525E40" w:rsidRPr="00101763">
        <w:rPr>
          <w:color w:val="000000" w:themeColor="text1"/>
        </w:rPr>
        <w:t xml:space="preserve"> </w:t>
      </w:r>
      <w:r w:rsidRPr="00101763">
        <w:rPr>
          <w:color w:val="000000" w:themeColor="text1"/>
        </w:rPr>
        <w:t>обеспечивает распределение дискового пространства, оптимизацию производительности</w:t>
      </w:r>
      <w:r w:rsidR="009F086F" w:rsidRPr="00101763">
        <w:rPr>
          <w:color w:val="000000" w:themeColor="text1"/>
        </w:rPr>
        <w:t>.</w:t>
      </w:r>
    </w:p>
    <w:p w14:paraId="614D12AF" w14:textId="2F831AE9" w:rsidR="00E33573" w:rsidRPr="00101763" w:rsidRDefault="00E33573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Администратор подсистемы формирования отчётности – на всём протяжении функционирования </w:t>
      </w:r>
      <w:r w:rsidR="003F2405" w:rsidRPr="003F2405">
        <w:rPr>
          <w:color w:val="000000" w:themeColor="text1"/>
        </w:rPr>
        <w:t>Бум-бом+</w:t>
      </w:r>
      <w:r w:rsidR="00525E40" w:rsidRPr="00101763">
        <w:rPr>
          <w:color w:val="000000" w:themeColor="text1"/>
        </w:rPr>
        <w:t xml:space="preserve"> </w:t>
      </w:r>
      <w:r w:rsidRPr="00101763">
        <w:rPr>
          <w:color w:val="000000" w:themeColor="text1"/>
        </w:rPr>
        <w:t xml:space="preserve">обеспечивает отчёты о работе базы </w:t>
      </w:r>
      <w:r w:rsidR="00F97869" w:rsidRPr="00101763">
        <w:rPr>
          <w:color w:val="000000" w:themeColor="text1"/>
        </w:rPr>
        <w:t>данных.</w:t>
      </w:r>
    </w:p>
    <w:p w14:paraId="12B374ED" w14:textId="0DF2C468" w:rsidR="00F97869" w:rsidRPr="00101763" w:rsidRDefault="00F97869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Администратор подсистемы обработки данных – обрабатывает поступающую информацию и редактирует её в </w:t>
      </w:r>
      <w:r w:rsidR="003F2405" w:rsidRPr="003F2405">
        <w:rPr>
          <w:color w:val="000000" w:themeColor="text1"/>
        </w:rPr>
        <w:t>Бум-бом+</w:t>
      </w:r>
      <w:r w:rsidRPr="00101763">
        <w:rPr>
          <w:color w:val="000000" w:themeColor="text1"/>
        </w:rPr>
        <w:t>.</w:t>
      </w:r>
    </w:p>
    <w:p w14:paraId="7204E8AF" w14:textId="159598F6" w:rsidR="00B50986" w:rsidRPr="00101763" w:rsidRDefault="009F086F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4.1.2.2. Требования к квалификации персонала</w:t>
      </w:r>
    </w:p>
    <w:p w14:paraId="67EF60D3" w14:textId="39F16B5E" w:rsidR="003677CC" w:rsidRPr="00101763" w:rsidRDefault="00EC7FC9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К </w:t>
      </w:r>
      <w:hyperlink r:id="rId8" w:tooltip="Профессиональные навыки, проектный опыт. Пример технического задания" w:history="1">
        <w:r w:rsidRPr="00101763">
          <w:rPr>
            <w:rStyle w:val="a5"/>
            <w:color w:val="000000" w:themeColor="text1"/>
            <w:u w:val="none"/>
          </w:rPr>
          <w:t>квалификации</w:t>
        </w:r>
      </w:hyperlink>
      <w:r w:rsidRPr="00101763">
        <w:rPr>
          <w:color w:val="000000" w:themeColor="text1"/>
        </w:rPr>
        <w:t xml:space="preserve"> персонала, эксплуатирующего Систему </w:t>
      </w:r>
      <w:r w:rsidR="0057592E">
        <w:rPr>
          <w:color w:val="000000" w:themeColor="text1"/>
        </w:rPr>
        <w:t>Бум-бом+</w:t>
      </w:r>
      <w:r w:rsidRPr="00101763">
        <w:rPr>
          <w:color w:val="000000" w:themeColor="text1"/>
        </w:rPr>
        <w:t>, предъявляются следующие требования.</w:t>
      </w:r>
    </w:p>
    <w:p w14:paraId="7682BDC6" w14:textId="13466A59" w:rsidR="00EC7FC9" w:rsidRPr="00101763" w:rsidRDefault="00EC7FC9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Администратор подсистемы </w:t>
      </w:r>
      <w:r w:rsidR="00E33573" w:rsidRPr="00101763">
        <w:rPr>
          <w:color w:val="000000" w:themeColor="text1"/>
        </w:rPr>
        <w:t xml:space="preserve">обработки </w:t>
      </w:r>
      <w:r w:rsidRPr="00101763">
        <w:rPr>
          <w:color w:val="000000" w:themeColor="text1"/>
        </w:rPr>
        <w:t xml:space="preserve">и </w:t>
      </w:r>
      <w:r w:rsidR="00E33573" w:rsidRPr="00101763">
        <w:rPr>
          <w:color w:val="000000" w:themeColor="text1"/>
        </w:rPr>
        <w:t>хранения</w:t>
      </w:r>
      <w:r w:rsidRPr="00101763">
        <w:rPr>
          <w:color w:val="000000" w:themeColor="text1"/>
        </w:rPr>
        <w:t xml:space="preserve"> данных – умение работы с данными и информацией, понимание работы </w:t>
      </w:r>
      <w:r w:rsidR="003F2405" w:rsidRPr="003F2405">
        <w:rPr>
          <w:color w:val="000000" w:themeColor="text1"/>
        </w:rPr>
        <w:t>Бум-бом+</w:t>
      </w:r>
      <w:r w:rsidR="00525E40" w:rsidRPr="00101763">
        <w:rPr>
          <w:color w:val="000000" w:themeColor="text1"/>
        </w:rPr>
        <w:t xml:space="preserve"> </w:t>
      </w:r>
      <w:r w:rsidR="00E33573" w:rsidRPr="00101763">
        <w:rPr>
          <w:color w:val="000000" w:themeColor="text1"/>
        </w:rPr>
        <w:t>и выполнение резервного копирования</w:t>
      </w:r>
      <w:r w:rsidRPr="00101763">
        <w:rPr>
          <w:color w:val="000000" w:themeColor="text1"/>
        </w:rPr>
        <w:t>.</w:t>
      </w:r>
    </w:p>
    <w:p w14:paraId="3BF25C40" w14:textId="660892C6" w:rsidR="00726815" w:rsidRPr="00101763" w:rsidRDefault="00EC7FC9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Администратор подсистемы </w:t>
      </w:r>
      <w:r w:rsidR="00E33573" w:rsidRPr="00101763">
        <w:rPr>
          <w:color w:val="000000" w:themeColor="text1"/>
        </w:rPr>
        <w:t xml:space="preserve">формирования отчётности </w:t>
      </w:r>
      <w:r w:rsidRPr="00101763">
        <w:rPr>
          <w:color w:val="000000" w:themeColor="text1"/>
        </w:rPr>
        <w:t>– понимание работы</w:t>
      </w:r>
      <w:r w:rsidR="00E33573" w:rsidRPr="00101763">
        <w:rPr>
          <w:color w:val="000000" w:themeColor="text1"/>
        </w:rPr>
        <w:t xml:space="preserve"> с отчётами</w:t>
      </w:r>
      <w:r w:rsidR="004C7B31">
        <w:rPr>
          <w:color w:val="000000" w:themeColor="text1"/>
        </w:rPr>
        <w:t xml:space="preserve"> и иными БД.</w:t>
      </w:r>
    </w:p>
    <w:p w14:paraId="62559DF0" w14:textId="77777777" w:rsidR="00F97869" w:rsidRPr="00101763" w:rsidRDefault="00F97869" w:rsidP="00F01B78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4.1.2.3. Требования к режимам работы персонала</w:t>
      </w:r>
    </w:p>
    <w:p w14:paraId="3E7F1148" w14:textId="1FE06B6B" w:rsidR="00F97869" w:rsidRPr="00101763" w:rsidRDefault="00F97869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Персонал, работающий с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525E40" w:rsidRPr="00525E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и выполняющий функции её сопровождения и обслуживания, должен работать в следующих режимах:</w:t>
      </w:r>
    </w:p>
    <w:p w14:paraId="2BC6CED3" w14:textId="1C676B68" w:rsidR="00F97869" w:rsidRPr="00101763" w:rsidRDefault="00F97869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- Администраторы всех систем – двухсменный график, поочередно.</w:t>
      </w:r>
    </w:p>
    <w:p w14:paraId="4884D8CC" w14:textId="2A24C912" w:rsidR="00F97869" w:rsidRPr="00101763" w:rsidRDefault="00F97869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- Руководитель – двухсменный график, ежедневно.</w:t>
      </w:r>
    </w:p>
    <w:p w14:paraId="56C69E7F" w14:textId="31868AE6" w:rsidR="00E94823" w:rsidRPr="00101763" w:rsidRDefault="00E94823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lastRenderedPageBreak/>
        <w:t>4.1.3</w:t>
      </w:r>
      <w:r w:rsidR="00275A1E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Показатели назначения</w:t>
      </w:r>
    </w:p>
    <w:p w14:paraId="004BDDF6" w14:textId="3CDAD0BC" w:rsidR="00750FF0" w:rsidRPr="00101763" w:rsidRDefault="00750FF0" w:rsidP="00F01B78">
      <w:pPr>
        <w:pStyle w:val="a3"/>
        <w:spacing w:line="360" w:lineRule="auto"/>
        <w:ind w:firstLine="709"/>
        <w:rPr>
          <w:b/>
          <w:bCs/>
          <w:color w:val="000000" w:themeColor="text1"/>
        </w:rPr>
      </w:pPr>
      <w:r w:rsidRPr="00101763">
        <w:rPr>
          <w:b/>
          <w:bCs/>
          <w:color w:val="000000" w:themeColor="text1"/>
          <w:sz w:val="28"/>
          <w:szCs w:val="28"/>
        </w:rPr>
        <w:t>4.1.3.1</w:t>
      </w:r>
      <w:r w:rsidR="00275A1E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Параметры, характеризующие степень соответствия системы назначению</w:t>
      </w:r>
    </w:p>
    <w:p w14:paraId="5F34DD1C" w14:textId="2A6755CE" w:rsidR="00750FF0" w:rsidRPr="00101763" w:rsidRDefault="00750FF0" w:rsidP="00F01B78">
      <w:pPr>
        <w:pStyle w:val="a3"/>
        <w:spacing w:line="360" w:lineRule="auto"/>
        <w:ind w:left="708" w:firstLine="1"/>
        <w:rPr>
          <w:color w:val="000000" w:themeColor="text1"/>
        </w:rPr>
      </w:pPr>
      <w:r w:rsidRPr="00101763">
        <w:rPr>
          <w:color w:val="000000" w:themeColor="text1"/>
        </w:rPr>
        <w:t xml:space="preserve">Система должна обеспечивать следующие количественные показатели, которые </w:t>
      </w:r>
      <w:r w:rsidR="00625C35" w:rsidRPr="00101763">
        <w:rPr>
          <w:color w:val="000000" w:themeColor="text1"/>
        </w:rPr>
        <w:t>характериз</w:t>
      </w:r>
      <w:r w:rsidRPr="00101763">
        <w:rPr>
          <w:color w:val="000000" w:themeColor="text1"/>
        </w:rPr>
        <w:t>уют степень соответствия ее назначению:</w:t>
      </w:r>
      <w:r w:rsidRPr="00101763">
        <w:rPr>
          <w:color w:val="000000" w:themeColor="text1"/>
        </w:rPr>
        <w:br/>
        <w:t xml:space="preserve">- Количество измерений – </w:t>
      </w:r>
      <w:r w:rsidR="00B07335">
        <w:rPr>
          <w:color w:val="000000" w:themeColor="text1"/>
        </w:rPr>
        <w:t>2</w:t>
      </w:r>
      <w:r w:rsidR="000735B5" w:rsidRPr="00101763">
        <w:rPr>
          <w:color w:val="000000" w:themeColor="text1"/>
        </w:rPr>
        <w:t>0</w:t>
      </w:r>
      <w:r w:rsidRPr="00101763">
        <w:rPr>
          <w:color w:val="000000" w:themeColor="text1"/>
        </w:rPr>
        <w:t>.</w:t>
      </w:r>
      <w:r w:rsidRPr="00101763">
        <w:rPr>
          <w:color w:val="000000" w:themeColor="text1"/>
        </w:rPr>
        <w:br/>
        <w:t xml:space="preserve">- Количество показателей – </w:t>
      </w:r>
      <w:r w:rsidR="000735B5" w:rsidRPr="00101763">
        <w:rPr>
          <w:color w:val="000000" w:themeColor="text1"/>
        </w:rPr>
        <w:t>1</w:t>
      </w:r>
      <w:r w:rsidR="00B07335">
        <w:rPr>
          <w:color w:val="000000" w:themeColor="text1"/>
        </w:rPr>
        <w:t>5</w:t>
      </w:r>
      <w:r w:rsidRPr="00101763">
        <w:rPr>
          <w:color w:val="000000" w:themeColor="text1"/>
        </w:rPr>
        <w:t xml:space="preserve">. </w:t>
      </w:r>
    </w:p>
    <w:p w14:paraId="37D913F8" w14:textId="7231F410" w:rsidR="001C0C39" w:rsidRPr="00101763" w:rsidRDefault="00750FF0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Количество аналитических отчетов – </w:t>
      </w:r>
      <w:r w:rsidR="00C42C53">
        <w:rPr>
          <w:color w:val="000000" w:themeColor="text1"/>
        </w:rPr>
        <w:t>5</w:t>
      </w:r>
      <w:r w:rsidRPr="00101763">
        <w:rPr>
          <w:color w:val="000000" w:themeColor="text1"/>
        </w:rPr>
        <w:t>.</w:t>
      </w:r>
    </w:p>
    <w:p w14:paraId="16DC2B4B" w14:textId="44CE63E3" w:rsidR="00D609B7" w:rsidRPr="00101763" w:rsidRDefault="001C0C39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4.1.3.2</w:t>
      </w:r>
      <w:r w:rsidR="00275A1E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Требования к приспособляемости системы к изменениям</w:t>
      </w:r>
    </w:p>
    <w:p w14:paraId="52825719" w14:textId="4887DEBF" w:rsidR="00616F5B" w:rsidRPr="00101763" w:rsidRDefault="00D609B7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Обеспечение приспособляемости </w:t>
      </w:r>
      <w:r w:rsidR="003F2405" w:rsidRPr="003F2405">
        <w:rPr>
          <w:color w:val="000000" w:themeColor="text1"/>
        </w:rPr>
        <w:t>Бум-бом+</w:t>
      </w:r>
      <w:r w:rsidR="00EA511D" w:rsidRPr="00101763">
        <w:rPr>
          <w:color w:val="000000" w:themeColor="text1"/>
        </w:rPr>
        <w:t xml:space="preserve"> </w:t>
      </w:r>
      <w:r w:rsidRPr="00101763">
        <w:rPr>
          <w:color w:val="000000" w:themeColor="text1"/>
        </w:rPr>
        <w:t>должно выполняться за счет:</w:t>
      </w:r>
      <w:r w:rsidRPr="00101763">
        <w:rPr>
          <w:color w:val="000000" w:themeColor="text1"/>
        </w:rPr>
        <w:br/>
        <w:t>- своевременности администрирования;</w:t>
      </w:r>
      <w:r w:rsidRPr="00101763">
        <w:rPr>
          <w:color w:val="000000" w:themeColor="text1"/>
        </w:rPr>
        <w:br/>
        <w:t xml:space="preserve">- модернизации процессов сбора, обработки и </w:t>
      </w:r>
      <w:r w:rsidR="00F97869" w:rsidRPr="00101763">
        <w:rPr>
          <w:color w:val="000000" w:themeColor="text1"/>
        </w:rPr>
        <w:t>хранения</w:t>
      </w:r>
      <w:r w:rsidRPr="00101763">
        <w:rPr>
          <w:color w:val="000000" w:themeColor="text1"/>
        </w:rPr>
        <w:t xml:space="preserve"> данных в соответствии с требованиями;</w:t>
      </w:r>
    </w:p>
    <w:p w14:paraId="123724B4" w14:textId="5ACEA64B" w:rsidR="00616F5B" w:rsidRPr="00101763" w:rsidRDefault="00616F5B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4.1.3.3</w:t>
      </w:r>
      <w:r w:rsidR="00275A1E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Требования сохранению работоспособности системы в различных вероятных условиях</w:t>
      </w:r>
    </w:p>
    <w:p w14:paraId="22092F4D" w14:textId="77777777" w:rsidR="00616F5B" w:rsidRPr="00101763" w:rsidRDefault="00616F5B" w:rsidP="00F01B78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 зависимости от различных вероятных условий система должна выполнять требования, приведенные в таблице.</w:t>
      </w:r>
    </w:p>
    <w:tbl>
      <w:tblPr>
        <w:tblW w:w="8655" w:type="dxa"/>
        <w:tblLook w:val="04A0" w:firstRow="1" w:lastRow="0" w:firstColumn="1" w:lastColumn="0" w:noHBand="0" w:noVBand="1"/>
      </w:tblPr>
      <w:tblGrid>
        <w:gridCol w:w="3442"/>
        <w:gridCol w:w="5213"/>
      </w:tblGrid>
      <w:tr w:rsidR="00A74253" w:rsidRPr="00101763" w14:paraId="64F9C5CB" w14:textId="77777777" w:rsidTr="002D1D5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1A51744D" w14:textId="5D6BCAB3" w:rsidR="00F97869" w:rsidRPr="00101763" w:rsidRDefault="00F97869" w:rsidP="004531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Вероятное условие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41E76425" w14:textId="0B4C2067" w:rsidR="00F97869" w:rsidRPr="00101763" w:rsidRDefault="00F97869" w:rsidP="004531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Требование</w:t>
            </w:r>
          </w:p>
        </w:tc>
      </w:tr>
      <w:tr w:rsidR="00A74253" w:rsidRPr="00101763" w14:paraId="24EE6BDF" w14:textId="77777777" w:rsidTr="00616F5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5D25DB3B" w14:textId="4E146362" w:rsidR="00F97869" w:rsidRPr="00101763" w:rsidRDefault="009B7A64" w:rsidP="004531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Сбой электроснабжения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10584226" w14:textId="27145635" w:rsidR="00F97869" w:rsidRPr="00101763" w:rsidRDefault="009B7A64" w:rsidP="004531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Включить резервный источник питания</w:t>
            </w:r>
          </w:p>
        </w:tc>
      </w:tr>
      <w:tr w:rsidR="00A74253" w:rsidRPr="00101763" w14:paraId="124574DB" w14:textId="77777777" w:rsidTr="00616F5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C6D5E98" w14:textId="18B6CF74" w:rsidR="009B7A64" w:rsidRPr="00101763" w:rsidRDefault="009B7A64" w:rsidP="004531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Несанкционированный доступ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AD2C111" w14:textId="115D18F6" w:rsidR="009B7A64" w:rsidRPr="00101763" w:rsidRDefault="009B7A64" w:rsidP="004531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Выполнить резервное копирование, закрыть доступ к базе данных.</w:t>
            </w:r>
          </w:p>
        </w:tc>
      </w:tr>
      <w:tr w:rsidR="00A74253" w:rsidRPr="00101763" w14:paraId="3CD8B45B" w14:textId="77777777" w:rsidTr="00616F5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DA0BA92" w14:textId="39A11746" w:rsidR="00F97869" w:rsidRPr="00101763" w:rsidRDefault="00F97869" w:rsidP="004531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Выход из строя</w:t>
            </w:r>
            <w:r w:rsidR="009B7A64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подсистемы хранения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A2231AD" w14:textId="018B4898" w:rsidR="00F97869" w:rsidRPr="00101763" w:rsidRDefault="00F97869" w:rsidP="004531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Уведомление администратора подсистемы хранения данных и администратора </w:t>
            </w:r>
            <w:r w:rsidR="009B7A64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подсистемы </w:t>
            </w:r>
            <w:r w:rsidR="009B7A64"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обработки</w:t>
            </w: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данных</w:t>
            </w:r>
          </w:p>
        </w:tc>
      </w:tr>
    </w:tbl>
    <w:p w14:paraId="0327355F" w14:textId="77777777" w:rsidR="00616F5B" w:rsidRPr="00101763" w:rsidRDefault="00616F5B" w:rsidP="00F01B78">
      <w:pPr>
        <w:pStyle w:val="a3"/>
        <w:spacing w:line="360" w:lineRule="auto"/>
        <w:ind w:firstLine="709"/>
        <w:rPr>
          <w:color w:val="000000" w:themeColor="text1"/>
        </w:rPr>
      </w:pPr>
    </w:p>
    <w:p w14:paraId="29A3A1F5" w14:textId="662955D4" w:rsidR="00C05AD1" w:rsidRPr="00101763" w:rsidRDefault="00C05AD1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4.1.4</w:t>
      </w:r>
      <w:r w:rsidR="00275A1E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Требования к надёжности</w:t>
      </w:r>
    </w:p>
    <w:p w14:paraId="6BD1DC1A" w14:textId="699076C5" w:rsidR="00750FF0" w:rsidRPr="00101763" w:rsidRDefault="00B349D9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4.1.</w:t>
      </w:r>
      <w:r w:rsidR="008E272C" w:rsidRPr="00101763">
        <w:rPr>
          <w:b/>
          <w:bCs/>
          <w:color w:val="000000" w:themeColor="text1"/>
          <w:sz w:val="28"/>
          <w:szCs w:val="28"/>
        </w:rPr>
        <w:t>4</w:t>
      </w:r>
      <w:r w:rsidRPr="00101763">
        <w:rPr>
          <w:b/>
          <w:bCs/>
          <w:color w:val="000000" w:themeColor="text1"/>
          <w:sz w:val="28"/>
          <w:szCs w:val="28"/>
        </w:rPr>
        <w:t>.1</w:t>
      </w:r>
      <w:r w:rsidR="00275A1E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Состав показателей надёжности для системы в целом</w:t>
      </w:r>
    </w:p>
    <w:p w14:paraId="4813CDDF" w14:textId="2A1180EC" w:rsidR="004A4332" w:rsidRPr="00EA511D" w:rsidRDefault="00BB20E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Уровень надежности должен достигаться согласованным применением организационных, организационно-технических мероприятий. </w:t>
      </w:r>
    </w:p>
    <w:p w14:paraId="7C8BAFC7" w14:textId="54574527" w:rsidR="00BB20EF" w:rsidRPr="00EA511D" w:rsidRDefault="00BB20E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Надежность должна обеспечиваться за счет:</w:t>
      </w:r>
    </w:p>
    <w:p w14:paraId="3304D19E" w14:textId="42B022E7" w:rsidR="00BB20EF" w:rsidRPr="00EA511D" w:rsidRDefault="00BB20E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- своевременного выполнения процессов администрирования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;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соблюдения правил эксплуатации и технического обслуживания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14:paraId="5378C530" w14:textId="7829873A" w:rsidR="00BB20EF" w:rsidRPr="00EA511D" w:rsidRDefault="00BB20E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Система должна соответствовать следующим параметрам:</w:t>
      </w:r>
    </w:p>
    <w:p w14:paraId="106A93FF" w14:textId="4A829D44" w:rsidR="009B7A64" w:rsidRPr="00EA511D" w:rsidRDefault="00BB20E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- среднее время восстановления </w:t>
      </w:r>
      <w:r w:rsidR="007B7B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1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5D495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ч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ас - определяется как сумма всех времен восстановления за заданный календарный период, поделенные на продолжительность этого периода;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коэффициент готовности </w:t>
      </w:r>
      <w:r w:rsidR="007B7B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75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- определяется как результат отношения средней наработки на отказ к сумме средней наработки на отказ и среднего времени восстановления;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время наработки на отказ </w:t>
      </w:r>
      <w:r w:rsidR="007B7B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2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час</w:t>
      </w:r>
      <w:r w:rsidR="007B7B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а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- определяется как результат отношения суммарной наработки Системы к среднему числу отказов за время наработки.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Средняя наработка на отказ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EA511D"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не должна быть меньше </w:t>
      </w:r>
      <w:r w:rsidR="00D4074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15 минут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14:paraId="669065BD" w14:textId="3B7AA5A8" w:rsidR="008E272C" w:rsidRPr="00101763" w:rsidRDefault="008E272C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4.1.4.2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Перечень аварийных ситуаций, по которым регламентируются требования надёжности</w:t>
      </w:r>
    </w:p>
    <w:p w14:paraId="150EB8A4" w14:textId="00B726DD" w:rsidR="004903B9" w:rsidRPr="00101763" w:rsidRDefault="004903B9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Под аварийной ситуацией понимается «отказ» или ошибка процессов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14:paraId="276CFB5B" w14:textId="796DB4DE" w:rsidR="004903B9" w:rsidRPr="00101763" w:rsidRDefault="004903B9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При работе системы возможны следующие аварийные ситуации, которые влияют на надежность работы системы: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сбой в электроснабжении;</w:t>
      </w:r>
    </w:p>
    <w:p w14:paraId="5A9010E8" w14:textId="3F528602" w:rsidR="004903B9" w:rsidRPr="00101763" w:rsidRDefault="004903B9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 сбои программного обеспечения.</w:t>
      </w:r>
    </w:p>
    <w:p w14:paraId="609CF129" w14:textId="68D80BB3" w:rsidR="009B7A64" w:rsidRPr="00101763" w:rsidRDefault="004903B9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 ошибки</w:t>
      </w:r>
      <w:r w:rsidR="009B7A64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, не выявленные при отладке и испытании системы;</w:t>
      </w:r>
    </w:p>
    <w:p w14:paraId="510498E9" w14:textId="5AAC11DE" w:rsidR="001A2C0F" w:rsidRPr="00101763" w:rsidRDefault="009B7A64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- сбои </w:t>
      </w:r>
      <w:r w:rsidR="00E350A4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интернет-сети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  <w:r w:rsidR="004903B9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1A2C0F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4.1.4.3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="001A2C0F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надёжности технических средств и программного обеспечения</w:t>
      </w:r>
    </w:p>
    <w:p w14:paraId="47D40E83" w14:textId="77821E75" w:rsidR="001A2C0F" w:rsidRPr="00101763" w:rsidRDefault="001A2C0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К надежности оборудования предъявляются следующие требования:</w:t>
      </w:r>
    </w:p>
    <w:p w14:paraId="47B10C18" w14:textId="6761516E" w:rsidR="001A2C0F" w:rsidRPr="00101763" w:rsidRDefault="001A2C0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-Аппаратно-программный комплекс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EA511D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должен иметь возможность восстановления в случаях сбоев.</w:t>
      </w:r>
    </w:p>
    <w:p w14:paraId="19F7B8DC" w14:textId="76DCA196" w:rsidR="001A2C0F" w:rsidRPr="00101763" w:rsidRDefault="001A2C0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К надежности электроснабжения предъявляются следующие требования: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система должны быть укомплектована подсистемой оповещения Администраторов о переходе на автономный режим работы;</w:t>
      </w:r>
    </w:p>
    <w:p w14:paraId="092FFBE5" w14:textId="7877C3F9" w:rsidR="001A2C0F" w:rsidRPr="00101763" w:rsidRDefault="001A2C0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Надежность аппаратных и программных средств должна обеспечиваться за счет следующих организационных мероприятий:</w:t>
      </w:r>
    </w:p>
    <w:p w14:paraId="25A60F4F" w14:textId="11A00589" w:rsidR="001A2C0F" w:rsidRPr="00101763" w:rsidRDefault="001A2C0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 предварительного обучения обслуживающего персонала;</w:t>
      </w:r>
    </w:p>
    <w:p w14:paraId="4301238D" w14:textId="73972AB6" w:rsidR="001A2C0F" w:rsidRPr="00101763" w:rsidRDefault="001A2C0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 своевременного выполнения процессов администрирования;</w:t>
      </w:r>
    </w:p>
    <w:p w14:paraId="094E72F8" w14:textId="481C054B" w:rsidR="001A2C0F" w:rsidRPr="00101763" w:rsidRDefault="001A2C0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- соблюдения правил эксплуатации и технического обслуживания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;</w:t>
      </w:r>
    </w:p>
    <w:p w14:paraId="2BD9483C" w14:textId="4426F5DA" w:rsidR="001A2C0F" w:rsidRPr="00101763" w:rsidRDefault="001A2C0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Надежность программного обеспечения подсистем должна обеспечиваться за счет: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надежности общесистемного ПО и ПО, разрабатываемого Разработчиком;</w:t>
      </w:r>
    </w:p>
    <w:p w14:paraId="25B27A6C" w14:textId="734DDDC0" w:rsidR="001A2C0F" w:rsidRPr="00101763" w:rsidRDefault="001A2C0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- проведением комплекса мероприятий отладки, поиска и исключения ошибок.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ведением журналов ошибок по подсистемам для последующего анализа и изменения конфигурации.</w:t>
      </w:r>
    </w:p>
    <w:p w14:paraId="0D410D28" w14:textId="46C8C9B7" w:rsidR="00B11230" w:rsidRPr="00101763" w:rsidRDefault="00B11230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 тестирования системы.</w:t>
      </w:r>
    </w:p>
    <w:p w14:paraId="6AC96F09" w14:textId="0937EC93" w:rsidR="001A2C0F" w:rsidRPr="00101763" w:rsidRDefault="00364A0F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4.1.4.4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методам оценки и контроля показателей надёжности на разных стадиях создания системы в соответствии с действующим нормативно-техническими документами</w:t>
      </w:r>
    </w:p>
    <w:p w14:paraId="639543CD" w14:textId="02EA34A1" w:rsidR="00364A0F" w:rsidRPr="00101763" w:rsidRDefault="00364A0F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Проверка выполнения требований по надежности должна производиться на этапе проектирования расчетным путем, а на этапах испытаний и эксплуатации - по методике Разработчика, согласованной с Заказчиком.</w:t>
      </w:r>
    </w:p>
    <w:p w14:paraId="238BD717" w14:textId="085D955E" w:rsidR="004903B9" w:rsidRPr="00101763" w:rsidRDefault="002D18AE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4.1.5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эргономике и технической эстетике</w:t>
      </w:r>
    </w:p>
    <w:p w14:paraId="002A9314" w14:textId="02C9F63C" w:rsidR="002D18AE" w:rsidRPr="00101763" w:rsidRDefault="002D18AE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Подсистема формирования и визуализации отчетности данных должна обеспечивать удобный для конечного пользователя интерфейс, отвечающий следующим требованиям.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В части внешнего оформления: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интерфейсы подсистем должен быть типизированы;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должно быть обеспечено наличие локализованного (русскоязычного) интерфейса пользователя;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должен использоваться шрифт: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Times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New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Roman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размер шрифта должен быть: 14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цветовая палитра должна быть: </w:t>
      </w:r>
      <w:r w:rsidR="00B1123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Чёрная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в шапке отчетов должен использоваться логотип Заказчика.</w:t>
      </w:r>
    </w:p>
    <w:p w14:paraId="1E27F994" w14:textId="7AE04254" w:rsidR="00EF5D6C" w:rsidRPr="00101763" w:rsidRDefault="00EF5D6C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4.1.6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эксплуатации, техническому обслуживанию, ремонту и хранению компонентов системы</w:t>
      </w:r>
    </w:p>
    <w:p w14:paraId="57756BF7" w14:textId="64AC0D93" w:rsidR="00B11230" w:rsidRPr="00101763" w:rsidRDefault="00B11230" w:rsidP="00F01B78">
      <w:pPr>
        <w:pStyle w:val="Left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Технические средства Системы и персонал должны размещаться в существующих помещениях Заказчика, которые по климатическим условиям должны соответствовать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 (температура окружающего воздуха от </w:t>
      </w:r>
      <w:r w:rsidR="00F62443" w:rsidRPr="00101763">
        <w:rPr>
          <w:color w:val="000000" w:themeColor="text1"/>
          <w:lang w:val="ru-RU"/>
        </w:rPr>
        <w:t>10</w:t>
      </w:r>
      <w:r w:rsidRPr="00101763">
        <w:rPr>
          <w:color w:val="000000" w:themeColor="text1"/>
        </w:rPr>
        <w:t xml:space="preserve"> до </w:t>
      </w:r>
      <w:r w:rsidR="00F62443" w:rsidRPr="00101763">
        <w:rPr>
          <w:color w:val="000000" w:themeColor="text1"/>
          <w:lang w:val="ru-RU"/>
        </w:rPr>
        <w:t>5</w:t>
      </w:r>
      <w:r w:rsidRPr="00101763">
        <w:rPr>
          <w:color w:val="000000" w:themeColor="text1"/>
        </w:rPr>
        <w:t xml:space="preserve">0 °С, относительная влажность от 40 до 80 % при </w:t>
      </w:r>
      <w:r w:rsidRPr="00101763">
        <w:rPr>
          <w:color w:val="000000" w:themeColor="text1"/>
          <w:lang w:val="ru-RU"/>
        </w:rPr>
        <w:t xml:space="preserve"> </w:t>
      </w:r>
      <w:r w:rsidRPr="00101763">
        <w:rPr>
          <w:color w:val="000000" w:themeColor="text1"/>
        </w:rPr>
        <w:t>t=</w:t>
      </w:r>
      <w:r w:rsidRPr="00101763">
        <w:rPr>
          <w:color w:val="000000" w:themeColor="text1"/>
          <w:lang w:val="ru-RU"/>
        </w:rPr>
        <w:t xml:space="preserve"> </w:t>
      </w:r>
      <w:r w:rsidRPr="00101763">
        <w:rPr>
          <w:color w:val="000000" w:themeColor="text1"/>
        </w:rPr>
        <w:t>25 °С, атмосферное давление от 630 до 800 мм ртутного столба).</w:t>
      </w:r>
    </w:p>
    <w:p w14:paraId="37919E37" w14:textId="77777777" w:rsidR="00B63691" w:rsidRPr="00101763" w:rsidRDefault="00B63691" w:rsidP="00F01B78">
      <w:pPr>
        <w:pStyle w:val="Left"/>
        <w:spacing w:line="360" w:lineRule="auto"/>
        <w:ind w:firstLine="709"/>
        <w:rPr>
          <w:color w:val="000000" w:themeColor="text1"/>
        </w:rPr>
      </w:pPr>
    </w:p>
    <w:p w14:paraId="63EA1393" w14:textId="686F6757" w:rsidR="00B11230" w:rsidRPr="00101763" w:rsidRDefault="00B11230" w:rsidP="00F01B78">
      <w:pPr>
        <w:pStyle w:val="Left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Для электропитания технических средств должна быть предусмотрена трехфазная четырехпроводная сеть с глухо заземленной нейтралью 380/220 В (+10-15)% частотой 50 </w:t>
      </w:r>
      <w:r w:rsidRPr="00101763">
        <w:rPr>
          <w:color w:val="000000" w:themeColor="text1"/>
        </w:rPr>
        <w:lastRenderedPageBreak/>
        <w:t>Гц (+1-1) Гц. Каждое техническое средство запитывается однофазным напряжением 220 В частотой 50 Гц через сетевые розетки с заземляющим контактом.</w:t>
      </w:r>
    </w:p>
    <w:p w14:paraId="4E73A71B" w14:textId="6449B637" w:rsidR="00E077D0" w:rsidRPr="00101763" w:rsidRDefault="00E077D0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4.1.7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защите информации от несанкционированного доступа</w:t>
      </w:r>
    </w:p>
    <w:p w14:paraId="200A7649" w14:textId="5B158986" w:rsidR="00DC45B4" w:rsidRPr="00101763" w:rsidRDefault="00DC45B4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4.1.7.1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информационной безопасности</w:t>
      </w:r>
    </w:p>
    <w:p w14:paraId="0B499889" w14:textId="670C0888" w:rsidR="00DD5785" w:rsidRPr="00101763" w:rsidRDefault="00DC45B4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Обеспечение информационное безопасности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должно удовлетворять следующим требованиям: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Защита </w:t>
      </w:r>
      <w:r w:rsidR="002F2137" w:rsidRPr="002F2137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97018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должна обеспечиваться комплексом программно-технических средств и поддерживающих их организационных мер.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Защита </w:t>
      </w:r>
      <w:r w:rsidR="002F2137" w:rsidRPr="002F2137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97018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должна обеспечиваться на всех технологических этапах обработки информации и во всех режимах функционирования, в том числе при проведении ремонтных и регламентных работ.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Программно-технические средства защиты не должны существенно ухудшать основные функциональные характеристики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(надежность, быстродействие, возможность изменения конфигурации).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Разграничение прав доступа пользователей и администраторов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должно строиться по принципу "что не разрешено, то запрещено</w:t>
      </w:r>
      <w:r w:rsidR="00DD5785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"</w:t>
      </w:r>
    </w:p>
    <w:p w14:paraId="7FFADC21" w14:textId="588AACD7" w:rsidR="005C7332" w:rsidRPr="00101763" w:rsidRDefault="005C7332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4.1.7.2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антивирусной защите</w:t>
      </w:r>
    </w:p>
    <w:p w14:paraId="30C42806" w14:textId="07D1DFA4" w:rsidR="005C7332" w:rsidRPr="00101763" w:rsidRDefault="005C7332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Средства антивирусной защиты должны быть установлены на всех рабочих местах администраторов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 Средства антивирусной защиты рабочих мест администраторов должны обеспечивать: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централизованное управление сканированием, удалением вирусов и протоколированием вирусной активности на рабочих местах;</w:t>
      </w:r>
    </w:p>
    <w:p w14:paraId="0E67B874" w14:textId="01BC891A" w:rsidR="00DD5785" w:rsidRPr="00101763" w:rsidRDefault="005C7332" w:rsidP="00AF6583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 ведение журналов вирусной активности;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администрирование всех антивирусных продуктов.</w:t>
      </w:r>
    </w:p>
    <w:p w14:paraId="50446F20" w14:textId="49C2FDAD" w:rsidR="00546DED" w:rsidRPr="00101763" w:rsidRDefault="00546DED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4.1.7.3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Разграничения ответственности ролей при доступе к отчётам</w:t>
      </w:r>
    </w:p>
    <w:p w14:paraId="6EBB281E" w14:textId="77777777" w:rsidR="00546DED" w:rsidRPr="00101763" w:rsidRDefault="00546DED" w:rsidP="00F01B78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Требования по разграничению доступа приводятся в виде матрицы разграничения прав.</w:t>
      </w:r>
    </w:p>
    <w:p w14:paraId="3EA9FEAC" w14:textId="77777777" w:rsidR="00B11230" w:rsidRPr="00101763" w:rsidRDefault="00B11230" w:rsidP="00F01B78">
      <w:pPr>
        <w:pStyle w:val="a6"/>
        <w:shd w:val="clear" w:color="auto" w:fill="FFFFFF"/>
        <w:spacing w:before="0" w:beforeAutospacing="0" w:after="0" w:afterAutospacing="0"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- Роль работника для которые накладываются ограничения</w:t>
      </w:r>
    </w:p>
    <w:p w14:paraId="5C8EB01B" w14:textId="77777777" w:rsidR="00B11230" w:rsidRPr="00101763" w:rsidRDefault="00B11230" w:rsidP="00F01B78">
      <w:pPr>
        <w:pStyle w:val="a6"/>
        <w:shd w:val="clear" w:color="auto" w:fill="FFFFFF"/>
        <w:spacing w:before="0" w:beforeAutospacing="0" w:after="0" w:afterAutospacing="0"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- код ответственности: Ф - формирует, О – отвечает, И – использует и т.п.;</w:t>
      </w:r>
    </w:p>
    <w:p w14:paraId="167E5EAD" w14:textId="35B0877D" w:rsidR="00546DED" w:rsidRPr="00101763" w:rsidRDefault="00B11230" w:rsidP="00F01B78">
      <w:pPr>
        <w:pStyle w:val="a6"/>
        <w:shd w:val="clear" w:color="auto" w:fill="FFFFFF"/>
        <w:spacing w:before="0" w:beforeAutospacing="0" w:after="0" w:afterAutospacing="0"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- наименование объекта системы, на который накладываются ограничения;</w:t>
      </w:r>
      <w:r w:rsidR="00546DED" w:rsidRPr="00101763">
        <w:rPr>
          <w:color w:val="000000" w:themeColor="text1"/>
        </w:rPr>
        <w:br/>
      </w:r>
      <w:r w:rsidR="008E76B6" w:rsidRPr="00101763">
        <w:rPr>
          <w:b/>
          <w:bCs/>
          <w:color w:val="000000" w:themeColor="text1"/>
          <w:sz w:val="28"/>
          <w:szCs w:val="28"/>
        </w:rPr>
        <w:t>4.1.8</w:t>
      </w:r>
      <w:r w:rsidR="00275A1E" w:rsidRPr="00101763">
        <w:rPr>
          <w:b/>
          <w:bCs/>
          <w:color w:val="000000" w:themeColor="text1"/>
          <w:sz w:val="28"/>
          <w:szCs w:val="28"/>
        </w:rPr>
        <w:t>.</w:t>
      </w:r>
      <w:r w:rsidR="008E76B6" w:rsidRPr="00101763">
        <w:rPr>
          <w:b/>
          <w:bCs/>
          <w:color w:val="000000" w:themeColor="text1"/>
          <w:sz w:val="28"/>
          <w:szCs w:val="28"/>
        </w:rPr>
        <w:t xml:space="preserve"> Требования по сохранности информации при авариях</w:t>
      </w:r>
    </w:p>
    <w:p w14:paraId="08DBF362" w14:textId="28840B35" w:rsidR="007E1950" w:rsidRPr="00101763" w:rsidRDefault="007E1950" w:rsidP="00F01B78">
      <w:pPr>
        <w:pStyle w:val="Left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lastRenderedPageBreak/>
        <w:t>В Системе должно быть обеспечено резервное копирование данных.</w:t>
      </w:r>
      <w:r w:rsidRPr="00101763">
        <w:rPr>
          <w:color w:val="000000" w:themeColor="text1"/>
        </w:rPr>
        <w:br/>
        <w:t xml:space="preserve">Выход из строя </w:t>
      </w:r>
      <w:r w:rsidRPr="00101763">
        <w:rPr>
          <w:color w:val="000000" w:themeColor="text1"/>
          <w:lang w:val="ru-RU"/>
        </w:rPr>
        <w:t>большинства</w:t>
      </w:r>
      <w:r w:rsidRPr="00101763">
        <w:rPr>
          <w:color w:val="000000" w:themeColor="text1"/>
        </w:rPr>
        <w:t xml:space="preserve"> жестких дисков дискового массива не должен сказываться на работоспособности</w:t>
      </w:r>
      <w:r w:rsidRPr="00101763">
        <w:rPr>
          <w:color w:val="000000" w:themeColor="text1"/>
          <w:lang w:val="ru-RU"/>
        </w:rPr>
        <w:t xml:space="preserve"> </w:t>
      </w:r>
      <w:r w:rsidR="002F2137" w:rsidRPr="002F2137">
        <w:rPr>
          <w:color w:val="000000" w:themeColor="text1"/>
          <w:lang w:val="ru-RU"/>
        </w:rPr>
        <w:t>Бум-бом+</w:t>
      </w:r>
      <w:r w:rsidR="007B7A1C" w:rsidRPr="00101763">
        <w:rPr>
          <w:color w:val="000000" w:themeColor="text1"/>
          <w:lang w:val="ru-RU"/>
        </w:rPr>
        <w:t xml:space="preserve"> </w:t>
      </w:r>
      <w:r w:rsidRPr="00101763">
        <w:rPr>
          <w:color w:val="000000" w:themeColor="text1"/>
          <w:lang w:val="ru-RU"/>
        </w:rPr>
        <w:t>и</w:t>
      </w:r>
      <w:r w:rsidRPr="00101763">
        <w:rPr>
          <w:color w:val="000000" w:themeColor="text1"/>
        </w:rPr>
        <w:t xml:space="preserve"> </w:t>
      </w:r>
      <w:r w:rsidRPr="00101763">
        <w:rPr>
          <w:color w:val="000000" w:themeColor="text1"/>
          <w:lang w:val="ru-RU"/>
        </w:rPr>
        <w:t xml:space="preserve">его </w:t>
      </w:r>
      <w:r w:rsidRPr="00101763">
        <w:rPr>
          <w:color w:val="000000" w:themeColor="text1"/>
        </w:rPr>
        <w:t>подсистем.</w:t>
      </w:r>
    </w:p>
    <w:p w14:paraId="56B425D5" w14:textId="1101F3EF" w:rsidR="006C1603" w:rsidRPr="00101763" w:rsidRDefault="006C1603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</w:t>
      </w:r>
      <w:r w:rsidR="00D820C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9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защите от влияния внешних взаимодействий</w:t>
      </w:r>
    </w:p>
    <w:p w14:paraId="03A3E785" w14:textId="4D79AA17" w:rsidR="00F02AC6" w:rsidRPr="00101763" w:rsidRDefault="00F02AC6" w:rsidP="00F01B78">
      <w:pPr>
        <w:pStyle w:val="Left"/>
        <w:spacing w:line="360" w:lineRule="auto"/>
        <w:ind w:firstLine="709"/>
        <w:rPr>
          <w:color w:val="000000" w:themeColor="text1"/>
          <w:lang w:val="ru-RU"/>
        </w:rPr>
      </w:pPr>
      <w:r w:rsidRPr="00101763">
        <w:rPr>
          <w:color w:val="000000" w:themeColor="text1"/>
        </w:rPr>
        <w:t>Применительно к программно-аппаратному окружению Системы предъявляются следующие требования к защите от влияния внешних воздействий:</w:t>
      </w:r>
      <w:r w:rsidRPr="00101763">
        <w:rPr>
          <w:color w:val="000000" w:themeColor="text1"/>
        </w:rPr>
        <w:br/>
        <w:t>Требования к радиоэлектронной защите:</w:t>
      </w:r>
      <w:r w:rsidRPr="00101763">
        <w:rPr>
          <w:color w:val="000000" w:themeColor="text1"/>
        </w:rPr>
        <w:br/>
        <w:t>Требования по стойкости, устойчивости и прочности к внешним воздействиям:</w:t>
      </w:r>
      <w:r w:rsidRPr="00101763">
        <w:rPr>
          <w:color w:val="000000" w:themeColor="text1"/>
        </w:rPr>
        <w:br/>
        <w:t>- Система должна иметь возможность функционирования при колебаниях напряжения электропитания в пределах от 1</w:t>
      </w:r>
      <w:r w:rsidR="00B63691" w:rsidRPr="00101763">
        <w:rPr>
          <w:color w:val="000000" w:themeColor="text1"/>
          <w:lang w:val="ru-RU"/>
        </w:rPr>
        <w:t>10</w:t>
      </w:r>
      <w:r w:rsidRPr="00101763">
        <w:rPr>
          <w:color w:val="000000" w:themeColor="text1"/>
        </w:rPr>
        <w:t xml:space="preserve"> до 265 В (220 ± 20 % - 30 %);</w:t>
      </w:r>
      <w:r w:rsidRPr="00101763">
        <w:rPr>
          <w:color w:val="000000" w:themeColor="text1"/>
        </w:rPr>
        <w:br/>
        <w:t>- Система должна иметь возможность функционирования в диапазоне допустимых температур окружающей среды, установленных изготовителем аппаратных средств.</w:t>
      </w:r>
      <w:r w:rsidRPr="00101763">
        <w:rPr>
          <w:color w:val="000000" w:themeColor="text1"/>
        </w:rPr>
        <w:br/>
        <w:t>- Система должна иметь возможность функционирования в диапазоне допустимых значений влажности окружающей среды, установленных изготовителем аппаратных средств.</w:t>
      </w:r>
      <w:r w:rsidRPr="00101763">
        <w:rPr>
          <w:color w:val="000000" w:themeColor="text1"/>
        </w:rPr>
        <w:br/>
        <w:t>- Система должна иметь возможность функционирования в диапазоне допустимых значений вибраций, установленных изготовителем аппаратных средств.</w:t>
      </w:r>
    </w:p>
    <w:p w14:paraId="7A91B065" w14:textId="1BDD39DF" w:rsidR="00D820CE" w:rsidRPr="00101763" w:rsidRDefault="00D820CE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4.1.10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по стандартизации и унификации </w:t>
      </w:r>
    </w:p>
    <w:p w14:paraId="4E22B2F3" w14:textId="3C19201B" w:rsidR="00F02AC6" w:rsidRPr="00101763" w:rsidRDefault="00F02AC6" w:rsidP="00F01B78">
      <w:pPr>
        <w:pStyle w:val="Left"/>
        <w:spacing w:line="360" w:lineRule="auto"/>
        <w:ind w:firstLine="709"/>
        <w:rPr>
          <w:color w:val="000000" w:themeColor="text1"/>
          <w:lang w:val="ru-RU"/>
        </w:rPr>
      </w:pPr>
      <w:r w:rsidRPr="00101763">
        <w:rPr>
          <w:color w:val="000000" w:themeColor="text1"/>
        </w:rPr>
        <w:t xml:space="preserve">В процессе функционирования </w:t>
      </w:r>
      <w:r w:rsidR="002F2137" w:rsidRPr="002F2137">
        <w:rPr>
          <w:color w:val="000000" w:themeColor="text1"/>
          <w:lang w:val="ru-RU"/>
        </w:rPr>
        <w:t>Бум-бом+</w:t>
      </w:r>
      <w:r w:rsidR="00197018" w:rsidRPr="00101763">
        <w:rPr>
          <w:color w:val="000000" w:themeColor="text1"/>
        </w:rPr>
        <w:t xml:space="preserve"> </w:t>
      </w:r>
      <w:r w:rsidRPr="00101763">
        <w:rPr>
          <w:color w:val="000000" w:themeColor="text1"/>
        </w:rPr>
        <w:t>должны использоваться программные и аппаратные средства с учетом удобства их применения в рамках комплекса.</w:t>
      </w:r>
      <w:r w:rsidRPr="00101763">
        <w:rPr>
          <w:color w:val="000000" w:themeColor="text1"/>
          <w:lang w:val="ru-RU"/>
        </w:rPr>
        <w:t xml:space="preserve"> </w:t>
      </w:r>
      <w:r w:rsidRPr="00101763">
        <w:rPr>
          <w:color w:val="000000" w:themeColor="text1"/>
        </w:rPr>
        <w:t>База данных хранится в формате Microsoft Access (</w:t>
      </w:r>
      <w:proofErr w:type="spellStart"/>
      <w:r w:rsidRPr="00101763">
        <w:rPr>
          <w:color w:val="000000" w:themeColor="text1"/>
          <w:lang w:val="en-US"/>
        </w:rPr>
        <w:t>accdb</w:t>
      </w:r>
      <w:proofErr w:type="spellEnd"/>
      <w:r w:rsidRPr="00101763">
        <w:rPr>
          <w:color w:val="000000" w:themeColor="text1"/>
        </w:rPr>
        <w:t>-файл). После внесения изменений все данные сохранять в том же файле</w:t>
      </w:r>
      <w:r w:rsidR="00575B3A" w:rsidRPr="00101763">
        <w:rPr>
          <w:color w:val="000000" w:themeColor="text1"/>
          <w:lang w:val="ru-RU"/>
        </w:rPr>
        <w:t xml:space="preserve">. </w:t>
      </w:r>
      <w:r w:rsidRPr="00101763">
        <w:rPr>
          <w:color w:val="000000" w:themeColor="text1"/>
        </w:rPr>
        <w:t>Интерфейс системы построить на основе стандартных для операционной системы Windows элементов</w:t>
      </w:r>
      <w:r w:rsidRPr="00101763">
        <w:rPr>
          <w:color w:val="000000" w:themeColor="text1"/>
          <w:lang w:val="ru-RU"/>
        </w:rPr>
        <w:t>.</w:t>
      </w:r>
    </w:p>
    <w:p w14:paraId="03E86E62" w14:textId="48450BA9" w:rsidR="00FC328E" w:rsidRPr="00101763" w:rsidRDefault="00FC328E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4.1.11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Дополнительные требования </w:t>
      </w:r>
    </w:p>
    <w:p w14:paraId="7BA1EADF" w14:textId="0B62485B" w:rsidR="00DD5785" w:rsidRPr="00101763" w:rsidRDefault="002F2137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2F2137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97018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F4AE6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должно разрабатываться и эксплуатироваться на уже имеющемся у Заказчика аппаратно-техническом комплексе.</w:t>
      </w:r>
      <w:r w:rsidR="00FC328E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7F4AE6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Необходимо создать отдельные самостоятельные зоны разработки и тестирования</w:t>
      </w:r>
      <w:r w:rsidR="00575B3A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F4AE6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системы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7F4AE6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7F4AE6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br/>
        <w:t>Для зоны разработки и тестирования должны использоваться те же программные средства, что и для зоны промышленной эксплуатации</w:t>
      </w:r>
    </w:p>
    <w:p w14:paraId="0E19FD8F" w14:textId="2208D7A1" w:rsidR="00E04CDC" w:rsidRPr="00101763" w:rsidRDefault="00E04CDC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4.1.12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безопасности</w:t>
      </w:r>
    </w:p>
    <w:p w14:paraId="30794D85" w14:textId="74F3BE2F" w:rsidR="007F4AE6" w:rsidRPr="00101763" w:rsidRDefault="007F4AE6" w:rsidP="00F01B78">
      <w:pPr>
        <w:pStyle w:val="Left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При внедрении, эксплуатации и обслуживании технических средств системы должны выполняться меры электробезопасности в соответствии с «Правилами устройства электроустановок» и «Правилами техники безопасности при эксплуатации </w:t>
      </w:r>
      <w:r w:rsidRPr="00101763">
        <w:rPr>
          <w:color w:val="000000" w:themeColor="text1"/>
        </w:rPr>
        <w:lastRenderedPageBreak/>
        <w:t>электроустановок потребителей».</w:t>
      </w:r>
      <w:r w:rsidRPr="00101763">
        <w:rPr>
          <w:color w:val="000000" w:themeColor="text1"/>
        </w:rPr>
        <w:br/>
        <w:t>Аппаратное обеспечение системы должно соответствовать требованиям пожарной безопасности в производственных помещениях</w:t>
      </w:r>
      <w:r w:rsidR="00B63691" w:rsidRPr="00101763">
        <w:rPr>
          <w:color w:val="000000" w:themeColor="text1"/>
          <w:lang w:val="ru-RU"/>
        </w:rPr>
        <w:t>.</w:t>
      </w:r>
      <w:r w:rsidRPr="00101763">
        <w:rPr>
          <w:color w:val="000000" w:themeColor="text1"/>
        </w:rPr>
        <w:br/>
        <w:t>Аппаратная часть системы должна быть заземлена в соответствии с требованиями ГОСТ Р 50571.22-2000. «Электроустановки зданий. Часть 7. Требования к специальным электроустановкам. Раздел 707. Заземление оборудования обработки информации».</w:t>
      </w:r>
    </w:p>
    <w:p w14:paraId="6A61B2F7" w14:textId="068471A7" w:rsidR="008E48DA" w:rsidRPr="00101763" w:rsidRDefault="008E48DA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4.1.13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транспортабельности для подвижных АИС</w:t>
      </w:r>
    </w:p>
    <w:p w14:paraId="249C48AB" w14:textId="63D7A605" w:rsidR="00DD5785" w:rsidRPr="00101763" w:rsidRDefault="003F2405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E48DA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является статичным и располагается на</w:t>
      </w:r>
      <w:r w:rsidR="007F4AE6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компьютере и</w:t>
      </w:r>
      <w:r w:rsidR="008E48DA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после внедрения и пуско-наладочных работ транспортировке не подлежит.</w:t>
      </w:r>
    </w:p>
    <w:p w14:paraId="1F272718" w14:textId="52579F3B" w:rsidR="00DE0D2B" w:rsidRPr="00101763" w:rsidRDefault="00DE0D2B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</w:t>
      </w:r>
      <w:r w:rsidR="00DB337C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функциям, выполняемым системой</w:t>
      </w:r>
      <w:r w:rsidR="00DB337C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 </w:t>
      </w:r>
    </w:p>
    <w:p w14:paraId="3F2AC170" w14:textId="09F9E1C9" w:rsidR="00DD5785" w:rsidRPr="00101763" w:rsidRDefault="0081500A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4.2.1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Подсистема сбора, обработки и загрузки данных</w:t>
      </w:r>
    </w:p>
    <w:p w14:paraId="1B5A4560" w14:textId="70D30768" w:rsidR="0081500A" w:rsidRPr="00101763" w:rsidRDefault="00E74AC9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4.2.1.1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Перечень функций, задач подлежащей автоматизации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74253" w:rsidRPr="00101763" w14:paraId="04310D45" w14:textId="77777777" w:rsidTr="00350359">
        <w:tc>
          <w:tcPr>
            <w:tcW w:w="4672" w:type="dxa"/>
          </w:tcPr>
          <w:p w14:paraId="0AE6A5D4" w14:textId="14BE1BDF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Функция</w:t>
            </w:r>
          </w:p>
        </w:tc>
        <w:tc>
          <w:tcPr>
            <w:tcW w:w="4673" w:type="dxa"/>
          </w:tcPr>
          <w:p w14:paraId="4D745D6D" w14:textId="1D16341C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Задача</w:t>
            </w:r>
          </w:p>
        </w:tc>
      </w:tr>
      <w:tr w:rsidR="00A74253" w:rsidRPr="00101763" w14:paraId="592EF61F" w14:textId="77777777" w:rsidTr="00270657">
        <w:trPr>
          <w:trHeight w:val="426"/>
        </w:trPr>
        <w:tc>
          <w:tcPr>
            <w:tcW w:w="4672" w:type="dxa"/>
            <w:vMerge w:val="restart"/>
            <w:vAlign w:val="center"/>
          </w:tcPr>
          <w:p w14:paraId="1C0DDA11" w14:textId="77777777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Управляет процессами сбора информации</w:t>
            </w:r>
          </w:p>
          <w:p w14:paraId="38EE12B8" w14:textId="5A738582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Управление процессами обработки и хранения информации</w:t>
            </w:r>
          </w:p>
        </w:tc>
        <w:tc>
          <w:tcPr>
            <w:tcW w:w="4673" w:type="dxa"/>
            <w:vAlign w:val="center"/>
          </w:tcPr>
          <w:p w14:paraId="2050DCAF" w14:textId="2E71D1AB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Получение информации, проверка ее и передача в следующую подсистему.</w:t>
            </w:r>
          </w:p>
        </w:tc>
      </w:tr>
      <w:tr w:rsidR="00A74253" w:rsidRPr="00101763" w14:paraId="07013D02" w14:textId="77777777" w:rsidTr="00270657">
        <w:trPr>
          <w:trHeight w:val="426"/>
        </w:trPr>
        <w:tc>
          <w:tcPr>
            <w:tcW w:w="4672" w:type="dxa"/>
            <w:vMerge/>
            <w:vAlign w:val="center"/>
          </w:tcPr>
          <w:p w14:paraId="5E0FEC6F" w14:textId="77777777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673" w:type="dxa"/>
            <w:vAlign w:val="center"/>
          </w:tcPr>
          <w:p w14:paraId="23EE4607" w14:textId="4ADDB105" w:rsidR="007F4AE6" w:rsidRPr="00101763" w:rsidRDefault="007F4AE6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Обработка и хранение информации для ее дальнейшего удобного использования.</w:t>
            </w:r>
          </w:p>
        </w:tc>
      </w:tr>
    </w:tbl>
    <w:p w14:paraId="517FDD80" w14:textId="77777777" w:rsidR="001A3A09" w:rsidRPr="00101763" w:rsidRDefault="001A3A09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</w:p>
    <w:p w14:paraId="049C1376" w14:textId="4D6BB33C" w:rsidR="00DE0D2B" w:rsidRPr="00101763" w:rsidRDefault="001A3A09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4.2.1.2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 xml:space="preserve"> Временной регламент реализации каждой функции задачи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74253" w:rsidRPr="00101763" w14:paraId="12B015FB" w14:textId="77777777" w:rsidTr="00B93CFF">
        <w:tc>
          <w:tcPr>
            <w:tcW w:w="4672" w:type="dxa"/>
          </w:tcPr>
          <w:p w14:paraId="082E6A15" w14:textId="00525627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Задача</w:t>
            </w:r>
          </w:p>
        </w:tc>
        <w:tc>
          <w:tcPr>
            <w:tcW w:w="4673" w:type="dxa"/>
          </w:tcPr>
          <w:p w14:paraId="77A86824" w14:textId="677EFB67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Требования к временному регламенту</w:t>
            </w:r>
          </w:p>
        </w:tc>
      </w:tr>
      <w:tr w:rsidR="00A74253" w:rsidRPr="00101763" w14:paraId="07A0EEF3" w14:textId="77777777" w:rsidTr="00014A29">
        <w:tc>
          <w:tcPr>
            <w:tcW w:w="4672" w:type="dxa"/>
            <w:vAlign w:val="center"/>
          </w:tcPr>
          <w:p w14:paraId="0847FD0D" w14:textId="727F5C3E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Выполнение процесса сбора информации</w:t>
            </w:r>
          </w:p>
        </w:tc>
        <w:tc>
          <w:tcPr>
            <w:tcW w:w="4673" w:type="dxa"/>
            <w:vAlign w:val="center"/>
          </w:tcPr>
          <w:p w14:paraId="4CC39E69" w14:textId="51E3D26C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 xml:space="preserve">Весь </w:t>
            </w: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ЖЦ</w:t>
            </w: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 xml:space="preserve"> системы</w:t>
            </w:r>
          </w:p>
        </w:tc>
      </w:tr>
      <w:tr w:rsidR="00A74253" w:rsidRPr="00101763" w14:paraId="0404843F" w14:textId="77777777" w:rsidTr="00014A29">
        <w:tc>
          <w:tcPr>
            <w:tcW w:w="4672" w:type="dxa"/>
            <w:vAlign w:val="center"/>
          </w:tcPr>
          <w:p w14:paraId="43FB9AB9" w14:textId="6E690241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Хранение и обработка полученной информации</w:t>
            </w:r>
          </w:p>
        </w:tc>
        <w:tc>
          <w:tcPr>
            <w:tcW w:w="4673" w:type="dxa"/>
            <w:vAlign w:val="center"/>
          </w:tcPr>
          <w:p w14:paraId="266B78C2" w14:textId="068648D1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 xml:space="preserve">Весь </w:t>
            </w: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ЖЦ</w:t>
            </w: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 xml:space="preserve"> системы</w:t>
            </w:r>
          </w:p>
        </w:tc>
      </w:tr>
      <w:tr w:rsidR="00A74253" w:rsidRPr="00101763" w14:paraId="3A35A3FF" w14:textId="77777777" w:rsidTr="004531C4">
        <w:trPr>
          <w:trHeight w:val="314"/>
        </w:trPr>
        <w:tc>
          <w:tcPr>
            <w:tcW w:w="4672" w:type="dxa"/>
            <w:vAlign w:val="center"/>
          </w:tcPr>
          <w:p w14:paraId="64DAB18D" w14:textId="00291AAB" w:rsidR="007F4AE6" w:rsidRPr="00101763" w:rsidRDefault="007F4AE6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Ведение журналов результатов функций подсистем, оповещение пользователей о нештатных ситуациях</w:t>
            </w:r>
          </w:p>
        </w:tc>
        <w:tc>
          <w:tcPr>
            <w:tcW w:w="4673" w:type="dxa"/>
            <w:vAlign w:val="center"/>
          </w:tcPr>
          <w:p w14:paraId="34DA6A88" w14:textId="062FB7E4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 xml:space="preserve">Весь </w:t>
            </w: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ЖЦ </w:t>
            </w: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системы</w:t>
            </w:r>
          </w:p>
        </w:tc>
      </w:tr>
    </w:tbl>
    <w:p w14:paraId="786575C3" w14:textId="141F94A7" w:rsidR="001A3A09" w:rsidRPr="00101763" w:rsidRDefault="001A3A09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A969560" w14:textId="2C016AD2" w:rsidR="00861D90" w:rsidRPr="00101763" w:rsidRDefault="00861D90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4.2.1.3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качеству реализации функций, задач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593"/>
        <w:gridCol w:w="2876"/>
        <w:gridCol w:w="2876"/>
      </w:tblGrid>
      <w:tr w:rsidR="00A74253" w:rsidRPr="00101763" w14:paraId="4590E0E7" w14:textId="77777777" w:rsidTr="00DC0497">
        <w:tc>
          <w:tcPr>
            <w:tcW w:w="3593" w:type="dxa"/>
          </w:tcPr>
          <w:p w14:paraId="62CBF99B" w14:textId="7871A4E8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Задача</w:t>
            </w:r>
          </w:p>
        </w:tc>
        <w:tc>
          <w:tcPr>
            <w:tcW w:w="2876" w:type="dxa"/>
          </w:tcPr>
          <w:p w14:paraId="2C20316B" w14:textId="64CB6B35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Форма представления выходной информации</w:t>
            </w:r>
          </w:p>
        </w:tc>
        <w:tc>
          <w:tcPr>
            <w:tcW w:w="2876" w:type="dxa"/>
          </w:tcPr>
          <w:p w14:paraId="4633A013" w14:textId="313C2C73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Характеристики точности и времени выполнения</w:t>
            </w:r>
          </w:p>
        </w:tc>
      </w:tr>
      <w:tr w:rsidR="00A74253" w:rsidRPr="00101763" w14:paraId="6096FFA2" w14:textId="77777777" w:rsidTr="000B3D43">
        <w:tc>
          <w:tcPr>
            <w:tcW w:w="3593" w:type="dxa"/>
            <w:vAlign w:val="center"/>
          </w:tcPr>
          <w:p w14:paraId="6210DC40" w14:textId="51CB9006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Выполнение процесса сбора информации</w:t>
            </w:r>
          </w:p>
        </w:tc>
        <w:tc>
          <w:tcPr>
            <w:tcW w:w="2876" w:type="dxa"/>
            <w:vAlign w:val="center"/>
          </w:tcPr>
          <w:p w14:paraId="34E53EF7" w14:textId="6AD5EB51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 стандарте интерфейса ETL средства</w:t>
            </w:r>
          </w:p>
        </w:tc>
        <w:tc>
          <w:tcPr>
            <w:tcW w:w="2876" w:type="dxa"/>
            <w:vAlign w:val="center"/>
          </w:tcPr>
          <w:p w14:paraId="3BDE7764" w14:textId="4F0DA45D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Определяется регламентом эксплуатации</w:t>
            </w:r>
          </w:p>
        </w:tc>
      </w:tr>
      <w:tr w:rsidR="00A74253" w:rsidRPr="00101763" w14:paraId="6539D9FE" w14:textId="77777777" w:rsidTr="000B3D43">
        <w:tc>
          <w:tcPr>
            <w:tcW w:w="3593" w:type="dxa"/>
            <w:vAlign w:val="center"/>
          </w:tcPr>
          <w:p w14:paraId="1BD9CE8F" w14:textId="6C4C02A2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lastRenderedPageBreak/>
              <w:t>Хранение и обработка полученной информации</w:t>
            </w:r>
          </w:p>
        </w:tc>
        <w:tc>
          <w:tcPr>
            <w:tcW w:w="2876" w:type="dxa"/>
            <w:vAlign w:val="center"/>
          </w:tcPr>
          <w:p w14:paraId="6A5BFA85" w14:textId="20518A2E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 стандарте интерфейса ETL средства</w:t>
            </w:r>
          </w:p>
        </w:tc>
        <w:tc>
          <w:tcPr>
            <w:tcW w:w="2876" w:type="dxa"/>
            <w:vAlign w:val="center"/>
          </w:tcPr>
          <w:p w14:paraId="0DD5FC39" w14:textId="675DFEEB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Определяется регламентом эксплуатации</w:t>
            </w:r>
          </w:p>
        </w:tc>
      </w:tr>
      <w:tr w:rsidR="00A74253" w:rsidRPr="00101763" w14:paraId="06E6014E" w14:textId="77777777" w:rsidTr="000B3D43">
        <w:tc>
          <w:tcPr>
            <w:tcW w:w="3593" w:type="dxa"/>
            <w:vAlign w:val="center"/>
          </w:tcPr>
          <w:p w14:paraId="776CC375" w14:textId="3306835E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Ведение журналов результатов функций подсистем, оповещение пользователей о нештатных ситуациях</w:t>
            </w:r>
          </w:p>
        </w:tc>
        <w:tc>
          <w:tcPr>
            <w:tcW w:w="2876" w:type="dxa"/>
            <w:vAlign w:val="center"/>
          </w:tcPr>
          <w:p w14:paraId="48EF8318" w14:textId="0FA56572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 стандарте интерфейса ETL средства</w:t>
            </w:r>
          </w:p>
        </w:tc>
        <w:tc>
          <w:tcPr>
            <w:tcW w:w="2876" w:type="dxa"/>
            <w:vAlign w:val="center"/>
          </w:tcPr>
          <w:p w14:paraId="229345B5" w14:textId="23488D08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Определяется регламентом эксплуатации</w:t>
            </w:r>
          </w:p>
        </w:tc>
      </w:tr>
    </w:tbl>
    <w:p w14:paraId="21EA7322" w14:textId="7E84682E" w:rsidR="00861D90" w:rsidRPr="00101763" w:rsidRDefault="00861D90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89DA13A" w14:textId="54C1DB28" w:rsidR="00C6299B" w:rsidRPr="00101763" w:rsidRDefault="00C6299B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4.2.1.4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Перечень критериев отказа для каждой функции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485"/>
        <w:gridCol w:w="2297"/>
        <w:gridCol w:w="2281"/>
        <w:gridCol w:w="2282"/>
      </w:tblGrid>
      <w:tr w:rsidR="00A74253" w:rsidRPr="00101763" w14:paraId="1FAA79DF" w14:textId="77777777" w:rsidTr="007F4AE6">
        <w:tc>
          <w:tcPr>
            <w:tcW w:w="2485" w:type="dxa"/>
          </w:tcPr>
          <w:p w14:paraId="3228A721" w14:textId="56B14864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Функция</w:t>
            </w:r>
          </w:p>
        </w:tc>
        <w:tc>
          <w:tcPr>
            <w:tcW w:w="2297" w:type="dxa"/>
          </w:tcPr>
          <w:p w14:paraId="5CA06F7C" w14:textId="45751971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Критерии отказа</w:t>
            </w:r>
          </w:p>
        </w:tc>
        <w:tc>
          <w:tcPr>
            <w:tcW w:w="2281" w:type="dxa"/>
          </w:tcPr>
          <w:p w14:paraId="11E1C15D" w14:textId="057AB578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Время восстановления</w:t>
            </w:r>
          </w:p>
        </w:tc>
        <w:tc>
          <w:tcPr>
            <w:tcW w:w="2282" w:type="dxa"/>
          </w:tcPr>
          <w:p w14:paraId="1CC3D40B" w14:textId="713F8A32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Коэффициент готовности</w:t>
            </w:r>
          </w:p>
        </w:tc>
      </w:tr>
      <w:tr w:rsidR="00A74253" w:rsidRPr="00101763" w14:paraId="3B5C6791" w14:textId="77777777" w:rsidTr="007F4AE6">
        <w:tc>
          <w:tcPr>
            <w:tcW w:w="2485" w:type="dxa"/>
            <w:vAlign w:val="center"/>
          </w:tcPr>
          <w:p w14:paraId="6A122B9D" w14:textId="41B6398E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Управляет процессами сбора, обработки и загрузки данных</w:t>
            </w:r>
          </w:p>
        </w:tc>
        <w:tc>
          <w:tcPr>
            <w:tcW w:w="2297" w:type="dxa"/>
            <w:vAlign w:val="center"/>
          </w:tcPr>
          <w:p w14:paraId="56200A70" w14:textId="01FD6867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Не выполняется одна из задач: &lt;перечисляются задачи, в случае невыполнения которых не выполняется функция:&gt;</w:t>
            </w:r>
          </w:p>
        </w:tc>
        <w:tc>
          <w:tcPr>
            <w:tcW w:w="2281" w:type="dxa"/>
            <w:vAlign w:val="center"/>
          </w:tcPr>
          <w:p w14:paraId="263D53D0" w14:textId="45184778" w:rsidR="007F4AE6" w:rsidRPr="00101763" w:rsidRDefault="00F75467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</w:t>
            </w:r>
            <w:r w:rsidR="007F4AE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часов</w:t>
            </w:r>
          </w:p>
        </w:tc>
        <w:tc>
          <w:tcPr>
            <w:tcW w:w="2282" w:type="dxa"/>
            <w:vAlign w:val="center"/>
          </w:tcPr>
          <w:p w14:paraId="19C52656" w14:textId="3BCC95A6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0.8</w:t>
            </w:r>
          </w:p>
        </w:tc>
      </w:tr>
      <w:tr w:rsidR="00A74253" w:rsidRPr="00101763" w14:paraId="181A41CC" w14:textId="77777777" w:rsidTr="007F4AE6">
        <w:tc>
          <w:tcPr>
            <w:tcW w:w="2485" w:type="dxa"/>
            <w:vAlign w:val="center"/>
          </w:tcPr>
          <w:p w14:paraId="62FDF399" w14:textId="3669A1D1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Вывод результатов функционирования подсистем</w:t>
            </w:r>
          </w:p>
        </w:tc>
        <w:tc>
          <w:tcPr>
            <w:tcW w:w="2297" w:type="dxa"/>
            <w:vAlign w:val="center"/>
          </w:tcPr>
          <w:p w14:paraId="43773130" w14:textId="59817A1C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Не удается в необходимом объеме вывести информацию в нужной форме пользователю</w:t>
            </w:r>
          </w:p>
        </w:tc>
        <w:tc>
          <w:tcPr>
            <w:tcW w:w="2281" w:type="dxa"/>
            <w:vAlign w:val="center"/>
          </w:tcPr>
          <w:p w14:paraId="4EA6DAE6" w14:textId="2E5854C6" w:rsidR="007F4AE6" w:rsidRPr="00101763" w:rsidRDefault="00F75467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</w:t>
            </w:r>
            <w:r w:rsidR="007F4AE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часов</w:t>
            </w:r>
          </w:p>
        </w:tc>
        <w:tc>
          <w:tcPr>
            <w:tcW w:w="2282" w:type="dxa"/>
            <w:vAlign w:val="center"/>
          </w:tcPr>
          <w:p w14:paraId="722888F0" w14:textId="5FD9DFFD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0.65</w:t>
            </w:r>
          </w:p>
        </w:tc>
      </w:tr>
    </w:tbl>
    <w:p w14:paraId="1C77A379" w14:textId="1815A311" w:rsidR="00C6299B" w:rsidRPr="00101763" w:rsidRDefault="00C6299B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11D85A4" w14:textId="31F31037" w:rsidR="002406D7" w:rsidRPr="00101763" w:rsidRDefault="002406D7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видам обеспечения</w:t>
      </w:r>
    </w:p>
    <w:p w14:paraId="089C25C7" w14:textId="53CE71DD" w:rsidR="0002606D" w:rsidRPr="00101763" w:rsidRDefault="0002606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4.3.1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математическому обеспечению</w:t>
      </w:r>
    </w:p>
    <w:p w14:paraId="16216600" w14:textId="391C8BFF" w:rsidR="00997F2C" w:rsidRPr="00101763" w:rsidRDefault="00997F2C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Не предъявляются</w:t>
      </w:r>
    </w:p>
    <w:p w14:paraId="34219E30" w14:textId="6FC6C8A2" w:rsidR="00E6745F" w:rsidRPr="00101763" w:rsidRDefault="00E6745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информационному обеспечению</w:t>
      </w:r>
    </w:p>
    <w:p w14:paraId="0B9437A3" w14:textId="77777777" w:rsidR="00AF177A" w:rsidRPr="00101763" w:rsidRDefault="007F4AE6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Требования:</w:t>
      </w:r>
    </w:p>
    <w:p w14:paraId="0597FB69" w14:textId="0D96F68E" w:rsidR="00AF177A" w:rsidRPr="00101763" w:rsidRDefault="00AF177A" w:rsidP="00F01B78">
      <w:pPr>
        <w:pStyle w:val="a9"/>
        <w:numPr>
          <w:ilvl w:val="0"/>
          <w:numId w:val="12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к информационной совместимости со смежными системами;</w:t>
      </w:r>
    </w:p>
    <w:p w14:paraId="0A5C8E06" w14:textId="737D4B20" w:rsidR="00AF177A" w:rsidRPr="00101763" w:rsidRDefault="00AF177A" w:rsidP="00F01B78">
      <w:pPr>
        <w:pStyle w:val="a9"/>
        <w:numPr>
          <w:ilvl w:val="0"/>
          <w:numId w:val="12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по применению систем управления базами данных;</w:t>
      </w:r>
    </w:p>
    <w:p w14:paraId="3539D325" w14:textId="21394188" w:rsidR="00AF177A" w:rsidRPr="00101763" w:rsidRDefault="00AF177A" w:rsidP="00F01B78">
      <w:pPr>
        <w:pStyle w:val="a9"/>
        <w:numPr>
          <w:ilvl w:val="0"/>
          <w:numId w:val="12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к структуре процесса сбора, обработки, передачи данных в системе и представлению данных;</w:t>
      </w:r>
    </w:p>
    <w:p w14:paraId="146D9245" w14:textId="04AAA2EE" w:rsidR="00AF177A" w:rsidRPr="00101763" w:rsidRDefault="00AF177A" w:rsidP="00F01B78">
      <w:pPr>
        <w:pStyle w:val="a9"/>
        <w:numPr>
          <w:ilvl w:val="0"/>
          <w:numId w:val="12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к защите данных от разрушений при авариях и сбоях в электропитании системы;</w:t>
      </w:r>
    </w:p>
    <w:p w14:paraId="0A53F843" w14:textId="706F9B6D" w:rsidR="00AF177A" w:rsidRPr="00101763" w:rsidRDefault="00AF177A" w:rsidP="00F01B78">
      <w:pPr>
        <w:pStyle w:val="a9"/>
        <w:numPr>
          <w:ilvl w:val="0"/>
          <w:numId w:val="12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к контролю, хранению, обновлению и восстановлению данных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;</w:t>
      </w:r>
    </w:p>
    <w:p w14:paraId="093E6E0A" w14:textId="371E3BEC" w:rsidR="00AF177A" w:rsidRPr="00101763" w:rsidRDefault="00AF177A" w:rsidP="00F01B78">
      <w:pPr>
        <w:pStyle w:val="a9"/>
        <w:numPr>
          <w:ilvl w:val="0"/>
          <w:numId w:val="12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к информационному обмену между компонентами системы;</w:t>
      </w:r>
    </w:p>
    <w:p w14:paraId="4F5FBDE2" w14:textId="10A44E13" w:rsidR="00522BE0" w:rsidRPr="00101763" w:rsidRDefault="00522BE0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4.3.2.1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составу, структуре и способам организации данных в системе</w:t>
      </w:r>
    </w:p>
    <w:p w14:paraId="0A109205" w14:textId="6B635EE5" w:rsidR="00E6745F" w:rsidRPr="00101763" w:rsidRDefault="00522BE0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Структура хранения данных в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должна состоять из следующих основных областей: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область временного хранения данных;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область постоянного хранения данных;</w:t>
      </w:r>
    </w:p>
    <w:p w14:paraId="1F809D28" w14:textId="2B31E8CE" w:rsidR="008F2E25" w:rsidRPr="00101763" w:rsidRDefault="008F2E25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4.3.2.2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информационному обмену между компонентами системы</w:t>
      </w:r>
    </w:p>
    <w:p w14:paraId="5DA63D3C" w14:textId="13F9FD3F" w:rsidR="007D656A" w:rsidRPr="00101763" w:rsidRDefault="007D656A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Информационный обмен между компонентами системы </w:t>
      </w:r>
      <w:r w:rsidR="002F2137" w:rsidRPr="002F2137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7B7A1C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должен быть реализован следующим образом:</w:t>
      </w:r>
    </w:p>
    <w:tbl>
      <w:tblPr>
        <w:tblStyle w:val="a8"/>
        <w:tblW w:w="0" w:type="auto"/>
        <w:tblInd w:w="-5" w:type="dxa"/>
        <w:tblLook w:val="04A0" w:firstRow="1" w:lastRow="0" w:firstColumn="1" w:lastColumn="0" w:noHBand="0" w:noVBand="1"/>
      </w:tblPr>
      <w:tblGrid>
        <w:gridCol w:w="2262"/>
        <w:gridCol w:w="2230"/>
        <w:gridCol w:w="2230"/>
        <w:gridCol w:w="2263"/>
      </w:tblGrid>
      <w:tr w:rsidR="00A74253" w:rsidRPr="00101763" w14:paraId="05297C80" w14:textId="77777777" w:rsidTr="00575B3A">
        <w:trPr>
          <w:trHeight w:val="1358"/>
        </w:trPr>
        <w:tc>
          <w:tcPr>
            <w:tcW w:w="2262" w:type="dxa"/>
          </w:tcPr>
          <w:p w14:paraId="1FC47185" w14:textId="77777777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30" w:type="dxa"/>
          </w:tcPr>
          <w:p w14:paraId="4E43B160" w14:textId="5DA23CEA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Подсистема хранения данных</w:t>
            </w:r>
          </w:p>
        </w:tc>
        <w:tc>
          <w:tcPr>
            <w:tcW w:w="2230" w:type="dxa"/>
          </w:tcPr>
          <w:p w14:paraId="15F89EF6" w14:textId="2A400F00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Подсистема изменения и обработки данных</w:t>
            </w:r>
          </w:p>
        </w:tc>
        <w:tc>
          <w:tcPr>
            <w:tcW w:w="2263" w:type="dxa"/>
          </w:tcPr>
          <w:p w14:paraId="7DF6EE86" w14:textId="2323E299" w:rsidR="007D656A" w:rsidRPr="00101763" w:rsidRDefault="00B12EAE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</w:t>
            </w:r>
            <w:r w:rsidRPr="00B12EA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одсистема формирования отчетност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</w:t>
            </w:r>
          </w:p>
        </w:tc>
      </w:tr>
      <w:tr w:rsidR="00A74253" w:rsidRPr="00101763" w14:paraId="285A2991" w14:textId="77777777" w:rsidTr="00575B3A">
        <w:trPr>
          <w:trHeight w:val="1144"/>
        </w:trPr>
        <w:tc>
          <w:tcPr>
            <w:tcW w:w="2262" w:type="dxa"/>
          </w:tcPr>
          <w:p w14:paraId="2399EAAE" w14:textId="02CC2101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Подсистема хранения данных</w:t>
            </w:r>
          </w:p>
        </w:tc>
        <w:tc>
          <w:tcPr>
            <w:tcW w:w="2230" w:type="dxa"/>
          </w:tcPr>
          <w:p w14:paraId="62CCE72E" w14:textId="77777777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30" w:type="dxa"/>
          </w:tcPr>
          <w:p w14:paraId="69CDC4F9" w14:textId="45874386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X</w:t>
            </w:r>
          </w:p>
        </w:tc>
        <w:tc>
          <w:tcPr>
            <w:tcW w:w="2263" w:type="dxa"/>
          </w:tcPr>
          <w:p w14:paraId="160A6890" w14:textId="77777777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A74253" w:rsidRPr="00101763" w14:paraId="2B0AD2D4" w14:textId="77777777" w:rsidTr="00575B3A">
        <w:trPr>
          <w:trHeight w:val="1124"/>
        </w:trPr>
        <w:tc>
          <w:tcPr>
            <w:tcW w:w="2262" w:type="dxa"/>
          </w:tcPr>
          <w:p w14:paraId="25F95D92" w14:textId="17232296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Подсистема изменения и обработки данных</w:t>
            </w:r>
          </w:p>
        </w:tc>
        <w:tc>
          <w:tcPr>
            <w:tcW w:w="2230" w:type="dxa"/>
          </w:tcPr>
          <w:p w14:paraId="6A875EDC" w14:textId="679F30EC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X</w:t>
            </w:r>
          </w:p>
        </w:tc>
        <w:tc>
          <w:tcPr>
            <w:tcW w:w="2230" w:type="dxa"/>
          </w:tcPr>
          <w:p w14:paraId="664F204C" w14:textId="77777777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63" w:type="dxa"/>
          </w:tcPr>
          <w:p w14:paraId="0496DF8D" w14:textId="6124A9D2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X</w:t>
            </w:r>
          </w:p>
        </w:tc>
      </w:tr>
      <w:tr w:rsidR="00A74253" w:rsidRPr="00101763" w14:paraId="59801CF3" w14:textId="77777777" w:rsidTr="00575B3A">
        <w:trPr>
          <w:trHeight w:val="1280"/>
        </w:trPr>
        <w:tc>
          <w:tcPr>
            <w:tcW w:w="2262" w:type="dxa"/>
          </w:tcPr>
          <w:p w14:paraId="5946E81B" w14:textId="132B14B3" w:rsidR="007D656A" w:rsidRPr="00101763" w:rsidRDefault="00B12EAE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</w:t>
            </w:r>
            <w:r w:rsidRPr="00B12EA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одсистема формирования отчетности</w:t>
            </w:r>
          </w:p>
        </w:tc>
        <w:tc>
          <w:tcPr>
            <w:tcW w:w="2230" w:type="dxa"/>
          </w:tcPr>
          <w:p w14:paraId="10432C87" w14:textId="77777777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30" w:type="dxa"/>
          </w:tcPr>
          <w:p w14:paraId="7C0FECEA" w14:textId="5693C031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X</w:t>
            </w:r>
          </w:p>
        </w:tc>
        <w:tc>
          <w:tcPr>
            <w:tcW w:w="2263" w:type="dxa"/>
          </w:tcPr>
          <w:p w14:paraId="0A00BDDA" w14:textId="77777777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78F45362" w14:textId="587AF1AE" w:rsidR="007D656A" w:rsidRPr="00101763" w:rsidRDefault="007D656A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F968510" w14:textId="3627AD58" w:rsidR="008F0D53" w:rsidRPr="00101763" w:rsidRDefault="008F0D53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4.3.2.3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информационному совместимости со смежными системами</w:t>
      </w:r>
    </w:p>
    <w:p w14:paraId="21BCB417" w14:textId="13883C43" w:rsidR="00F92370" w:rsidRPr="00101763" w:rsidRDefault="008F0D53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Состав данных для осуществления информационного обмена по каждой смежной системе должен быть определен Разработчиком на стадии «Проектирование. Разработка эскизного проекта. Разработка технического проекта» совместно с полномочными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представителями Заказчика.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Система не должна быть закрытой для смежных систем и должна поддерживать возможность экспорта данных в смежные системы через интерфейсные таблицы или файлы данных.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Система должна обеспечить возможность загрузки данных, получаемых от смежной системы.</w:t>
      </w:r>
    </w:p>
    <w:p w14:paraId="0565B80C" w14:textId="469AA7E4" w:rsidR="008F0D53" w:rsidRPr="00101763" w:rsidRDefault="00F92370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4.3.2.4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по использованию классификаторов, унифицированных документов и классификаторов</w:t>
      </w:r>
    </w:p>
    <w:p w14:paraId="27462AE7" w14:textId="20CBD442" w:rsidR="00F92370" w:rsidRPr="00101763" w:rsidRDefault="00F92370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Система, по возможности, должна использовать классификаторы и справочники, которые ведутся в системах-источниках данных.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Основные классификаторы и справочники в системе (клиенты, абоненты, бухгалтерские статьи и т.д.) должны быть едиными.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Значения классификаторов и справочников, отсутствующие в системах-источниках, но необходимые для анализа данных, необходимо поддерживать в специально разработанных файлах или репозитории базы данных.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126CBB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4.3.2.5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="00126CBB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по применению систем управления базами данных</w:t>
      </w:r>
    </w:p>
    <w:p w14:paraId="743ADFDB" w14:textId="2768A756" w:rsidR="00126CBB" w:rsidRPr="00101763" w:rsidRDefault="00126CBB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Для реализации подсистемы хранения данных должна использоваться реляционная</w:t>
      </w:r>
      <w:r w:rsidR="005333AF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, мультимодальная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система СУБД </w:t>
      </w:r>
      <w:r w:rsidR="009E5406" w:rsidRPr="009E5406">
        <w:rPr>
          <w:rFonts w:ascii="Times New Roman" w:hAnsi="Times New Roman" w:cs="Times New Roman"/>
          <w:color w:val="000000" w:themeColor="text1"/>
          <w:sz w:val="24"/>
          <w:szCs w:val="24"/>
        </w:rPr>
        <w:t>Oracle 21.1.0.0.0.</w:t>
      </w:r>
    </w:p>
    <w:p w14:paraId="17036A90" w14:textId="76010939" w:rsidR="00C33F8D" w:rsidRPr="00101763" w:rsidRDefault="00C33F8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4.3.2.6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структуре процесса сбора, обработки, передачи данных в системе и представлению данных</w:t>
      </w:r>
    </w:p>
    <w:p w14:paraId="31DFE360" w14:textId="07F8FCA5" w:rsidR="00C33F8D" w:rsidRPr="00101763" w:rsidRDefault="00C33F8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Процесс сбора, обработки и передачи данных в системе определяется регламентом процессов сбора, преобразования и загрузки данных, разрабатываемом на этапе «Проектирование. Разработка эскизного проекта. Разработка технического проекта».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8848D2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4.3.2.7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="008848D2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защите данных от разрушений при авариях и сбоях в электропитании системы</w:t>
      </w:r>
    </w:p>
    <w:p w14:paraId="185B5286" w14:textId="1ADE85A9" w:rsidR="005333AF" w:rsidRPr="00101763" w:rsidRDefault="005333AF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Информация в базе данных должна сохраняться при аварийных ситуациях, связанных с авариями в электропитании. Система будет иметь ИБП, обеспечивающий нормальное функционирование в течении 15 минут и ещё 5 для корректного завершения работы.</w:t>
      </w:r>
    </w:p>
    <w:p w14:paraId="65BA710B" w14:textId="3B6B0A71" w:rsidR="005333AF" w:rsidRPr="00101763" w:rsidRDefault="005333AF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Резервное копирование должно быть на регулярной основе, что будет исчерпывать вероятность утери данных.</w:t>
      </w:r>
    </w:p>
    <w:p w14:paraId="0D68F08A" w14:textId="4534DEFC" w:rsidR="000179B6" w:rsidRPr="00101763" w:rsidRDefault="000179B6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4.3.2.8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контролю, хранению, обновлению и восстановлению данных</w:t>
      </w:r>
    </w:p>
    <w:p w14:paraId="66807638" w14:textId="055110AA" w:rsidR="009F4332" w:rsidRPr="00101763" w:rsidRDefault="000179B6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К контролю данных предъявляются следующие требования: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система должна протоколировать все события, связанные с изменением своего информационного наполнения, и иметь возможность в случае сбоя в работе восстанавливать свое состояние, используя ранее запротоколированные изменения данных.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К хранению данных предъявляются следующие требования: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хранение исторических данных в системе должно производиться не более чем </w:t>
      </w:r>
      <w:r w:rsidR="005333A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2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(год). По истечению данного срока данные должны переходить в архив;</w:t>
      </w:r>
    </w:p>
    <w:p w14:paraId="71AD6A51" w14:textId="3E9275CC" w:rsidR="000179B6" w:rsidRPr="00101763" w:rsidRDefault="009F4332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 исторические данные, превышающие год хранения, должны храниться на ленточном массиве с возможностью их восстановления.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К обновлению и восстановлению данных предъявляются следующие требования: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для сервера сбора, обработки и загрузки данных необходимо обеспечить резервное копирование его бинарных файлов (Home) раз в </w:t>
      </w:r>
      <w:r w:rsidR="003C5AD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1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3C5AD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месяц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и хранение копии на протяжении </w:t>
      </w:r>
      <w:r w:rsidR="003C5AD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3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</w:t>
      </w:r>
      <w:r w:rsidR="003C5AD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ё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х месяцев;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для сервера базы данных необходимо обеспечить резервное копирование его бинарных файлов раз в </w:t>
      </w:r>
      <w:r w:rsidR="003C5AD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3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недели и хранение копии на протяжении </w:t>
      </w:r>
      <w:r w:rsidR="003C5AD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3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</w:t>
      </w:r>
      <w:r w:rsidR="003C5AD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ё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х месяцев;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для данных хранилища данных необходимо обеспечить резервное копирование и архивацию на ленточный массив в следующие промежутки времени: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   -холодная копия </w:t>
      </w:r>
      <w:r w:rsidR="00E90604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–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E90604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раз в квартал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   -логическая копия </w:t>
      </w:r>
      <w:r w:rsidR="003C5AD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–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3C5AD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раз в два месяца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(конец месяца);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   -резервное копирование - еженедельно (воскресен</w:t>
      </w:r>
      <w:r w:rsidR="005333A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ь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е);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   -архивирование - </w:t>
      </w:r>
      <w:r w:rsidR="00746A35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раз в полгода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;</w:t>
      </w:r>
      <w:r w:rsidR="000179B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1528F8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4.3.2.9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="001528F8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процедуре приданию юридической силы документам, продуцируемым техническими средствами системы</w:t>
      </w:r>
    </w:p>
    <w:p w14:paraId="07E3C09D" w14:textId="2D8458E7" w:rsidR="001528F8" w:rsidRPr="00101763" w:rsidRDefault="001528F8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Требования не предъявляются</w:t>
      </w:r>
    </w:p>
    <w:p w14:paraId="49536112" w14:textId="41A47DE0" w:rsidR="0082504C" w:rsidRPr="00101763" w:rsidRDefault="0082504C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4.3.3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лингвистическому обеспечению</w:t>
      </w:r>
    </w:p>
    <w:p w14:paraId="7665798B" w14:textId="0684F327" w:rsidR="0082504C" w:rsidRPr="00101763" w:rsidRDefault="0082504C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При реализации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должны применяться следующие языки высокого уровня: SQL, Java и др.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При реализации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должны применяться следующие языки и стандарты взаимодействия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со смежными системами и пользователей с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: должны использоваться встроенные средства диалогового взаимодействия BI приложения; Java; Java </w:t>
      </w:r>
      <w:proofErr w:type="spellStart"/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Script</w:t>
      </w:r>
      <w:proofErr w:type="spellEnd"/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; др.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Должны выполняться следующие требования к кодированию и декодированию данных: Windows CP1251 для подсистемы хранения данных;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Для реализации алгоритмов манипулирования данными в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необходимо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использовать стандартный язык запроса к данным SQL и его процедурное расширение (Oracle DB это Oracle PL/SQL).</w:t>
      </w:r>
    </w:p>
    <w:p w14:paraId="69F5152E" w14:textId="432A1CED" w:rsidR="004957E8" w:rsidRPr="00101763" w:rsidRDefault="004957E8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4.3.4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программному обеспечению</w:t>
      </w:r>
    </w:p>
    <w:p w14:paraId="67879B8C" w14:textId="0F8E4B4B" w:rsidR="002C5FC9" w:rsidRPr="00101763" w:rsidRDefault="004957E8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Перечень программных средств: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СУБД </w:t>
      </w:r>
      <w:r w:rsidR="00507D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–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507D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(название)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ETL-средства – </w:t>
      </w:r>
      <w:r w:rsidR="00507D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(название)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BI-приложения – </w:t>
      </w:r>
      <w:r w:rsidR="00507D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(название)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14:paraId="39047B55" w14:textId="77777777" w:rsidR="00142AB1" w:rsidRPr="00101763" w:rsidRDefault="002C5FC9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СУБД должна иметь возможность установки на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OC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Windows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10.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ETL-средство должно иметь возможность установки на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OC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Windows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10.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BI-приложение должно иметь возможность установки на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OC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Windows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10.</w:t>
      </w:r>
    </w:p>
    <w:p w14:paraId="72BED1BA" w14:textId="42D417BB" w:rsidR="004957E8" w:rsidRPr="00101763" w:rsidRDefault="00142AB1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К обеспечению качества ПС предъявляются следующие требования: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функциональность должна обеспечиваться выполнением подсистемами всех их функций.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надежность должна обеспечиваться за счет предупреждения ошибок - не допущения ошибок в готовых ПС;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легкость применения должна обеспечиваться за счет применения программных средств;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эффективность должна обеспечиваться за счет принятия подходящих, верных решений на разных этапах разработки ПС и системы в целом;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сопровождаемость должна обеспечиваться за счет высокого качества документации по сопровождению, а также за счет использования в программном тексте описания объектов и комментариев</w:t>
      </w:r>
      <w:r w:rsidR="00F86193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также на каждом этапе в разработке ПС должна проводится проверка правильности принятых решений по разработке и применению готовых ПС.</w:t>
      </w:r>
      <w:r w:rsidR="003F63E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3F63E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3F63E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3F63E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3F63E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875FC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Необходимость согласования вновь разрабатываемых программных средств с фондом алгоритмов и программ отсутствует.</w:t>
      </w:r>
      <w:r w:rsidR="00C4340E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C4340E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C4340E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C4340E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C4340E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C4340E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C4340E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C4340E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C4340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4.3.5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="00C4340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техническому обеспечению</w:t>
      </w:r>
    </w:p>
    <w:p w14:paraId="0B059261" w14:textId="3E7D0FB9" w:rsidR="00527B4F" w:rsidRPr="00101763" w:rsidRDefault="00C4340E" w:rsidP="00F01B78">
      <w:pPr>
        <w:spacing w:after="0" w:line="360" w:lineRule="auto"/>
        <w:ind w:firstLine="709"/>
        <w:rPr>
          <w:rFonts w:ascii="IBM Plex Mono" w:hAnsi="IBM Plex Mono"/>
          <w:color w:val="000000" w:themeColor="text1"/>
          <w:shd w:val="clear" w:color="auto" w:fill="FFFFFF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Система должна быть реализована с использованием специально выделенных серверах.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Сервер </w:t>
      </w:r>
      <w:r w:rsidR="002F2137" w:rsidRPr="002F2137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E75077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должен быть развернут на 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DELL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R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650 8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SFF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, </w:t>
      </w:r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2x Intel Xeon Gold 5317 (12C 18M </w:t>
      </w:r>
      <w:proofErr w:type="spellStart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Cache</w:t>
      </w:r>
      <w:proofErr w:type="spellEnd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3.0GHz), 4x 32GB DDR4 RDIMM 3200MHz Dell, </w:t>
      </w:r>
      <w:proofErr w:type="spellStart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noHDD</w:t>
      </w:r>
      <w:proofErr w:type="spellEnd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(до 8 HDD 2.5'' SFF) / 2x Dell 800W Hot-Plug</w:t>
      </w:r>
      <w:r w:rsidR="00527B4F" w:rsidRPr="00101763">
        <w:rPr>
          <w:rFonts w:ascii="IBM Plex Mono" w:hAnsi="IBM Plex Mono"/>
          <w:color w:val="000000" w:themeColor="text1"/>
          <w:shd w:val="clear" w:color="auto" w:fill="FFFFFF"/>
        </w:rPr>
        <w:t xml:space="preserve"> </w:t>
      </w:r>
    </w:p>
    <w:p w14:paraId="3FA3F008" w14:textId="6510A557" w:rsidR="00C4340E" w:rsidRPr="00101763" w:rsidRDefault="00C4340E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8F9FC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Сервер сбора, обработки и загрузки данных должен быть развернут на</w:t>
      </w:r>
      <w:r w:rsidR="00894A05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Lenovo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ST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550 8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SFF</w:t>
      </w:r>
      <w:r w:rsidR="00894A05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, </w:t>
      </w:r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2x Intel Xeon Gold 5115 (10C 13.75M </w:t>
      </w:r>
      <w:proofErr w:type="spellStart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Cache</w:t>
      </w:r>
      <w:proofErr w:type="spellEnd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2.40 </w:t>
      </w:r>
      <w:proofErr w:type="spellStart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GHz</w:t>
      </w:r>
      <w:proofErr w:type="spellEnd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), 8GB DDR4 RDIMM 2666MHz (Поддержка до 768GB максимально, 12 DIMM </w:t>
      </w:r>
      <w:proofErr w:type="spellStart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ports</w:t>
      </w:r>
      <w:proofErr w:type="spellEnd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), </w:t>
      </w:r>
      <w:proofErr w:type="spellStart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noHDD</w:t>
      </w:r>
      <w:proofErr w:type="spellEnd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(до 8 HDD 2.5'' SFF)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14:paraId="2973C33D" w14:textId="20F70D4D" w:rsidR="00894A05" w:rsidRPr="00101763" w:rsidRDefault="00894A05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Приведенные сервера должны быть подключены к дисковому массиву с организацией сети хранения данных. Минимальный объем свободного пространства для хранения данных на дисковом массиве должен составлять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64 ТБ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14:paraId="3DC31C43" w14:textId="3839C160" w:rsidR="005F192C" w:rsidRPr="00101763" w:rsidRDefault="005F192C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4.3.6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метрологическому обеспечению</w:t>
      </w:r>
    </w:p>
    <w:p w14:paraId="0914D69D" w14:textId="2015A695" w:rsidR="005F192C" w:rsidRPr="00101763" w:rsidRDefault="005F192C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Не предъявляются</w:t>
      </w:r>
      <w:r w:rsidR="00041C05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14:paraId="79A45A19" w14:textId="35347358" w:rsidR="006E212E" w:rsidRPr="00101763" w:rsidRDefault="006E212E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4.3.7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организационному обеспечению</w:t>
      </w:r>
    </w:p>
    <w:p w14:paraId="790F0708" w14:textId="43AE177A" w:rsidR="00DB4F6A" w:rsidRPr="00101763" w:rsidRDefault="006E212E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Основными пользователями системы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являются 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сотрудники компании по продаже медицинских материалов.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Обеспечивает эксплуатацию </w:t>
      </w:r>
      <w:r w:rsidR="003F2405" w:rsidRPr="00E026B6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подразделение информационных технологий Заказчика.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Состав сотрудников каждого из подразделений определяется штатным расписанием Заказчика, которое, в случае необходимости, может изменяться.</w:t>
      </w:r>
      <w:r w:rsidR="00DB4F6A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</w:p>
    <w:p w14:paraId="36C0033C" w14:textId="260AF08E" w:rsidR="006E212E" w:rsidRPr="00101763" w:rsidRDefault="00DB4F6A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К организации функционирования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и порядку взаимодействия персонала, обеспечивающего эксплуатацию, и пользователей предъявляются следующие требования: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в случае возникновения со стороны функционального подразделения необходимости изменения функциональности системы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, 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сотрудники должны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действовать следующим образом. 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Сотрудник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должен написать Заказчику, в случае одобрения Заказчиком идеи, Разработчик выполнит доработку системы (в случае тяжёлой работы, будет дополнительная оплата);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651B92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4.3.8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="00651B92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методическому обеспечению</w:t>
      </w:r>
    </w:p>
    <w:p w14:paraId="62706031" w14:textId="7E21BBB5" w:rsidR="00651B92" w:rsidRPr="00101763" w:rsidRDefault="00651B92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Подсистема хранения данных:</w:t>
      </w:r>
    </w:p>
    <w:p w14:paraId="6F2B0B6F" w14:textId="6A2B9F65" w:rsidR="00651B92" w:rsidRPr="00101763" w:rsidRDefault="00651B92" w:rsidP="00F01B78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Методика: *Хранения данных*</w:t>
      </w:r>
    </w:p>
    <w:p w14:paraId="259C8BCA" w14:textId="37C70C32" w:rsidR="00651B92" w:rsidRPr="00101763" w:rsidRDefault="00651B92" w:rsidP="00F01B78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Инструкция: *</w:t>
      </w:r>
      <w:r w:rsidR="00883D77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ссылка на инструкцию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*</w:t>
      </w:r>
    </w:p>
    <w:p w14:paraId="5A592BE4" w14:textId="5D9F30E1" w:rsidR="00651B92" w:rsidRPr="00101763" w:rsidRDefault="00651B92" w:rsidP="00F01B78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Ссылка: *</w:t>
      </w:r>
      <w:r w:rsidR="00883D77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ссылка на ПО/АПК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*</w:t>
      </w:r>
    </w:p>
    <w:p w14:paraId="3F2320AC" w14:textId="77777777" w:rsidR="00F93ABA" w:rsidRPr="00101763" w:rsidRDefault="00F93ABA" w:rsidP="00F01B78">
      <w:pPr>
        <w:pStyle w:val="a9"/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FD62E25" w14:textId="34BC7699" w:rsidR="00651B92" w:rsidRPr="00101763" w:rsidRDefault="00651B92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Подсистема изменения и обработки данных:</w:t>
      </w:r>
    </w:p>
    <w:p w14:paraId="5B471735" w14:textId="5224DEBA" w:rsidR="00651B92" w:rsidRPr="00101763" w:rsidRDefault="00651B92" w:rsidP="00F01B78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Методика: *Изменения и обработки данных*</w:t>
      </w:r>
    </w:p>
    <w:p w14:paraId="51523527" w14:textId="6B815FDB" w:rsidR="00651B92" w:rsidRPr="00101763" w:rsidRDefault="00651B92" w:rsidP="00F01B78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Инструкция: *</w:t>
      </w:r>
      <w:r w:rsidR="00883D77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ссылка на инструкцию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*</w:t>
      </w:r>
    </w:p>
    <w:p w14:paraId="3D1EA259" w14:textId="5CC846A8" w:rsidR="00651B92" w:rsidRPr="00101763" w:rsidRDefault="00651B92" w:rsidP="00F01B78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Ссылка: *</w:t>
      </w:r>
      <w:r w:rsidR="00883D77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ссылка на ПО/АПК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*</w:t>
      </w:r>
    </w:p>
    <w:p w14:paraId="0A4B9133" w14:textId="77777777" w:rsidR="00F93ABA" w:rsidRPr="00101763" w:rsidRDefault="00F93ABA" w:rsidP="00F01B78">
      <w:pPr>
        <w:pStyle w:val="a9"/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60CB6B4" w14:textId="7247BE97" w:rsidR="00F93ABA" w:rsidRPr="00101763" w:rsidRDefault="00B12EAE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П</w:t>
      </w:r>
      <w:r w:rsidRPr="00B12EAE">
        <w:rPr>
          <w:rFonts w:ascii="Times New Roman" w:hAnsi="Times New Roman" w:cs="Times New Roman"/>
          <w:color w:val="000000" w:themeColor="text1"/>
          <w:sz w:val="24"/>
          <w:szCs w:val="24"/>
        </w:rPr>
        <w:t>одсистема формирования отчетност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и</w:t>
      </w:r>
      <w:r w:rsidR="00651B92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332AC8DA" w14:textId="5A3448FC" w:rsidR="00651B92" w:rsidRPr="00101763" w:rsidRDefault="00651B92" w:rsidP="00F01B78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Методика: *</w:t>
      </w:r>
      <w:r w:rsidR="00B12EAE">
        <w:rPr>
          <w:rFonts w:ascii="Times New Roman" w:hAnsi="Times New Roman" w:cs="Times New Roman"/>
          <w:color w:val="000000" w:themeColor="text1"/>
          <w:sz w:val="24"/>
          <w:szCs w:val="24"/>
        </w:rPr>
        <w:t>П</w:t>
      </w:r>
      <w:r w:rsidR="00B12EAE" w:rsidRPr="00B12EAE">
        <w:rPr>
          <w:rFonts w:ascii="Times New Roman" w:hAnsi="Times New Roman" w:cs="Times New Roman"/>
          <w:color w:val="000000" w:themeColor="text1"/>
          <w:sz w:val="24"/>
          <w:szCs w:val="24"/>
        </w:rPr>
        <w:t>одсистема формирования отчетност</w:t>
      </w:r>
      <w:r w:rsidR="00B12EAE">
        <w:rPr>
          <w:rFonts w:ascii="Times New Roman" w:hAnsi="Times New Roman" w:cs="Times New Roman"/>
          <w:color w:val="000000" w:themeColor="text1"/>
          <w:sz w:val="24"/>
          <w:szCs w:val="24"/>
        </w:rPr>
        <w:t>и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*</w:t>
      </w:r>
    </w:p>
    <w:p w14:paraId="0B6821F3" w14:textId="7436AD35" w:rsidR="00651B92" w:rsidRPr="00101763" w:rsidRDefault="00651B92" w:rsidP="00F01B78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Инструкция: *ссылка</w:t>
      </w:r>
      <w:r w:rsidR="00883D77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на инструкцию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*</w:t>
      </w:r>
    </w:p>
    <w:p w14:paraId="34EB1715" w14:textId="7EB001B9" w:rsidR="00651B92" w:rsidRPr="00101763" w:rsidRDefault="00651B92" w:rsidP="00F01B78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Ссылка: *ссылка</w:t>
      </w:r>
      <w:r w:rsidR="00883D77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на ПО/АПК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*</w:t>
      </w:r>
    </w:p>
    <w:p w14:paraId="7810AF87" w14:textId="5125602A" w:rsidR="00651B92" w:rsidRPr="00101763" w:rsidRDefault="002F25AB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>4.3.9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патентной чистоте</w:t>
      </w:r>
    </w:p>
    <w:p w14:paraId="55802FFD" w14:textId="38E46EFE" w:rsidR="002F25AB" w:rsidRPr="00101763" w:rsidRDefault="002F25AB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По всем техническим и программным средствам, применяемым в системе, должны соблюдаться условия лицензионных соглашений и обеспечиваться патентная чистота.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Патентная чистота – это юридическое свойство объекта, заключающиеся в том, что он может быть свободно использован в данной стране без опасности нарушения действующих на ее территории патентов исключительного права, принадлежащего третьим лицам (права промышленной собственности).</w:t>
      </w:r>
    </w:p>
    <w:p w14:paraId="38871CF4" w14:textId="3553DC90" w:rsidR="00063298" w:rsidRPr="00101763" w:rsidRDefault="00D735E3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5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Состав и содержание работ по созданию системы</w:t>
      </w:r>
    </w:p>
    <w:p w14:paraId="6D41501C" w14:textId="3163B026" w:rsidR="002E0E65" w:rsidRPr="00101763" w:rsidRDefault="002E0E65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Работы по созданию системы выполняются в три этапа: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Проектирование. Разработка эскизного проекта. Разработка технического проекта (продолжительность — </w:t>
      </w:r>
      <w:r w:rsidR="00E666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2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E666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дня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).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Разработка рабочей документации. Адаптация программ (продолжительность — </w:t>
      </w:r>
      <w:r w:rsidR="00E666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4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E666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дня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).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Ввод в действие (продолжительность — </w:t>
      </w:r>
      <w:r w:rsidR="00E666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4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E666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дней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).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Конкретные сроки выполнения стадий и этапов разработки и создания </w:t>
      </w:r>
      <w:r w:rsidR="002F2137" w:rsidRPr="002F2137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7B7A1C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определяются Планом выполнения работ, являющимся неотъемлемой частью Договора на выполнение работ по настоящему Частному техническому заданию.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Перечень организаций - исполнителей работ, определение ответственных за проведение этих работ организаций определяются Договором.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Возможно приведение таблицы, в которой будут укрупненно описываться работы по каждому этапу, выходные результаты, участие Разработчика и ответственность</w:t>
      </w:r>
      <w:r w:rsidR="002A2722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и ответственность Заказчика.</w:t>
      </w:r>
    </w:p>
    <w:p w14:paraId="22CFFD1C" w14:textId="06C80DE9" w:rsidR="005E63F4" w:rsidRPr="00101763" w:rsidRDefault="005E63F4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6. Порядок контроля и приёмки системы</w:t>
      </w:r>
    </w:p>
    <w:p w14:paraId="6712927D" w14:textId="242E68E3" w:rsidR="005E63F4" w:rsidRPr="00101763" w:rsidRDefault="00A77F26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Виды испытаний систем и её составных частей:</w:t>
      </w:r>
    </w:p>
    <w:p w14:paraId="237AA435" w14:textId="0633A18B" w:rsidR="00A77F26" w:rsidRPr="00101763" w:rsidRDefault="00A77F26" w:rsidP="00F01B78">
      <w:pPr>
        <w:pStyle w:val="a9"/>
        <w:numPr>
          <w:ilvl w:val="0"/>
          <w:numId w:val="7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Испытание на предел нагрузки </w:t>
      </w:r>
      <w:r w:rsidR="002F2137" w:rsidRPr="002F2137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</w:p>
    <w:p w14:paraId="12D939C8" w14:textId="731A5463" w:rsidR="00A77F26" w:rsidRPr="00101763" w:rsidRDefault="00A77F26" w:rsidP="00F01B78">
      <w:pPr>
        <w:pStyle w:val="a9"/>
        <w:numPr>
          <w:ilvl w:val="0"/>
          <w:numId w:val="7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Испытание на безопасность </w:t>
      </w:r>
    </w:p>
    <w:p w14:paraId="2CC800C8" w14:textId="77777777" w:rsidR="00A77F26" w:rsidRPr="00101763" w:rsidRDefault="00A77F26" w:rsidP="00F01B78">
      <w:pPr>
        <w:pStyle w:val="a9"/>
        <w:numPr>
          <w:ilvl w:val="0"/>
          <w:numId w:val="7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Испытание на совместимость с разными разрешениями</w:t>
      </w:r>
    </w:p>
    <w:p w14:paraId="0CB8CB05" w14:textId="12BE6226" w:rsidR="00A77F26" w:rsidRPr="00101763" w:rsidRDefault="00A77F26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Объём испытаний зависит сложностей его испытания.</w:t>
      </w:r>
    </w:p>
    <w:p w14:paraId="5B5D4532" w14:textId="4E6A32D5" w:rsidR="00A77F26" w:rsidRPr="00101763" w:rsidRDefault="00A77F26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  <w:t>Общие требования к приемке работ по стадиям и порядок согласования, утверждения документации:</w:t>
      </w:r>
    </w:p>
    <w:p w14:paraId="695D3970" w14:textId="77777777" w:rsidR="00A77F26" w:rsidRPr="00101763" w:rsidRDefault="00A77F26" w:rsidP="00F01B78">
      <w:pPr>
        <w:pStyle w:val="a9"/>
        <w:numPr>
          <w:ilvl w:val="0"/>
          <w:numId w:val="8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Согласование проводится между Заказчиком и Разработчиком.</w:t>
      </w:r>
    </w:p>
    <w:p w14:paraId="053B7B3F" w14:textId="19187611" w:rsidR="00A77F26" w:rsidRPr="00101763" w:rsidRDefault="00A77F26" w:rsidP="00F01B78">
      <w:pPr>
        <w:pStyle w:val="a9"/>
        <w:numPr>
          <w:ilvl w:val="0"/>
          <w:numId w:val="8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По завершению стадии проекта, информация о процессе разработки</w:t>
      </w:r>
      <w:r w:rsidR="00C0754A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и выполненной работе от Разработчика будут предоставлены Заказчику.</w:t>
      </w:r>
    </w:p>
    <w:p w14:paraId="5A762E22" w14:textId="2C9E3B0D" w:rsidR="00C0754A" w:rsidRPr="00101763" w:rsidRDefault="00C0754A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Статус приемочной комиссии (Государственная, межведомственная, ведомственная).</w:t>
      </w:r>
    </w:p>
    <w:p w14:paraId="7A1EF7A0" w14:textId="3ABC6D8C" w:rsidR="00AB64BD" w:rsidRPr="00101763" w:rsidRDefault="00C0754A" w:rsidP="00F01B78">
      <w:pPr>
        <w:pStyle w:val="a9"/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-Отсутствует </w:t>
      </w:r>
    </w:p>
    <w:p w14:paraId="1923DDB9" w14:textId="5ADAD09A" w:rsidR="00AB64BD" w:rsidRPr="00101763" w:rsidRDefault="00AB64B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>6.1. Виды и объём испытаний системы</w:t>
      </w:r>
    </w:p>
    <w:p w14:paraId="35297035" w14:textId="69C35917" w:rsidR="00463CD0" w:rsidRPr="00101763" w:rsidRDefault="00AB64B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Система подвергается испытаниям следующих видов: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1. Предварительные испытания.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2. Опытная эксплуатация.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3. Приемочные испытания.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Состав, объем и методы предварительных испытаний системы определяются документом «Программа и методика испытаний», разрабатываемым на стадии «Рабочая документация».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Состав, объем и методы опытной эксплуатации системы определяются документом «Программа опытной эксплуатации», разрабатываемым на стадии «Ввод в действие».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Состав, объем и методы приемочных испытаний системы определяются документом «Программа и методика испытаний», разрабатываемым на стадии «Ввод в действие» с учетом результатов проведения предварительных испытаний и опытной эксплуатации.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463CD0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6.</w:t>
      </w:r>
      <w:r w:rsidR="00B80D74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2</w:t>
      </w:r>
      <w:r w:rsidR="00463CD0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 Требования к приёмке работ по стадиям</w:t>
      </w:r>
    </w:p>
    <w:p w14:paraId="6BE290A4" w14:textId="5AE6965F" w:rsidR="007F3361" w:rsidRPr="00101763" w:rsidRDefault="007F3361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Требования к приёмке работ по стадиям были приведены в таблице.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2173"/>
        <w:gridCol w:w="1751"/>
        <w:gridCol w:w="1679"/>
        <w:gridCol w:w="2012"/>
        <w:gridCol w:w="1730"/>
      </w:tblGrid>
      <w:tr w:rsidR="00A74253" w:rsidRPr="00101763" w14:paraId="00462B77" w14:textId="77777777" w:rsidTr="004531C4">
        <w:trPr>
          <w:jc w:val="center"/>
        </w:trPr>
        <w:tc>
          <w:tcPr>
            <w:tcW w:w="2181" w:type="dxa"/>
            <w:vAlign w:val="center"/>
          </w:tcPr>
          <w:p w14:paraId="2E5B3E61" w14:textId="77777777" w:rsidR="00616F9E" w:rsidRPr="00101763" w:rsidRDefault="00616F9E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  <w:p w14:paraId="0AEE3236" w14:textId="738E1F7F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Предварительные испытания</w:t>
            </w:r>
          </w:p>
        </w:tc>
        <w:tc>
          <w:tcPr>
            <w:tcW w:w="1761" w:type="dxa"/>
            <w:vAlign w:val="center"/>
          </w:tcPr>
          <w:p w14:paraId="6F08EFD8" w14:textId="779DE09F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Организации Заказчика и Разработчика</w:t>
            </w:r>
          </w:p>
        </w:tc>
        <w:tc>
          <w:tcPr>
            <w:tcW w:w="1698" w:type="dxa"/>
            <w:vAlign w:val="center"/>
          </w:tcPr>
          <w:p w14:paraId="44E63472" w14:textId="151F0F6C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На территории Заказчика, с 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</w:t>
            </w:r>
            <w:r w:rsidR="00E666E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5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.0</w:t>
            </w:r>
            <w:r w:rsidR="00E666E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5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.2024 по 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</w:t>
            </w:r>
            <w:r w:rsidR="00E666E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6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.02.2024</w:t>
            </w:r>
          </w:p>
        </w:tc>
        <w:tc>
          <w:tcPr>
            <w:tcW w:w="1966" w:type="dxa"/>
            <w:vAlign w:val="center"/>
          </w:tcPr>
          <w:p w14:paraId="4E76C05F" w14:textId="120F7EA4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Проведение предварительных испытаний.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Фиксирование выявленных неполадок в Протоколе испытаний.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Устранение выявленных неполадок.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Проверка устранения выявленных неполадок.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 xml:space="preserve">Принятие решения о возможности передачи АИС в 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lastRenderedPageBreak/>
              <w:t>опытную эксплуатацию.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Составление и подписание Акта приёмки АИС в опытную эксплуатацию.</w:t>
            </w:r>
          </w:p>
        </w:tc>
        <w:tc>
          <w:tcPr>
            <w:tcW w:w="1739" w:type="dxa"/>
            <w:vAlign w:val="center"/>
          </w:tcPr>
          <w:p w14:paraId="3CBED6E0" w14:textId="5AC44FCC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lastRenderedPageBreak/>
              <w:t>Экспертная группа</w:t>
            </w:r>
          </w:p>
        </w:tc>
      </w:tr>
      <w:tr w:rsidR="00A74253" w:rsidRPr="00101763" w14:paraId="57676A2E" w14:textId="77777777" w:rsidTr="004531C4">
        <w:trPr>
          <w:trHeight w:val="7362"/>
          <w:jc w:val="center"/>
        </w:trPr>
        <w:tc>
          <w:tcPr>
            <w:tcW w:w="2181" w:type="dxa"/>
            <w:vAlign w:val="center"/>
          </w:tcPr>
          <w:p w14:paraId="1EFE30C6" w14:textId="55B2D177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Опытная эксплуатация</w:t>
            </w:r>
          </w:p>
        </w:tc>
        <w:tc>
          <w:tcPr>
            <w:tcW w:w="1761" w:type="dxa"/>
            <w:vAlign w:val="center"/>
          </w:tcPr>
          <w:p w14:paraId="18A1ECC8" w14:textId="5F934411" w:rsidR="00463CD0" w:rsidRPr="00101763" w:rsidRDefault="00E908A6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</w:t>
            </w:r>
            <w:r w:rsidR="00463CD0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рганизации Заказчика и Разработчика</w:t>
            </w:r>
          </w:p>
        </w:tc>
        <w:tc>
          <w:tcPr>
            <w:tcW w:w="1698" w:type="dxa"/>
            <w:vAlign w:val="center"/>
          </w:tcPr>
          <w:p w14:paraId="17057625" w14:textId="0CFB3364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На территории Заказчика, с </w:t>
            </w:r>
            <w:r w:rsidR="00E666E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20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</w:t>
            </w:r>
            <w:r w:rsidR="00CD74F1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0</w:t>
            </w:r>
            <w:r w:rsidR="00E666E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5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</w:t>
            </w:r>
            <w:r w:rsidR="00CD74F1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2024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по</w:t>
            </w:r>
            <w:r w:rsidR="00CD74F1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r w:rsidR="00E666E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21</w:t>
            </w:r>
            <w:r w:rsidR="00CD74F1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.0</w:t>
            </w:r>
            <w:r w:rsidR="00E666E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5</w:t>
            </w:r>
            <w:r w:rsidR="00CD74F1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.2024</w:t>
            </w:r>
          </w:p>
        </w:tc>
        <w:tc>
          <w:tcPr>
            <w:tcW w:w="1966" w:type="dxa"/>
            <w:vAlign w:val="center"/>
          </w:tcPr>
          <w:p w14:paraId="479239D7" w14:textId="11B35721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Проведение опытной эксплуатации.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Фиксирование выявленных неполадок в Протоколе испытаний.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Устранение выявленных неполадок.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Проверка устранения выявленных неполадок.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Принятие решения о готовности АИС к приемочным испытаниям.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Составление и подписание Акта о завершении опытной эксплуатации АИС.</w:t>
            </w:r>
          </w:p>
        </w:tc>
        <w:tc>
          <w:tcPr>
            <w:tcW w:w="1739" w:type="dxa"/>
            <w:vAlign w:val="center"/>
          </w:tcPr>
          <w:p w14:paraId="4FC1C31F" w14:textId="45A5602D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Группа тестирования</w:t>
            </w:r>
          </w:p>
        </w:tc>
      </w:tr>
      <w:tr w:rsidR="00A74253" w:rsidRPr="00101763" w14:paraId="781ABA2D" w14:textId="77777777" w:rsidTr="004531C4">
        <w:trPr>
          <w:trHeight w:val="5106"/>
          <w:jc w:val="center"/>
        </w:trPr>
        <w:tc>
          <w:tcPr>
            <w:tcW w:w="2181" w:type="dxa"/>
            <w:vAlign w:val="center"/>
          </w:tcPr>
          <w:p w14:paraId="35615275" w14:textId="0024461A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lastRenderedPageBreak/>
              <w:t>Приемочные испытания</w:t>
            </w:r>
          </w:p>
        </w:tc>
        <w:tc>
          <w:tcPr>
            <w:tcW w:w="1761" w:type="dxa"/>
            <w:vAlign w:val="center"/>
          </w:tcPr>
          <w:p w14:paraId="71A533FC" w14:textId="5228B6C6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Организации Заказчика и Разработчика</w:t>
            </w:r>
          </w:p>
        </w:tc>
        <w:tc>
          <w:tcPr>
            <w:tcW w:w="1698" w:type="dxa"/>
            <w:vAlign w:val="center"/>
          </w:tcPr>
          <w:p w14:paraId="69C83072" w14:textId="13910C48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На территории Заказчика, с 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</w:t>
            </w:r>
            <w:r w:rsidR="00E666E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</w:t>
            </w:r>
            <w:r w:rsidR="00CD74F1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0</w:t>
            </w:r>
            <w:r w:rsidR="00E666E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5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</w:t>
            </w:r>
            <w:r w:rsidR="00CD74F1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2024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по </w:t>
            </w:r>
            <w:r w:rsidR="00E666E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23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</w:t>
            </w:r>
            <w:r w:rsidR="00CD74F1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0</w:t>
            </w:r>
            <w:r w:rsidR="00E666E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5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</w:t>
            </w:r>
            <w:r w:rsidR="00CD74F1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2024</w:t>
            </w:r>
          </w:p>
        </w:tc>
        <w:tc>
          <w:tcPr>
            <w:tcW w:w="1966" w:type="dxa"/>
            <w:vAlign w:val="center"/>
          </w:tcPr>
          <w:p w14:paraId="3FF786D1" w14:textId="6112A1D2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Проведение приемочных испытаний.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Фиксирование выявленных неполадок в Протоколе испытаний.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Устранение выявленных неполадок.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Проверка устранения выявленных неполадок.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Принятие решения о возможности передачи АИС в промышленную эксплуатацию.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Составление и подписание Акта о завершении приемочных испытаний и передаче АИС в промышленную эксплуатацию.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Оформление Акта завершения работ.</w:t>
            </w:r>
          </w:p>
        </w:tc>
        <w:tc>
          <w:tcPr>
            <w:tcW w:w="1739" w:type="dxa"/>
            <w:vAlign w:val="center"/>
          </w:tcPr>
          <w:p w14:paraId="15FBCE01" w14:textId="2AF0C196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Приемочная комиссия</w:t>
            </w:r>
          </w:p>
        </w:tc>
      </w:tr>
    </w:tbl>
    <w:p w14:paraId="0E5ECA58" w14:textId="77777777" w:rsidR="00463CD0" w:rsidRPr="00101763" w:rsidRDefault="00463CD0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1FC976F7" w14:textId="7B93ABE1" w:rsidR="00AB64BD" w:rsidRPr="00101763" w:rsidRDefault="004211E0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7. Требования к составу и содержанию работ по подготовке объекта автоматизации к вводу системы и действие</w:t>
      </w:r>
    </w:p>
    <w:p w14:paraId="7F28C7BA" w14:textId="0CA54C90" w:rsidR="001343CD" w:rsidRPr="00101763" w:rsidRDefault="00046DC6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 xml:space="preserve">Для создания условий функционирования </w:t>
      </w:r>
      <w:r w:rsidR="002F2137" w:rsidRPr="002F2137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, при которых гарантируется соответствие создаваемой системы требованиям, содержащимся в настоящем техническом задании, и возможность эффективного её использования, в организации Заказчика должен быть проведен комплекс мероприятий.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1343CD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7.1. Технические мероприятия</w:t>
      </w:r>
    </w:p>
    <w:p w14:paraId="55B48BBC" w14:textId="7530C8E6" w:rsidR="001343CD" w:rsidRPr="00101763" w:rsidRDefault="001343C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Силами Заказчика в срок до начала этапа «Разработка рабочей документации. Адаптация программ» должны быть выполнены следующие работы: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осуществлена подготовка помещения для размещения АТК системы в соответствии с требованиями, приведенными в настоящем техническом задании;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осуществлена закупка и установка необходимого АТК;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</w:t>
      </w:r>
      <w:r w:rsidR="00F60732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организованно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необходимое сетевое взаимодействие.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E44094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7.2. Организационные мероприятия</w:t>
      </w:r>
    </w:p>
    <w:p w14:paraId="6B98048E" w14:textId="010AF35B" w:rsidR="00E44094" w:rsidRPr="00101763" w:rsidRDefault="00E44094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Силами Заказчика в срок до начала этапа работ «Разработка рабочей документации. Адаптация программ» должны быть решены организационные вопросы по взаимодействию с системами-источниками данных. К данным организационным вопросам относятся: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организация доступа к </w:t>
      </w:r>
      <w:r w:rsidR="002F2137" w:rsidRPr="002F2137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7B7A1C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источников;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определение регламента информирования об изменениях структур систем-источников;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выделение ответственных специалистов со стороны Заказчика для взаимодействия с проектной командой по вопросам взаимодействия с системами-источниками данных.</w:t>
      </w:r>
    </w:p>
    <w:p w14:paraId="49227F3F" w14:textId="2617694C" w:rsidR="009A2A77" w:rsidRPr="00101763" w:rsidRDefault="009A2A77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7.3. Изменения в информационном обеспечении</w:t>
      </w:r>
    </w:p>
    <w:p w14:paraId="28B84148" w14:textId="1C26928F" w:rsidR="008D5005" w:rsidRPr="00101763" w:rsidRDefault="009A2A77" w:rsidP="00E666ED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Для организации информационного обеспечения системы должен быть разработан и утвержден регламент подготовки и публикации данных из систем-источников.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Перечень регламентов может быть изменен на стадии «Разработка рабочей документации. Адаптация программ».</w:t>
      </w:r>
    </w:p>
    <w:p w14:paraId="40FCF39E" w14:textId="6C63FDE4" w:rsidR="008D5005" w:rsidRPr="00101763" w:rsidRDefault="008D5005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8. Требования к составу и содержанию работ по подготовке объекта автоматизации к вводу системы и действие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74253" w:rsidRPr="00101763" w14:paraId="3839FC43" w14:textId="77777777" w:rsidTr="0068270F">
        <w:trPr>
          <w:trHeight w:val="113"/>
        </w:trPr>
        <w:tc>
          <w:tcPr>
            <w:tcW w:w="4672" w:type="dxa"/>
            <w:vMerge w:val="restart"/>
            <w:vAlign w:val="center"/>
          </w:tcPr>
          <w:p w14:paraId="370463A0" w14:textId="4D889532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Проектирование. Разработка эскизного проекта. Разработка технического проекта.</w:t>
            </w:r>
          </w:p>
        </w:tc>
        <w:tc>
          <w:tcPr>
            <w:tcW w:w="4673" w:type="dxa"/>
          </w:tcPr>
          <w:p w14:paraId="3E6EB59C" w14:textId="1EF0BA51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Ведомость эскизного проекта</w:t>
            </w:r>
          </w:p>
        </w:tc>
      </w:tr>
      <w:tr w:rsidR="00A74253" w:rsidRPr="00101763" w14:paraId="143BDC0E" w14:textId="77777777" w:rsidTr="0068270F">
        <w:trPr>
          <w:trHeight w:val="110"/>
        </w:trPr>
        <w:tc>
          <w:tcPr>
            <w:tcW w:w="4672" w:type="dxa"/>
            <w:vMerge/>
            <w:vAlign w:val="center"/>
          </w:tcPr>
          <w:p w14:paraId="3DFF56C3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07B05F12" w14:textId="08992763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Пояснительная записка к эскизному проекту</w:t>
            </w:r>
          </w:p>
        </w:tc>
      </w:tr>
      <w:tr w:rsidR="00A74253" w:rsidRPr="00101763" w14:paraId="0D1DB59A" w14:textId="77777777" w:rsidTr="0068270F">
        <w:trPr>
          <w:trHeight w:val="110"/>
        </w:trPr>
        <w:tc>
          <w:tcPr>
            <w:tcW w:w="4672" w:type="dxa"/>
            <w:vMerge/>
            <w:vAlign w:val="center"/>
          </w:tcPr>
          <w:p w14:paraId="5775C67F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5C4CE5EE" w14:textId="5DFB19A2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Ведомость технического проекта</w:t>
            </w:r>
          </w:p>
        </w:tc>
      </w:tr>
      <w:tr w:rsidR="00A74253" w:rsidRPr="00101763" w14:paraId="650E2EEA" w14:textId="77777777" w:rsidTr="0068270F">
        <w:trPr>
          <w:trHeight w:val="110"/>
        </w:trPr>
        <w:tc>
          <w:tcPr>
            <w:tcW w:w="4672" w:type="dxa"/>
            <w:vMerge/>
            <w:vAlign w:val="center"/>
          </w:tcPr>
          <w:p w14:paraId="47CC9C21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0F8E66E6" w14:textId="0F876214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Пояснительная записка к техническому проекту</w:t>
            </w:r>
          </w:p>
        </w:tc>
      </w:tr>
      <w:tr w:rsidR="00A74253" w:rsidRPr="00101763" w14:paraId="105C4D89" w14:textId="77777777" w:rsidTr="0068270F">
        <w:trPr>
          <w:trHeight w:val="110"/>
        </w:trPr>
        <w:tc>
          <w:tcPr>
            <w:tcW w:w="4672" w:type="dxa"/>
            <w:vMerge/>
            <w:vAlign w:val="center"/>
          </w:tcPr>
          <w:p w14:paraId="6C2AAB09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3BF064EB" w14:textId="51B772E9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Схема функциональной структуры</w:t>
            </w:r>
          </w:p>
        </w:tc>
      </w:tr>
      <w:tr w:rsidR="00A74253" w:rsidRPr="00101763" w14:paraId="4DC19F30" w14:textId="77777777" w:rsidTr="0068270F">
        <w:trPr>
          <w:trHeight w:val="42"/>
        </w:trPr>
        <w:tc>
          <w:tcPr>
            <w:tcW w:w="4672" w:type="dxa"/>
            <w:vMerge w:val="restart"/>
            <w:vAlign w:val="center"/>
          </w:tcPr>
          <w:p w14:paraId="238F60F8" w14:textId="4CE12094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lastRenderedPageBreak/>
              <w:t>Разработка рабочей документации. Адаптация программ</w:t>
            </w:r>
          </w:p>
        </w:tc>
        <w:tc>
          <w:tcPr>
            <w:tcW w:w="4673" w:type="dxa"/>
          </w:tcPr>
          <w:p w14:paraId="4E87E0A3" w14:textId="29BECA5A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Ведомость эксплуатационных документов</w:t>
            </w:r>
          </w:p>
        </w:tc>
      </w:tr>
      <w:tr w:rsidR="00A74253" w:rsidRPr="00101763" w14:paraId="1F12801E" w14:textId="77777777" w:rsidTr="005E53E2">
        <w:trPr>
          <w:trHeight w:val="42"/>
        </w:trPr>
        <w:tc>
          <w:tcPr>
            <w:tcW w:w="4672" w:type="dxa"/>
            <w:vMerge/>
          </w:tcPr>
          <w:p w14:paraId="2A6E8933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  <w:vAlign w:val="center"/>
          </w:tcPr>
          <w:p w14:paraId="6D92429D" w14:textId="479ED55A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Ведомость машинных носителей информации</w:t>
            </w:r>
          </w:p>
        </w:tc>
      </w:tr>
      <w:tr w:rsidR="00A74253" w:rsidRPr="00101763" w14:paraId="164FB6C1" w14:textId="77777777" w:rsidTr="0068270F">
        <w:trPr>
          <w:trHeight w:val="42"/>
        </w:trPr>
        <w:tc>
          <w:tcPr>
            <w:tcW w:w="4672" w:type="dxa"/>
            <w:vMerge/>
          </w:tcPr>
          <w:p w14:paraId="23C9B4C6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0C28DA69" w14:textId="4589BEA8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Паспорт</w:t>
            </w:r>
          </w:p>
        </w:tc>
      </w:tr>
      <w:tr w:rsidR="00A74253" w:rsidRPr="00101763" w14:paraId="481CF4E3" w14:textId="77777777" w:rsidTr="0028047B">
        <w:trPr>
          <w:trHeight w:val="42"/>
        </w:trPr>
        <w:tc>
          <w:tcPr>
            <w:tcW w:w="4672" w:type="dxa"/>
            <w:vMerge/>
          </w:tcPr>
          <w:p w14:paraId="0B22BDF8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  <w:vAlign w:val="center"/>
          </w:tcPr>
          <w:p w14:paraId="4EDE7AE1" w14:textId="5FE9C299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Общее описание </w:t>
            </w:r>
            <w:proofErr w:type="spellStart"/>
            <w:r w:rsidR="002F213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Бум-бом</w:t>
            </w:r>
            <w:proofErr w:type="spellEnd"/>
            <w:r w:rsidR="002F213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+</w:t>
            </w:r>
          </w:p>
        </w:tc>
      </w:tr>
      <w:tr w:rsidR="00A74253" w:rsidRPr="00101763" w14:paraId="4D61AC54" w14:textId="77777777" w:rsidTr="00070FF1">
        <w:trPr>
          <w:trHeight w:val="42"/>
        </w:trPr>
        <w:tc>
          <w:tcPr>
            <w:tcW w:w="4672" w:type="dxa"/>
            <w:vMerge/>
          </w:tcPr>
          <w:p w14:paraId="19EB7891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  <w:vAlign w:val="center"/>
          </w:tcPr>
          <w:p w14:paraId="797D0CD1" w14:textId="3DDE1684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Технологическая инструкция</w:t>
            </w:r>
          </w:p>
        </w:tc>
      </w:tr>
      <w:tr w:rsidR="00A74253" w:rsidRPr="00101763" w14:paraId="59714F45" w14:textId="77777777" w:rsidTr="0068270F">
        <w:trPr>
          <w:trHeight w:val="42"/>
        </w:trPr>
        <w:tc>
          <w:tcPr>
            <w:tcW w:w="4672" w:type="dxa"/>
            <w:vMerge/>
          </w:tcPr>
          <w:p w14:paraId="371CFCD7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6E1C9447" w14:textId="0851D84B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Руководство пользователя</w:t>
            </w:r>
          </w:p>
        </w:tc>
      </w:tr>
      <w:tr w:rsidR="00A74253" w:rsidRPr="00101763" w14:paraId="07B78290" w14:textId="77777777" w:rsidTr="0068270F">
        <w:trPr>
          <w:trHeight w:val="42"/>
        </w:trPr>
        <w:tc>
          <w:tcPr>
            <w:tcW w:w="4672" w:type="dxa"/>
            <w:vMerge/>
          </w:tcPr>
          <w:p w14:paraId="6AFADE0F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3525D70B" w14:textId="4221705C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Описание технологического процесса обработки данных</w:t>
            </w:r>
          </w:p>
        </w:tc>
      </w:tr>
      <w:tr w:rsidR="00A74253" w:rsidRPr="00101763" w14:paraId="6786F015" w14:textId="77777777" w:rsidTr="0068270F">
        <w:trPr>
          <w:trHeight w:val="42"/>
        </w:trPr>
        <w:tc>
          <w:tcPr>
            <w:tcW w:w="4672" w:type="dxa"/>
            <w:vMerge/>
          </w:tcPr>
          <w:p w14:paraId="26187F51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14D91853" w14:textId="6BFE6924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Инструкция по формированию и ведению </w:t>
            </w:r>
            <w:r w:rsidR="002F2137" w:rsidRPr="002F21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Бум-бом+</w:t>
            </w:r>
          </w:p>
        </w:tc>
      </w:tr>
      <w:tr w:rsidR="00A74253" w:rsidRPr="00101763" w14:paraId="4D79D519" w14:textId="77777777" w:rsidTr="0068270F">
        <w:trPr>
          <w:trHeight w:val="42"/>
        </w:trPr>
        <w:tc>
          <w:tcPr>
            <w:tcW w:w="4672" w:type="dxa"/>
            <w:vMerge/>
          </w:tcPr>
          <w:p w14:paraId="3EB53DDB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4A12C76F" w14:textId="3996E120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Состав выходных данных (сообщений)</w:t>
            </w:r>
          </w:p>
        </w:tc>
      </w:tr>
      <w:tr w:rsidR="00A74253" w:rsidRPr="00101763" w14:paraId="02373524" w14:textId="77777777" w:rsidTr="0068270F">
        <w:trPr>
          <w:trHeight w:val="42"/>
        </w:trPr>
        <w:tc>
          <w:tcPr>
            <w:tcW w:w="4672" w:type="dxa"/>
            <w:vMerge/>
          </w:tcPr>
          <w:p w14:paraId="55F10FE0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1BFADE84" w14:textId="1C35B584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Каталог </w:t>
            </w:r>
            <w:proofErr w:type="spellStart"/>
            <w:r w:rsidR="002F213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Бум-бом</w:t>
            </w:r>
            <w:proofErr w:type="spellEnd"/>
            <w:r w:rsidR="002F213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+</w:t>
            </w:r>
          </w:p>
        </w:tc>
      </w:tr>
      <w:tr w:rsidR="00A74253" w:rsidRPr="00101763" w14:paraId="0C6F4F15" w14:textId="77777777" w:rsidTr="0068270F">
        <w:trPr>
          <w:trHeight w:val="42"/>
        </w:trPr>
        <w:tc>
          <w:tcPr>
            <w:tcW w:w="4672" w:type="dxa"/>
            <w:vMerge/>
          </w:tcPr>
          <w:p w14:paraId="1AFE489F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2834CB7D" w14:textId="7B0678D9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Программа и методика испытаний</w:t>
            </w:r>
          </w:p>
        </w:tc>
      </w:tr>
      <w:tr w:rsidR="00A74253" w:rsidRPr="00101763" w14:paraId="1B5A42DD" w14:textId="77777777" w:rsidTr="0068270F">
        <w:trPr>
          <w:trHeight w:val="42"/>
        </w:trPr>
        <w:tc>
          <w:tcPr>
            <w:tcW w:w="4672" w:type="dxa"/>
            <w:vMerge/>
          </w:tcPr>
          <w:p w14:paraId="253995D9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2D3668AB" w14:textId="2490A3D0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Спецификация</w:t>
            </w:r>
          </w:p>
        </w:tc>
      </w:tr>
      <w:tr w:rsidR="00A74253" w:rsidRPr="00101763" w14:paraId="6FCE77E9" w14:textId="77777777" w:rsidTr="00B503B7">
        <w:trPr>
          <w:trHeight w:val="42"/>
        </w:trPr>
        <w:tc>
          <w:tcPr>
            <w:tcW w:w="4672" w:type="dxa"/>
            <w:vMerge/>
          </w:tcPr>
          <w:p w14:paraId="70C3CA7C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  <w:vAlign w:val="center"/>
          </w:tcPr>
          <w:p w14:paraId="223BEBB6" w14:textId="41E89242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Описание программ</w:t>
            </w:r>
          </w:p>
        </w:tc>
      </w:tr>
      <w:tr w:rsidR="00A74253" w:rsidRPr="00101763" w14:paraId="424EAB53" w14:textId="77777777" w:rsidTr="00804D81">
        <w:trPr>
          <w:trHeight w:val="42"/>
        </w:trPr>
        <w:tc>
          <w:tcPr>
            <w:tcW w:w="4672" w:type="dxa"/>
            <w:vMerge/>
          </w:tcPr>
          <w:p w14:paraId="5EDB1AD5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  <w:vAlign w:val="center"/>
          </w:tcPr>
          <w:p w14:paraId="16A13A85" w14:textId="18726E0D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Текст программ</w:t>
            </w:r>
          </w:p>
        </w:tc>
      </w:tr>
      <w:tr w:rsidR="00A74253" w:rsidRPr="00101763" w14:paraId="23B58996" w14:textId="77777777" w:rsidTr="0068270F">
        <w:trPr>
          <w:trHeight w:val="72"/>
        </w:trPr>
        <w:tc>
          <w:tcPr>
            <w:tcW w:w="4672" w:type="dxa"/>
            <w:vMerge w:val="restart"/>
            <w:vAlign w:val="center"/>
          </w:tcPr>
          <w:p w14:paraId="1804C357" w14:textId="0D8F38D2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Ввод в действие</w:t>
            </w:r>
          </w:p>
        </w:tc>
        <w:tc>
          <w:tcPr>
            <w:tcW w:w="4673" w:type="dxa"/>
          </w:tcPr>
          <w:p w14:paraId="09C69E5A" w14:textId="7A2F45D6" w:rsidR="0068270F" w:rsidRPr="00101763" w:rsidRDefault="0068270F" w:rsidP="004531C4">
            <w:pPr>
              <w:tabs>
                <w:tab w:val="left" w:pos="945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Акт приёмки в опытную эксплуатацию</w:t>
            </w:r>
          </w:p>
        </w:tc>
      </w:tr>
      <w:tr w:rsidR="00A74253" w:rsidRPr="00101763" w14:paraId="70F20F55" w14:textId="77777777" w:rsidTr="00D2760C">
        <w:trPr>
          <w:trHeight w:val="72"/>
        </w:trPr>
        <w:tc>
          <w:tcPr>
            <w:tcW w:w="4672" w:type="dxa"/>
            <w:vMerge/>
            <w:vAlign w:val="center"/>
          </w:tcPr>
          <w:p w14:paraId="6FB3A733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5A224D08" w14:textId="02C7B8B1" w:rsidR="0068270F" w:rsidRPr="00101763" w:rsidRDefault="0068270F" w:rsidP="004531C4">
            <w:pPr>
              <w:tabs>
                <w:tab w:val="left" w:pos="945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Протокол испытаний</w:t>
            </w:r>
          </w:p>
        </w:tc>
      </w:tr>
      <w:tr w:rsidR="00A74253" w:rsidRPr="00101763" w14:paraId="75FF6A06" w14:textId="77777777" w:rsidTr="00D2760C">
        <w:trPr>
          <w:trHeight w:val="72"/>
        </w:trPr>
        <w:tc>
          <w:tcPr>
            <w:tcW w:w="4672" w:type="dxa"/>
            <w:vMerge/>
            <w:vAlign w:val="center"/>
          </w:tcPr>
          <w:p w14:paraId="11433182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59CF04FE" w14:textId="220BE1B6" w:rsidR="0068270F" w:rsidRPr="00101763" w:rsidRDefault="0068270F" w:rsidP="004531C4">
            <w:pPr>
              <w:tabs>
                <w:tab w:val="left" w:pos="945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Акт приёмки </w:t>
            </w:r>
            <w:r w:rsidR="002F2137" w:rsidRPr="002F21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Бум-бом+</w:t>
            </w:r>
            <w:r w:rsidR="007B7A1C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 эксплуатацию</w:t>
            </w:r>
          </w:p>
        </w:tc>
      </w:tr>
      <w:tr w:rsidR="00A74253" w:rsidRPr="00101763" w14:paraId="20006A48" w14:textId="77777777" w:rsidTr="00D2760C">
        <w:trPr>
          <w:trHeight w:val="72"/>
        </w:trPr>
        <w:tc>
          <w:tcPr>
            <w:tcW w:w="4672" w:type="dxa"/>
            <w:vMerge/>
            <w:vAlign w:val="center"/>
          </w:tcPr>
          <w:p w14:paraId="62935BA4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4A2F9F55" w14:textId="10169FB8" w:rsidR="0068270F" w:rsidRPr="00101763" w:rsidRDefault="0068270F" w:rsidP="004531C4">
            <w:pPr>
              <w:tabs>
                <w:tab w:val="left" w:pos="945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Акт завершения работ</w:t>
            </w:r>
          </w:p>
        </w:tc>
      </w:tr>
    </w:tbl>
    <w:p w14:paraId="6ED7F230" w14:textId="063DC145" w:rsidR="00D4056D" w:rsidRPr="00101763" w:rsidRDefault="00D4056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Вся документация должна быть подготовлена и передана как в печатном, так и в электронном виде (в формате Microsoft Word).</w:t>
      </w:r>
    </w:p>
    <w:p w14:paraId="384605D4" w14:textId="1F24E373" w:rsidR="009F2ECD" w:rsidRPr="00101763" w:rsidRDefault="009F2EC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9. Источники разработки</w:t>
      </w:r>
    </w:p>
    <w:p w14:paraId="096987C3" w14:textId="210CBF13" w:rsidR="009F2ECD" w:rsidRPr="00A74253" w:rsidRDefault="009F2EC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Настоящее Техническое Задание разработано на основе следующих документов и информационных материалов: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</w:t>
      </w:r>
      <w:r w:rsidRPr="00E666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Договор </w:t>
      </w:r>
      <w:r w:rsidR="00E666ED" w:rsidRPr="00E666ED">
        <w:rPr>
          <w:rFonts w:ascii="Times New Roman" w:hAnsi="Times New Roman" w:cs="Times New Roman"/>
          <w:color w:val="000000" w:themeColor="text1"/>
          <w:sz w:val="24"/>
          <w:szCs w:val="24"/>
        </w:rPr>
        <w:t>№154</w:t>
      </w:r>
      <w:r w:rsidR="00E666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E666ED">
        <w:rPr>
          <w:rFonts w:ascii="Times New Roman" w:hAnsi="Times New Roman" w:cs="Times New Roman"/>
          <w:color w:val="000000" w:themeColor="text1"/>
          <w:sz w:val="24"/>
          <w:szCs w:val="24"/>
        </w:rPr>
        <w:t>от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666ED">
        <w:rPr>
          <w:rFonts w:ascii="Times New Roman" w:hAnsi="Times New Roman" w:cs="Times New Roman"/>
          <w:color w:val="000000" w:themeColor="text1"/>
          <w:sz w:val="24"/>
          <w:szCs w:val="24"/>
        </w:rPr>
        <w:t>13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.0</w:t>
      </w:r>
      <w:r w:rsidR="00E666ED">
        <w:rPr>
          <w:rFonts w:ascii="Times New Roman" w:hAnsi="Times New Roman" w:cs="Times New Roman"/>
          <w:color w:val="000000" w:themeColor="text1"/>
          <w:sz w:val="24"/>
          <w:szCs w:val="24"/>
        </w:rPr>
        <w:t>5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.2024 до </w:t>
      </w:r>
      <w:r w:rsidR="00E666ED">
        <w:rPr>
          <w:rFonts w:ascii="Times New Roman" w:hAnsi="Times New Roman" w:cs="Times New Roman"/>
          <w:color w:val="000000" w:themeColor="text1"/>
          <w:sz w:val="24"/>
          <w:szCs w:val="24"/>
        </w:rPr>
        <w:t>23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.0</w:t>
      </w:r>
      <w:r w:rsidR="00E666ED">
        <w:rPr>
          <w:rFonts w:ascii="Times New Roman" w:hAnsi="Times New Roman" w:cs="Times New Roman"/>
          <w:color w:val="000000" w:themeColor="text1"/>
          <w:sz w:val="24"/>
          <w:szCs w:val="24"/>
        </w:rPr>
        <w:t>5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.2024</w:t>
      </w:r>
      <w:r w:rsidR="00E666ED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ГОСТ 24.701-86 «Надежность автоматизированных систем управления».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 ГОСТ 21958-76 «Система "Человек-машина". Зал и кабины операторов. Взаимное расположение рабочих мест. Общие эргономические требования».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ГОСТ 12.1.004-91 «ССБТ. Пожарная безопасность. Общие требования».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- ГОСТ Р 50571.22-2000 «Электроустановки зданий».</w:t>
      </w:r>
      <w:r w:rsidRPr="00A742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</w:p>
    <w:p w14:paraId="78DFCA2E" w14:textId="16054722" w:rsidR="00D4056D" w:rsidRPr="00A74253" w:rsidRDefault="00D4056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sectPr w:rsidR="00D4056D" w:rsidRPr="00A742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E71EA0" w14:textId="77777777" w:rsidR="00070BD2" w:rsidRDefault="00070BD2" w:rsidP="005E63F4">
      <w:pPr>
        <w:spacing w:after="0" w:line="240" w:lineRule="auto"/>
      </w:pPr>
      <w:r>
        <w:separator/>
      </w:r>
    </w:p>
  </w:endnote>
  <w:endnote w:type="continuationSeparator" w:id="0">
    <w:p w14:paraId="68C3EC78" w14:textId="77777777" w:rsidR="00070BD2" w:rsidRDefault="00070BD2" w:rsidP="005E63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IBM Plex Mono">
    <w:altName w:val="IBM Plex Mono"/>
    <w:charset w:val="CC"/>
    <w:family w:val="modern"/>
    <w:pitch w:val="fixed"/>
    <w:sig w:usb0="A000026F" w:usb1="5000207B" w:usb2="00000000" w:usb3="00000000" w:csb0="00000197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5FD3E5" w14:textId="77777777" w:rsidR="00070BD2" w:rsidRDefault="00070BD2" w:rsidP="005E63F4">
      <w:pPr>
        <w:spacing w:after="0" w:line="240" w:lineRule="auto"/>
      </w:pPr>
      <w:r>
        <w:separator/>
      </w:r>
    </w:p>
  </w:footnote>
  <w:footnote w:type="continuationSeparator" w:id="0">
    <w:p w14:paraId="476B878A" w14:textId="77777777" w:rsidR="00070BD2" w:rsidRDefault="00070BD2" w:rsidP="005E63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02EE9"/>
    <w:multiLevelType w:val="hybridMultilevel"/>
    <w:tmpl w:val="D83859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9F60CC"/>
    <w:multiLevelType w:val="hybridMultilevel"/>
    <w:tmpl w:val="8E304D00"/>
    <w:lvl w:ilvl="0" w:tplc="4968AD66">
      <w:start w:val="1"/>
      <w:numFmt w:val="decimal"/>
      <w:lvlText w:val="%1)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2" w15:restartNumberingAfterBreak="0">
    <w:nsid w:val="183A242B"/>
    <w:multiLevelType w:val="hybridMultilevel"/>
    <w:tmpl w:val="BEC2A5BC"/>
    <w:lvl w:ilvl="0" w:tplc="F5DCA7C4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9964038"/>
    <w:multiLevelType w:val="hybridMultilevel"/>
    <w:tmpl w:val="CE88CF0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AB70E76"/>
    <w:multiLevelType w:val="hybridMultilevel"/>
    <w:tmpl w:val="1B806F38"/>
    <w:lvl w:ilvl="0" w:tplc="0419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C05E16"/>
    <w:multiLevelType w:val="hybridMultilevel"/>
    <w:tmpl w:val="7C94B9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BB6B53"/>
    <w:multiLevelType w:val="hybridMultilevel"/>
    <w:tmpl w:val="452E7E64"/>
    <w:lvl w:ilvl="0" w:tplc="11CAD126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34411CA"/>
    <w:multiLevelType w:val="hybridMultilevel"/>
    <w:tmpl w:val="708E6D4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3B0F737B"/>
    <w:multiLevelType w:val="hybridMultilevel"/>
    <w:tmpl w:val="0332CC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231017"/>
    <w:multiLevelType w:val="hybridMultilevel"/>
    <w:tmpl w:val="D026BBD0"/>
    <w:lvl w:ilvl="0" w:tplc="0419000F">
      <w:start w:val="1"/>
      <w:numFmt w:val="decimal"/>
      <w:lvlText w:val="%1."/>
      <w:lvlJc w:val="left"/>
      <w:pPr>
        <w:ind w:left="1789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0" w15:restartNumberingAfterBreak="0">
    <w:nsid w:val="74437F0C"/>
    <w:multiLevelType w:val="multilevel"/>
    <w:tmpl w:val="90CEAC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806606B"/>
    <w:multiLevelType w:val="hybridMultilevel"/>
    <w:tmpl w:val="7076E906"/>
    <w:lvl w:ilvl="0" w:tplc="0419000F">
      <w:start w:val="1"/>
      <w:numFmt w:val="decimal"/>
      <w:lvlText w:val="%1."/>
      <w:lvlJc w:val="left"/>
      <w:pPr>
        <w:ind w:left="1777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0"/>
  </w:num>
  <w:num w:numId="5">
    <w:abstractNumId w:val="3"/>
  </w:num>
  <w:num w:numId="6">
    <w:abstractNumId w:val="9"/>
  </w:num>
  <w:num w:numId="7">
    <w:abstractNumId w:val="7"/>
  </w:num>
  <w:num w:numId="8">
    <w:abstractNumId w:val="11"/>
  </w:num>
  <w:num w:numId="9">
    <w:abstractNumId w:val="4"/>
  </w:num>
  <w:num w:numId="10">
    <w:abstractNumId w:val="10"/>
  </w:num>
  <w:num w:numId="11">
    <w:abstractNumId w:val="5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038"/>
    <w:rsid w:val="0001623E"/>
    <w:rsid w:val="000179B6"/>
    <w:rsid w:val="00020842"/>
    <w:rsid w:val="0002606D"/>
    <w:rsid w:val="00031ADF"/>
    <w:rsid w:val="00033276"/>
    <w:rsid w:val="00041C05"/>
    <w:rsid w:val="00046DC6"/>
    <w:rsid w:val="000478E7"/>
    <w:rsid w:val="00052CF8"/>
    <w:rsid w:val="00057B8A"/>
    <w:rsid w:val="000620C3"/>
    <w:rsid w:val="00063298"/>
    <w:rsid w:val="00070BD2"/>
    <w:rsid w:val="000735B5"/>
    <w:rsid w:val="00074E66"/>
    <w:rsid w:val="00082CF6"/>
    <w:rsid w:val="000856D7"/>
    <w:rsid w:val="00092405"/>
    <w:rsid w:val="000B4E86"/>
    <w:rsid w:val="000C25C2"/>
    <w:rsid w:val="000E4038"/>
    <w:rsid w:val="000E6B2A"/>
    <w:rsid w:val="000E75FD"/>
    <w:rsid w:val="00101763"/>
    <w:rsid w:val="0010653C"/>
    <w:rsid w:val="001144B3"/>
    <w:rsid w:val="001167A6"/>
    <w:rsid w:val="0012526F"/>
    <w:rsid w:val="00126CBB"/>
    <w:rsid w:val="00127D26"/>
    <w:rsid w:val="001343CD"/>
    <w:rsid w:val="00134F11"/>
    <w:rsid w:val="00142AB1"/>
    <w:rsid w:val="001528F8"/>
    <w:rsid w:val="001558DF"/>
    <w:rsid w:val="00164045"/>
    <w:rsid w:val="00166696"/>
    <w:rsid w:val="00174526"/>
    <w:rsid w:val="0018573E"/>
    <w:rsid w:val="001929D2"/>
    <w:rsid w:val="00196D9D"/>
    <w:rsid w:val="00197018"/>
    <w:rsid w:val="0019776D"/>
    <w:rsid w:val="001A2C0F"/>
    <w:rsid w:val="001A3A09"/>
    <w:rsid w:val="001B6DF6"/>
    <w:rsid w:val="001C0C39"/>
    <w:rsid w:val="001D6BAD"/>
    <w:rsid w:val="001E3E30"/>
    <w:rsid w:val="00202667"/>
    <w:rsid w:val="00203393"/>
    <w:rsid w:val="00215EF8"/>
    <w:rsid w:val="002406D7"/>
    <w:rsid w:val="002449E4"/>
    <w:rsid w:val="00244ECB"/>
    <w:rsid w:val="00256E68"/>
    <w:rsid w:val="0026163B"/>
    <w:rsid w:val="002646BF"/>
    <w:rsid w:val="00267F20"/>
    <w:rsid w:val="00270598"/>
    <w:rsid w:val="00275A1E"/>
    <w:rsid w:val="002878FD"/>
    <w:rsid w:val="00290665"/>
    <w:rsid w:val="002A1B86"/>
    <w:rsid w:val="002A2722"/>
    <w:rsid w:val="002B5C35"/>
    <w:rsid w:val="002C5FC9"/>
    <w:rsid w:val="002D0145"/>
    <w:rsid w:val="002D18AE"/>
    <w:rsid w:val="002E0E65"/>
    <w:rsid w:val="002F2137"/>
    <w:rsid w:val="002F25AB"/>
    <w:rsid w:val="003027E3"/>
    <w:rsid w:val="00326180"/>
    <w:rsid w:val="00335A9D"/>
    <w:rsid w:val="00350359"/>
    <w:rsid w:val="00364A0F"/>
    <w:rsid w:val="003677CC"/>
    <w:rsid w:val="0038026E"/>
    <w:rsid w:val="003911FC"/>
    <w:rsid w:val="003C5AD0"/>
    <w:rsid w:val="003E0BE7"/>
    <w:rsid w:val="003E0CD4"/>
    <w:rsid w:val="003F2405"/>
    <w:rsid w:val="003F63EF"/>
    <w:rsid w:val="0040259C"/>
    <w:rsid w:val="004211E0"/>
    <w:rsid w:val="00425D9A"/>
    <w:rsid w:val="00435EAE"/>
    <w:rsid w:val="0045292B"/>
    <w:rsid w:val="004531C4"/>
    <w:rsid w:val="00463CD0"/>
    <w:rsid w:val="00465CB8"/>
    <w:rsid w:val="00480A19"/>
    <w:rsid w:val="00481534"/>
    <w:rsid w:val="00485574"/>
    <w:rsid w:val="004903B9"/>
    <w:rsid w:val="004930F1"/>
    <w:rsid w:val="004957E8"/>
    <w:rsid w:val="004A2F99"/>
    <w:rsid w:val="004A4332"/>
    <w:rsid w:val="004C0BE9"/>
    <w:rsid w:val="004C6E74"/>
    <w:rsid w:val="004C7B31"/>
    <w:rsid w:val="004E0688"/>
    <w:rsid w:val="004E180C"/>
    <w:rsid w:val="004E49D5"/>
    <w:rsid w:val="004F5A41"/>
    <w:rsid w:val="00501A38"/>
    <w:rsid w:val="00503CFD"/>
    <w:rsid w:val="005058D8"/>
    <w:rsid w:val="00507DD9"/>
    <w:rsid w:val="00522BE0"/>
    <w:rsid w:val="005235FD"/>
    <w:rsid w:val="00523910"/>
    <w:rsid w:val="00525E40"/>
    <w:rsid w:val="00527B4F"/>
    <w:rsid w:val="005328F9"/>
    <w:rsid w:val="005333AF"/>
    <w:rsid w:val="00546DED"/>
    <w:rsid w:val="00556501"/>
    <w:rsid w:val="00571334"/>
    <w:rsid w:val="0057592E"/>
    <w:rsid w:val="00575B3A"/>
    <w:rsid w:val="00576BBD"/>
    <w:rsid w:val="00580AB5"/>
    <w:rsid w:val="00580FBE"/>
    <w:rsid w:val="00584297"/>
    <w:rsid w:val="005867B6"/>
    <w:rsid w:val="005A0C5D"/>
    <w:rsid w:val="005A44AF"/>
    <w:rsid w:val="005B0F70"/>
    <w:rsid w:val="005B6861"/>
    <w:rsid w:val="005B70B8"/>
    <w:rsid w:val="005C176B"/>
    <w:rsid w:val="005C2079"/>
    <w:rsid w:val="005C5726"/>
    <w:rsid w:val="005C7332"/>
    <w:rsid w:val="005D45E6"/>
    <w:rsid w:val="005D4956"/>
    <w:rsid w:val="005E63F4"/>
    <w:rsid w:val="005F192C"/>
    <w:rsid w:val="00600498"/>
    <w:rsid w:val="00616F5B"/>
    <w:rsid w:val="00616F9E"/>
    <w:rsid w:val="00625B3E"/>
    <w:rsid w:val="00625C35"/>
    <w:rsid w:val="006338AA"/>
    <w:rsid w:val="00635283"/>
    <w:rsid w:val="00636338"/>
    <w:rsid w:val="00641329"/>
    <w:rsid w:val="00651B92"/>
    <w:rsid w:val="00656C45"/>
    <w:rsid w:val="006751C9"/>
    <w:rsid w:val="006818B2"/>
    <w:rsid w:val="006826B6"/>
    <w:rsid w:val="0068270F"/>
    <w:rsid w:val="006C06FC"/>
    <w:rsid w:val="006C1603"/>
    <w:rsid w:val="006D7C5B"/>
    <w:rsid w:val="006E212E"/>
    <w:rsid w:val="006E5291"/>
    <w:rsid w:val="006F03EF"/>
    <w:rsid w:val="0070735D"/>
    <w:rsid w:val="00714B54"/>
    <w:rsid w:val="00725658"/>
    <w:rsid w:val="00726815"/>
    <w:rsid w:val="00734949"/>
    <w:rsid w:val="00746A35"/>
    <w:rsid w:val="00750FF0"/>
    <w:rsid w:val="0076101D"/>
    <w:rsid w:val="007766BE"/>
    <w:rsid w:val="00777D5E"/>
    <w:rsid w:val="007858F4"/>
    <w:rsid w:val="00786922"/>
    <w:rsid w:val="0078770B"/>
    <w:rsid w:val="00797F7F"/>
    <w:rsid w:val="007A2BB3"/>
    <w:rsid w:val="007B7A1C"/>
    <w:rsid w:val="007B7B8C"/>
    <w:rsid w:val="007C3173"/>
    <w:rsid w:val="007C5779"/>
    <w:rsid w:val="007D656A"/>
    <w:rsid w:val="007E1950"/>
    <w:rsid w:val="007F03AB"/>
    <w:rsid w:val="007F097B"/>
    <w:rsid w:val="007F2109"/>
    <w:rsid w:val="007F3361"/>
    <w:rsid w:val="007F4AE6"/>
    <w:rsid w:val="00802A21"/>
    <w:rsid w:val="0081500A"/>
    <w:rsid w:val="008232C0"/>
    <w:rsid w:val="0082504C"/>
    <w:rsid w:val="00825F9C"/>
    <w:rsid w:val="00846806"/>
    <w:rsid w:val="00850AD9"/>
    <w:rsid w:val="00857216"/>
    <w:rsid w:val="00861D90"/>
    <w:rsid w:val="00862071"/>
    <w:rsid w:val="00865ED4"/>
    <w:rsid w:val="00872B18"/>
    <w:rsid w:val="00875FC0"/>
    <w:rsid w:val="00883D77"/>
    <w:rsid w:val="008848D2"/>
    <w:rsid w:val="00884D6D"/>
    <w:rsid w:val="008917F1"/>
    <w:rsid w:val="00894A05"/>
    <w:rsid w:val="008A0483"/>
    <w:rsid w:val="008A15E6"/>
    <w:rsid w:val="008A1724"/>
    <w:rsid w:val="008B2A3C"/>
    <w:rsid w:val="008D5005"/>
    <w:rsid w:val="008E272C"/>
    <w:rsid w:val="008E37D9"/>
    <w:rsid w:val="008E4201"/>
    <w:rsid w:val="008E48DA"/>
    <w:rsid w:val="008E76B6"/>
    <w:rsid w:val="008F0D53"/>
    <w:rsid w:val="008F2637"/>
    <w:rsid w:val="008F2E25"/>
    <w:rsid w:val="008F415F"/>
    <w:rsid w:val="008F68B9"/>
    <w:rsid w:val="009329B2"/>
    <w:rsid w:val="00961E88"/>
    <w:rsid w:val="0096401C"/>
    <w:rsid w:val="00965CFD"/>
    <w:rsid w:val="00972EAE"/>
    <w:rsid w:val="009807C0"/>
    <w:rsid w:val="00983BB1"/>
    <w:rsid w:val="00997F2C"/>
    <w:rsid w:val="009A2A77"/>
    <w:rsid w:val="009A34A1"/>
    <w:rsid w:val="009B2A19"/>
    <w:rsid w:val="009B7A64"/>
    <w:rsid w:val="009C39B4"/>
    <w:rsid w:val="009C56B9"/>
    <w:rsid w:val="009E5406"/>
    <w:rsid w:val="009F086F"/>
    <w:rsid w:val="009F2ECD"/>
    <w:rsid w:val="009F4332"/>
    <w:rsid w:val="00A07132"/>
    <w:rsid w:val="00A40A30"/>
    <w:rsid w:val="00A43B71"/>
    <w:rsid w:val="00A53457"/>
    <w:rsid w:val="00A74253"/>
    <w:rsid w:val="00A759AA"/>
    <w:rsid w:val="00A77F26"/>
    <w:rsid w:val="00A816B2"/>
    <w:rsid w:val="00A95574"/>
    <w:rsid w:val="00A96CE1"/>
    <w:rsid w:val="00AA18EA"/>
    <w:rsid w:val="00AA3E56"/>
    <w:rsid w:val="00AB0489"/>
    <w:rsid w:val="00AB0B44"/>
    <w:rsid w:val="00AB4D75"/>
    <w:rsid w:val="00AB64BD"/>
    <w:rsid w:val="00AC77C6"/>
    <w:rsid w:val="00AE5FD8"/>
    <w:rsid w:val="00AF177A"/>
    <w:rsid w:val="00AF1C54"/>
    <w:rsid w:val="00AF6583"/>
    <w:rsid w:val="00AF7956"/>
    <w:rsid w:val="00B07335"/>
    <w:rsid w:val="00B11230"/>
    <w:rsid w:val="00B11508"/>
    <w:rsid w:val="00B11F51"/>
    <w:rsid w:val="00B12EAE"/>
    <w:rsid w:val="00B1316E"/>
    <w:rsid w:val="00B250B3"/>
    <w:rsid w:val="00B349D9"/>
    <w:rsid w:val="00B3567A"/>
    <w:rsid w:val="00B37F97"/>
    <w:rsid w:val="00B42FCE"/>
    <w:rsid w:val="00B463CE"/>
    <w:rsid w:val="00B50986"/>
    <w:rsid w:val="00B52EC9"/>
    <w:rsid w:val="00B603FB"/>
    <w:rsid w:val="00B61815"/>
    <w:rsid w:val="00B63691"/>
    <w:rsid w:val="00B71EFC"/>
    <w:rsid w:val="00B80D74"/>
    <w:rsid w:val="00B836BB"/>
    <w:rsid w:val="00B8585C"/>
    <w:rsid w:val="00B917AD"/>
    <w:rsid w:val="00B93CFF"/>
    <w:rsid w:val="00BB11E7"/>
    <w:rsid w:val="00BB20EF"/>
    <w:rsid w:val="00BB36D9"/>
    <w:rsid w:val="00BC53B1"/>
    <w:rsid w:val="00BC7170"/>
    <w:rsid w:val="00BE1A9D"/>
    <w:rsid w:val="00BF41E3"/>
    <w:rsid w:val="00BF482D"/>
    <w:rsid w:val="00C03A46"/>
    <w:rsid w:val="00C05AD1"/>
    <w:rsid w:val="00C0754A"/>
    <w:rsid w:val="00C13D7D"/>
    <w:rsid w:val="00C33F8D"/>
    <w:rsid w:val="00C42C53"/>
    <w:rsid w:val="00C4340E"/>
    <w:rsid w:val="00C463F1"/>
    <w:rsid w:val="00C57FA8"/>
    <w:rsid w:val="00C6299B"/>
    <w:rsid w:val="00C666B6"/>
    <w:rsid w:val="00CA6E6E"/>
    <w:rsid w:val="00CB3F99"/>
    <w:rsid w:val="00CD74F1"/>
    <w:rsid w:val="00D11131"/>
    <w:rsid w:val="00D162D0"/>
    <w:rsid w:val="00D20C03"/>
    <w:rsid w:val="00D237DA"/>
    <w:rsid w:val="00D34448"/>
    <w:rsid w:val="00D4056D"/>
    <w:rsid w:val="00D40743"/>
    <w:rsid w:val="00D46C54"/>
    <w:rsid w:val="00D5451F"/>
    <w:rsid w:val="00D54A14"/>
    <w:rsid w:val="00D609B7"/>
    <w:rsid w:val="00D735E3"/>
    <w:rsid w:val="00D81A54"/>
    <w:rsid w:val="00D820CE"/>
    <w:rsid w:val="00D83DD2"/>
    <w:rsid w:val="00D86290"/>
    <w:rsid w:val="00D91B15"/>
    <w:rsid w:val="00D94E72"/>
    <w:rsid w:val="00DA0CC7"/>
    <w:rsid w:val="00DB337C"/>
    <w:rsid w:val="00DB4F6A"/>
    <w:rsid w:val="00DC0497"/>
    <w:rsid w:val="00DC45B4"/>
    <w:rsid w:val="00DD4570"/>
    <w:rsid w:val="00DD5785"/>
    <w:rsid w:val="00DE0D2B"/>
    <w:rsid w:val="00DE1B16"/>
    <w:rsid w:val="00DE628B"/>
    <w:rsid w:val="00DF2606"/>
    <w:rsid w:val="00DF307E"/>
    <w:rsid w:val="00DF4FAE"/>
    <w:rsid w:val="00DF6D26"/>
    <w:rsid w:val="00DF75CB"/>
    <w:rsid w:val="00E026B6"/>
    <w:rsid w:val="00E04CDC"/>
    <w:rsid w:val="00E077D0"/>
    <w:rsid w:val="00E07AE6"/>
    <w:rsid w:val="00E110F2"/>
    <w:rsid w:val="00E11821"/>
    <w:rsid w:val="00E26F97"/>
    <w:rsid w:val="00E33573"/>
    <w:rsid w:val="00E350A4"/>
    <w:rsid w:val="00E35CE7"/>
    <w:rsid w:val="00E414BB"/>
    <w:rsid w:val="00E44094"/>
    <w:rsid w:val="00E60ECA"/>
    <w:rsid w:val="00E63647"/>
    <w:rsid w:val="00E6480C"/>
    <w:rsid w:val="00E666ED"/>
    <w:rsid w:val="00E6745F"/>
    <w:rsid w:val="00E72DE1"/>
    <w:rsid w:val="00E74AC9"/>
    <w:rsid w:val="00E75077"/>
    <w:rsid w:val="00E87AFC"/>
    <w:rsid w:val="00E90604"/>
    <w:rsid w:val="00E908A6"/>
    <w:rsid w:val="00E94823"/>
    <w:rsid w:val="00E978EA"/>
    <w:rsid w:val="00EA511D"/>
    <w:rsid w:val="00EC7FC9"/>
    <w:rsid w:val="00ED3DC8"/>
    <w:rsid w:val="00EE3263"/>
    <w:rsid w:val="00EE6B32"/>
    <w:rsid w:val="00EF4803"/>
    <w:rsid w:val="00EF5D6C"/>
    <w:rsid w:val="00F01B78"/>
    <w:rsid w:val="00F02AC6"/>
    <w:rsid w:val="00F06423"/>
    <w:rsid w:val="00F06BD5"/>
    <w:rsid w:val="00F079F5"/>
    <w:rsid w:val="00F27D8F"/>
    <w:rsid w:val="00F449D1"/>
    <w:rsid w:val="00F47627"/>
    <w:rsid w:val="00F55271"/>
    <w:rsid w:val="00F552E0"/>
    <w:rsid w:val="00F55E8E"/>
    <w:rsid w:val="00F56903"/>
    <w:rsid w:val="00F60732"/>
    <w:rsid w:val="00F62443"/>
    <w:rsid w:val="00F67690"/>
    <w:rsid w:val="00F7035F"/>
    <w:rsid w:val="00F75467"/>
    <w:rsid w:val="00F86193"/>
    <w:rsid w:val="00F871BE"/>
    <w:rsid w:val="00F92370"/>
    <w:rsid w:val="00F93ABA"/>
    <w:rsid w:val="00F97869"/>
    <w:rsid w:val="00FA1E87"/>
    <w:rsid w:val="00FA5350"/>
    <w:rsid w:val="00FB2FDB"/>
    <w:rsid w:val="00FC328E"/>
    <w:rsid w:val="00FC5DA1"/>
    <w:rsid w:val="00FC7BA4"/>
    <w:rsid w:val="00FE06CD"/>
    <w:rsid w:val="00FE1A07"/>
    <w:rsid w:val="00FE7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92D69A"/>
  <w15:chartTrackingRefBased/>
  <w15:docId w15:val="{C7F67BD0-0A5A-4EE2-BE46-874DB3CC7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2EC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4A433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customStyle="1" w:styleId="a4">
    <w:name w:val="Основной текст Знак"/>
    <w:basedOn w:val="a0"/>
    <w:link w:val="a3"/>
    <w:uiPriority w:val="1"/>
    <w:rsid w:val="004A4332"/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styleId="a5">
    <w:name w:val="Hyperlink"/>
    <w:basedOn w:val="a0"/>
    <w:uiPriority w:val="99"/>
    <w:semiHidden/>
    <w:unhideWhenUsed/>
    <w:rsid w:val="00EC7FC9"/>
    <w:rPr>
      <w:color w:val="0563C1" w:themeColor="hyperlink"/>
      <w:u w:val="single"/>
    </w:rPr>
  </w:style>
  <w:style w:type="paragraph" w:styleId="a6">
    <w:name w:val="Normal (Web)"/>
    <w:basedOn w:val="a"/>
    <w:uiPriority w:val="99"/>
    <w:unhideWhenUsed/>
    <w:rsid w:val="00546D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trong"/>
    <w:basedOn w:val="a0"/>
    <w:uiPriority w:val="22"/>
    <w:qFormat/>
    <w:rsid w:val="00546DED"/>
    <w:rPr>
      <w:b/>
      <w:bCs/>
    </w:rPr>
  </w:style>
  <w:style w:type="table" w:styleId="a8">
    <w:name w:val="Table Grid"/>
    <w:basedOn w:val="a1"/>
    <w:uiPriority w:val="39"/>
    <w:rsid w:val="003503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E6745F"/>
    <w:pPr>
      <w:ind w:left="720"/>
      <w:contextualSpacing/>
    </w:pPr>
  </w:style>
  <w:style w:type="paragraph" w:styleId="aa">
    <w:name w:val="header"/>
    <w:basedOn w:val="a"/>
    <w:link w:val="ab"/>
    <w:uiPriority w:val="99"/>
    <w:unhideWhenUsed/>
    <w:rsid w:val="005E63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5E63F4"/>
  </w:style>
  <w:style w:type="paragraph" w:styleId="ac">
    <w:name w:val="footer"/>
    <w:basedOn w:val="a"/>
    <w:link w:val="ad"/>
    <w:uiPriority w:val="99"/>
    <w:unhideWhenUsed/>
    <w:rsid w:val="005E63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5E63F4"/>
  </w:style>
  <w:style w:type="paragraph" w:customStyle="1" w:styleId="Left">
    <w:name w:val="Left"/>
    <w:rsid w:val="006C06F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  <w:lang w:val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4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7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9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8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3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70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75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84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6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9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23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rj-exp.ru/dwh/dwh_team_skills.php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B6D930-F3D8-4688-9325-1BB3912690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1664</TotalTime>
  <Pages>25</Pages>
  <Words>5669</Words>
  <Characters>32316</Characters>
  <Application>Microsoft Office Word</Application>
  <DocSecurity>0</DocSecurity>
  <Lines>269</Lines>
  <Paragraphs>75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Максим Грищенко</cp:lastModifiedBy>
  <cp:revision>339</cp:revision>
  <dcterms:created xsi:type="dcterms:W3CDTF">2024-01-24T12:09:00Z</dcterms:created>
  <dcterms:modified xsi:type="dcterms:W3CDTF">2024-05-23T05:34:00Z</dcterms:modified>
</cp:coreProperties>
</file>