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62D02DF0" w14:textId="77777777" w:rsidR="00F56903" w:rsidRPr="00894A05" w:rsidRDefault="00F56903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5FDC758E" w:rsidR="004A4332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2796C040" w14:textId="77777777" w:rsidR="00F56903" w:rsidRPr="00894A05" w:rsidRDefault="00F56903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</w:p>
    <w:p w14:paraId="06613F78" w14:textId="7B28E1EC" w:rsidR="004A4332" w:rsidRPr="005E63F4" w:rsidRDefault="004A4332" w:rsidP="00290665">
      <w:pPr>
        <w:pStyle w:val="a3"/>
        <w:spacing w:line="360" w:lineRule="auto"/>
        <w:ind w:firstLine="360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F56903">
      <w:pPr>
        <w:pStyle w:val="a3"/>
        <w:spacing w:line="360" w:lineRule="auto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F56903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290665">
      <w:pPr>
        <w:pStyle w:val="a3"/>
        <w:spacing w:line="360" w:lineRule="auto"/>
        <w:ind w:firstLine="708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290665">
      <w:pPr>
        <w:pStyle w:val="a3"/>
        <w:spacing w:line="360" w:lineRule="auto"/>
        <w:ind w:firstLine="708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305731C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 xml:space="preserve">- Количество измерений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>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 xml:space="preserve">. </w:t>
      </w:r>
    </w:p>
    <w:p w14:paraId="37D913F8" w14:textId="111BF5F1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Количество аналитических отчетов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>.</w:t>
      </w:r>
    </w:p>
    <w:p w14:paraId="16DC2B4B" w14:textId="44CE63E3" w:rsidR="00D609B7" w:rsidRPr="005E63F4" w:rsidRDefault="001C0C39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682B733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</w:t>
            </w:r>
            <w:r w:rsidR="00B1316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F56903">
      <w:pPr>
        <w:spacing w:after="0" w:line="360" w:lineRule="auto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F56903">
      <w:pPr>
        <w:spacing w:after="0" w:line="360" w:lineRule="auto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F5690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6A2B9F6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>*</w:t>
      </w:r>
    </w:p>
    <w:p w14:paraId="259C8BCA" w14:textId="37C70C32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Pr="005E63F4">
        <w:rPr>
          <w:rFonts w:ascii="Times New Roman" w:hAnsi="Times New Roman" w:cs="Times New Roman"/>
        </w:rPr>
        <w:t>*</w:t>
      </w:r>
    </w:p>
    <w:p w14:paraId="5A592BE4" w14:textId="268EDF9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5224DEB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данных*</w:t>
      </w:r>
    </w:p>
    <w:p w14:paraId="51523527" w14:textId="6B815FDB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Pr="005E63F4">
        <w:rPr>
          <w:rFonts w:ascii="Times New Roman" w:hAnsi="Times New Roman" w:cs="Times New Roman"/>
        </w:rPr>
        <w:t>*</w:t>
      </w:r>
    </w:p>
    <w:p w14:paraId="3D1EA259" w14:textId="5D47500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3D676A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12D34F82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046D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35297035" w14:textId="575B7D4B" w:rsidR="00463CD0" w:rsidRDefault="00AB64B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Состав, объем и методы предварительных испытаний системы определяются документом 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80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приёмке работ по стадиям</w:t>
      </w:r>
    </w:p>
    <w:p w14:paraId="6BE290A4" w14:textId="5AE6965F" w:rsidR="007F3361" w:rsidRPr="007F3361" w:rsidRDefault="007F3361" w:rsidP="007F336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1761"/>
        <w:gridCol w:w="1698"/>
        <w:gridCol w:w="1966"/>
        <w:gridCol w:w="1739"/>
      </w:tblGrid>
      <w:tr w:rsidR="00463CD0" w:rsidRPr="00463CD0" w14:paraId="00462B77" w14:textId="77777777" w:rsidTr="00616F9E">
        <w:tc>
          <w:tcPr>
            <w:tcW w:w="2181" w:type="dxa"/>
            <w:vAlign w:val="center"/>
          </w:tcPr>
          <w:p w14:paraId="2E5B3E61" w14:textId="77777777" w:rsidR="00616F9E" w:rsidRDefault="00616F9E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AEE3236" w14:textId="738E1F7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A317C0E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Экспертная группа</w:t>
            </w:r>
          </w:p>
        </w:tc>
      </w:tr>
      <w:tr w:rsidR="00463CD0" w:rsidRPr="00463CD0" w14:paraId="57676A2E" w14:textId="77777777" w:rsidTr="00616F9E">
        <w:trPr>
          <w:trHeight w:val="7362"/>
        </w:trPr>
        <w:tc>
          <w:tcPr>
            <w:tcW w:w="2181" w:type="dxa"/>
            <w:vAlign w:val="center"/>
          </w:tcPr>
          <w:p w14:paraId="1EFE30C6" w14:textId="55B2D177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463CD0" w:rsidRDefault="00E908A6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63CD0" w:rsidRPr="00463CD0">
              <w:rPr>
                <w:rFonts w:ascii="Times New Roman" w:eastAsia="Times New Roman" w:hAnsi="Times New Roman" w:cs="Times New Roman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6C6EE9A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 xml:space="preserve"> 29.02.2024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463CD0" w:rsidRDefault="00463CD0" w:rsidP="00616F9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опытной эксплуатации.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готовности АИС к приемочным испытаниям.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Группа тестирования</w:t>
            </w:r>
          </w:p>
        </w:tc>
      </w:tr>
      <w:tr w:rsidR="00463CD0" w:rsidRPr="00463CD0" w14:paraId="781ABA2D" w14:textId="77777777" w:rsidTr="00616F9E">
        <w:trPr>
          <w:trHeight w:val="5106"/>
        </w:trPr>
        <w:tc>
          <w:tcPr>
            <w:tcW w:w="2181" w:type="dxa"/>
            <w:vAlign w:val="center"/>
          </w:tcPr>
          <w:p w14:paraId="35615275" w14:textId="0024461A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778B6CF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Принятие решения о возможности 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передачи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Приемочная комиссия</w:t>
            </w:r>
          </w:p>
        </w:tc>
      </w:tr>
    </w:tbl>
    <w:p w14:paraId="0E5ECA58" w14:textId="77777777" w:rsidR="00463CD0" w:rsidRPr="00463CD0" w:rsidRDefault="00463CD0" w:rsidP="00616F9E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C976F7" w14:textId="7B93ABE1" w:rsidR="00AB64BD" w:rsidRPr="00046DC6" w:rsidRDefault="004211E0" w:rsidP="00046DC6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p w14:paraId="7F28C7BA" w14:textId="02AD842E" w:rsidR="001343CD" w:rsidRDefault="00046DC6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DC6">
        <w:rPr>
          <w:rFonts w:ascii="Times New Roman" w:eastAsia="Times New Roman" w:hAnsi="Times New Roman" w:cs="Times New Roman"/>
          <w:lang w:eastAsia="ru-RU"/>
        </w:rPr>
        <w:t xml:space="preserve">Для создания условий функционирования </w:t>
      </w:r>
      <w:r w:rsidR="00E908A6">
        <w:rPr>
          <w:rFonts w:ascii="Times New Roman" w:eastAsia="Times New Roman" w:hAnsi="Times New Roman" w:cs="Times New Roman"/>
          <w:lang w:eastAsia="ru-RU"/>
        </w:rPr>
        <w:t>ИММО</w:t>
      </w:r>
      <w:r w:rsidRPr="00046DC6">
        <w:rPr>
          <w:rFonts w:ascii="Times New Roman" w:eastAsia="Times New Roman" w:hAnsi="Times New Roman" w:cs="Times New Roman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046DC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мероприятия</w:t>
      </w:r>
    </w:p>
    <w:p w14:paraId="55B48BBC" w14:textId="7530C8E6" w:rsidR="001343CD" w:rsidRDefault="001343C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3CD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закупка и установка необходимого АТК;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 xml:space="preserve">- </w:t>
      </w:r>
      <w:r w:rsidR="00F60732" w:rsidRPr="001343CD">
        <w:rPr>
          <w:rFonts w:ascii="Times New Roman" w:eastAsia="Times New Roman" w:hAnsi="Times New Roman" w:cs="Times New Roman"/>
          <w:lang w:eastAsia="ru-RU"/>
        </w:rPr>
        <w:t>организованно</w:t>
      </w:r>
      <w:r w:rsidRPr="001343CD">
        <w:rPr>
          <w:rFonts w:ascii="Times New Roman" w:eastAsia="Times New Roman" w:hAnsi="Times New Roman" w:cs="Times New Roman"/>
          <w:lang w:eastAsia="ru-RU"/>
        </w:rPr>
        <w:t xml:space="preserve"> необходимое сетевое взаимодействие.</w:t>
      </w:r>
      <w:r w:rsidRPr="001343C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мероприятия</w:t>
      </w:r>
    </w:p>
    <w:p w14:paraId="6B98048E" w14:textId="72768D95" w:rsidR="00E44094" w:rsidRDefault="00E44094" w:rsidP="00E44094">
      <w:pPr>
        <w:spacing w:after="0" w:line="360" w:lineRule="auto"/>
        <w:rPr>
          <w:rFonts w:ascii="Times New Roman" w:eastAsia="Times New Roman" w:hAnsi="Times New Roman" w:cs="Times New Roman"/>
          <w:color w:val="3B3B3B"/>
          <w:lang w:eastAsia="ru-RU"/>
        </w:rPr>
      </w:pPr>
      <w:r w:rsidRP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9A2A77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A2A77">
        <w:rPr>
          <w:rFonts w:ascii="Times New Roman" w:eastAsia="Times New Roman" w:hAnsi="Times New Roman" w:cs="Times New Roman"/>
          <w:lang w:eastAsia="ru-RU"/>
        </w:rPr>
        <w:br/>
        <w:t xml:space="preserve">- организация доступа к </w:t>
      </w:r>
      <w:r w:rsidR="00600498" w:rsidRPr="009A2A77">
        <w:rPr>
          <w:rFonts w:ascii="Times New Roman" w:eastAsia="Times New Roman" w:hAnsi="Times New Roman" w:cs="Times New Roman"/>
          <w:lang w:eastAsia="ru-RU"/>
        </w:rPr>
        <w:t>Сайту</w:t>
      </w:r>
      <w:r w:rsidRPr="009A2A77">
        <w:rPr>
          <w:rFonts w:ascii="Times New Roman" w:eastAsia="Times New Roman" w:hAnsi="Times New Roman" w:cs="Times New Roman"/>
          <w:lang w:eastAsia="ru-RU"/>
        </w:rPr>
        <w:t xml:space="preserve"> источников;</w:t>
      </w:r>
      <w:r w:rsidRPr="009A2A77">
        <w:rPr>
          <w:rFonts w:ascii="Times New Roman" w:eastAsia="Times New Roman" w:hAnsi="Times New Roman" w:cs="Times New Roman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9A2A77">
        <w:rPr>
          <w:rFonts w:ascii="Times New Roman" w:eastAsia="Times New Roman" w:hAnsi="Times New Roman" w:cs="Times New Roman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Default="009A2A77" w:rsidP="00E4409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Изменения в информационном обеспечении</w:t>
      </w:r>
    </w:p>
    <w:p w14:paraId="6B2F5482" w14:textId="531005B8" w:rsidR="009A2A77" w:rsidRDefault="009A2A77" w:rsidP="009A2A7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9A2A77">
        <w:rPr>
          <w:rFonts w:ascii="Times New Roman" w:eastAsia="Times New Roman" w:hAnsi="Times New Roman" w:cs="Times New Roman"/>
          <w:color w:val="3B3B3B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A2A77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9A2A77" w:rsidRDefault="008D5005" w:rsidP="009A2A7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0FCF39E" w14:textId="6C63FDE4" w:rsidR="008D5005" w:rsidRPr="00046DC6" w:rsidRDefault="008D5005" w:rsidP="008D5005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8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270F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эскизного проекта</w:t>
            </w:r>
          </w:p>
        </w:tc>
      </w:tr>
      <w:tr w:rsidR="0068270F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Пояснительная записка к эскизному проекту</w:t>
            </w:r>
          </w:p>
        </w:tc>
      </w:tr>
      <w:tr w:rsidR="0068270F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технического проекта</w:t>
            </w:r>
          </w:p>
        </w:tc>
      </w:tr>
      <w:tr w:rsidR="0068270F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Пояснительная записка к техническому проекту</w:t>
            </w:r>
          </w:p>
        </w:tc>
      </w:tr>
      <w:tr w:rsidR="0068270F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Схема функциональной структуры</w:t>
            </w:r>
          </w:p>
        </w:tc>
      </w:tr>
      <w:tr w:rsidR="0068270F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эксплуатационных документов</w:t>
            </w:r>
          </w:p>
        </w:tc>
      </w:tr>
      <w:tr w:rsidR="0068270F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машинных носителей информации</w:t>
            </w:r>
          </w:p>
        </w:tc>
      </w:tr>
      <w:tr w:rsidR="0068270F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Паспорт</w:t>
            </w:r>
          </w:p>
        </w:tc>
      </w:tr>
      <w:tr w:rsidR="0068270F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0930E9C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 xml:space="preserve">Общее описание </w:t>
            </w:r>
            <w:r w:rsidR="004E49D5">
              <w:rPr>
                <w:rFonts w:ascii="Times New Roman" w:eastAsia="Times New Roman" w:hAnsi="Times New Roman" w:cs="Times New Roman"/>
                <w:lang w:eastAsia="ru-RU"/>
              </w:rPr>
              <w:t>ИММО</w:t>
            </w:r>
          </w:p>
        </w:tc>
      </w:tr>
      <w:tr w:rsidR="0068270F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Технологическая инструкция</w:t>
            </w:r>
          </w:p>
        </w:tc>
      </w:tr>
      <w:tr w:rsidR="0068270F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Руководство пользователя</w:t>
            </w:r>
          </w:p>
        </w:tc>
      </w:tr>
      <w:tr w:rsidR="0068270F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68270F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14D91853" w14:textId="1DF9AFFF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 xml:space="preserve">Инструкция по формированию и ведению </w:t>
            </w: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Сайта</w:t>
            </w:r>
          </w:p>
        </w:tc>
      </w:tr>
      <w:tr w:rsidR="0068270F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Состав выходных данных (сообщений)</w:t>
            </w:r>
          </w:p>
        </w:tc>
      </w:tr>
      <w:tr w:rsidR="0068270F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1BFADE84" w14:textId="78880298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 xml:space="preserve">Каталог </w:t>
            </w:r>
            <w:r w:rsidR="004E49D5">
              <w:rPr>
                <w:rFonts w:ascii="Times New Roman" w:eastAsia="Times New Roman" w:hAnsi="Times New Roman" w:cs="Times New Roman"/>
                <w:lang w:eastAsia="ru-RU"/>
              </w:rPr>
              <w:t>Сайта</w:t>
            </w:r>
          </w:p>
        </w:tc>
      </w:tr>
      <w:tr w:rsidR="0068270F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Программа и методика испытаний</w:t>
            </w:r>
          </w:p>
        </w:tc>
      </w:tr>
      <w:tr w:rsidR="0068270F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Спецификация</w:t>
            </w:r>
          </w:p>
        </w:tc>
      </w:tr>
      <w:tr w:rsidR="0068270F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Описание программ</w:t>
            </w:r>
          </w:p>
        </w:tc>
      </w:tr>
      <w:tr w:rsidR="0068270F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Текст программ</w:t>
            </w:r>
          </w:p>
        </w:tc>
      </w:tr>
      <w:tr w:rsidR="0068270F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приёмки в опытную эксплуатацию</w:t>
            </w:r>
          </w:p>
        </w:tc>
      </w:tr>
      <w:tr w:rsidR="0068270F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Протокол испытаний</w:t>
            </w:r>
          </w:p>
        </w:tc>
      </w:tr>
      <w:tr w:rsidR="0068270F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9CF04FE" w14:textId="5A01D8CA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приёмки ИММО в эксплуатацию</w:t>
            </w:r>
          </w:p>
        </w:tc>
      </w:tr>
      <w:tr w:rsidR="0068270F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завершения работ</w:t>
            </w:r>
          </w:p>
        </w:tc>
      </w:tr>
    </w:tbl>
    <w:p w14:paraId="6ED7F230" w14:textId="2844B5CD" w:rsidR="00D4056D" w:rsidRPr="00203393" w:rsidRDefault="00D4056D" w:rsidP="007A2BB3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203393">
        <w:rPr>
          <w:rFonts w:ascii="Times New Roman" w:eastAsia="Times New Roman" w:hAnsi="Times New Roman" w:cs="Times New Roman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 w:rsidRPr="00203393">
        <w:rPr>
          <w:rFonts w:ascii="Times New Roman" w:eastAsia="Times New Roman" w:hAnsi="Times New Roman" w:cs="Times New Roman"/>
          <w:lang w:eastAsia="ru-RU"/>
        </w:rPr>
        <w:br/>
      </w:r>
    </w:p>
    <w:p w14:paraId="384605D4" w14:textId="1F24E373" w:rsidR="009F2ECD" w:rsidRPr="00046DC6" w:rsidRDefault="009F2ECD" w:rsidP="009F2ECD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9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Источники разработки</w:t>
      </w:r>
    </w:p>
    <w:p w14:paraId="096987C3" w14:textId="10BFC66D" w:rsidR="009F2ECD" w:rsidRPr="009F2ECD" w:rsidRDefault="009F2ECD" w:rsidP="009F2E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Договор </w:t>
      </w:r>
      <w:r w:rsidRPr="005E63F4">
        <w:rPr>
          <w:rFonts w:ascii="Times New Roman" w:hAnsi="Times New Roman" w:cs="Times New Roman"/>
        </w:rPr>
        <w:t xml:space="preserve">№49 от 24.01.2024 до </w:t>
      </w:r>
      <w:r w:rsidRPr="005E63F4">
        <w:t>24</w:t>
      </w:r>
      <w:r w:rsidRPr="005E63F4">
        <w:rPr>
          <w:rFonts w:ascii="Times New Roman" w:hAnsi="Times New Roman" w:cs="Times New Roman"/>
        </w:rPr>
        <w:t>.0</w:t>
      </w:r>
      <w:r w:rsidRPr="005E63F4">
        <w:t>4</w:t>
      </w:r>
      <w:r w:rsidRPr="005E63F4">
        <w:rPr>
          <w:rFonts w:ascii="Times New Roman" w:hAnsi="Times New Roman" w:cs="Times New Roman"/>
        </w:rPr>
        <w:t>.2024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 ГОСТ 24.701-86 «Надежность автоматизированных систем управления».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r w:rsidRPr="009F2ECD">
        <w:rPr>
          <w:rFonts w:ascii="Times New Roman" w:eastAsia="Times New Roman" w:hAnsi="Times New Roman" w:cs="Times New Roman"/>
          <w:color w:val="000000" w:themeColor="text1"/>
          <w:lang w:eastAsia="ru-RU"/>
        </w:rPr>
        <w:t>ГОСТ 21958-76 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 ГОСТ 12.1.004-91 «ССБТ. Пожарная безопасность. Общие требования».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 ГОСТ Р 50571.22-2000 «Электроустановки зданий».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78DFCA2E" w14:textId="16054722" w:rsidR="00D4056D" w:rsidRPr="00203393" w:rsidRDefault="00D4056D" w:rsidP="00046DC6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sectPr w:rsidR="00D4056D" w:rsidRPr="0020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35B5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343CD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C5AD0"/>
    <w:rsid w:val="003E0BE7"/>
    <w:rsid w:val="003E0CD4"/>
    <w:rsid w:val="003F63EF"/>
    <w:rsid w:val="0040259C"/>
    <w:rsid w:val="004211E0"/>
    <w:rsid w:val="0045292B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49D5"/>
    <w:rsid w:val="004F5A41"/>
    <w:rsid w:val="00501A38"/>
    <w:rsid w:val="005058D8"/>
    <w:rsid w:val="00522BE0"/>
    <w:rsid w:val="005235FD"/>
    <w:rsid w:val="00546DED"/>
    <w:rsid w:val="00576BBD"/>
    <w:rsid w:val="00580FBE"/>
    <w:rsid w:val="00584297"/>
    <w:rsid w:val="005A0C5D"/>
    <w:rsid w:val="005A44AF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5283"/>
    <w:rsid w:val="00636338"/>
    <w:rsid w:val="00641329"/>
    <w:rsid w:val="00651B92"/>
    <w:rsid w:val="00656C45"/>
    <w:rsid w:val="006818B2"/>
    <w:rsid w:val="0068270F"/>
    <w:rsid w:val="006C1603"/>
    <w:rsid w:val="006E212E"/>
    <w:rsid w:val="006E5291"/>
    <w:rsid w:val="00714B54"/>
    <w:rsid w:val="00725658"/>
    <w:rsid w:val="00726815"/>
    <w:rsid w:val="00734949"/>
    <w:rsid w:val="00746A35"/>
    <w:rsid w:val="00750FF0"/>
    <w:rsid w:val="0076101D"/>
    <w:rsid w:val="00777D5E"/>
    <w:rsid w:val="00797F7F"/>
    <w:rsid w:val="007A2BB3"/>
    <w:rsid w:val="007C3173"/>
    <w:rsid w:val="007C5779"/>
    <w:rsid w:val="007D656A"/>
    <w:rsid w:val="007F097B"/>
    <w:rsid w:val="007F2109"/>
    <w:rsid w:val="007F3361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D5005"/>
    <w:rsid w:val="008E272C"/>
    <w:rsid w:val="008E4201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2A77"/>
    <w:rsid w:val="009A34A1"/>
    <w:rsid w:val="009B2A19"/>
    <w:rsid w:val="009C39B4"/>
    <w:rsid w:val="009C56B9"/>
    <w:rsid w:val="009F086F"/>
    <w:rsid w:val="009F2ECD"/>
    <w:rsid w:val="009F4332"/>
    <w:rsid w:val="00A07132"/>
    <w:rsid w:val="00A43B71"/>
    <w:rsid w:val="00A53457"/>
    <w:rsid w:val="00A77F26"/>
    <w:rsid w:val="00A816B2"/>
    <w:rsid w:val="00AA18EA"/>
    <w:rsid w:val="00AB0B44"/>
    <w:rsid w:val="00AB64BD"/>
    <w:rsid w:val="00AF1C54"/>
    <w:rsid w:val="00AF7956"/>
    <w:rsid w:val="00B1316E"/>
    <w:rsid w:val="00B250B3"/>
    <w:rsid w:val="00B349D9"/>
    <w:rsid w:val="00B3567A"/>
    <w:rsid w:val="00B50986"/>
    <w:rsid w:val="00B52EC9"/>
    <w:rsid w:val="00B80D74"/>
    <w:rsid w:val="00B836BB"/>
    <w:rsid w:val="00B8585C"/>
    <w:rsid w:val="00B917AD"/>
    <w:rsid w:val="00B93CFF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CD74F1"/>
    <w:rsid w:val="00D237DA"/>
    <w:rsid w:val="00D34448"/>
    <w:rsid w:val="00D4056D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44094"/>
    <w:rsid w:val="00E60ECA"/>
    <w:rsid w:val="00E63647"/>
    <w:rsid w:val="00E6745F"/>
    <w:rsid w:val="00E72DE1"/>
    <w:rsid w:val="00E74AC9"/>
    <w:rsid w:val="00E87AFC"/>
    <w:rsid w:val="00E90604"/>
    <w:rsid w:val="00E908A6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56903"/>
    <w:rsid w:val="00F60732"/>
    <w:rsid w:val="00F67690"/>
    <w:rsid w:val="00F7035F"/>
    <w:rsid w:val="00F86193"/>
    <w:rsid w:val="00F871BE"/>
    <w:rsid w:val="00F92370"/>
    <w:rsid w:val="00FA1E87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19</Pages>
  <Words>4948</Words>
  <Characters>28207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203</cp:revision>
  <dcterms:created xsi:type="dcterms:W3CDTF">2024-01-24T12:09:00Z</dcterms:created>
  <dcterms:modified xsi:type="dcterms:W3CDTF">2024-02-11T22:06:00Z</dcterms:modified>
</cp:coreProperties>
</file>