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rPr/>
      </w:pPr>
      <w:r>
        <w:rPr/>
        <w:t xml:space="preserve">             </w:t>
      </w:r>
      <w:r>
        <w:rPr>
          <w:u w:val="single"/>
        </w:rPr>
        <w:t>DESCRIPCION DEL EQUIPO Y PROYECTO DEFINITIVO</w:t>
      </w:r>
    </w:p>
    <w:p>
      <w:pPr>
        <w:pStyle w:val="Ttulo1"/>
        <w:rPr/>
      </w:pPr>
      <w:r>
        <w:rPr/>
        <w:t>Equipo: NOMBRE DEL EQUIPO   (definitivo)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 Compañia    </w:t>
      </w:r>
    </w:p>
    <w:p>
      <w:pPr>
        <w:pStyle w:val="Ttulo1"/>
        <w:rPr/>
      </w:pPr>
      <w:r>
        <w:rPr/>
        <w:t>Miembros: (definitivo)</w:t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Youssef El Faqir El Rhazoui</w:t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Daniel Alfaro Miranda</w:t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Luis Pozas Palomo       </w:t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Mingyang Chen</w:t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Ismail Azizi González</w:t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Mario Daniel Gallardo Cruzado</w:t>
      </w:r>
    </w:p>
    <w:p>
      <w:pPr>
        <w:pStyle w:val="Standard"/>
        <w:numPr>
          <w:ilvl w:val="0"/>
          <w:numId w:val="11"/>
        </w:numPr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Adrián Martín Tiscar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Geraldyn Carrero</w:t>
      </w:r>
    </w:p>
    <w:p>
      <w:pPr>
        <w:pStyle w:val="Ttulo1"/>
        <w:rPr/>
      </w:pPr>
      <w:r>
        <w:rPr/>
        <w:t>Problema elegido:  (definitivo)</w:t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/>
      </w:pPr>
      <w:r>
        <w:rPr>
          <w:b/>
          <w:sz w:val="28"/>
        </w:rPr>
        <w:t xml:space="preserve">Nombre del problema: </w:t>
      </w:r>
      <w:r>
        <w:rPr>
          <w:sz w:val="28"/>
          <w:szCs w:val="28"/>
        </w:rPr>
        <w:t>Gestión y administración de producciones de cine o teatro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>
          <w:b/>
          <w:sz w:val="28"/>
        </w:rPr>
        <w:t xml:space="preserve">Descripción Breve (10 líneas): </w:t>
      </w:r>
      <w:r>
        <w:rPr>
          <w:sz w:val="28"/>
          <w:szCs w:val="28"/>
        </w:rPr>
        <w:t>Buscamos elaborar un producto software con el que poder gestionar y administrar diferentes aspectos que involucran una producción de cine o teatro, como puede ser la organización del personal, actores involucrados, el catering que pueda haber, vestimenta disponible, carteles o trailers de las producciones o lugares de rodaje, medios audiovisuales utilizados en las salas y transporte de los actores.</w:t>
      </w:r>
    </w:p>
    <w:p>
      <w:pPr>
        <w:pStyle w:val="Standard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andard"/>
        <w:rPr/>
      </w:pPr>
      <w:r>
        <w:rPr>
          <w:b/>
          <w:sz w:val="28"/>
        </w:rPr>
        <w:t xml:space="preserve">Quien es tu cliente (a quien se lo vendes): </w:t>
      </w:r>
      <w:r>
        <w:rPr>
          <w:sz w:val="28"/>
        </w:rPr>
        <w:t>Buscamos vendérselo a productoras de cine o teatro.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sz w:val="28"/>
        </w:rPr>
        <w:t xml:space="preserve">Qué fuentes sobre el dominio del problema has consultado o tienes planeado consultar? </w:t>
      </w:r>
      <w:r>
        <w:rPr>
          <w:color w:val="000000"/>
          <w:sz w:val="28"/>
        </w:rPr>
        <w:t>Dado que tenemos subsistemas muy diversos tenemos pensado buscar productos concretos para basar nuestro conocimiento (e.g. basarnos en un producto que ya gestione caterings para dicho subsistema).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sz w:val="28"/>
        </w:rPr>
        <w:t>Otros Proyectos existentes parecidos</w:t>
      </w:r>
      <w:r>
        <w:rPr>
          <w:b/>
          <w:color w:val="000000"/>
          <w:sz w:val="28"/>
        </w:rPr>
        <w:t xml:space="preserve">: </w:t>
      </w:r>
      <w:r>
        <w:rPr>
          <w:color w:val="000000"/>
          <w:sz w:val="28"/>
        </w:rPr>
        <w:t>En base a la búsqueda de proyectos por subsistema algunos ejemplos son: MiceCathering, encargados en la reserva de lugares y organización del cathering de eventos, o Espectalium agencia de contratación de artistas y famosos para eventos y acciones de marketing.</w:t>
      </w:r>
    </w:p>
    <w:p>
      <w:pPr>
        <w:pStyle w:val="Standard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andard"/>
        <w:rPr/>
      </w:pPr>
      <w:r>
        <w:rPr>
          <w:b/>
          <w:sz w:val="28"/>
        </w:rPr>
        <w:t>Actores Principales: Tipos de usuarios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Productor, actor, publicista, manager.</w:t>
      </w:r>
    </w:p>
    <w:p>
      <w:pPr>
        <w:pStyle w:val="Standard"/>
        <w:rPr/>
      </w:pPr>
      <w:r>
        <w:rPr>
          <w:b/>
          <w:sz w:val="28"/>
        </w:rPr>
        <w:t>Actores Secundarios (externos al Proyecto):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Acceso a las bases de datos de por ejemplo, web de actores, lugares de rodaje, wikipedia para la información de las obras, una base de datos para bandas sonoras, o conexiones a servicios como Uber para el transporte.</w:t>
      </w:r>
    </w:p>
    <w:p>
      <w:pPr>
        <w:pStyle w:val="Standard"/>
        <w:rPr/>
      </w:pPr>
      <w:r>
        <w:rPr>
          <w:b/>
          <w:sz w:val="28"/>
        </w:rPr>
        <w:t>Glosario de tu Proyecto: Definiciones, acrónimos y abreviaturas</w:t>
      </w:r>
    </w:p>
    <w:p>
      <w:pPr>
        <w:pStyle w:val="Standard"/>
        <w:rPr/>
      </w:pPr>
      <w:r>
        <w:rPr/>
        <w:t xml:space="preserve">   </w:t>
      </w:r>
      <w:r>
        <w:rPr/>
        <w:t>- Poner definiciones de los elementos que no es claro su significado</w:t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/>
      </w:pPr>
      <w:r>
        <w:rPr>
          <w:b/>
          <w:sz w:val="28"/>
        </w:rPr>
        <w:t xml:space="preserve">Funciones  Principales de Cada Subsistema y Alumno </w:t>
      </w:r>
      <w:r>
        <w:rPr>
          <w:color w:val="FF0000"/>
          <w:sz w:val="28"/>
        </w:rPr>
        <w:t>(</w:t>
      </w:r>
      <w:r>
        <w:rPr>
          <w:rFonts w:eastAsia="Wingdings" w:cs="Wingdings" w:ascii="Wingdings" w:hAnsi="Wingdings"/>
          <w:color w:val="FF0000"/>
          <w:sz w:val="28"/>
        </w:rPr>
        <w:t></w:t>
      </w:r>
      <w:r>
        <w:rPr>
          <w:color w:val="FF0000"/>
          <w:sz w:val="28"/>
        </w:rPr>
        <w:t xml:space="preserve"> Borrador)</w:t>
      </w:r>
    </w:p>
    <w:p>
      <w:pPr>
        <w:pStyle w:val="Standard"/>
        <w:rPr>
          <w:color w:val="FF0000"/>
          <w:sz w:val="28"/>
        </w:rPr>
      </w:pPr>
      <w:r>
        <w:rPr>
          <w:color w:val="FF0000"/>
          <w:sz w:val="28"/>
        </w:rPr>
        <w:t xml:space="preserve">                 </w:t>
      </w:r>
      <w:r>
        <w:rPr>
          <w:color w:val="FF0000"/>
          <w:sz w:val="28"/>
        </w:rPr>
        <w:t>CRUD: Crear (dar de alta), Lectura (Listar) , Actualizar, Borrar</w:t>
      </w:r>
      <w:r>
        <w:br w:type="page"/>
      </w:r>
    </w:p>
    <w:p>
      <w:pPr>
        <w:pStyle w:val="Normal"/>
        <w:suppressAutoHyphens w:val="false"/>
        <w:rPr>
          <w:color w:val="FF0000"/>
          <w:sz w:val="28"/>
        </w:rPr>
      </w:pPr>
      <w:r>
        <w:rPr>
          <w:color w:val="FF0000"/>
          <w:sz w:val="28"/>
        </w:rPr>
      </w:r>
    </w:p>
    <w:tbl>
      <w:tblPr>
        <w:tblW w:w="11057" w:type="dxa"/>
        <w:jc w:val="left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59"/>
        <w:gridCol w:w="1376"/>
        <w:gridCol w:w="1559"/>
        <w:gridCol w:w="6662"/>
      </w:tblGrid>
      <w:tr>
        <w:trPr>
          <w:trHeight w:val="1020" w:hRule="atLeas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Nombre Alumno Responsable +</w:t>
            </w:r>
          </w:p>
          <w:p>
            <w:pPr>
              <w:pStyle w:val="Standard"/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Nombre susbsistema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Actores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(IN) Datos Entrada</w:t>
            </w:r>
          </w:p>
          <w:p>
            <w:pPr>
              <w:pStyle w:val="Standard"/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(OUT) Datos Salida</w:t>
            </w:r>
          </w:p>
          <w:p>
            <w:pPr>
              <w:pStyle w:val="Standard"/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(resultados)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tabs>
                <w:tab w:val="left" w:pos="5279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Descripción breve de:</w:t>
            </w:r>
          </w:p>
          <w:p>
            <w:pPr>
              <w:pStyle w:val="Standard"/>
              <w:tabs>
                <w:tab w:val="left" w:pos="5279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- qué se hace con los datos de entrada</w:t>
            </w:r>
          </w:p>
          <w:p>
            <w:pPr>
              <w:pStyle w:val="Standard"/>
              <w:tabs>
                <w:tab w:val="left" w:pos="5279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- para llegar a los datos de salida : (ver instrucciones)</w:t>
            </w:r>
          </w:p>
        </w:tc>
      </w:tr>
      <w:tr>
        <w:trPr>
          <w:trHeight w:val="2011" w:hRule="atLeas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Pepito Gómez.</w:t>
            </w:r>
          </w:p>
          <w:p>
            <w:pPr>
              <w:pStyle w:val="Normal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Gestión de ALquiler de Bicicletas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UsuarioX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AlmacenBD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 xml:space="preserve">IN: Ficheros de  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>Bicicletas,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>Clientes,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>
              <w:rPr>
                <w:color w:val="FF0000"/>
              </w:rPr>
              <w:t>Cobros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OUT: mismos ficheros actualizados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  <w:t>Funciones del Alquiler:</w:t>
            </w:r>
          </w:p>
          <w:p>
            <w:pPr>
              <w:pStyle w:val="ListParagraph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contextualSpacing/>
              <w:textAlignment w:val="auto"/>
              <w:rPr>
                <w:color w:val="FF0000"/>
              </w:rPr>
            </w:pPr>
            <w:r>
              <w:rPr>
                <w:color w:val="FF0000"/>
              </w:rPr>
              <w:t>Control de bicis: estado (libres, reparando, etc…), deterioro, estadísticas</w:t>
            </w:r>
          </w:p>
          <w:p>
            <w:pPr>
              <w:pStyle w:val="ListParagraph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contextualSpacing/>
              <w:textAlignment w:val="auto"/>
              <w:rPr>
                <w:color w:val="FF0000"/>
              </w:rPr>
            </w:pPr>
            <w:r>
              <w:rPr>
                <w:color w:val="FF0000"/>
              </w:rPr>
              <w:t>Clientes: deudas, fechas entrega y alquiler</w:t>
            </w:r>
          </w:p>
          <w:p>
            <w:pPr>
              <w:pStyle w:val="ListParagraph"/>
              <w:numPr>
                <w:ilvl w:val="0"/>
                <w:numId w:val="10"/>
              </w:numPr>
              <w:suppressAutoHyphens w:val="false"/>
              <w:spacing w:lineRule="auto" w:line="240" w:before="0" w:after="0"/>
              <w:contextualSpacing/>
              <w:textAlignment w:val="auto"/>
              <w:rPr>
                <w:color w:val="FF0000"/>
              </w:rPr>
            </w:pPr>
            <w:r>
              <w:rPr>
                <w:color w:val="FF0000"/>
              </w:rPr>
              <w:t>Cobros: gestión contabilidad de pagos</w:t>
            </w:r>
          </w:p>
        </w:tc>
      </w:tr>
      <w:tr>
        <w:trPr>
          <w:trHeight w:val="4049" w:hRule="atLeast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Youssef El Faqir El Rhazoui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Gestión de actores y películas en las que están participando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Productores, Directores,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Managers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AlmacenBD de actores y películas en curso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IN: Fichero de actores, películas/obras de teatro, directores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 xml:space="preserve">OUT: Listas de las funciones asociadas con los datos, </w:t>
            </w:r>
            <w:r>
              <w:rPr/>
              <w:t>estadísticas</w:t>
            </w:r>
            <w:r>
              <w:rPr/>
              <w:t>, premios, etc.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/>
              <w:t>Lista de actores que trabajan o trabajaron en que películas.</w:t>
            </w:r>
          </w:p>
          <w:p>
            <w:pPr>
              <w:pStyle w:val="Standard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/>
              <w:t>Lista de directores y películas en las que ha trabajado</w:t>
            </w:r>
          </w:p>
          <w:p>
            <w:pPr>
              <w:pStyle w:val="Standard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/>
              <w:t>Lista de películas con sus actores, productores y director.</w:t>
            </w:r>
          </w:p>
          <w:p>
            <w:pPr>
              <w:pStyle w:val="Standard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/>
              <w:t>Por cada película mostrar su repercusión, como premios, galardones y los de las personas involucradas.</w:t>
            </w:r>
          </w:p>
          <w:p>
            <w:pPr>
              <w:pStyle w:val="Standard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/>
              <w:t>De cada actor que méritos ha tenido, premios, o si ha ejercido otros roles como de director o productor.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 xml:space="preserve">           </w:t>
            </w:r>
            <w:bookmarkStart w:id="0" w:name="_GoBack"/>
            <w:bookmarkEnd w:id="0"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Daniel Alfaro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Miranda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Gestión de lugares de rodaje y actuación</w:t>
            </w:r>
          </w:p>
          <w:p>
            <w:pPr>
              <w:pStyle w:val="Standard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Equipos de producción cinematográfica y organización teatral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Servicios públicos para la reserva y adecuación del lugar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AlmacenBD para las reservas en curso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IN: Solicitudes de reserva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OUT: Permisos de rodaje y actuación o sugerencias de lugares alternativos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Solicitudes: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Una vez recibida se buscan coincidencias de reserva en la BD para la fecha escogida.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Si está disponible se notifica al cliente y se piden los permisos apropiados a la administración encargada de la gestión del lugar.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Se devuelve un justificante de reserva al cliente y se almacena la reserva en la BD o, si fue denegado, se buscan y ofertan posibles alternativas similares.</w:t>
            </w:r>
          </w:p>
        </w:tc>
      </w:tr>
      <w:tr>
        <w:trPr/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Luis Pozas Palomo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Gestión de Catering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Actores,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Productores.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AlmacenBD para los distintos tipos de menús.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IN: Consulta de platos.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OUT: Platos dependiendo del día de rodaje, según el gusto, etc. Y finalmente se crea el menú.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 xml:space="preserve">                            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 xml:space="preserve">                             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Cuando se haya realizado la consulta, se busca en la base de datos para ver si en ese día hay disponibles dichos platos.</w:t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Una vez que hayamos visto si están a disposición, se crea un menú para la persona.</w:t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Finalmente, devuelve el menú elegido junto con un justificante.</w:t>
            </w:r>
          </w:p>
        </w:tc>
      </w:tr>
      <w:tr>
        <w:trPr/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Ming Yang Chen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Gestión de vestimenta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Productores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AlmacenBD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Descripción de cada vestimenta(código, material, estilo, época,coste,foto,utilización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IN: Diferente tipo de busquedas( por nombre de obra, por código de la ropa)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OUT: Información sobre dicha búsqueda.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Busqueda:</w:t>
            </w:r>
          </w:p>
          <w:p>
            <w:pPr>
              <w:pStyle w:val="Standard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Busqueda por obra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se busca en la BD dicho nombre de obra en caso de coincidencia  devuelve una lista de vestimenta utilizada en dicha obra con información sobre cada una de ella.</w:t>
            </w:r>
          </w:p>
          <w:p>
            <w:pPr>
              <w:pStyle w:val="Standard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Busqueda por código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 xml:space="preserve"> sería el mismo proceso pero mostrando solamente la información de la ropa correspondiente a ese código .</w:t>
            </w:r>
          </w:p>
        </w:tc>
      </w:tr>
      <w:tr>
        <w:trPr/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Ismail Azizi González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Gestión de publicidad o marketing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Productores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AlmacenBD para elegir la empresa que gestiona la publicidad y la forma en la que esta se distribuye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IN: Tipo de publicidad requerida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OUT: Empresa que gestiona la publicidad de cada tipo y presupuesto para su distribución.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Búsqueda por tipo de publicidad → Devuelve el nombre de las empresas que realizan dicha campaña publicitaria, y el coste de dicha propaganda, así como el tiempo necesario para poner en marcha la distribución de la publicidad.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Búsqueda por empresa → Devuelve todos los tipos de campaña que dicha empresa realiza, así como el coste de cada una y las características de duración, precio y enfoque de cada estrategia de marketing.</w:t>
            </w:r>
          </w:p>
        </w:tc>
      </w:tr>
      <w:tr>
        <w:trPr/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Mario D. Gallardo Cruzado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Gestión de elementos Audiovisuales (banda sonora, luces, plataformas, accesorios, elementos digitales …etc)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Directores,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Actores,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Productores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 xml:space="preserve">AlmacenBD 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IN: Producción, Recurso audiovisual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OUT: lista de recursos audiovisuales asignados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Consulta:</w:t>
            </w:r>
          </w:p>
          <w:p>
            <w:pPr>
              <w:pStyle w:val="Standard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Listar todos los recursos asignados una producción en particular.</w:t>
            </w:r>
          </w:p>
          <w:p>
            <w:pPr>
              <w:pStyle w:val="Standard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Mostrar los detalles de un recurso (disponibilidad, estado, cantidad, coste).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Solicitud:</w:t>
            </w:r>
          </w:p>
          <w:p>
            <w:pPr>
              <w:pStyle w:val="Standard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cs="Calibri"/>
              </w:rPr>
              <w:t>Reservar los recursos para una producción durante un periodo de tiempo.</w:t>
            </w:r>
          </w:p>
        </w:tc>
      </w:tr>
      <w:tr>
        <w:trPr/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 xml:space="preserve">Adrián 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Martín Tiscar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 xml:space="preserve">Gestión de las obras/pelícu-las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Directores, Actores, Productores, Guionistas.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AlmacenBD,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Webs de películas u obras teatrales.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IN: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Títulos de Obras/Pelícu-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las.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OUT: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Información de la misma(autor/es, fecha, sinopsis…).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Búsqueda por título:</w:t>
            </w:r>
          </w:p>
          <w:p>
            <w:pPr>
              <w:pStyle w:val="Standard"/>
              <w:spacing w:lineRule="auto" w:line="240" w:before="0" w:after="0"/>
              <w:ind w:left="431" w:hanging="283"/>
              <w:rPr/>
            </w:pPr>
            <w:r>
              <w:rPr/>
              <w:t xml:space="preserve">  </w:t>
            </w:r>
            <w:r>
              <w:rPr/>
              <w:t>1)Muestra una breve sinopsis de la obra, la fecha en la que se                     escribió, si esta basada en alguna obra, o es original.</w:t>
            </w:r>
          </w:p>
          <w:p>
            <w:pPr>
              <w:pStyle w:val="Standard"/>
              <w:spacing w:lineRule="auto" w:line="240" w:before="0" w:after="0"/>
              <w:ind w:left="431" w:hanging="283"/>
              <w:rPr/>
            </w:pPr>
            <w:r>
              <w:rPr/>
              <w:t xml:space="preserve">  </w:t>
            </w:r>
            <w:r>
              <w:rPr/>
              <w:t>2)También muestra enlaces a mas información procedente de otras paginas.</w:t>
            </w:r>
          </w:p>
        </w:tc>
      </w:tr>
      <w:tr>
        <w:trPr/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Geraldyn Carrero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 xml:space="preserve">Gestión de transporte para el traslado de los actores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Productores que organizan viajes, actores que necesitan desplazarse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AlmacenBD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Medios de transporte, lugares y horarios de traslado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IN: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Fichero con actores que requieren transporte y sus preferencias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OUT:</w:t>
            </w:r>
          </w:p>
          <w:p>
            <w:pPr>
              <w:pStyle w:val="Standard"/>
              <w:spacing w:lineRule="auto" w:line="240" w:before="0" w:after="0"/>
              <w:rPr/>
            </w:pPr>
            <w:r>
              <w:rPr/>
              <w:t>Listado de los destinos y fechas de llegada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rPr/>
            </w:pPr>
            <w:r>
              <w:rPr/>
              <w:t>Funciones del transporte:</w:t>
            </w:r>
          </w:p>
          <w:p>
            <w:pPr>
              <w:pStyle w:val="Standard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 xml:space="preserve">Solicitudes: Recepción de solicitud de transporte, establecimiento de preferencias, comprobación de disponibilidad, reservación. </w:t>
            </w:r>
          </w:p>
          <w:p>
            <w:pPr>
              <w:pStyle w:val="Standard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Cobros: Gestión del pago de reservas.</w:t>
            </w:r>
          </w:p>
          <w:p>
            <w:pPr>
              <w:pStyle w:val="Standard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Anulación: Anulación de reservaciones ya realizadas.</w:t>
            </w:r>
          </w:p>
          <w:p>
            <w:pPr>
              <w:pStyle w:val="Standard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Actor/Productor: posibilidad de consultar las próximas salidas (personales o del grupo), con fechas y lugares.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(VER INSTRUCCIONES EN PAG. SIGUIENTE)</w:t>
      </w:r>
    </w:p>
    <w:p>
      <w:pPr>
        <w:pStyle w:val="Standard"/>
        <w:rPr>
          <w:b/>
          <w:b/>
          <w:sz w:val="28"/>
        </w:rPr>
      </w:pPr>
      <w:r>
        <w:rPr>
          <w:b/>
          <w:sz w:val="28"/>
        </w:rPr>
        <w:t>======================== INSTRUCCIONES =========================</w:t>
      </w:r>
    </w:p>
    <w:p>
      <w:pPr>
        <w:pStyle w:val="Standard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es-ES"/>
        </w:rPr>
        <w:t>Problema elegido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 Nombre del problema, el del proyecto</w:t>
      </w:r>
    </w:p>
    <w:p>
      <w:pPr>
        <w:pStyle w:val="Standard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(</w:t>
      </w:r>
      <w:r>
        <w:rPr>
          <w:rFonts w:eastAsia="Times New Roman" w:cs="Times New Roman" w:ascii="Times New Roman" w:hAnsi="Times New Roman"/>
          <w:b/>
          <w:color w:val="FF0000"/>
          <w:sz w:val="24"/>
          <w:szCs w:val="24"/>
          <w:u w:val="single"/>
          <w:lang w:eastAsia="es-ES"/>
        </w:rPr>
        <w:t>esto un Borrador inicial: Todo, excepto el Tema y los Miembros se puede modificar más adelante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)</w:t>
      </w:r>
    </w:p>
    <w:p>
      <w:pPr>
        <w:pStyle w:val="Standard"/>
        <w:numPr>
          <w:ilvl w:val="0"/>
          <w:numId w:val="6"/>
        </w:numPr>
        <w:spacing w:lineRule="auto" w:line="240" w:before="28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Descripción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Diez líneas resumen del própósito del proyecto.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Quien es tu cliente (a quien se lo vendes): Para orientar todas las decisiones a las características del cliente.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Qué fuentes sobre el dominio del problema has consultado o piensas consultar?</w:t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Lista de fuentes para documentarte (escribir las Referencias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  <w:t>concretas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): persona experta, libros, web, otras aplicaciones del tema, etc.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Otros Proyectos existentes parecidos: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Qué ventajas, en qué va a mejorar esos proyectos: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qué es mejor en tu proyecto?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Actores (importante desde el principio)</w:t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  <w:t>Tipos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de usuarios dentro de la aplicación (aunque, en nuestro caso los use una sola persona).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Externos: BD, WEB, Móvil, etc.</w:t>
      </w:r>
    </w:p>
    <w:p>
      <w:pPr>
        <w:pStyle w:val="Standard"/>
        <w:spacing w:lineRule="auto" w:line="240" w:before="0" w:after="28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Escribe el nombre y dos líneas para decir en qué funciones participa cada uno. (importante desde el principio)</w:t>
      </w:r>
    </w:p>
    <w:p>
      <w:pPr>
        <w:pStyle w:val="Standard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Funciones Principales de tu dominio (o problema)</w:t>
      </w:r>
    </w:p>
    <w:p>
      <w:pPr>
        <w:pStyle w:val="Standard"/>
        <w:numPr>
          <w:ilvl w:val="0"/>
          <w:numId w:val="7"/>
        </w:numPr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b/>
          <w:color w:val="FF0000"/>
          <w:sz w:val="24"/>
          <w:szCs w:val="24"/>
          <w:lang w:eastAsia="es-ES"/>
        </w:rPr>
        <w:t>NO incluyas estas funciones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 Login, gestión de usuarios, interfaz gráfica GUI, accesos a BD.</w:t>
      </w:r>
    </w:p>
    <w:p>
      <w:pPr>
        <w:pStyle w:val="Standard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Escribe para las funciones de cada subsistema:</w:t>
      </w:r>
    </w:p>
    <w:p>
      <w:pPr>
        <w:pStyle w:val="Standard"/>
        <w:numPr>
          <w:ilvl w:val="0"/>
          <w:numId w:val="8"/>
        </w:numPr>
        <w:spacing w:lineRule="auto" w:line="240" w:before="28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Alumno responsable de la función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nombre de la Función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Los actores implicados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y dos líneas para decir qué realiza: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Datos de entrada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Resultados obtenido</w:t>
      </w:r>
    </w:p>
    <w:p>
      <w:pPr>
        <w:pStyle w:val="Standard"/>
        <w:spacing w:lineRule="auto" w:line="240" w:before="0" w:after="28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Proceso: Qué hace tu función para obtener los Resultados desde los datos de entrada.</w:t>
      </w:r>
    </w:p>
    <w:p>
      <w:pPr>
        <w:pStyle w:val="Standard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INFORMACION: Un Subsistema Inicial es</w:t>
      </w:r>
    </w:p>
    <w:p>
      <w:pPr>
        <w:pStyle w:val="Standard"/>
        <w:numPr>
          <w:ilvl w:val="0"/>
          <w:numId w:val="9"/>
        </w:numPr>
        <w:spacing w:lineRule="auto" w:line="240" w:before="28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Conjunto de funciones con sentido propio sobre el tema escogido.</w:t>
      </w:r>
    </w:p>
    <w:p>
      <w:pPr>
        <w:pStyle w:val="Standard"/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Cada alumno se responsabiliza de un subsistema.</w:t>
      </w:r>
    </w:p>
    <w:sectPr>
      <w:headerReference w:type="default" r:id="rId2"/>
      <w:type w:val="nextPage"/>
      <w:pgSz w:w="11906" w:h="16838"/>
      <w:pgMar w:left="1276" w:right="1416" w:header="708" w:top="1417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b/>
        <w:b/>
        <w:sz w:val="28"/>
      </w:rPr>
    </w:pPr>
    <w:r>
      <w:rPr>
        <w:b/>
        <w:sz w:val="28"/>
      </w:rPr>
      <w:t>Asignatura de Ingeniería del Software</w:t>
    </w:r>
  </w:p>
  <w:p>
    <w:pPr>
      <w:pStyle w:val="Cabecera"/>
      <w:suppressLineNumbers/>
      <w:tabs>
        <w:tab w:val="center" w:pos="4819" w:leader="none"/>
        <w:tab w:val="right" w:pos="9638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right"/>
      <w:pPr>
        <w:ind w:left="1440" w:hanging="0"/>
      </w:pPr>
    </w:lvl>
    <w:lvl w:ilvl="3">
      <w:start w:val="1"/>
      <w:numFmt w:val="decimal"/>
      <w:lvlText w:val="%4."/>
      <w:lvlJc w:val="left"/>
      <w:pPr>
        <w:ind w:left="1800" w:hanging="0"/>
      </w:pPr>
    </w:lvl>
    <w:lvl w:ilvl="4">
      <w:start w:val="1"/>
      <w:numFmt w:val="lowerLetter"/>
      <w:lvlText w:val="%5."/>
      <w:lvlJc w:val="left"/>
      <w:pPr>
        <w:ind w:left="2160" w:hanging="0"/>
      </w:pPr>
    </w:lvl>
    <w:lvl w:ilvl="5">
      <w:start w:val="1"/>
      <w:numFmt w:val="lowerRoman"/>
      <w:lvlText w:val="%6."/>
      <w:lvlJc w:val="right"/>
      <w:pPr>
        <w:ind w:left="2520" w:hanging="0"/>
      </w:pPr>
    </w:lvl>
    <w:lvl w:ilvl="6">
      <w:start w:val="1"/>
      <w:numFmt w:val="decimal"/>
      <w:lvlText w:val="%7."/>
      <w:lvlJc w:val="left"/>
      <w:pPr>
        <w:ind w:left="2880" w:hanging="0"/>
      </w:pPr>
    </w:lvl>
    <w:lvl w:ilvl="7">
      <w:start w:val="1"/>
      <w:numFmt w:val="lowerLetter"/>
      <w:lvlText w:val="%8."/>
      <w:lvlJc w:val="left"/>
      <w:pPr>
        <w:ind w:left="3240" w:hanging="0"/>
      </w:pPr>
    </w:lvl>
    <w:lvl w:ilvl="8">
      <w:start w:val="1"/>
      <w:numFmt w:val="lowerRoman"/>
      <w:lvlText w:val="%9."/>
      <w:lvlJc w:val="right"/>
      <w:pPr>
        <w:ind w:left="360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440" w:hanging="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ind w:left="2520" w:hanging="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ind w:left="2880" w:hanging="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ind w:left="3240" w:hanging="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ind w:left="3600" w:hanging="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1440" w:hanging="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ind w:left="2520" w:hanging="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ind w:left="2880" w:hanging="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ind w:left="3240" w:hanging="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ind w:left="3600" w:hanging="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440" w:hanging="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ind w:left="2520" w:hanging="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ind w:left="2880" w:hanging="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ind w:left="3240" w:hanging="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ind w:left="3600" w:hanging="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1440" w:hanging="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ind w:left="1800" w:hanging="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ind w:left="2160" w:hanging="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ind w:left="2520" w:hanging="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ind w:left="2880" w:hanging="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ind w:left="3240" w:hanging="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ind w:left="3600" w:hanging="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qFormat/>
    <w:pPr>
      <w:keepNext w:val="true"/>
      <w:keepLines/>
      <w:widowControl/>
      <w:suppressAutoHyphens w:val="true"/>
      <w:bidi w:val="0"/>
      <w:spacing w:before="480" w:after="0"/>
      <w:jc w:val="left"/>
      <w:outlineLvl w:val="0"/>
    </w:pPr>
    <w:rPr>
      <w:rFonts w:ascii="Cambria" w:hAnsi="Cambria" w:eastAsia="F" w:cs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qFormat/>
    <w:rPr>
      <w:rFonts w:ascii="Cambria" w:hAnsi="Cambria" w:eastAsia="F" w:cs="F"/>
      <w:b/>
      <w:bCs/>
      <w:color w:val="365F91"/>
      <w:sz w:val="28"/>
      <w:szCs w:val="28"/>
    </w:rPr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TextodegloboCar" w:customStyle="1">
    <w:name w:val="Texto de globo Car"/>
    <w:basedOn w:val="DefaultParagraphFont"/>
    <w:qFormat/>
    <w:rPr>
      <w:rFonts w:ascii="Segoe UI" w:hAnsi="Segoe UI" w:eastAsia="Segoe UI" w:cs="Segoe UI"/>
      <w:sz w:val="18"/>
      <w:szCs w:val="18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ascii="Times New Roman" w:hAnsi="Times New Roman" w:eastAsia="Times New Roman" w:cs="Times New Roman"/>
      <w:sz w:val="24"/>
    </w:rPr>
  </w:style>
  <w:style w:type="character" w:styleId="ListLabel8" w:customStyle="1">
    <w:name w:val="ListLabel 8"/>
    <w:qFormat/>
    <w:rPr>
      <w:rFonts w:ascii="Times New Roman" w:hAnsi="Times New Roman" w:eastAsia="Times New Roman" w:cs="Times New Roman"/>
      <w:sz w:val="24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rFonts w:ascii="Times New Roman" w:hAnsi="Times New Roman" w:eastAsia="Times New Roman" w:cs="Times New Roman"/>
      <w:sz w:val="24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rFonts w:ascii="Times New Roman" w:hAnsi="Times New Roman" w:eastAsia="Times New Roman" w:cs="Times New Roman"/>
      <w:sz w:val="24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rFonts w:ascii="Times New Roman" w:hAnsi="Times New Roman" w:eastAsia="Times New Roman" w:cs="Times New Roman"/>
      <w:sz w:val="24"/>
    </w:rPr>
  </w:style>
  <w:style w:type="character" w:styleId="ListLabel35" w:customStyle="1">
    <w:name w:val="ListLabel 35"/>
    <w:qFormat/>
    <w:rPr>
      <w:rFonts w:ascii="Times New Roman" w:hAnsi="Times New Roman" w:eastAsia="Times New Roman" w:cs="Times New Roman"/>
      <w:sz w:val="24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rFonts w:eastAsia="Calibri" w:cs="F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eastAsia="Calibri" w:cs="Calibri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eastAsia="Calibri" w:cs="F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Smbolosdenumeracin" w:customStyle="1">
    <w:name w:val="Símbolos de numeración"/>
    <w:qFormat/>
    <w:rPr/>
  </w:style>
  <w:style w:type="character" w:styleId="ListLabel55" w:customStyle="1">
    <w:name w:val="ListLabel 55"/>
    <w:qFormat/>
    <w:rPr>
      <w:rFonts w:eastAsia="Calibri" w:cs="F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sz w:val="24"/>
    </w:rPr>
  </w:style>
  <w:style w:type="character" w:styleId="ListLabel63" w:customStyle="1">
    <w:name w:val="ListLabel 63"/>
    <w:qFormat/>
    <w:rPr>
      <w:sz w:val="24"/>
    </w:rPr>
  </w:style>
  <w:style w:type="character" w:styleId="ListLabel64" w:customStyle="1">
    <w:name w:val="ListLabel 64"/>
    <w:qFormat/>
    <w:rPr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4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4"/>
    </w:rPr>
  </w:style>
  <w:style w:type="character" w:styleId="ListLabel81" w:customStyle="1">
    <w:name w:val="ListLabel 81"/>
    <w:qFormat/>
    <w:rPr>
      <w:sz w:val="24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4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sz w:val="20"/>
    </w:rPr>
  </w:style>
  <w:style w:type="character" w:styleId="ListLabel97" w:customStyle="1">
    <w:name w:val="ListLabel 97"/>
    <w:qFormat/>
    <w:rPr>
      <w:sz w:val="20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98">
    <w:name w:val="ListLabel 98"/>
    <w:qFormat/>
    <w:rPr>
      <w:rFonts w:eastAsia="OpenSymbol" w:cs="OpenSymbol"/>
    </w:rPr>
  </w:style>
  <w:style w:type="character" w:styleId="ListLabel99">
    <w:name w:val="ListLabel 99"/>
    <w:qFormat/>
    <w:rPr>
      <w:rFonts w:eastAsia="OpenSymbol" w:cs="OpenSymbol"/>
    </w:rPr>
  </w:style>
  <w:style w:type="character" w:styleId="ListLabel100">
    <w:name w:val="ListLabel 100"/>
    <w:qFormat/>
    <w:rPr>
      <w:rFonts w:eastAsia="OpenSymbol" w:cs="OpenSymbol"/>
    </w:rPr>
  </w:style>
  <w:style w:type="character" w:styleId="ListLabel101">
    <w:name w:val="ListLabel 101"/>
    <w:qFormat/>
    <w:rPr>
      <w:rFonts w:eastAsia="OpenSymbol" w:cs="OpenSymbol"/>
    </w:rPr>
  </w:style>
  <w:style w:type="character" w:styleId="ListLabel102">
    <w:name w:val="ListLabel 102"/>
    <w:qFormat/>
    <w:rPr>
      <w:rFonts w:eastAsia="OpenSymbol" w:cs="OpenSymbol"/>
    </w:rPr>
  </w:style>
  <w:style w:type="character" w:styleId="ListLabel103">
    <w:name w:val="ListLabel 103"/>
    <w:qFormat/>
    <w:rPr>
      <w:rFonts w:eastAsia="OpenSymbol" w:cs="OpenSymbol"/>
    </w:rPr>
  </w:style>
  <w:style w:type="character" w:styleId="ListLabel104">
    <w:name w:val="ListLabel 104"/>
    <w:qFormat/>
    <w:rPr>
      <w:rFonts w:eastAsia="OpenSymbol" w:cs="OpenSymbol"/>
    </w:rPr>
  </w:style>
  <w:style w:type="character" w:styleId="ListLabel105">
    <w:name w:val="ListLabel 105"/>
    <w:qFormat/>
    <w:rPr>
      <w:rFonts w:eastAsia="OpenSymbol" w:cs="OpenSymbol"/>
    </w:rPr>
  </w:style>
  <w:style w:type="character" w:styleId="ListLabel106">
    <w:name w:val="ListLabel 106"/>
    <w:qFormat/>
    <w:rPr>
      <w:rFonts w:eastAsia="OpenSymbol" w:cs="OpenSymbol"/>
    </w:rPr>
  </w:style>
  <w:style w:type="character" w:styleId="ListLabel107">
    <w:name w:val="ListLabel 107"/>
    <w:qFormat/>
    <w:rPr>
      <w:rFonts w:ascii="Times New Roman" w:hAnsi="Times New Roman"/>
      <w:sz w:val="24"/>
    </w:rPr>
  </w:style>
  <w:style w:type="character" w:styleId="ListLabel108">
    <w:name w:val="ListLabel 108"/>
    <w:qFormat/>
    <w:rPr>
      <w:sz w:val="24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4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rFonts w:ascii="Times New Roman" w:hAnsi="Times New Roman"/>
      <w:sz w:val="24"/>
    </w:rPr>
  </w:style>
  <w:style w:type="character" w:styleId="ListLabel126">
    <w:name w:val="ListLabel 126"/>
    <w:qFormat/>
    <w:rPr>
      <w:sz w:val="24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rFonts w:ascii="Times New Roman" w:hAnsi="Times New Roman"/>
      <w:sz w:val="24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rFonts w:eastAsia="Calibri" w:cs="Calibri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ascii="Times New Roman" w:hAnsi="Times New Roman" w:cs="Symbol"/>
      <w:sz w:val="24"/>
    </w:rPr>
  </w:style>
  <w:style w:type="character" w:styleId="ListLabel151">
    <w:name w:val="ListLabel 151"/>
    <w:qFormat/>
    <w:rPr>
      <w:rFonts w:cs="Courier New"/>
      <w:sz w:val="24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Wingdings"/>
      <w:sz w:val="20"/>
    </w:rPr>
  </w:style>
  <w:style w:type="character" w:styleId="ListLabel155">
    <w:name w:val="ListLabel 155"/>
    <w:qFormat/>
    <w:rPr>
      <w:rFonts w:cs="Wingdings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Symbol"/>
      <w:sz w:val="24"/>
    </w:rPr>
  </w:style>
  <w:style w:type="character" w:styleId="ListLabel160">
    <w:name w:val="ListLabel 160"/>
    <w:qFormat/>
    <w:rPr>
      <w:rFonts w:cs="Courier New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Wingdings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  <w:sz w:val="24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ascii="Times New Roman" w:hAnsi="Times New Roman" w:cs="Symbol"/>
      <w:sz w:val="24"/>
    </w:rPr>
  </w:style>
  <w:style w:type="character" w:styleId="ListLabel178">
    <w:name w:val="ListLabel 178"/>
    <w:qFormat/>
    <w:rPr>
      <w:rFonts w:cs="Courier New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Symbol"/>
      <w:sz w:val="28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paragraph" w:styleId="Ttulo" w:customStyle="1">
    <w:name w:val="Título"/>
    <w:next w:val="Cuerpodetexto"/>
    <w:qFormat/>
    <w:pPr>
      <w:keepNext w:val="true"/>
      <w:widowControl w:val="false"/>
      <w:spacing w:before="240" w:after="120"/>
    </w:pPr>
    <w:rPr>
      <w:rFonts w:ascii="Liberation Sans" w:hAnsi="Liberation Sans" w:eastAsia="Microsoft YaHei" w:cs="Arial"/>
      <w:color w:val="auto"/>
      <w:kern w:val="0"/>
      <w:sz w:val="28"/>
      <w:szCs w:val="28"/>
      <w:lang w:val="es-ES" w:eastAsia="en-US" w:bidi="ar-SA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pPr>
      <w:widowControl w:val="false"/>
    </w:pPr>
    <w:rPr>
      <w:rFonts w:cs="Arial" w:ascii="Calibri" w:hAnsi="Calibri" w:eastAsia="Calibri"/>
      <w:color w:val="auto"/>
      <w:kern w:val="0"/>
      <w:sz w:val="24"/>
      <w:szCs w:val="22"/>
      <w:lang w:val="es-ES" w:eastAsia="en-US" w:bidi="ar-S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</w:pPr>
    <w:rPr>
      <w:rFonts w:cs="Arial" w:ascii="Calibri" w:hAnsi="Calibri" w:eastAsia="Calibri"/>
      <w:color w:val="auto"/>
      <w:kern w:val="0"/>
      <w:sz w:val="24"/>
      <w:szCs w:val="22"/>
      <w:lang w:val="es-ES" w:eastAsia="en-US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F"/>
      <w:color w:val="auto"/>
      <w:kern w:val="0"/>
      <w:sz w:val="22"/>
      <w:szCs w:val="22"/>
      <w:lang w:val="es-ES" w:eastAsia="en-US" w:bidi="ar-SA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Epgrafe" w:customStyle="1">
    <w:name w:val="Epígrafe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Standard"/>
    <w:uiPriority w:val="34"/>
    <w:qFormat/>
    <w:pPr>
      <w:ind w:left="720" w:hanging="0"/>
    </w:pPr>
    <w:rPr/>
  </w:style>
  <w:style w:type="paragraph" w:styleId="Cabecera">
    <w:name w:val="Head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Standar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eastAsia="Segoe UI" w:cs="Segoe UI"/>
      <w:sz w:val="18"/>
      <w:szCs w:val="18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LibreOffice/6.0.4.2$Windows_X86_64 LibreOffice_project/9b0d9b32d5dcda91d2f1a96dc04c645c450872bf</Application>
  <Pages>6</Pages>
  <Words>1400</Words>
  <Characters>7830</Characters>
  <CharactersWithSpaces>9584</CharactersWithSpaces>
  <Paragraphs>174</Paragraphs>
  <Company>[UCM]::FdI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2018-10-02T09:59:00Z</dcterms:created>
  <dc:creator>Usuario Local</dc:creator>
  <dc:description/>
  <dc:language>es-ES</dc:language>
  <cp:lastModifiedBy/>
  <cp:lastPrinted>2017-10-03T16:05:00Z</cp:lastPrinted>
  <dcterms:modified xsi:type="dcterms:W3CDTF">2018-10-02T17:39:45Z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[UCM]::FdI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